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bidiVisual/>
        <w:tblW w:w="9832" w:type="dxa"/>
        <w:jc w:val="center"/>
        <w:tblBorders>
          <w:bottom w:val="single" w:sz="4" w:space="0" w:color="17365D"/>
        </w:tblBorders>
        <w:tblLook w:val="04A0" w:firstRow="1" w:lastRow="0" w:firstColumn="1" w:lastColumn="0" w:noHBand="0" w:noVBand="1"/>
      </w:tblPr>
      <w:tblGrid>
        <w:gridCol w:w="4161"/>
        <w:gridCol w:w="1437"/>
        <w:gridCol w:w="4234"/>
      </w:tblGrid>
      <w:tr w:rsidR="0024271F" w:rsidRPr="00EF52A2" w14:paraId="638CE64C" w14:textId="77777777" w:rsidTr="00497B5E">
        <w:trPr>
          <w:jc w:val="center"/>
        </w:trPr>
        <w:tc>
          <w:tcPr>
            <w:tcW w:w="4161" w:type="dxa"/>
          </w:tcPr>
          <w:p w14:paraId="6A431D80" w14:textId="5D30244C" w:rsidR="0024271F" w:rsidRPr="00EF52A2" w:rsidRDefault="0024271F" w:rsidP="0024271F">
            <w:pPr>
              <w:tabs>
                <w:tab w:val="right" w:pos="3945"/>
              </w:tabs>
              <w:overflowPunct w:val="0"/>
              <w:autoSpaceDE w:val="0"/>
              <w:autoSpaceDN w:val="0"/>
              <w:adjustRightInd w:val="0"/>
              <w:ind w:left="944"/>
              <w:textAlignment w:val="baseline"/>
              <w:rPr>
                <w:rFonts w:ascii="David" w:eastAsia="Times New Roman" w:hAnsi="David"/>
                <w:b/>
                <w:bCs/>
                <w:sz w:val="28"/>
                <w:szCs w:val="28"/>
                <w:rtl/>
                <w:lang w:eastAsia="he-IL"/>
              </w:rPr>
            </w:pPr>
            <w:r w:rsidRPr="00EF52A2">
              <w:rPr>
                <w:rFonts w:ascii="David" w:eastAsia="Times New Roman" w:hAnsi="David"/>
                <w:b/>
                <w:bCs/>
                <w:sz w:val="28"/>
                <w:szCs w:val="28"/>
                <w:rtl/>
                <w:lang w:eastAsia="he-IL"/>
              </w:rPr>
              <w:t>מדינת ישראל</w:t>
            </w:r>
          </w:p>
        </w:tc>
        <w:tc>
          <w:tcPr>
            <w:tcW w:w="1437" w:type="dxa"/>
            <w:vMerge w:val="restart"/>
          </w:tcPr>
          <w:p w14:paraId="2BCF9FA7" w14:textId="77777777" w:rsidR="0024271F" w:rsidRPr="00EF52A2" w:rsidRDefault="0024271F" w:rsidP="0024271F">
            <w:pPr>
              <w:overflowPunct w:val="0"/>
              <w:autoSpaceDE w:val="0"/>
              <w:autoSpaceDN w:val="0"/>
              <w:adjustRightInd w:val="0"/>
              <w:ind w:left="944"/>
              <w:textAlignment w:val="baseline"/>
              <w:rPr>
                <w:rFonts w:ascii="David" w:eastAsia="Times New Roman" w:hAnsi="David"/>
                <w:b/>
                <w:bCs/>
                <w:sz w:val="28"/>
                <w:szCs w:val="28"/>
                <w:lang w:eastAsia="he-IL"/>
              </w:rPr>
            </w:pPr>
            <w:r w:rsidRPr="00EF52A2">
              <w:rPr>
                <w:rFonts w:ascii="David" w:eastAsia="Times New Roman" w:hAnsi="David"/>
                <w:noProof/>
                <w:sz w:val="24"/>
              </w:rPr>
              <w:drawing>
                <wp:anchor distT="0" distB="0" distL="114300" distR="114300" simplePos="0" relativeHeight="251656704" behindDoc="0" locked="0" layoutInCell="1" allowOverlap="1" wp14:anchorId="1F82483D" wp14:editId="641A216D">
                  <wp:simplePos x="0" y="0"/>
                  <wp:positionH relativeFrom="margin">
                    <wp:posOffset>64135</wp:posOffset>
                  </wp:positionH>
                  <wp:positionV relativeFrom="margin">
                    <wp:posOffset>-143510</wp:posOffset>
                  </wp:positionV>
                  <wp:extent cx="558165" cy="709930"/>
                  <wp:effectExtent l="0" t="0" r="0" b="0"/>
                  <wp:wrapNone/>
                  <wp:docPr id="1" name="תמונה 1" title="סמל המדי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234" w:type="dxa"/>
          </w:tcPr>
          <w:p w14:paraId="572C8F93" w14:textId="77777777" w:rsidR="0024271F" w:rsidRPr="00EF52A2" w:rsidRDefault="0024271F" w:rsidP="0024271F">
            <w:pPr>
              <w:overflowPunct w:val="0"/>
              <w:autoSpaceDE w:val="0"/>
              <w:autoSpaceDN w:val="0"/>
              <w:adjustRightInd w:val="0"/>
              <w:jc w:val="right"/>
              <w:textAlignment w:val="baseline"/>
              <w:rPr>
                <w:rFonts w:ascii="David" w:eastAsia="Times New Roman" w:hAnsi="David"/>
                <w:b/>
                <w:bCs/>
                <w:sz w:val="24"/>
                <w:rtl/>
                <w:lang w:eastAsia="he-IL"/>
              </w:rPr>
            </w:pPr>
            <w:r w:rsidRPr="00EF52A2">
              <w:rPr>
                <w:rFonts w:ascii="David" w:eastAsia="Times New Roman" w:hAnsi="David"/>
                <w:b/>
                <w:bCs/>
                <w:sz w:val="24"/>
                <w:lang w:eastAsia="he-IL"/>
              </w:rPr>
              <w:t>STATE OF ISRAEL</w:t>
            </w:r>
          </w:p>
        </w:tc>
      </w:tr>
      <w:tr w:rsidR="0024271F" w:rsidRPr="00EF52A2" w14:paraId="1B02F6DC" w14:textId="77777777" w:rsidTr="00497B5E">
        <w:trPr>
          <w:jc w:val="center"/>
        </w:trPr>
        <w:tc>
          <w:tcPr>
            <w:tcW w:w="4161" w:type="dxa"/>
          </w:tcPr>
          <w:p w14:paraId="2F6BE107" w14:textId="77777777" w:rsidR="0024271F" w:rsidRPr="00EF52A2" w:rsidRDefault="0024271F" w:rsidP="0024271F">
            <w:pPr>
              <w:overflowPunct w:val="0"/>
              <w:autoSpaceDE w:val="0"/>
              <w:autoSpaceDN w:val="0"/>
              <w:adjustRightInd w:val="0"/>
              <w:textAlignment w:val="baseline"/>
              <w:rPr>
                <w:rFonts w:ascii="David" w:eastAsia="Times New Roman" w:hAnsi="David"/>
                <w:b/>
                <w:bCs/>
                <w:sz w:val="28"/>
                <w:szCs w:val="28"/>
                <w:rtl/>
                <w:lang w:eastAsia="he-IL"/>
              </w:rPr>
            </w:pPr>
            <w:r w:rsidRPr="00EF52A2">
              <w:rPr>
                <w:rFonts w:ascii="David" w:eastAsia="Times New Roman" w:hAnsi="David"/>
                <w:b/>
                <w:bCs/>
                <w:sz w:val="28"/>
                <w:szCs w:val="28"/>
                <w:rtl/>
                <w:lang w:eastAsia="he-IL"/>
              </w:rPr>
              <w:t>משרד התרבות והספורט</w:t>
            </w:r>
          </w:p>
        </w:tc>
        <w:tc>
          <w:tcPr>
            <w:tcW w:w="1437" w:type="dxa"/>
            <w:vMerge/>
          </w:tcPr>
          <w:p w14:paraId="58A4A734" w14:textId="77777777" w:rsidR="0024271F" w:rsidRPr="00EF52A2" w:rsidRDefault="0024271F" w:rsidP="0024271F">
            <w:pPr>
              <w:overflowPunct w:val="0"/>
              <w:autoSpaceDE w:val="0"/>
              <w:autoSpaceDN w:val="0"/>
              <w:adjustRightInd w:val="0"/>
              <w:textAlignment w:val="baseline"/>
              <w:rPr>
                <w:rFonts w:ascii="David" w:eastAsia="Times New Roman" w:hAnsi="David"/>
                <w:b/>
                <w:bCs/>
                <w:w w:val="95"/>
                <w:sz w:val="28"/>
                <w:szCs w:val="28"/>
                <w:lang w:eastAsia="he-IL"/>
              </w:rPr>
            </w:pPr>
          </w:p>
        </w:tc>
        <w:tc>
          <w:tcPr>
            <w:tcW w:w="4234" w:type="dxa"/>
          </w:tcPr>
          <w:p w14:paraId="3FAF51AE" w14:textId="77777777" w:rsidR="0024271F" w:rsidRPr="00EF52A2" w:rsidRDefault="0024271F" w:rsidP="0024271F">
            <w:pPr>
              <w:overflowPunct w:val="0"/>
              <w:autoSpaceDE w:val="0"/>
              <w:autoSpaceDN w:val="0"/>
              <w:adjustRightInd w:val="0"/>
              <w:jc w:val="right"/>
              <w:textAlignment w:val="baseline"/>
              <w:rPr>
                <w:rFonts w:ascii="David" w:eastAsia="Times New Roman" w:hAnsi="David"/>
                <w:b/>
                <w:bCs/>
                <w:w w:val="95"/>
                <w:sz w:val="24"/>
                <w:lang w:eastAsia="he-IL"/>
              </w:rPr>
            </w:pPr>
            <w:r w:rsidRPr="00EF52A2">
              <w:rPr>
                <w:rFonts w:ascii="David" w:eastAsia="Times New Roman" w:hAnsi="David"/>
                <w:b/>
                <w:bCs/>
                <w:w w:val="95"/>
                <w:sz w:val="24"/>
                <w:lang w:eastAsia="he-IL"/>
              </w:rPr>
              <w:t>MINISTRY OF CULTURE</w:t>
            </w:r>
          </w:p>
          <w:p w14:paraId="43DD473E" w14:textId="77777777" w:rsidR="0024271F" w:rsidRPr="00EF52A2" w:rsidRDefault="0024271F" w:rsidP="0024271F">
            <w:pPr>
              <w:overflowPunct w:val="0"/>
              <w:autoSpaceDE w:val="0"/>
              <w:autoSpaceDN w:val="0"/>
              <w:adjustRightInd w:val="0"/>
              <w:jc w:val="right"/>
              <w:textAlignment w:val="baseline"/>
              <w:rPr>
                <w:rFonts w:ascii="David" w:eastAsia="Times New Roman" w:hAnsi="David"/>
                <w:b/>
                <w:bCs/>
                <w:sz w:val="24"/>
                <w:rtl/>
                <w:lang w:eastAsia="he-IL"/>
              </w:rPr>
            </w:pPr>
            <w:r w:rsidRPr="00EF52A2">
              <w:rPr>
                <w:rFonts w:ascii="David" w:eastAsia="Times New Roman" w:hAnsi="David"/>
                <w:b/>
                <w:bCs/>
                <w:w w:val="95"/>
                <w:sz w:val="24"/>
                <w:lang w:eastAsia="he-IL"/>
              </w:rPr>
              <w:t xml:space="preserve"> &amp; SPORT</w:t>
            </w:r>
          </w:p>
        </w:tc>
      </w:tr>
    </w:tbl>
    <w:p w14:paraId="44FC4586" w14:textId="77777777" w:rsidR="0024271F" w:rsidRPr="00EF52A2" w:rsidRDefault="0024271F" w:rsidP="0024271F">
      <w:pPr>
        <w:overflowPunct w:val="0"/>
        <w:autoSpaceDE w:val="0"/>
        <w:autoSpaceDN w:val="0"/>
        <w:adjustRightInd w:val="0"/>
        <w:jc w:val="center"/>
        <w:textAlignment w:val="baseline"/>
        <w:rPr>
          <w:rFonts w:ascii="David" w:eastAsia="Times New Roman" w:hAnsi="David"/>
          <w:b/>
          <w:bCs/>
          <w:sz w:val="72"/>
          <w:szCs w:val="72"/>
          <w:rtl/>
          <w:lang w:eastAsia="he-IL"/>
        </w:rPr>
      </w:pPr>
    </w:p>
    <w:p w14:paraId="1D03FCC0" w14:textId="35E737AE" w:rsidR="0024271F" w:rsidRPr="00EF52A2" w:rsidRDefault="00A820D4" w:rsidP="0024271F">
      <w:pPr>
        <w:overflowPunct w:val="0"/>
        <w:autoSpaceDE w:val="0"/>
        <w:autoSpaceDN w:val="0"/>
        <w:adjustRightInd w:val="0"/>
        <w:jc w:val="center"/>
        <w:textAlignment w:val="baseline"/>
        <w:rPr>
          <w:rFonts w:ascii="David" w:eastAsia="Times New Roman" w:hAnsi="David"/>
          <w:b/>
          <w:bCs/>
          <w:sz w:val="24"/>
          <w:lang w:eastAsia="he-IL"/>
        </w:rPr>
      </w:pPr>
      <w:r>
        <w:rPr>
          <w:rFonts w:ascii="David" w:eastAsia="Times New Roman" w:hAnsi="David"/>
          <w:b/>
          <w:bCs/>
          <w:noProof/>
          <w:sz w:val="24"/>
          <w:lang w:eastAsia="he-IL"/>
        </w:rPr>
        <w:drawing>
          <wp:inline distT="0" distB="0" distL="0" distR="0" wp14:anchorId="14952A43" wp14:editId="2CD30157">
            <wp:extent cx="3409950" cy="3409950"/>
            <wp:effectExtent l="0" t="0" r="0"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הסברה חדש.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409950" cy="3409950"/>
                    </a:xfrm>
                    <a:prstGeom prst="rect">
                      <a:avLst/>
                    </a:prstGeom>
                  </pic:spPr>
                </pic:pic>
              </a:graphicData>
            </a:graphic>
          </wp:inline>
        </w:drawing>
      </w:r>
    </w:p>
    <w:p w14:paraId="2E5E7A3D" w14:textId="65D74269" w:rsidR="0024271F" w:rsidRPr="00EF52A2" w:rsidRDefault="006919C6" w:rsidP="0024271F">
      <w:pPr>
        <w:overflowPunct w:val="0"/>
        <w:autoSpaceDE w:val="0"/>
        <w:autoSpaceDN w:val="0"/>
        <w:adjustRightInd w:val="0"/>
        <w:jc w:val="center"/>
        <w:textAlignment w:val="baseline"/>
        <w:rPr>
          <w:rFonts w:ascii="David" w:eastAsia="Times New Roman" w:hAnsi="David"/>
          <w:b/>
          <w:bCs/>
          <w:sz w:val="56"/>
          <w:szCs w:val="56"/>
          <w:rtl/>
          <w:lang w:eastAsia="he-IL"/>
        </w:rPr>
      </w:pPr>
      <w:r w:rsidRPr="00EF52A2">
        <w:rPr>
          <w:rFonts w:ascii="David" w:eastAsia="Times New Roman" w:hAnsi="David"/>
          <w:noProof/>
          <w:sz w:val="24"/>
        </w:rPr>
        <mc:AlternateContent>
          <mc:Choice Requires="wps">
            <w:drawing>
              <wp:inline distT="0" distB="0" distL="0" distR="0" wp14:anchorId="0E1BA02C" wp14:editId="54DC6C49">
                <wp:extent cx="5398770" cy="1657350"/>
                <wp:effectExtent l="0" t="0" r="0" b="0"/>
                <wp:docPr id="1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98770" cy="16573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70B012E" w14:textId="77777777" w:rsidR="006919C6" w:rsidRPr="00E4041C" w:rsidRDefault="006919C6" w:rsidP="006919C6">
                            <w:pPr>
                              <w:jc w:val="center"/>
                              <w:rPr>
                                <w:b/>
                                <w:bCs/>
                                <w:sz w:val="56"/>
                                <w:szCs w:val="56"/>
                                <w:rtl/>
                              </w:rPr>
                            </w:pPr>
                            <w:r w:rsidRPr="00374B0F">
                              <w:rPr>
                                <w:rFonts w:hint="cs"/>
                                <w:b/>
                                <w:bCs/>
                                <w:sz w:val="56"/>
                                <w:szCs w:val="56"/>
                                <w:rtl/>
                              </w:rPr>
                              <w:t>מכרז</w:t>
                            </w:r>
                            <w:r w:rsidRPr="00374B0F">
                              <w:rPr>
                                <w:b/>
                                <w:bCs/>
                                <w:sz w:val="56"/>
                                <w:szCs w:val="56"/>
                                <w:rtl/>
                              </w:rPr>
                              <w:t xml:space="preserve"> </w:t>
                            </w:r>
                            <w:r w:rsidRPr="00374B0F">
                              <w:rPr>
                                <w:rFonts w:hint="cs"/>
                                <w:b/>
                                <w:bCs/>
                                <w:sz w:val="56"/>
                                <w:szCs w:val="56"/>
                                <w:rtl/>
                              </w:rPr>
                              <w:t xml:space="preserve">פומבי מס' </w:t>
                            </w:r>
                            <w:r w:rsidRPr="00374B0F">
                              <w:rPr>
                                <w:b/>
                                <w:bCs/>
                                <w:sz w:val="56"/>
                                <w:szCs w:val="56"/>
                                <w:rtl/>
                              </w:rPr>
                              <w:fldChar w:fldCharType="begin"/>
                            </w:r>
                            <w:r w:rsidRPr="00374B0F">
                              <w:rPr>
                                <w:b/>
                                <w:bCs/>
                                <w:sz w:val="56"/>
                                <w:szCs w:val="56"/>
                                <w:rtl/>
                              </w:rPr>
                              <w:instrText xml:space="preserve"> </w:instrText>
                            </w:r>
                            <w:r w:rsidRPr="00374B0F">
                              <w:rPr>
                                <w:b/>
                                <w:bCs/>
                                <w:sz w:val="56"/>
                                <w:szCs w:val="56"/>
                              </w:rPr>
                              <w:instrText>REF</w:instrText>
                            </w:r>
                            <w:r w:rsidRPr="00374B0F">
                              <w:rPr>
                                <w:b/>
                                <w:bCs/>
                                <w:sz w:val="56"/>
                                <w:szCs w:val="56"/>
                                <w:rtl/>
                              </w:rPr>
                              <w:instrText xml:space="preserve"> מספר_המכרז \</w:instrText>
                            </w:r>
                            <w:r w:rsidRPr="00374B0F">
                              <w:rPr>
                                <w:b/>
                                <w:bCs/>
                                <w:sz w:val="56"/>
                                <w:szCs w:val="56"/>
                              </w:rPr>
                              <w:instrText>h</w:instrText>
                            </w:r>
                            <w:r w:rsidRPr="00374B0F">
                              <w:rPr>
                                <w:b/>
                                <w:bCs/>
                                <w:sz w:val="56"/>
                                <w:szCs w:val="56"/>
                                <w:rtl/>
                              </w:rPr>
                              <w:instrText xml:space="preserve">  \* </w:instrText>
                            </w:r>
                            <w:r w:rsidRPr="00374B0F">
                              <w:rPr>
                                <w:b/>
                                <w:bCs/>
                                <w:sz w:val="56"/>
                                <w:szCs w:val="56"/>
                              </w:rPr>
                              <w:instrText>MERGEFORMAT</w:instrText>
                            </w:r>
                            <w:r w:rsidRPr="00374B0F">
                              <w:rPr>
                                <w:b/>
                                <w:bCs/>
                                <w:sz w:val="56"/>
                                <w:szCs w:val="56"/>
                                <w:rtl/>
                              </w:rPr>
                              <w:instrText xml:space="preserve"> </w:instrText>
                            </w:r>
                            <w:r w:rsidRPr="00374B0F">
                              <w:rPr>
                                <w:b/>
                                <w:bCs/>
                                <w:sz w:val="56"/>
                                <w:szCs w:val="56"/>
                                <w:rtl/>
                              </w:rPr>
                            </w:r>
                            <w:r w:rsidRPr="00374B0F">
                              <w:rPr>
                                <w:b/>
                                <w:bCs/>
                                <w:sz w:val="56"/>
                                <w:szCs w:val="56"/>
                                <w:rtl/>
                              </w:rPr>
                              <w:fldChar w:fldCharType="separate"/>
                            </w:r>
                            <w:r w:rsidRPr="00374B0F">
                              <w:rPr>
                                <w:b/>
                                <w:bCs/>
                                <w:sz w:val="56"/>
                                <w:szCs w:val="56"/>
                                <w:rtl/>
                              </w:rPr>
                              <w:t>1/2020</w:t>
                            </w:r>
                            <w:r w:rsidRPr="00374B0F">
                              <w:rPr>
                                <w:b/>
                                <w:bCs/>
                                <w:sz w:val="56"/>
                                <w:szCs w:val="56"/>
                                <w:rtl/>
                              </w:rPr>
                              <w:fldChar w:fldCharType="end"/>
                            </w:r>
                          </w:p>
                          <w:p w14:paraId="6C391B3F" w14:textId="77777777" w:rsidR="006919C6" w:rsidRPr="0024271F" w:rsidRDefault="006919C6" w:rsidP="006919C6">
                            <w:pPr>
                              <w:jc w:val="center"/>
                              <w:rPr>
                                <w:b/>
                                <w:bCs/>
                                <w:sz w:val="56"/>
                                <w:szCs w:val="56"/>
                              </w:rPr>
                            </w:pPr>
                            <w:r w:rsidRPr="008B6164">
                              <w:rPr>
                                <w:b/>
                                <w:bCs/>
                                <w:sz w:val="56"/>
                                <w:szCs w:val="56"/>
                                <w:rtl/>
                              </w:rPr>
                              <w:fldChar w:fldCharType="begin"/>
                            </w:r>
                            <w:r w:rsidRPr="008B6164">
                              <w:rPr>
                                <w:b/>
                                <w:bCs/>
                                <w:sz w:val="56"/>
                                <w:szCs w:val="56"/>
                                <w:rtl/>
                              </w:rPr>
                              <w:instrText xml:space="preserve"> </w:instrText>
                            </w:r>
                            <w:r w:rsidRPr="008B6164">
                              <w:rPr>
                                <w:b/>
                                <w:bCs/>
                                <w:sz w:val="56"/>
                                <w:szCs w:val="56"/>
                              </w:rPr>
                              <w:instrText>REF</w:instrText>
                            </w:r>
                            <w:r w:rsidRPr="008B6164">
                              <w:rPr>
                                <w:b/>
                                <w:bCs/>
                                <w:sz w:val="56"/>
                                <w:szCs w:val="56"/>
                                <w:rtl/>
                              </w:rPr>
                              <w:instrText xml:space="preserve"> שם_המכרז \</w:instrText>
                            </w:r>
                            <w:r w:rsidRPr="008B6164">
                              <w:rPr>
                                <w:b/>
                                <w:bCs/>
                                <w:sz w:val="56"/>
                                <w:szCs w:val="56"/>
                              </w:rPr>
                              <w:instrText>h</w:instrText>
                            </w:r>
                            <w:r w:rsidRPr="008B6164">
                              <w:rPr>
                                <w:b/>
                                <w:bCs/>
                                <w:sz w:val="56"/>
                                <w:szCs w:val="56"/>
                                <w:rtl/>
                              </w:rPr>
                              <w:instrText xml:space="preserve">  \* </w:instrText>
                            </w:r>
                            <w:r w:rsidRPr="008B6164">
                              <w:rPr>
                                <w:b/>
                                <w:bCs/>
                                <w:sz w:val="56"/>
                                <w:szCs w:val="56"/>
                              </w:rPr>
                              <w:instrText>MERGEFORMAT</w:instrText>
                            </w:r>
                            <w:r w:rsidRPr="008B6164">
                              <w:rPr>
                                <w:b/>
                                <w:bCs/>
                                <w:sz w:val="56"/>
                                <w:szCs w:val="56"/>
                                <w:rtl/>
                              </w:rPr>
                              <w:instrText xml:space="preserve"> </w:instrText>
                            </w:r>
                            <w:r w:rsidRPr="008B6164">
                              <w:rPr>
                                <w:b/>
                                <w:bCs/>
                                <w:sz w:val="56"/>
                                <w:szCs w:val="56"/>
                                <w:rtl/>
                              </w:rPr>
                            </w:r>
                            <w:r w:rsidRPr="008B6164">
                              <w:rPr>
                                <w:b/>
                                <w:bCs/>
                                <w:sz w:val="56"/>
                                <w:szCs w:val="56"/>
                                <w:rtl/>
                              </w:rPr>
                              <w:fldChar w:fldCharType="separate"/>
                            </w:r>
                            <w:r w:rsidRPr="008B6164">
                              <w:rPr>
                                <w:rFonts w:hint="cs"/>
                                <w:b/>
                                <w:bCs/>
                                <w:sz w:val="56"/>
                                <w:szCs w:val="56"/>
                                <w:rtl/>
                              </w:rPr>
                              <w:t>להפקת טקסים ממלכתיים</w:t>
                            </w:r>
                            <w:r w:rsidRPr="008B6164">
                              <w:rPr>
                                <w:b/>
                                <w:bCs/>
                                <w:sz w:val="56"/>
                                <w:szCs w:val="56"/>
                                <w:rtl/>
                              </w:rPr>
                              <w:fldChar w:fldCharType="end"/>
                            </w:r>
                          </w:p>
                        </w:txbxContent>
                      </wps:txbx>
                      <wps:bodyPr rot="0" vert="horz" wrap="square" lIns="91440" tIns="45720" rIns="91440" bIns="45720" anchor="t" anchorCtr="0" upright="1">
                        <a:noAutofit/>
                      </wps:bodyPr>
                    </wps:wsp>
                  </a:graphicData>
                </a:graphic>
              </wp:inline>
            </w:drawing>
          </mc:Choice>
          <mc:Fallback>
            <w:pict>
              <v:shapetype w14:anchorId="0E1BA02C" id="_x0000_t202" coordsize="21600,21600" o:spt="202" path="m,l,21600r21600,l21600,xe">
                <v:stroke joinstyle="miter"/>
                <v:path gradientshapeok="t" o:connecttype="rect"/>
              </v:shapetype>
              <v:shape id="Text Box 4" o:spid="_x0000_s1026" type="#_x0000_t202" style="width:425.1pt;height:13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eGbnhAIAABEFAAAOAAAAZHJzL2Uyb0RvYy54bWysVG1v2yAQ/j5p/wHxPbWd2nFsxamadpkm&#10;dS9Sux9AAMdoNjAgsbtq/30HTtKs26Rpmj9g4I6Hu3ueY3E1dC3ac2OFkhVOLmKMuKSKCbmt8OeH&#10;9WSOkXVEMtIqySv8yC2+Wr5+teh1yaeqUS3jBgGItGWvK9w4p8sosrThHbEXSnMJxlqZjjhYmm3E&#10;DOkBvWujaRzPol4Zpo2i3FrYvR2NeBnw65pT97GuLXeorTDE5sJowrjxY7RckHJriG4EPYRB/iGK&#10;jggJl56gbokjaGfEL1CdoEZZVbsLqrpI1bWgPOQA2STxi2zuG6J5yAWKY/WpTPb/wdIP+08GCQbc&#10;5RhJ0gFHD3xwaKUGlPry9NqW4HWvwc8NsA2uIVWr7xT9YpFUNw2RW35tjOobThiEl/iT0dnREcd6&#10;kE3/XjG4huycCkBDbTpfO6gGAnSg6fFEjQ+FwmZ2WczzHEwUbMksyy+zQF5EyuNxbax7y1WH/KTC&#10;BrgP8GR/Z50Ph5RHF3+bVa1ga9G2YWG2m5vWoD0BnazDFzJ44dZK7yyVPzYijjsQJdzhbT7ewPtT&#10;kUzTeDUtJuvZPJ+k6zSbFHk8n8RJsSpmcVqkt+vvPsAkLRvBGJd3QvKjBpP07zg+dMOonqBC1Fe4&#10;yKbZyNEfk4zD97skO+GgJVvRVXh+ciKlZ/aNZJA2KR0R7TiPfg4/VBlqcPyHqgQdeOpHEbhhMwCK&#10;F8dGsUdQhFHAF3AL7whMGmW+YdRDT1bYft0RwzFq30lQVZGkqW/isEizfAoLc27ZnFuIpABVYYfR&#10;OL1xY+PvtBHbBm4adSzVNSixFkEjz1Ed9At9F5I5vBG+sc/Xwev5JVv+AAAA//8DAFBLAwQUAAYA&#10;CAAAACEAlLqFAtsAAAAFAQAADwAAAGRycy9kb3ducmV2LnhtbEyPwU7DMBBE70j9B2srcUHUbkTT&#10;EuJULRKIa0s/YBNvk4h4HcVuk/49hgtcVhrNaOZtvp1sJ640+NaxhuVCgSCunGm51nD6fHvcgPAB&#10;2WDnmDTcyMO2mN3lmBk38oGux1CLWMI+Qw1NCH0mpa8asugXrieO3tkNFkOUQy3NgGMst51MlEql&#10;xZbjQoM9vTZUfR0vVsP5Y3xYPY/lezitD0/pHtt16W5a38+n3QuIQFP4C8MPfkSHIjKV7sLGi05D&#10;fCT83uhtVioBUWpI0qUCWeTyP33xDQAA//8DAFBLAQItABQABgAIAAAAIQC2gziS/gAAAOEBAAAT&#10;AAAAAAAAAAAAAAAAAAAAAABbQ29udGVudF9UeXBlc10ueG1sUEsBAi0AFAAGAAgAAAAhADj9If/W&#10;AAAAlAEAAAsAAAAAAAAAAAAAAAAALwEAAF9yZWxzLy5yZWxzUEsBAi0AFAAGAAgAAAAhAGx4ZueE&#10;AgAAEQUAAA4AAAAAAAAAAAAAAAAALgIAAGRycy9lMm9Eb2MueG1sUEsBAi0AFAAGAAgAAAAhAJS6&#10;hQLbAAAABQEAAA8AAAAAAAAAAAAAAAAA3gQAAGRycy9kb3ducmV2LnhtbFBLBQYAAAAABAAEAPMA&#10;AADmBQAAAAA=&#10;" stroked="f">
                <v:textbox>
                  <w:txbxContent>
                    <w:p w14:paraId="270B012E" w14:textId="77777777" w:rsidR="006919C6" w:rsidRPr="00E4041C" w:rsidRDefault="006919C6" w:rsidP="006919C6">
                      <w:pPr>
                        <w:jc w:val="center"/>
                        <w:rPr>
                          <w:b/>
                          <w:bCs/>
                          <w:sz w:val="56"/>
                          <w:szCs w:val="56"/>
                          <w:rtl/>
                        </w:rPr>
                      </w:pPr>
                      <w:r w:rsidRPr="00374B0F">
                        <w:rPr>
                          <w:rFonts w:hint="cs"/>
                          <w:b/>
                          <w:bCs/>
                          <w:sz w:val="56"/>
                          <w:szCs w:val="56"/>
                          <w:rtl/>
                        </w:rPr>
                        <w:t>מכרז</w:t>
                      </w:r>
                      <w:r w:rsidRPr="00374B0F">
                        <w:rPr>
                          <w:b/>
                          <w:bCs/>
                          <w:sz w:val="56"/>
                          <w:szCs w:val="56"/>
                          <w:rtl/>
                        </w:rPr>
                        <w:t xml:space="preserve"> </w:t>
                      </w:r>
                      <w:r w:rsidRPr="00374B0F">
                        <w:rPr>
                          <w:rFonts w:hint="cs"/>
                          <w:b/>
                          <w:bCs/>
                          <w:sz w:val="56"/>
                          <w:szCs w:val="56"/>
                          <w:rtl/>
                        </w:rPr>
                        <w:t xml:space="preserve">פומבי מס' </w:t>
                      </w:r>
                      <w:r w:rsidRPr="00374B0F">
                        <w:rPr>
                          <w:b/>
                          <w:bCs/>
                          <w:sz w:val="56"/>
                          <w:szCs w:val="56"/>
                          <w:rtl/>
                        </w:rPr>
                        <w:fldChar w:fldCharType="begin"/>
                      </w:r>
                      <w:r w:rsidRPr="00374B0F">
                        <w:rPr>
                          <w:b/>
                          <w:bCs/>
                          <w:sz w:val="56"/>
                          <w:szCs w:val="56"/>
                          <w:rtl/>
                        </w:rPr>
                        <w:instrText xml:space="preserve"> </w:instrText>
                      </w:r>
                      <w:r w:rsidRPr="00374B0F">
                        <w:rPr>
                          <w:b/>
                          <w:bCs/>
                          <w:sz w:val="56"/>
                          <w:szCs w:val="56"/>
                        </w:rPr>
                        <w:instrText>REF</w:instrText>
                      </w:r>
                      <w:r w:rsidRPr="00374B0F">
                        <w:rPr>
                          <w:b/>
                          <w:bCs/>
                          <w:sz w:val="56"/>
                          <w:szCs w:val="56"/>
                          <w:rtl/>
                        </w:rPr>
                        <w:instrText xml:space="preserve"> מספר_המכרז \</w:instrText>
                      </w:r>
                      <w:r w:rsidRPr="00374B0F">
                        <w:rPr>
                          <w:b/>
                          <w:bCs/>
                          <w:sz w:val="56"/>
                          <w:szCs w:val="56"/>
                        </w:rPr>
                        <w:instrText>h</w:instrText>
                      </w:r>
                      <w:r w:rsidRPr="00374B0F">
                        <w:rPr>
                          <w:b/>
                          <w:bCs/>
                          <w:sz w:val="56"/>
                          <w:szCs w:val="56"/>
                          <w:rtl/>
                        </w:rPr>
                        <w:instrText xml:space="preserve">  \* </w:instrText>
                      </w:r>
                      <w:r w:rsidRPr="00374B0F">
                        <w:rPr>
                          <w:b/>
                          <w:bCs/>
                          <w:sz w:val="56"/>
                          <w:szCs w:val="56"/>
                        </w:rPr>
                        <w:instrText>MERGEFORMAT</w:instrText>
                      </w:r>
                      <w:r w:rsidRPr="00374B0F">
                        <w:rPr>
                          <w:b/>
                          <w:bCs/>
                          <w:sz w:val="56"/>
                          <w:szCs w:val="56"/>
                          <w:rtl/>
                        </w:rPr>
                        <w:instrText xml:space="preserve"> </w:instrText>
                      </w:r>
                      <w:r w:rsidRPr="00374B0F">
                        <w:rPr>
                          <w:b/>
                          <w:bCs/>
                          <w:sz w:val="56"/>
                          <w:szCs w:val="56"/>
                          <w:rtl/>
                        </w:rPr>
                      </w:r>
                      <w:r w:rsidRPr="00374B0F">
                        <w:rPr>
                          <w:b/>
                          <w:bCs/>
                          <w:sz w:val="56"/>
                          <w:szCs w:val="56"/>
                          <w:rtl/>
                        </w:rPr>
                        <w:fldChar w:fldCharType="separate"/>
                      </w:r>
                      <w:r w:rsidRPr="00374B0F">
                        <w:rPr>
                          <w:b/>
                          <w:bCs/>
                          <w:sz w:val="56"/>
                          <w:szCs w:val="56"/>
                          <w:rtl/>
                        </w:rPr>
                        <w:t>1/2020</w:t>
                      </w:r>
                      <w:r w:rsidRPr="00374B0F">
                        <w:rPr>
                          <w:b/>
                          <w:bCs/>
                          <w:sz w:val="56"/>
                          <w:szCs w:val="56"/>
                          <w:rtl/>
                        </w:rPr>
                        <w:fldChar w:fldCharType="end"/>
                      </w:r>
                    </w:p>
                    <w:p w14:paraId="6C391B3F" w14:textId="77777777" w:rsidR="006919C6" w:rsidRPr="0024271F" w:rsidRDefault="006919C6" w:rsidP="006919C6">
                      <w:pPr>
                        <w:jc w:val="center"/>
                        <w:rPr>
                          <w:b/>
                          <w:bCs/>
                          <w:sz w:val="56"/>
                          <w:szCs w:val="56"/>
                        </w:rPr>
                      </w:pPr>
                      <w:r w:rsidRPr="008B6164">
                        <w:rPr>
                          <w:b/>
                          <w:bCs/>
                          <w:sz w:val="56"/>
                          <w:szCs w:val="56"/>
                          <w:rtl/>
                        </w:rPr>
                        <w:fldChar w:fldCharType="begin"/>
                      </w:r>
                      <w:r w:rsidRPr="008B6164">
                        <w:rPr>
                          <w:b/>
                          <w:bCs/>
                          <w:sz w:val="56"/>
                          <w:szCs w:val="56"/>
                          <w:rtl/>
                        </w:rPr>
                        <w:instrText xml:space="preserve"> </w:instrText>
                      </w:r>
                      <w:r w:rsidRPr="008B6164">
                        <w:rPr>
                          <w:b/>
                          <w:bCs/>
                          <w:sz w:val="56"/>
                          <w:szCs w:val="56"/>
                        </w:rPr>
                        <w:instrText>REF</w:instrText>
                      </w:r>
                      <w:r w:rsidRPr="008B6164">
                        <w:rPr>
                          <w:b/>
                          <w:bCs/>
                          <w:sz w:val="56"/>
                          <w:szCs w:val="56"/>
                          <w:rtl/>
                        </w:rPr>
                        <w:instrText xml:space="preserve"> שם_המכרז \</w:instrText>
                      </w:r>
                      <w:r w:rsidRPr="008B6164">
                        <w:rPr>
                          <w:b/>
                          <w:bCs/>
                          <w:sz w:val="56"/>
                          <w:szCs w:val="56"/>
                        </w:rPr>
                        <w:instrText>h</w:instrText>
                      </w:r>
                      <w:r w:rsidRPr="008B6164">
                        <w:rPr>
                          <w:b/>
                          <w:bCs/>
                          <w:sz w:val="56"/>
                          <w:szCs w:val="56"/>
                          <w:rtl/>
                        </w:rPr>
                        <w:instrText xml:space="preserve">  \* </w:instrText>
                      </w:r>
                      <w:r w:rsidRPr="008B6164">
                        <w:rPr>
                          <w:b/>
                          <w:bCs/>
                          <w:sz w:val="56"/>
                          <w:szCs w:val="56"/>
                        </w:rPr>
                        <w:instrText>MERGEFORMAT</w:instrText>
                      </w:r>
                      <w:r w:rsidRPr="008B6164">
                        <w:rPr>
                          <w:b/>
                          <w:bCs/>
                          <w:sz w:val="56"/>
                          <w:szCs w:val="56"/>
                          <w:rtl/>
                        </w:rPr>
                        <w:instrText xml:space="preserve"> </w:instrText>
                      </w:r>
                      <w:r w:rsidRPr="008B6164">
                        <w:rPr>
                          <w:b/>
                          <w:bCs/>
                          <w:sz w:val="56"/>
                          <w:szCs w:val="56"/>
                          <w:rtl/>
                        </w:rPr>
                      </w:r>
                      <w:r w:rsidRPr="008B6164">
                        <w:rPr>
                          <w:b/>
                          <w:bCs/>
                          <w:sz w:val="56"/>
                          <w:szCs w:val="56"/>
                          <w:rtl/>
                        </w:rPr>
                        <w:fldChar w:fldCharType="separate"/>
                      </w:r>
                      <w:r w:rsidRPr="008B6164">
                        <w:rPr>
                          <w:rFonts w:hint="cs"/>
                          <w:b/>
                          <w:bCs/>
                          <w:sz w:val="56"/>
                          <w:szCs w:val="56"/>
                          <w:rtl/>
                        </w:rPr>
                        <w:t>להפקת טקסים ממלכתיים</w:t>
                      </w:r>
                      <w:r w:rsidRPr="008B6164">
                        <w:rPr>
                          <w:b/>
                          <w:bCs/>
                          <w:sz w:val="56"/>
                          <w:szCs w:val="56"/>
                          <w:rtl/>
                        </w:rPr>
                        <w:fldChar w:fldCharType="end"/>
                      </w:r>
                    </w:p>
                  </w:txbxContent>
                </v:textbox>
                <w10:wrap anchorx="page"/>
                <w10:anchorlock/>
              </v:shape>
            </w:pict>
          </mc:Fallback>
        </mc:AlternateContent>
      </w:r>
    </w:p>
    <w:p w14:paraId="5F26F969" w14:textId="7078AE25" w:rsidR="0024271F" w:rsidRPr="00EF52A2" w:rsidRDefault="0024271F" w:rsidP="00A820D4">
      <w:pPr>
        <w:overflowPunct w:val="0"/>
        <w:autoSpaceDE w:val="0"/>
        <w:autoSpaceDN w:val="0"/>
        <w:adjustRightInd w:val="0"/>
        <w:textAlignment w:val="baseline"/>
        <w:rPr>
          <w:rFonts w:ascii="David" w:eastAsia="Times New Roman" w:hAnsi="David" w:hint="cs"/>
          <w:b/>
          <w:bCs/>
          <w:sz w:val="24"/>
          <w:rtl/>
          <w:lang w:eastAsia="he-IL"/>
        </w:rPr>
      </w:pPr>
    </w:p>
    <w:p w14:paraId="570570B3" w14:textId="407861D5" w:rsidR="0024271F" w:rsidRPr="00EF52A2" w:rsidRDefault="0024271F" w:rsidP="006139F8">
      <w:pPr>
        <w:tabs>
          <w:tab w:val="left" w:pos="677"/>
        </w:tabs>
        <w:overflowPunct w:val="0"/>
        <w:autoSpaceDE w:val="0"/>
        <w:autoSpaceDN w:val="0"/>
        <w:adjustRightInd w:val="0"/>
        <w:textAlignment w:val="baseline"/>
        <w:rPr>
          <w:rFonts w:ascii="David" w:eastAsia="Times New Roman" w:hAnsi="David"/>
          <w:b/>
          <w:bCs/>
          <w:sz w:val="24"/>
          <w:rtl/>
          <w:lang w:eastAsia="he-IL"/>
        </w:rPr>
      </w:pPr>
    </w:p>
    <w:p w14:paraId="45FFE0B2" w14:textId="77777777" w:rsidR="0024271F" w:rsidRPr="00EF52A2"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bookmarkStart w:id="0" w:name="_GoBack"/>
    </w:p>
    <w:tbl>
      <w:tblPr>
        <w:bidiVisual/>
        <w:tblW w:w="5000" w:type="pct"/>
        <w:jc w:val="center"/>
        <w:tblLook w:val="04A0" w:firstRow="1" w:lastRow="0" w:firstColumn="1" w:lastColumn="0" w:noHBand="0" w:noVBand="1"/>
      </w:tblPr>
      <w:tblGrid>
        <w:gridCol w:w="3212"/>
        <w:gridCol w:w="3213"/>
        <w:gridCol w:w="3213"/>
      </w:tblGrid>
      <w:tr w:rsidR="00497B5E" w:rsidRPr="00EF52A2" w14:paraId="06A92DE2" w14:textId="77777777" w:rsidTr="00497B5E">
        <w:trPr>
          <w:jc w:val="center"/>
        </w:trPr>
        <w:tc>
          <w:tcPr>
            <w:tcW w:w="1666" w:type="pct"/>
            <w:vAlign w:val="bottom"/>
          </w:tcPr>
          <w:bookmarkEnd w:id="0"/>
          <w:p w14:paraId="7ED1D365" w14:textId="27C1F245" w:rsidR="00497B5E" w:rsidRPr="00EF52A2" w:rsidRDefault="00497B5E" w:rsidP="00497B5E">
            <w:pPr>
              <w:overflowPunct w:val="0"/>
              <w:autoSpaceDE w:val="0"/>
              <w:autoSpaceDN w:val="0"/>
              <w:adjustRightInd w:val="0"/>
              <w:jc w:val="left"/>
              <w:textAlignment w:val="baseline"/>
              <w:rPr>
                <w:rFonts w:ascii="David" w:eastAsia="Times New Roman" w:hAnsi="David"/>
                <w:bCs/>
                <w:sz w:val="24"/>
                <w:rtl/>
                <w:lang w:eastAsia="he-IL"/>
              </w:rPr>
            </w:pPr>
            <w:r w:rsidRPr="00EF52A2">
              <w:rPr>
                <w:rFonts w:ascii="David" w:eastAsia="Times New Roman" w:hAnsi="David"/>
                <w:bCs/>
                <w:sz w:val="24"/>
                <w:rtl/>
                <w:lang w:eastAsia="he-IL"/>
              </w:rPr>
              <w:fldChar w:fldCharType="begin"/>
            </w:r>
            <w:r w:rsidRPr="00EF52A2">
              <w:rPr>
                <w:rFonts w:ascii="David" w:eastAsia="Times New Roman" w:hAnsi="David"/>
                <w:bCs/>
                <w:sz w:val="24"/>
                <w:rtl/>
                <w:lang w:eastAsia="he-IL"/>
              </w:rPr>
              <w:instrText xml:space="preserve"> </w:instrText>
            </w:r>
            <w:r w:rsidRPr="00EF52A2">
              <w:rPr>
                <w:rFonts w:ascii="David" w:eastAsia="Times New Roman" w:hAnsi="David"/>
                <w:bCs/>
                <w:sz w:val="24"/>
                <w:lang w:eastAsia="he-IL"/>
              </w:rPr>
              <w:instrText>DATE  \@ "MMMM" \h</w:instrText>
            </w:r>
            <w:r w:rsidRPr="00EF52A2">
              <w:rPr>
                <w:rFonts w:ascii="David" w:eastAsia="Times New Roman" w:hAnsi="David"/>
                <w:bCs/>
                <w:sz w:val="24"/>
                <w:rtl/>
                <w:lang w:eastAsia="he-IL"/>
              </w:rPr>
              <w:instrText xml:space="preserve"> </w:instrText>
            </w:r>
            <w:r w:rsidRPr="00EF52A2">
              <w:rPr>
                <w:rFonts w:ascii="David" w:eastAsia="Times New Roman" w:hAnsi="David"/>
                <w:bCs/>
                <w:sz w:val="24"/>
                <w:rtl/>
                <w:lang w:eastAsia="he-IL"/>
              </w:rPr>
              <w:fldChar w:fldCharType="separate"/>
            </w:r>
            <w:r w:rsidR="00A820D4">
              <w:rPr>
                <w:rFonts w:ascii="David" w:eastAsia="Times New Roman" w:hAnsi="David"/>
                <w:bCs/>
                <w:noProof/>
                <w:sz w:val="24"/>
                <w:rtl/>
                <w:lang w:eastAsia="he-IL"/>
              </w:rPr>
              <w:t>‏סיון</w:t>
            </w:r>
            <w:r w:rsidRPr="00EF52A2">
              <w:rPr>
                <w:rFonts w:ascii="David" w:eastAsia="Times New Roman" w:hAnsi="David"/>
                <w:bCs/>
                <w:sz w:val="24"/>
                <w:rtl/>
                <w:lang w:eastAsia="he-IL"/>
              </w:rPr>
              <w:fldChar w:fldCharType="end"/>
            </w:r>
            <w:r w:rsidRPr="00EF52A2">
              <w:rPr>
                <w:rFonts w:ascii="David" w:eastAsia="Times New Roman" w:hAnsi="David"/>
                <w:bCs/>
                <w:sz w:val="24"/>
                <w:rtl/>
                <w:lang w:eastAsia="he-IL"/>
              </w:rPr>
              <w:t xml:space="preserve"> תש"ף</w:t>
            </w:r>
          </w:p>
        </w:tc>
        <w:tc>
          <w:tcPr>
            <w:tcW w:w="1667" w:type="pct"/>
          </w:tcPr>
          <w:p w14:paraId="5D9D42C9" w14:textId="31619241" w:rsidR="00497B5E" w:rsidRPr="00EF52A2" w:rsidRDefault="00497B5E" w:rsidP="00497B5E">
            <w:pPr>
              <w:overflowPunct w:val="0"/>
              <w:autoSpaceDE w:val="0"/>
              <w:autoSpaceDN w:val="0"/>
              <w:adjustRightInd w:val="0"/>
              <w:jc w:val="center"/>
              <w:textAlignment w:val="baseline"/>
              <w:rPr>
                <w:rFonts w:ascii="David" w:eastAsia="Times New Roman" w:hAnsi="David"/>
                <w:bCs/>
                <w:sz w:val="24"/>
                <w:lang w:eastAsia="he-IL"/>
              </w:rPr>
            </w:pPr>
            <w:r w:rsidRPr="00EF52A2">
              <w:rPr>
                <w:rFonts w:ascii="David" w:eastAsia="Times New Roman" w:hAnsi="David"/>
                <w:noProof/>
                <w:sz w:val="24"/>
              </w:rPr>
              <w:drawing>
                <wp:inline distT="0" distB="0" distL="0" distR="0" wp14:anchorId="07349EAF" wp14:editId="08B8559A">
                  <wp:extent cx="806450" cy="594995"/>
                  <wp:effectExtent l="0" t="0" r="0" b="0"/>
                  <wp:docPr id="3"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inline>
              </w:drawing>
            </w:r>
          </w:p>
        </w:tc>
        <w:tc>
          <w:tcPr>
            <w:tcW w:w="1667" w:type="pct"/>
            <w:vAlign w:val="bottom"/>
          </w:tcPr>
          <w:p w14:paraId="54FCF0A8" w14:textId="6FDBA1DC" w:rsidR="00497B5E" w:rsidRPr="00EF52A2" w:rsidRDefault="00497B5E" w:rsidP="00497B5E">
            <w:pPr>
              <w:overflowPunct w:val="0"/>
              <w:autoSpaceDE w:val="0"/>
              <w:autoSpaceDN w:val="0"/>
              <w:adjustRightInd w:val="0"/>
              <w:jc w:val="right"/>
              <w:textAlignment w:val="baseline"/>
              <w:rPr>
                <w:rFonts w:ascii="David" w:eastAsia="Times New Roman" w:hAnsi="David"/>
                <w:bCs/>
                <w:sz w:val="24"/>
                <w:lang w:eastAsia="he-IL"/>
              </w:rPr>
            </w:pPr>
            <w:r w:rsidRPr="00EF52A2">
              <w:rPr>
                <w:rFonts w:ascii="David" w:eastAsia="Times New Roman" w:hAnsi="David"/>
                <w:bCs/>
                <w:sz w:val="24"/>
                <w:rtl/>
                <w:lang w:eastAsia="he-IL"/>
              </w:rPr>
              <w:fldChar w:fldCharType="begin"/>
            </w:r>
            <w:r w:rsidRPr="00EF52A2">
              <w:rPr>
                <w:rFonts w:ascii="David" w:eastAsia="Times New Roman" w:hAnsi="David"/>
                <w:bCs/>
                <w:sz w:val="24"/>
                <w:rtl/>
                <w:lang w:eastAsia="he-IL"/>
              </w:rPr>
              <w:instrText xml:space="preserve"> </w:instrText>
            </w:r>
            <w:r w:rsidRPr="00EF52A2">
              <w:rPr>
                <w:rFonts w:ascii="David" w:eastAsia="Times New Roman" w:hAnsi="David"/>
                <w:bCs/>
                <w:sz w:val="24"/>
                <w:lang w:eastAsia="he-IL"/>
              </w:rPr>
              <w:instrText>DATE  \@ "MMMM YYYY</w:instrText>
            </w:r>
            <w:r w:rsidRPr="00EF52A2">
              <w:rPr>
                <w:rFonts w:ascii="David" w:eastAsia="Times New Roman" w:hAnsi="David"/>
                <w:bCs/>
                <w:sz w:val="24"/>
                <w:rtl/>
                <w:lang w:eastAsia="he-IL"/>
              </w:rPr>
              <w:instrText xml:space="preserve">" </w:instrText>
            </w:r>
            <w:r w:rsidRPr="00EF52A2">
              <w:rPr>
                <w:rFonts w:ascii="David" w:eastAsia="Times New Roman" w:hAnsi="David"/>
                <w:bCs/>
                <w:sz w:val="24"/>
                <w:rtl/>
                <w:lang w:eastAsia="he-IL"/>
              </w:rPr>
              <w:fldChar w:fldCharType="separate"/>
            </w:r>
            <w:r w:rsidR="00A820D4">
              <w:rPr>
                <w:rFonts w:ascii="David" w:eastAsia="Times New Roman" w:hAnsi="David"/>
                <w:bCs/>
                <w:noProof/>
                <w:sz w:val="24"/>
                <w:rtl/>
                <w:lang w:eastAsia="he-IL"/>
              </w:rPr>
              <w:t>‏מאי 2020</w:t>
            </w:r>
            <w:r w:rsidRPr="00EF52A2">
              <w:rPr>
                <w:rFonts w:ascii="David" w:eastAsia="Times New Roman" w:hAnsi="David"/>
                <w:bCs/>
                <w:sz w:val="24"/>
                <w:rtl/>
                <w:lang w:eastAsia="he-IL"/>
              </w:rPr>
              <w:fldChar w:fldCharType="end"/>
            </w:r>
          </w:p>
        </w:tc>
      </w:tr>
    </w:tbl>
    <w:p w14:paraId="2351EA34" w14:textId="77777777" w:rsidR="0024271F" w:rsidRPr="00EF52A2" w:rsidRDefault="0024271F" w:rsidP="00497B5E">
      <w:pPr>
        <w:overflowPunct w:val="0"/>
        <w:autoSpaceDE w:val="0"/>
        <w:autoSpaceDN w:val="0"/>
        <w:adjustRightInd w:val="0"/>
        <w:textAlignment w:val="baseline"/>
        <w:rPr>
          <w:rFonts w:ascii="David" w:eastAsia="Times New Roman" w:hAnsi="David"/>
          <w:bCs/>
          <w:sz w:val="24"/>
          <w:rtl/>
          <w:lang w:eastAsia="he-IL"/>
        </w:rPr>
      </w:pPr>
    </w:p>
    <w:tbl>
      <w:tblPr>
        <w:bidiVisual/>
        <w:tblW w:w="9854" w:type="dxa"/>
        <w:jc w:val="center"/>
        <w:tblBorders>
          <w:top w:val="single" w:sz="4" w:space="0" w:color="17365D"/>
        </w:tblBorders>
        <w:tblLook w:val="04A0" w:firstRow="1" w:lastRow="0" w:firstColumn="1" w:lastColumn="0" w:noHBand="0" w:noVBand="1"/>
      </w:tblPr>
      <w:tblGrid>
        <w:gridCol w:w="9997"/>
      </w:tblGrid>
      <w:tr w:rsidR="0024271F" w:rsidRPr="00EF52A2" w14:paraId="5476C090" w14:textId="77777777" w:rsidTr="00497B5E">
        <w:trPr>
          <w:jc w:val="center"/>
        </w:trPr>
        <w:tc>
          <w:tcPr>
            <w:tcW w:w="9854" w:type="dxa"/>
          </w:tcPr>
          <w:tbl>
            <w:tblPr>
              <w:bidiVisual/>
              <w:tblW w:w="9781" w:type="dxa"/>
              <w:tblBorders>
                <w:top w:val="single" w:sz="4" w:space="0" w:color="17365D"/>
              </w:tblBorders>
              <w:tblLook w:val="04A0" w:firstRow="1" w:lastRow="0" w:firstColumn="1" w:lastColumn="0" w:noHBand="0" w:noVBand="1"/>
            </w:tblPr>
            <w:tblGrid>
              <w:gridCol w:w="9781"/>
            </w:tblGrid>
            <w:tr w:rsidR="006139F8" w:rsidRPr="00EF52A2" w14:paraId="46F228AE" w14:textId="77777777" w:rsidTr="006139F8">
              <w:tc>
                <w:tcPr>
                  <w:tcW w:w="9781" w:type="dxa"/>
                  <w:tcBorders>
                    <w:top w:val="single" w:sz="4" w:space="0" w:color="17365D"/>
                    <w:left w:val="nil"/>
                    <w:bottom w:val="nil"/>
                    <w:right w:val="nil"/>
                  </w:tcBorders>
                  <w:hideMark/>
                </w:tcPr>
                <w:p w14:paraId="3D88DF7A" w14:textId="50A4F695" w:rsidR="006139F8" w:rsidRPr="00EF52A2" w:rsidRDefault="006139F8" w:rsidP="006139F8">
                  <w:pPr>
                    <w:spacing w:line="240" w:lineRule="auto"/>
                    <w:jc w:val="center"/>
                    <w:rPr>
                      <w:rFonts w:ascii="David" w:hAnsi="David"/>
                      <w:b/>
                      <w:sz w:val="24"/>
                    </w:rPr>
                  </w:pPr>
                  <w:r w:rsidRPr="00EF52A2">
                    <w:rPr>
                      <w:rFonts w:ascii="David" w:hAnsi="David"/>
                      <w:b/>
                      <w:rtl/>
                    </w:rPr>
                    <w:t>משרד התרבות והספורט, מרכז ההסברה, כנפי נשרים</w:t>
                  </w:r>
                  <w:r w:rsidR="009730AC" w:rsidRPr="00EF52A2">
                    <w:rPr>
                      <w:rFonts w:ascii="David" w:hAnsi="David"/>
                      <w:b/>
                      <w:rtl/>
                    </w:rPr>
                    <w:t xml:space="preserve"> </w:t>
                  </w:r>
                  <w:r w:rsidRPr="00EF52A2">
                    <w:rPr>
                      <w:rFonts w:ascii="David" w:hAnsi="David"/>
                      <w:b/>
                      <w:rtl/>
                    </w:rPr>
                    <w:t xml:space="preserve">15, בנין בית התאומים, ירושלים, טל': </w:t>
                  </w:r>
                  <w:r w:rsidRPr="00EF52A2">
                    <w:rPr>
                      <w:rFonts w:ascii="David" w:hAnsi="David"/>
                      <w:rtl/>
                    </w:rPr>
                    <w:t>02-5604885</w:t>
                  </w:r>
                  <w:r w:rsidRPr="00EF52A2">
                    <w:rPr>
                      <w:rFonts w:ascii="David" w:hAnsi="David"/>
                      <w:b/>
                      <w:rtl/>
                    </w:rPr>
                    <w:t xml:space="preserve"> פקס': </w:t>
                  </w:r>
                  <w:r w:rsidRPr="00EF52A2">
                    <w:rPr>
                      <w:rFonts w:ascii="David" w:hAnsi="David"/>
                      <w:rtl/>
                    </w:rPr>
                    <w:t>02-6517625</w:t>
                  </w:r>
                  <w:r w:rsidRPr="00EF52A2">
                    <w:rPr>
                      <w:rFonts w:ascii="David" w:hAnsi="David"/>
                      <w:b/>
                      <w:rtl/>
                    </w:rPr>
                    <w:t>.</w:t>
                  </w:r>
                </w:p>
              </w:tc>
            </w:tr>
            <w:tr w:rsidR="006139F8" w:rsidRPr="00EF52A2" w14:paraId="0DBDB6EF" w14:textId="77777777" w:rsidTr="006139F8">
              <w:tc>
                <w:tcPr>
                  <w:tcW w:w="9781" w:type="dxa"/>
                  <w:tcBorders>
                    <w:top w:val="nil"/>
                    <w:left w:val="nil"/>
                    <w:bottom w:val="nil"/>
                    <w:right w:val="nil"/>
                  </w:tcBorders>
                  <w:hideMark/>
                </w:tcPr>
                <w:p w14:paraId="530F817D" w14:textId="77777777" w:rsidR="006139F8" w:rsidRPr="00EF52A2" w:rsidRDefault="006139F8" w:rsidP="006139F8">
                  <w:pPr>
                    <w:spacing w:line="240" w:lineRule="auto"/>
                    <w:jc w:val="center"/>
                    <w:rPr>
                      <w:rFonts w:ascii="David" w:hAnsi="David"/>
                    </w:rPr>
                  </w:pPr>
                  <w:r w:rsidRPr="00EF52A2">
                    <w:rPr>
                      <w:rFonts w:ascii="David" w:hAnsi="David"/>
                      <w:b/>
                      <w:rtl/>
                    </w:rPr>
                    <w:t xml:space="preserve">דואר אלקטרוני: </w:t>
                  </w:r>
                  <w:hyperlink r:id="rId14" w:history="1">
                    <w:r w:rsidRPr="00EF52A2">
                      <w:rPr>
                        <w:rStyle w:val="Hyperlink"/>
                        <w:rFonts w:ascii="David" w:hAnsi="David"/>
                      </w:rPr>
                      <w:t>hbprasisrael@most.gov.il</w:t>
                    </w:r>
                  </w:hyperlink>
                </w:p>
                <w:p w14:paraId="14E76FEE" w14:textId="77777777" w:rsidR="006139F8" w:rsidRPr="00EF52A2" w:rsidRDefault="006139F8" w:rsidP="006139F8">
                  <w:pPr>
                    <w:spacing w:line="240" w:lineRule="auto"/>
                    <w:jc w:val="center"/>
                    <w:rPr>
                      <w:rFonts w:ascii="David" w:hAnsi="David"/>
                      <w:b/>
                      <w:rtl/>
                    </w:rPr>
                  </w:pPr>
                  <w:r w:rsidRPr="00EF52A2">
                    <w:rPr>
                      <w:rFonts w:ascii="David" w:hAnsi="David"/>
                      <w:b/>
                      <w:rtl/>
                    </w:rPr>
                    <w:t xml:space="preserve">כתובת אתר המשרד באינטרנט: </w:t>
                  </w:r>
                  <w:hyperlink r:id="rId15" w:history="1">
                    <w:r w:rsidR="0090773A" w:rsidRPr="00EF52A2">
                      <w:rPr>
                        <w:rStyle w:val="Hyperlink"/>
                        <w:rFonts w:ascii="David" w:hAnsi="David"/>
                        <w:b/>
                      </w:rPr>
                      <w:t>http://www.mcs.gov.il</w:t>
                    </w:r>
                  </w:hyperlink>
                </w:p>
              </w:tc>
            </w:tr>
          </w:tbl>
          <w:p w14:paraId="421FAE83" w14:textId="77777777" w:rsidR="0024271F" w:rsidRPr="00EF52A2" w:rsidRDefault="0024271F" w:rsidP="0024271F">
            <w:pPr>
              <w:overflowPunct w:val="0"/>
              <w:autoSpaceDE w:val="0"/>
              <w:autoSpaceDN w:val="0"/>
              <w:adjustRightInd w:val="0"/>
              <w:spacing w:line="240" w:lineRule="auto"/>
              <w:jc w:val="center"/>
              <w:textAlignment w:val="baseline"/>
              <w:rPr>
                <w:rFonts w:ascii="David" w:eastAsia="Times New Roman" w:hAnsi="David"/>
                <w:b/>
                <w:sz w:val="24"/>
                <w:lang w:eastAsia="he-IL"/>
              </w:rPr>
            </w:pPr>
          </w:p>
        </w:tc>
      </w:tr>
    </w:tbl>
    <w:p w14:paraId="52A5A027" w14:textId="77777777" w:rsidR="00E75839" w:rsidRPr="00EF52A2" w:rsidRDefault="00E75839">
      <w:pPr>
        <w:bidi w:val="0"/>
        <w:spacing w:line="240" w:lineRule="auto"/>
        <w:jc w:val="left"/>
        <w:rPr>
          <w:rFonts w:ascii="David" w:hAnsi="David"/>
          <w:b/>
          <w:bCs/>
          <w:sz w:val="24"/>
        </w:rPr>
      </w:pPr>
      <w:r w:rsidRPr="00EF52A2">
        <w:rPr>
          <w:rFonts w:ascii="David" w:hAnsi="David"/>
          <w:b/>
          <w:bCs/>
          <w:sz w:val="24"/>
        </w:rPr>
        <w:br w:type="page"/>
      </w:r>
    </w:p>
    <w:p w14:paraId="36FDEBC8" w14:textId="78195BE9" w:rsidR="001C68AE" w:rsidRPr="00EF52A2" w:rsidRDefault="00AB676C" w:rsidP="00374B0F">
      <w:pPr>
        <w:ind w:left="-193"/>
        <w:jc w:val="center"/>
        <w:rPr>
          <w:rFonts w:ascii="David" w:hAnsi="David"/>
          <w:b/>
          <w:bCs/>
          <w:sz w:val="24"/>
          <w:u w:val="single"/>
          <w:rtl/>
        </w:rPr>
      </w:pPr>
      <w:r w:rsidRPr="00EF52A2">
        <w:rPr>
          <w:rFonts w:ascii="David" w:hAnsi="David"/>
          <w:b/>
          <w:bCs/>
          <w:sz w:val="24"/>
          <w:u w:val="single"/>
          <w:rtl/>
        </w:rPr>
        <w:lastRenderedPageBreak/>
        <w:t>הנדון:</w:t>
      </w:r>
      <w:r w:rsidR="003548CC" w:rsidRPr="00EF52A2">
        <w:rPr>
          <w:rFonts w:ascii="David" w:hAnsi="David"/>
          <w:b/>
          <w:bCs/>
          <w:sz w:val="24"/>
          <w:u w:val="single"/>
          <w:rtl/>
        </w:rPr>
        <w:t xml:space="preserve"> </w:t>
      </w:r>
      <w:r w:rsidRPr="00EF52A2">
        <w:rPr>
          <w:rFonts w:ascii="David" w:hAnsi="David"/>
          <w:b/>
          <w:bCs/>
          <w:sz w:val="24"/>
          <w:u w:val="single"/>
          <w:rtl/>
        </w:rPr>
        <w:t xml:space="preserve">הזמנה להציע הצעות (מכרז </w:t>
      </w:r>
      <w:r w:rsidR="0024271F" w:rsidRPr="00EF52A2">
        <w:rPr>
          <w:rFonts w:ascii="David" w:hAnsi="David"/>
          <w:b/>
          <w:bCs/>
          <w:sz w:val="24"/>
          <w:u w:val="single"/>
          <w:rtl/>
        </w:rPr>
        <w:t>פומבי מס</w:t>
      </w:r>
      <w:r w:rsidR="00497B5E" w:rsidRPr="00EF52A2">
        <w:rPr>
          <w:rFonts w:ascii="David" w:hAnsi="David"/>
          <w:b/>
          <w:bCs/>
          <w:sz w:val="24"/>
          <w:u w:val="single"/>
          <w:rtl/>
        </w:rPr>
        <w:t xml:space="preserve">' </w:t>
      </w:r>
      <w:r w:rsidR="00374B0F" w:rsidRPr="00EF52A2">
        <w:rPr>
          <w:rFonts w:ascii="David" w:hAnsi="David"/>
          <w:b/>
          <w:bCs/>
          <w:sz w:val="24"/>
          <w:u w:val="single"/>
          <w:rtl/>
        </w:rPr>
        <w:fldChar w:fldCharType="begin">
          <w:ffData>
            <w:name w:val="מספר_המכרז"/>
            <w:enabled/>
            <w:calcOnExit w:val="0"/>
            <w:textInput>
              <w:default w:val="1/2020"/>
            </w:textInput>
          </w:ffData>
        </w:fldChar>
      </w:r>
      <w:bookmarkStart w:id="1" w:name="מספר_המכרז"/>
      <w:r w:rsidR="00374B0F" w:rsidRPr="00EF52A2">
        <w:rPr>
          <w:rFonts w:ascii="David" w:hAnsi="David"/>
          <w:b/>
          <w:bCs/>
          <w:sz w:val="24"/>
          <w:u w:val="single"/>
          <w:rtl/>
        </w:rPr>
        <w:instrText xml:space="preserve"> </w:instrText>
      </w:r>
      <w:r w:rsidR="00374B0F" w:rsidRPr="00EF52A2">
        <w:rPr>
          <w:rFonts w:ascii="David" w:hAnsi="David"/>
          <w:b/>
          <w:bCs/>
          <w:sz w:val="24"/>
          <w:u w:val="single"/>
        </w:rPr>
        <w:instrText>FORMTEXT</w:instrText>
      </w:r>
      <w:r w:rsidR="00374B0F" w:rsidRPr="00EF52A2">
        <w:rPr>
          <w:rFonts w:ascii="David" w:hAnsi="David"/>
          <w:b/>
          <w:bCs/>
          <w:sz w:val="24"/>
          <w:u w:val="single"/>
          <w:rtl/>
        </w:rPr>
        <w:instrText xml:space="preserve"> </w:instrText>
      </w:r>
      <w:r w:rsidR="00374B0F" w:rsidRPr="00EF52A2">
        <w:rPr>
          <w:rFonts w:ascii="David" w:hAnsi="David"/>
          <w:b/>
          <w:bCs/>
          <w:sz w:val="24"/>
          <w:u w:val="single"/>
          <w:rtl/>
        </w:rPr>
      </w:r>
      <w:r w:rsidR="00374B0F" w:rsidRPr="00EF52A2">
        <w:rPr>
          <w:rFonts w:ascii="David" w:hAnsi="David"/>
          <w:b/>
          <w:bCs/>
          <w:sz w:val="24"/>
          <w:u w:val="single"/>
          <w:rtl/>
        </w:rPr>
        <w:fldChar w:fldCharType="separate"/>
      </w:r>
      <w:r w:rsidR="003433CE">
        <w:rPr>
          <w:rFonts w:ascii="David" w:hAnsi="David"/>
          <w:b/>
          <w:bCs/>
          <w:noProof/>
          <w:sz w:val="24"/>
          <w:u w:val="single"/>
          <w:rtl/>
        </w:rPr>
        <w:t>1/2020</w:t>
      </w:r>
      <w:r w:rsidR="00374B0F" w:rsidRPr="00EF52A2">
        <w:rPr>
          <w:rFonts w:ascii="David" w:hAnsi="David"/>
          <w:b/>
          <w:bCs/>
          <w:sz w:val="24"/>
          <w:u w:val="single"/>
          <w:rtl/>
        </w:rPr>
        <w:fldChar w:fldCharType="end"/>
      </w:r>
      <w:bookmarkEnd w:id="1"/>
      <w:r w:rsidR="001C68AE" w:rsidRPr="00EF52A2">
        <w:rPr>
          <w:rFonts w:ascii="David" w:hAnsi="David"/>
          <w:b/>
          <w:bCs/>
          <w:sz w:val="24"/>
          <w:u w:val="single"/>
          <w:rtl/>
        </w:rPr>
        <w:t>)</w:t>
      </w:r>
    </w:p>
    <w:p w14:paraId="464B3BE9" w14:textId="77777777" w:rsidR="00BC5314" w:rsidRPr="00EF52A2" w:rsidRDefault="00A6735A" w:rsidP="00573F06">
      <w:pPr>
        <w:jc w:val="center"/>
        <w:rPr>
          <w:rFonts w:ascii="David" w:hAnsi="David"/>
          <w:b/>
          <w:bCs/>
          <w:sz w:val="24"/>
          <w:rtl/>
        </w:rPr>
      </w:pPr>
      <w:r w:rsidRPr="00EF52A2">
        <w:rPr>
          <w:rFonts w:ascii="David" w:hAnsi="David"/>
          <w:b/>
          <w:bCs/>
          <w:sz w:val="24"/>
          <w:u w:val="single"/>
          <w:rtl/>
        </w:rPr>
        <w:t>להפקת טקסים ממלכתיים</w:t>
      </w:r>
    </w:p>
    <w:p w14:paraId="4F4634D5" w14:textId="77777777" w:rsidR="0041156A" w:rsidRPr="00EF52A2" w:rsidRDefault="00AB676C" w:rsidP="00A129D3">
      <w:pPr>
        <w:tabs>
          <w:tab w:val="left" w:pos="140"/>
        </w:tabs>
        <w:rPr>
          <w:rFonts w:ascii="David" w:hAnsi="David"/>
          <w:sz w:val="24"/>
        </w:rPr>
      </w:pPr>
      <w:r w:rsidRPr="00EF52A2">
        <w:rPr>
          <w:rFonts w:ascii="David" w:hAnsi="David"/>
          <w:sz w:val="24"/>
          <w:rtl/>
        </w:rPr>
        <w:t xml:space="preserve">הנכם מוזמנים בזאת להגיש הצעות </w:t>
      </w:r>
      <w:bookmarkStart w:id="2" w:name="שם_המכרז"/>
      <w:r w:rsidR="00D81052" w:rsidRPr="00EF52A2">
        <w:rPr>
          <w:rFonts w:ascii="David" w:hAnsi="David"/>
          <w:sz w:val="24"/>
          <w:rtl/>
        </w:rPr>
        <w:t>להפקת טקסים ממלכתיים</w:t>
      </w:r>
      <w:bookmarkEnd w:id="2"/>
      <w:r w:rsidR="00573F06" w:rsidRPr="00EF52A2">
        <w:rPr>
          <w:rFonts w:ascii="David" w:hAnsi="David"/>
          <w:sz w:val="24"/>
          <w:rtl/>
        </w:rPr>
        <w:t xml:space="preserve">, </w:t>
      </w:r>
      <w:r w:rsidRPr="00EF52A2">
        <w:rPr>
          <w:rFonts w:ascii="David" w:hAnsi="David"/>
          <w:sz w:val="24"/>
          <w:rtl/>
        </w:rPr>
        <w:t>בהתאם לתנאים, לדרישות ולהוראות המפורטות במסמכי מכרז זה ובמיוחד הוראות ההסכם ומסמך הגדרת העבודה (להלן: "</w:t>
      </w:r>
      <w:r w:rsidRPr="00EF52A2">
        <w:rPr>
          <w:rFonts w:ascii="David" w:hAnsi="David"/>
          <w:b/>
          <w:bCs/>
          <w:sz w:val="24"/>
          <w:rtl/>
        </w:rPr>
        <w:t>המכרז</w:t>
      </w:r>
      <w:r w:rsidRPr="00EF52A2">
        <w:rPr>
          <w:rFonts w:ascii="David" w:hAnsi="David"/>
          <w:sz w:val="24"/>
          <w:rtl/>
        </w:rPr>
        <w:t>").</w:t>
      </w:r>
      <w:r w:rsidR="00573F06" w:rsidRPr="00EF52A2">
        <w:rPr>
          <w:rFonts w:ascii="David" w:hAnsi="David"/>
          <w:sz w:val="24"/>
          <w:rtl/>
        </w:rPr>
        <w:t xml:space="preserve"> </w:t>
      </w:r>
    </w:p>
    <w:p w14:paraId="5365AB64" w14:textId="23C1D33D" w:rsidR="00AB676C" w:rsidRPr="00EF52A2" w:rsidRDefault="00AB676C" w:rsidP="005D23F3">
      <w:pPr>
        <w:pStyle w:val="a4"/>
        <w:numPr>
          <w:ilvl w:val="0"/>
          <w:numId w:val="1"/>
        </w:numPr>
        <w:ind w:left="737" w:hanging="737"/>
        <w:rPr>
          <w:rFonts w:ascii="David" w:hAnsi="David"/>
          <w:sz w:val="24"/>
          <w:rtl/>
        </w:rPr>
      </w:pPr>
      <w:r w:rsidRPr="00EF52A2">
        <w:rPr>
          <w:rFonts w:ascii="David" w:hAnsi="David"/>
          <w:sz w:val="24"/>
          <w:rtl/>
        </w:rPr>
        <w:t xml:space="preserve">למכרז זה </w:t>
      </w:r>
      <w:r w:rsidR="005D23F3" w:rsidRPr="00EF52A2">
        <w:rPr>
          <w:rFonts w:ascii="David" w:hAnsi="David"/>
          <w:sz w:val="24"/>
          <w:rtl/>
        </w:rPr>
        <w:t>ארבעה</w:t>
      </w:r>
      <w:r w:rsidR="007D7356" w:rsidRPr="00EF52A2">
        <w:rPr>
          <w:rFonts w:ascii="David" w:hAnsi="David"/>
          <w:sz w:val="24"/>
          <w:rtl/>
        </w:rPr>
        <w:t xml:space="preserve"> (</w:t>
      </w:r>
      <w:r w:rsidR="005D23F3" w:rsidRPr="00EF52A2">
        <w:rPr>
          <w:rFonts w:ascii="David" w:hAnsi="David"/>
          <w:sz w:val="24"/>
          <w:rtl/>
        </w:rPr>
        <w:t>4</w:t>
      </w:r>
      <w:r w:rsidR="007D7356" w:rsidRPr="00EF52A2">
        <w:rPr>
          <w:rFonts w:ascii="David" w:hAnsi="David"/>
          <w:sz w:val="24"/>
          <w:rtl/>
        </w:rPr>
        <w:t>)</w:t>
      </w:r>
      <w:r w:rsidRPr="00EF52A2">
        <w:rPr>
          <w:rFonts w:ascii="David" w:hAnsi="David"/>
          <w:sz w:val="24"/>
          <w:rtl/>
        </w:rPr>
        <w:t xml:space="preserve"> חלקים, שכל אחד מהם מהווה חלק</w:t>
      </w:r>
      <w:r w:rsidR="001C68AE" w:rsidRPr="00EF52A2">
        <w:rPr>
          <w:rFonts w:ascii="David" w:hAnsi="David"/>
          <w:sz w:val="24"/>
          <w:rtl/>
        </w:rPr>
        <w:t xml:space="preserve"> </w:t>
      </w:r>
      <w:r w:rsidRPr="00EF52A2">
        <w:rPr>
          <w:rFonts w:ascii="David" w:hAnsi="David"/>
          <w:sz w:val="24"/>
          <w:rtl/>
        </w:rPr>
        <w:t>בלתי נפרד מהמכרז, כדלקמן:</w:t>
      </w:r>
    </w:p>
    <w:p w14:paraId="7E6CF743" w14:textId="186D0C90" w:rsidR="00AB676C" w:rsidRPr="00EF52A2" w:rsidRDefault="005935CB" w:rsidP="005935CB">
      <w:pPr>
        <w:pStyle w:val="a4"/>
        <w:numPr>
          <w:ilvl w:val="1"/>
          <w:numId w:val="1"/>
        </w:numPr>
        <w:ind w:left="1474" w:hanging="737"/>
        <w:rPr>
          <w:rFonts w:ascii="David" w:hAnsi="David"/>
          <w:b/>
          <w:bCs/>
          <w:sz w:val="24"/>
          <w:u w:val="single"/>
          <w:rtl/>
        </w:rPr>
      </w:pPr>
      <w:r w:rsidRPr="00EF52A2">
        <w:rPr>
          <w:rFonts w:ascii="David" w:hAnsi="David"/>
          <w:b/>
          <w:bCs/>
          <w:sz w:val="24"/>
          <w:u w:val="single"/>
          <w:rtl/>
        </w:rPr>
        <w:fldChar w:fldCharType="begin"/>
      </w:r>
      <w:r w:rsidRPr="00EF52A2">
        <w:rPr>
          <w:rFonts w:ascii="David" w:hAnsi="David"/>
          <w:b/>
          <w:bCs/>
          <w:sz w:val="24"/>
          <w:u w:val="single"/>
          <w:rtl/>
        </w:rPr>
        <w:instrText xml:space="preserve"> </w:instrText>
      </w:r>
      <w:r w:rsidRPr="00EF52A2">
        <w:rPr>
          <w:rFonts w:ascii="David" w:hAnsi="David"/>
          <w:b/>
          <w:bCs/>
          <w:sz w:val="24"/>
          <w:u w:val="single"/>
        </w:rPr>
        <w:instrText>REF</w:instrText>
      </w:r>
      <w:r w:rsidRPr="00EF52A2">
        <w:rPr>
          <w:rFonts w:ascii="David" w:hAnsi="David"/>
          <w:b/>
          <w:bCs/>
          <w:sz w:val="24"/>
          <w:u w:val="single"/>
          <w:rtl/>
        </w:rPr>
        <w:instrText xml:space="preserve"> נוהל_המכרז \</w:instrText>
      </w:r>
      <w:r w:rsidRPr="00EF52A2">
        <w:rPr>
          <w:rFonts w:ascii="David" w:hAnsi="David"/>
          <w:b/>
          <w:bCs/>
          <w:sz w:val="24"/>
          <w:u w:val="single"/>
        </w:rPr>
        <w:instrText>h</w:instrText>
      </w:r>
      <w:r w:rsidRPr="00EF52A2">
        <w:rPr>
          <w:rFonts w:ascii="David" w:hAnsi="David"/>
          <w:b/>
          <w:bCs/>
          <w:sz w:val="24"/>
          <w:u w:val="single"/>
          <w:rtl/>
        </w:rPr>
        <w:instrText xml:space="preserve">  \* </w:instrText>
      </w:r>
      <w:r w:rsidRPr="00EF52A2">
        <w:rPr>
          <w:rFonts w:ascii="David" w:hAnsi="David"/>
          <w:b/>
          <w:bCs/>
          <w:sz w:val="24"/>
          <w:u w:val="single"/>
        </w:rPr>
        <w:instrText>MERGEFORMAT</w:instrText>
      </w:r>
      <w:r w:rsidRPr="00EF52A2">
        <w:rPr>
          <w:rFonts w:ascii="David" w:hAnsi="David"/>
          <w:b/>
          <w:bCs/>
          <w:sz w:val="24"/>
          <w:u w:val="single"/>
          <w:rtl/>
        </w:rPr>
        <w:instrText xml:space="preserve"> </w:instrText>
      </w:r>
      <w:r w:rsidRPr="00EF52A2">
        <w:rPr>
          <w:rFonts w:ascii="David" w:hAnsi="David"/>
          <w:b/>
          <w:bCs/>
          <w:sz w:val="24"/>
          <w:u w:val="single"/>
          <w:rtl/>
        </w:rPr>
      </w:r>
      <w:r w:rsidRPr="00EF52A2">
        <w:rPr>
          <w:rFonts w:ascii="David" w:hAnsi="David"/>
          <w:b/>
          <w:bCs/>
          <w:sz w:val="24"/>
          <w:u w:val="single"/>
          <w:rtl/>
        </w:rPr>
        <w:fldChar w:fldCharType="separate"/>
      </w:r>
      <w:r w:rsidR="003433CE" w:rsidRPr="003433CE">
        <w:rPr>
          <w:rFonts w:ascii="David" w:hAnsi="David"/>
          <w:b/>
          <w:bCs/>
          <w:sz w:val="24"/>
          <w:u w:val="single"/>
          <w:rtl/>
        </w:rPr>
        <w:t>חלק א'</w:t>
      </w:r>
      <w:r w:rsidRPr="00EF52A2">
        <w:rPr>
          <w:rFonts w:ascii="David" w:hAnsi="David"/>
          <w:b/>
          <w:bCs/>
          <w:sz w:val="24"/>
          <w:u w:val="single"/>
          <w:rtl/>
        </w:rPr>
        <w:fldChar w:fldCharType="end"/>
      </w:r>
      <w:r w:rsidR="00AB676C" w:rsidRPr="00EF52A2">
        <w:rPr>
          <w:rFonts w:ascii="David" w:hAnsi="David"/>
          <w:b/>
          <w:bCs/>
          <w:sz w:val="24"/>
          <w:u w:val="single"/>
          <w:rtl/>
        </w:rPr>
        <w:t xml:space="preserve">: </w:t>
      </w:r>
      <w:r w:rsidRPr="00EF52A2">
        <w:rPr>
          <w:rFonts w:ascii="David" w:hAnsi="David"/>
          <w:b/>
          <w:bCs/>
          <w:sz w:val="24"/>
          <w:u w:val="single"/>
          <w:rtl/>
        </w:rPr>
        <w:fldChar w:fldCharType="begin"/>
      </w:r>
      <w:r w:rsidRPr="00EF52A2">
        <w:rPr>
          <w:rFonts w:ascii="David" w:hAnsi="David"/>
          <w:b/>
          <w:bCs/>
          <w:sz w:val="24"/>
          <w:u w:val="single"/>
          <w:rtl/>
        </w:rPr>
        <w:instrText xml:space="preserve"> </w:instrText>
      </w:r>
      <w:r w:rsidRPr="00EF52A2">
        <w:rPr>
          <w:rFonts w:ascii="David" w:hAnsi="David"/>
          <w:b/>
          <w:bCs/>
          <w:sz w:val="24"/>
          <w:u w:val="single"/>
        </w:rPr>
        <w:instrText>REF</w:instrText>
      </w:r>
      <w:r w:rsidRPr="00EF52A2">
        <w:rPr>
          <w:rFonts w:ascii="David" w:hAnsi="David"/>
          <w:b/>
          <w:bCs/>
          <w:sz w:val="24"/>
          <w:u w:val="single"/>
          <w:rtl/>
        </w:rPr>
        <w:instrText xml:space="preserve"> נוהל_המכרז_כותרת \</w:instrText>
      </w:r>
      <w:r w:rsidRPr="00EF52A2">
        <w:rPr>
          <w:rFonts w:ascii="David" w:hAnsi="David"/>
          <w:b/>
          <w:bCs/>
          <w:sz w:val="24"/>
          <w:u w:val="single"/>
        </w:rPr>
        <w:instrText>h</w:instrText>
      </w:r>
      <w:r w:rsidRPr="00EF52A2">
        <w:rPr>
          <w:rFonts w:ascii="David" w:hAnsi="David"/>
          <w:b/>
          <w:bCs/>
          <w:sz w:val="24"/>
          <w:u w:val="single"/>
          <w:rtl/>
        </w:rPr>
        <w:instrText xml:space="preserve">  \* </w:instrText>
      </w:r>
      <w:r w:rsidRPr="00EF52A2">
        <w:rPr>
          <w:rFonts w:ascii="David" w:hAnsi="David"/>
          <w:b/>
          <w:bCs/>
          <w:sz w:val="24"/>
          <w:u w:val="single"/>
        </w:rPr>
        <w:instrText>MERGEFORMAT</w:instrText>
      </w:r>
      <w:r w:rsidRPr="00EF52A2">
        <w:rPr>
          <w:rFonts w:ascii="David" w:hAnsi="David"/>
          <w:b/>
          <w:bCs/>
          <w:sz w:val="24"/>
          <w:u w:val="single"/>
          <w:rtl/>
        </w:rPr>
        <w:instrText xml:space="preserve"> </w:instrText>
      </w:r>
      <w:r w:rsidRPr="00EF52A2">
        <w:rPr>
          <w:rFonts w:ascii="David" w:hAnsi="David"/>
          <w:b/>
          <w:bCs/>
          <w:sz w:val="24"/>
          <w:u w:val="single"/>
          <w:rtl/>
        </w:rPr>
      </w:r>
      <w:r w:rsidRPr="00EF52A2">
        <w:rPr>
          <w:rFonts w:ascii="David" w:hAnsi="David"/>
          <w:b/>
          <w:bCs/>
          <w:sz w:val="24"/>
          <w:u w:val="single"/>
          <w:rtl/>
        </w:rPr>
        <w:fldChar w:fldCharType="separate"/>
      </w:r>
      <w:r w:rsidR="003433CE" w:rsidRPr="003433CE">
        <w:rPr>
          <w:rFonts w:ascii="David" w:hAnsi="David"/>
          <w:b/>
          <w:bCs/>
          <w:sz w:val="24"/>
          <w:u w:val="single"/>
          <w:rtl/>
        </w:rPr>
        <w:t>נוהל המכרז ותנאיו</w:t>
      </w:r>
      <w:r w:rsidRPr="00EF52A2">
        <w:rPr>
          <w:rFonts w:ascii="David" w:hAnsi="David"/>
          <w:b/>
          <w:bCs/>
          <w:sz w:val="24"/>
          <w:u w:val="single"/>
          <w:rtl/>
        </w:rPr>
        <w:fldChar w:fldCharType="end"/>
      </w:r>
      <w:r w:rsidR="00AB676C" w:rsidRPr="00EF52A2">
        <w:rPr>
          <w:rFonts w:ascii="David" w:hAnsi="David"/>
          <w:b/>
          <w:bCs/>
          <w:sz w:val="24"/>
          <w:u w:val="single"/>
          <w:rtl/>
        </w:rPr>
        <w:t>;</w:t>
      </w:r>
    </w:p>
    <w:p w14:paraId="3556C0AC" w14:textId="38B07658" w:rsidR="00AB676C" w:rsidRPr="00EF52A2" w:rsidRDefault="005935CB" w:rsidP="005935CB">
      <w:pPr>
        <w:pStyle w:val="a4"/>
        <w:ind w:left="1474"/>
        <w:rPr>
          <w:rFonts w:ascii="David" w:hAnsi="David"/>
          <w:sz w:val="24"/>
          <w:rtl/>
        </w:rPr>
      </w:pPr>
      <w:r w:rsidRPr="00EF52A2">
        <w:rPr>
          <w:rFonts w:ascii="David" w:hAnsi="David"/>
          <w:sz w:val="24"/>
          <w:rtl/>
        </w:rPr>
        <w:fldChar w:fldCharType="begin"/>
      </w:r>
      <w:r w:rsidRPr="00EF52A2">
        <w:rPr>
          <w:rFonts w:ascii="David" w:hAnsi="David"/>
          <w:sz w:val="24"/>
          <w:rtl/>
        </w:rPr>
        <w:instrText xml:space="preserve"> </w:instrText>
      </w:r>
      <w:r w:rsidRPr="00EF52A2">
        <w:rPr>
          <w:rFonts w:ascii="David" w:hAnsi="David"/>
          <w:sz w:val="24"/>
        </w:rPr>
        <w:instrText>REF</w:instrText>
      </w:r>
      <w:r w:rsidRPr="00EF52A2">
        <w:rPr>
          <w:rFonts w:ascii="David" w:hAnsi="David"/>
          <w:sz w:val="24"/>
          <w:rtl/>
        </w:rPr>
        <w:instrText xml:space="preserve"> נספח_מפרט_השירותים \</w:instrText>
      </w:r>
      <w:r w:rsidRPr="00EF52A2">
        <w:rPr>
          <w:rFonts w:ascii="David" w:hAnsi="David"/>
          <w:sz w:val="24"/>
        </w:rPr>
        <w:instrText>h</w:instrText>
      </w:r>
      <w:r w:rsidRPr="00EF52A2">
        <w:rPr>
          <w:rFonts w:ascii="David" w:hAnsi="David"/>
          <w:sz w:val="24"/>
          <w:rtl/>
        </w:rPr>
        <w:instrText xml:space="preserve"> </w:instrText>
      </w:r>
      <w:r w:rsidR="00AA6505" w:rsidRPr="00EF52A2">
        <w:rPr>
          <w:rFonts w:ascii="David" w:hAnsi="David"/>
          <w:sz w:val="24"/>
          <w:rtl/>
        </w:rPr>
        <w:instrText xml:space="preserve"> \* </w:instrText>
      </w:r>
      <w:r w:rsidR="00AA6505" w:rsidRPr="00EF52A2">
        <w:rPr>
          <w:rFonts w:ascii="David" w:hAnsi="David"/>
          <w:sz w:val="24"/>
        </w:rPr>
        <w:instrText>MERGEFORMAT</w:instrText>
      </w:r>
      <w:r w:rsidR="00AA6505" w:rsidRPr="00EF52A2">
        <w:rPr>
          <w:rFonts w:ascii="David" w:hAnsi="David"/>
          <w:sz w:val="24"/>
          <w:rtl/>
        </w:rPr>
        <w:instrText xml:space="preserve"> </w:instrText>
      </w:r>
      <w:r w:rsidRPr="00EF52A2">
        <w:rPr>
          <w:rFonts w:ascii="David" w:hAnsi="David"/>
          <w:sz w:val="24"/>
          <w:rtl/>
        </w:rPr>
      </w:r>
      <w:r w:rsidRPr="00EF52A2">
        <w:rPr>
          <w:rFonts w:ascii="David" w:hAnsi="David"/>
          <w:sz w:val="24"/>
          <w:rtl/>
        </w:rPr>
        <w:fldChar w:fldCharType="separate"/>
      </w:r>
      <w:r w:rsidR="003433CE" w:rsidRPr="003433CE">
        <w:rPr>
          <w:rFonts w:ascii="David" w:hAnsi="David"/>
          <w:sz w:val="24"/>
          <w:rtl/>
        </w:rPr>
        <w:t>נספח א'</w:t>
      </w:r>
      <w:r w:rsidRPr="00EF52A2">
        <w:rPr>
          <w:rFonts w:ascii="David" w:hAnsi="David"/>
          <w:sz w:val="24"/>
          <w:rtl/>
        </w:rPr>
        <w:fldChar w:fldCharType="end"/>
      </w:r>
      <w:r w:rsidR="00752A86" w:rsidRPr="00EF52A2">
        <w:rPr>
          <w:rFonts w:ascii="David" w:hAnsi="David"/>
          <w:sz w:val="24"/>
          <w:rtl/>
        </w:rPr>
        <w:t xml:space="preserve">: </w:t>
      </w:r>
      <w:r w:rsidRPr="00EF52A2">
        <w:rPr>
          <w:rFonts w:ascii="David" w:hAnsi="David"/>
          <w:sz w:val="24"/>
          <w:rtl/>
        </w:rPr>
        <w:fldChar w:fldCharType="begin"/>
      </w:r>
      <w:r w:rsidRPr="00EF52A2">
        <w:rPr>
          <w:rFonts w:ascii="David" w:hAnsi="David"/>
          <w:sz w:val="24"/>
          <w:rtl/>
        </w:rPr>
        <w:instrText xml:space="preserve"> </w:instrText>
      </w:r>
      <w:r w:rsidRPr="00EF52A2">
        <w:rPr>
          <w:rFonts w:ascii="David" w:hAnsi="David"/>
          <w:sz w:val="24"/>
        </w:rPr>
        <w:instrText>REF</w:instrText>
      </w:r>
      <w:r w:rsidRPr="00EF52A2">
        <w:rPr>
          <w:rFonts w:ascii="David" w:hAnsi="David"/>
          <w:sz w:val="24"/>
          <w:rtl/>
        </w:rPr>
        <w:instrText xml:space="preserve"> נספח_מפרט_השירותים_כותרת \</w:instrText>
      </w:r>
      <w:r w:rsidRPr="00EF52A2">
        <w:rPr>
          <w:rFonts w:ascii="David" w:hAnsi="David"/>
          <w:sz w:val="24"/>
        </w:rPr>
        <w:instrText>h</w:instrText>
      </w:r>
      <w:r w:rsidRPr="00EF52A2">
        <w:rPr>
          <w:rFonts w:ascii="David" w:hAnsi="David"/>
          <w:sz w:val="24"/>
          <w:rtl/>
        </w:rPr>
        <w:instrText xml:space="preserve"> </w:instrText>
      </w:r>
      <w:r w:rsidR="00AA6505" w:rsidRPr="00EF52A2">
        <w:rPr>
          <w:rFonts w:ascii="David" w:hAnsi="David"/>
          <w:sz w:val="24"/>
          <w:rtl/>
        </w:rPr>
        <w:instrText xml:space="preserve"> \* </w:instrText>
      </w:r>
      <w:r w:rsidR="00AA6505" w:rsidRPr="00EF52A2">
        <w:rPr>
          <w:rFonts w:ascii="David" w:hAnsi="David"/>
          <w:sz w:val="24"/>
        </w:rPr>
        <w:instrText>MERGEFORMAT</w:instrText>
      </w:r>
      <w:r w:rsidR="00AA6505" w:rsidRPr="00EF52A2">
        <w:rPr>
          <w:rFonts w:ascii="David" w:hAnsi="David"/>
          <w:sz w:val="24"/>
          <w:rtl/>
        </w:rPr>
        <w:instrText xml:space="preserve"> </w:instrText>
      </w:r>
      <w:r w:rsidRPr="00EF52A2">
        <w:rPr>
          <w:rFonts w:ascii="David" w:hAnsi="David"/>
          <w:sz w:val="24"/>
          <w:rtl/>
        </w:rPr>
      </w:r>
      <w:r w:rsidRPr="00EF52A2">
        <w:rPr>
          <w:rFonts w:ascii="David" w:hAnsi="David"/>
          <w:sz w:val="24"/>
          <w:rtl/>
        </w:rPr>
        <w:fldChar w:fldCharType="separate"/>
      </w:r>
      <w:r w:rsidR="003433CE" w:rsidRPr="003433CE">
        <w:rPr>
          <w:rFonts w:ascii="David" w:hAnsi="David"/>
          <w:sz w:val="24"/>
          <w:rtl/>
        </w:rPr>
        <w:t>מסמך הגדרת העבודה / מפרט השירותים</w:t>
      </w:r>
      <w:r w:rsidRPr="00EF52A2">
        <w:rPr>
          <w:rFonts w:ascii="David" w:hAnsi="David"/>
          <w:sz w:val="24"/>
          <w:rtl/>
        </w:rPr>
        <w:fldChar w:fldCharType="end"/>
      </w:r>
      <w:r w:rsidR="00752A86" w:rsidRPr="00EF52A2">
        <w:rPr>
          <w:rFonts w:ascii="David" w:hAnsi="David"/>
          <w:sz w:val="24"/>
          <w:rtl/>
        </w:rPr>
        <w:t>.</w:t>
      </w:r>
    </w:p>
    <w:p w14:paraId="61B84BF7" w14:textId="6227A47A" w:rsidR="007E716A" w:rsidRPr="00EF52A2" w:rsidRDefault="007E716A" w:rsidP="007E716A">
      <w:pPr>
        <w:pStyle w:val="a4"/>
        <w:numPr>
          <w:ilvl w:val="1"/>
          <w:numId w:val="1"/>
        </w:numPr>
        <w:ind w:left="1474" w:hanging="737"/>
        <w:rPr>
          <w:rFonts w:ascii="David" w:hAnsi="David"/>
          <w:b/>
          <w:bCs/>
          <w:sz w:val="24"/>
          <w:u w:val="single"/>
          <w:rtl/>
        </w:rPr>
      </w:pPr>
      <w:r w:rsidRPr="00EF52A2">
        <w:rPr>
          <w:rFonts w:ascii="David" w:hAnsi="David"/>
          <w:b/>
          <w:bCs/>
          <w:sz w:val="24"/>
          <w:u w:val="single"/>
          <w:rtl/>
        </w:rPr>
        <w:fldChar w:fldCharType="begin"/>
      </w:r>
      <w:r w:rsidRPr="00EF52A2">
        <w:rPr>
          <w:rFonts w:ascii="David" w:hAnsi="David"/>
          <w:b/>
          <w:bCs/>
          <w:sz w:val="24"/>
          <w:u w:val="single"/>
          <w:rtl/>
        </w:rPr>
        <w:instrText xml:space="preserve"> </w:instrText>
      </w:r>
      <w:r w:rsidRPr="00EF52A2">
        <w:rPr>
          <w:rFonts w:ascii="David" w:hAnsi="David"/>
          <w:b/>
          <w:bCs/>
          <w:sz w:val="24"/>
          <w:u w:val="single"/>
        </w:rPr>
        <w:instrText>REF</w:instrText>
      </w:r>
      <w:r w:rsidRPr="00EF52A2">
        <w:rPr>
          <w:rFonts w:ascii="David" w:hAnsi="David"/>
          <w:b/>
          <w:bCs/>
          <w:sz w:val="24"/>
          <w:u w:val="single"/>
          <w:rtl/>
        </w:rPr>
        <w:instrText xml:space="preserve">  חוברת_הצעה \</w:instrText>
      </w:r>
      <w:r w:rsidRPr="00EF52A2">
        <w:rPr>
          <w:rFonts w:ascii="David" w:hAnsi="David"/>
          <w:b/>
          <w:bCs/>
          <w:sz w:val="24"/>
          <w:u w:val="single"/>
        </w:rPr>
        <w:instrText>h  \* MERGEFORMAT</w:instrText>
      </w:r>
      <w:r w:rsidRPr="00EF52A2">
        <w:rPr>
          <w:rFonts w:ascii="David" w:hAnsi="David"/>
          <w:b/>
          <w:bCs/>
          <w:sz w:val="24"/>
          <w:u w:val="single"/>
          <w:rtl/>
        </w:rPr>
        <w:instrText xml:space="preserve"> </w:instrText>
      </w:r>
      <w:r w:rsidRPr="00EF52A2">
        <w:rPr>
          <w:rFonts w:ascii="David" w:hAnsi="David"/>
          <w:b/>
          <w:bCs/>
          <w:sz w:val="24"/>
          <w:u w:val="single"/>
          <w:rtl/>
        </w:rPr>
      </w:r>
      <w:r w:rsidRPr="00EF52A2">
        <w:rPr>
          <w:rFonts w:ascii="David" w:hAnsi="David"/>
          <w:b/>
          <w:bCs/>
          <w:sz w:val="24"/>
          <w:u w:val="single"/>
          <w:rtl/>
        </w:rPr>
        <w:fldChar w:fldCharType="separate"/>
      </w:r>
      <w:r w:rsidR="003433CE" w:rsidRPr="003433CE">
        <w:rPr>
          <w:rFonts w:ascii="David" w:hAnsi="David"/>
          <w:b/>
          <w:bCs/>
          <w:sz w:val="24"/>
          <w:u w:val="single"/>
          <w:rtl/>
        </w:rPr>
        <w:t>חלק ב'</w:t>
      </w:r>
      <w:r w:rsidRPr="00EF52A2">
        <w:rPr>
          <w:rFonts w:ascii="David" w:hAnsi="David"/>
          <w:b/>
          <w:bCs/>
          <w:sz w:val="24"/>
          <w:u w:val="single"/>
          <w:rtl/>
        </w:rPr>
        <w:fldChar w:fldCharType="end"/>
      </w:r>
      <w:r w:rsidRPr="00EF52A2">
        <w:rPr>
          <w:rFonts w:ascii="David" w:hAnsi="David"/>
          <w:b/>
          <w:bCs/>
          <w:sz w:val="24"/>
          <w:u w:val="single"/>
          <w:rtl/>
        </w:rPr>
        <w:t xml:space="preserve">: </w:t>
      </w:r>
      <w:r w:rsidRPr="00EF52A2">
        <w:rPr>
          <w:rFonts w:ascii="David" w:hAnsi="David"/>
          <w:b/>
          <w:bCs/>
          <w:sz w:val="24"/>
          <w:u w:val="single"/>
          <w:rtl/>
        </w:rPr>
        <w:fldChar w:fldCharType="begin"/>
      </w:r>
      <w:r w:rsidRPr="00EF52A2">
        <w:rPr>
          <w:rFonts w:ascii="David" w:hAnsi="David"/>
          <w:b/>
          <w:bCs/>
          <w:sz w:val="24"/>
          <w:u w:val="single"/>
          <w:rtl/>
        </w:rPr>
        <w:instrText xml:space="preserve"> </w:instrText>
      </w:r>
      <w:r w:rsidRPr="00EF52A2">
        <w:rPr>
          <w:rFonts w:ascii="David" w:hAnsi="David"/>
          <w:b/>
          <w:bCs/>
          <w:sz w:val="24"/>
          <w:u w:val="single"/>
        </w:rPr>
        <w:instrText>REF</w:instrText>
      </w:r>
      <w:r w:rsidRPr="00EF52A2">
        <w:rPr>
          <w:rFonts w:ascii="David" w:hAnsi="David"/>
          <w:b/>
          <w:bCs/>
          <w:sz w:val="24"/>
          <w:u w:val="single"/>
          <w:rtl/>
        </w:rPr>
        <w:instrText xml:space="preserve">  חוברת_הצעה_כותרת \</w:instrText>
      </w:r>
      <w:r w:rsidRPr="00EF52A2">
        <w:rPr>
          <w:rFonts w:ascii="David" w:hAnsi="David"/>
          <w:b/>
          <w:bCs/>
          <w:sz w:val="24"/>
          <w:u w:val="single"/>
        </w:rPr>
        <w:instrText>h  \* MERGEFORMAT</w:instrText>
      </w:r>
      <w:r w:rsidRPr="00EF52A2">
        <w:rPr>
          <w:rFonts w:ascii="David" w:hAnsi="David"/>
          <w:b/>
          <w:bCs/>
          <w:sz w:val="24"/>
          <w:u w:val="single"/>
          <w:rtl/>
        </w:rPr>
        <w:instrText xml:space="preserve"> </w:instrText>
      </w:r>
      <w:r w:rsidRPr="00EF52A2">
        <w:rPr>
          <w:rFonts w:ascii="David" w:hAnsi="David"/>
          <w:b/>
          <w:bCs/>
          <w:sz w:val="24"/>
          <w:u w:val="single"/>
          <w:rtl/>
        </w:rPr>
      </w:r>
      <w:r w:rsidRPr="00EF52A2">
        <w:rPr>
          <w:rFonts w:ascii="David" w:hAnsi="David"/>
          <w:b/>
          <w:bCs/>
          <w:sz w:val="24"/>
          <w:u w:val="single"/>
          <w:rtl/>
        </w:rPr>
        <w:fldChar w:fldCharType="separate"/>
      </w:r>
      <w:r w:rsidR="003433CE" w:rsidRPr="003433CE">
        <w:rPr>
          <w:rFonts w:ascii="David" w:hAnsi="David"/>
          <w:b/>
          <w:bCs/>
          <w:sz w:val="24"/>
          <w:u w:val="single"/>
          <w:rtl/>
        </w:rPr>
        <w:t>חוברת ההצעה</w:t>
      </w:r>
      <w:r w:rsidRPr="00EF52A2">
        <w:rPr>
          <w:rFonts w:ascii="David" w:hAnsi="David"/>
          <w:b/>
          <w:bCs/>
          <w:sz w:val="24"/>
          <w:u w:val="single"/>
          <w:rtl/>
        </w:rPr>
        <w:fldChar w:fldCharType="end"/>
      </w:r>
      <w:r w:rsidRPr="00EF52A2">
        <w:rPr>
          <w:rFonts w:ascii="David" w:hAnsi="David"/>
          <w:b/>
          <w:bCs/>
          <w:sz w:val="24"/>
          <w:u w:val="single"/>
          <w:rtl/>
        </w:rPr>
        <w:t>;</w:t>
      </w:r>
    </w:p>
    <w:p w14:paraId="7A768187" w14:textId="08B45931" w:rsidR="00D556B1" w:rsidRPr="00EF52A2" w:rsidRDefault="00D556B1" w:rsidP="00D556B1">
      <w:pPr>
        <w:pStyle w:val="a4"/>
        <w:ind w:left="1474"/>
        <w:rPr>
          <w:rFonts w:ascii="David" w:hAnsi="David"/>
          <w:sz w:val="24"/>
          <w:rtl/>
        </w:rPr>
      </w:pPr>
      <w:r w:rsidRPr="00EF52A2">
        <w:rPr>
          <w:rFonts w:ascii="David" w:hAnsi="David"/>
          <w:sz w:val="24"/>
          <w:rtl/>
        </w:rPr>
        <w:fldChar w:fldCharType="begin"/>
      </w:r>
      <w:r w:rsidRPr="00EF52A2">
        <w:rPr>
          <w:rFonts w:ascii="David" w:hAnsi="David"/>
          <w:sz w:val="24"/>
          <w:rtl/>
        </w:rPr>
        <w:instrText xml:space="preserve"> </w:instrText>
      </w:r>
      <w:r w:rsidRPr="00EF52A2">
        <w:rPr>
          <w:rFonts w:ascii="David" w:hAnsi="David"/>
          <w:sz w:val="24"/>
        </w:rPr>
        <w:instrText>REF</w:instrText>
      </w:r>
      <w:r w:rsidRPr="00EF52A2">
        <w:rPr>
          <w:rFonts w:ascii="David" w:hAnsi="David"/>
          <w:sz w:val="24"/>
          <w:rtl/>
        </w:rPr>
        <w:instrText xml:space="preserve">  נספח_הגשה \</w:instrText>
      </w:r>
      <w:r w:rsidRPr="00EF52A2">
        <w:rPr>
          <w:rFonts w:ascii="David" w:hAnsi="David"/>
          <w:sz w:val="24"/>
        </w:rPr>
        <w:instrText>h  \* MERGEFORMAT</w:instrText>
      </w:r>
      <w:r w:rsidRPr="00EF52A2">
        <w:rPr>
          <w:rFonts w:ascii="David" w:hAnsi="David"/>
          <w:sz w:val="24"/>
          <w:rtl/>
        </w:rPr>
        <w:instrText xml:space="preserve"> </w:instrText>
      </w:r>
      <w:r w:rsidRPr="00EF52A2">
        <w:rPr>
          <w:rFonts w:ascii="David" w:hAnsi="David"/>
          <w:sz w:val="24"/>
          <w:rtl/>
        </w:rPr>
      </w:r>
      <w:r w:rsidRPr="00EF52A2">
        <w:rPr>
          <w:rFonts w:ascii="David" w:hAnsi="David"/>
          <w:sz w:val="24"/>
          <w:rtl/>
        </w:rPr>
        <w:fldChar w:fldCharType="separate"/>
      </w:r>
      <w:r w:rsidR="003433CE" w:rsidRPr="00EF52A2">
        <w:rPr>
          <w:rFonts w:ascii="David" w:hAnsi="David"/>
          <w:rtl/>
        </w:rPr>
        <w:t>נספח ב'1</w:t>
      </w:r>
      <w:r w:rsidRPr="00EF52A2">
        <w:rPr>
          <w:rFonts w:ascii="David" w:hAnsi="David"/>
          <w:sz w:val="24"/>
          <w:rtl/>
        </w:rPr>
        <w:fldChar w:fldCharType="end"/>
      </w:r>
      <w:r w:rsidRPr="00EF52A2">
        <w:rPr>
          <w:rFonts w:ascii="David" w:hAnsi="David"/>
          <w:sz w:val="24"/>
          <w:rtl/>
        </w:rPr>
        <w:t xml:space="preserve">: </w:t>
      </w:r>
      <w:r w:rsidRPr="00EF52A2">
        <w:rPr>
          <w:rFonts w:ascii="David" w:hAnsi="David"/>
          <w:sz w:val="24"/>
          <w:rtl/>
        </w:rPr>
        <w:fldChar w:fldCharType="begin"/>
      </w:r>
      <w:r w:rsidRPr="00EF52A2">
        <w:rPr>
          <w:rFonts w:ascii="David" w:hAnsi="David"/>
          <w:sz w:val="24"/>
          <w:rtl/>
        </w:rPr>
        <w:instrText xml:space="preserve"> </w:instrText>
      </w:r>
      <w:r w:rsidRPr="00EF52A2">
        <w:rPr>
          <w:rFonts w:ascii="David" w:hAnsi="David"/>
          <w:sz w:val="24"/>
        </w:rPr>
        <w:instrText>REF</w:instrText>
      </w:r>
      <w:r w:rsidRPr="00EF52A2">
        <w:rPr>
          <w:rFonts w:ascii="David" w:hAnsi="David"/>
          <w:sz w:val="24"/>
          <w:rtl/>
        </w:rPr>
        <w:instrText xml:space="preserve">  נספח_הגשה_כותרת \</w:instrText>
      </w:r>
      <w:r w:rsidRPr="00EF52A2">
        <w:rPr>
          <w:rFonts w:ascii="David" w:hAnsi="David"/>
          <w:sz w:val="24"/>
        </w:rPr>
        <w:instrText>h  \* MERGEFORMAT</w:instrText>
      </w:r>
      <w:r w:rsidRPr="00EF52A2">
        <w:rPr>
          <w:rFonts w:ascii="David" w:hAnsi="David"/>
          <w:sz w:val="24"/>
          <w:rtl/>
        </w:rPr>
        <w:instrText xml:space="preserve"> </w:instrText>
      </w:r>
      <w:r w:rsidRPr="00EF52A2">
        <w:rPr>
          <w:rFonts w:ascii="David" w:hAnsi="David"/>
          <w:sz w:val="24"/>
          <w:rtl/>
        </w:rPr>
      </w:r>
      <w:r w:rsidRPr="00EF52A2">
        <w:rPr>
          <w:rFonts w:ascii="David" w:hAnsi="David"/>
          <w:sz w:val="24"/>
          <w:rtl/>
        </w:rPr>
        <w:fldChar w:fldCharType="separate"/>
      </w:r>
      <w:r w:rsidR="003433CE" w:rsidRPr="00EF52A2">
        <w:rPr>
          <w:rFonts w:ascii="David" w:hAnsi="David"/>
          <w:rtl/>
        </w:rPr>
        <w:t>טופס הגשת ההצעה</w:t>
      </w:r>
      <w:r w:rsidRPr="00EF52A2">
        <w:rPr>
          <w:rFonts w:ascii="David" w:hAnsi="David"/>
          <w:sz w:val="24"/>
          <w:rtl/>
        </w:rPr>
        <w:fldChar w:fldCharType="end"/>
      </w:r>
      <w:r w:rsidRPr="00EF52A2">
        <w:rPr>
          <w:rFonts w:ascii="David" w:hAnsi="David"/>
          <w:sz w:val="24"/>
          <w:rtl/>
        </w:rPr>
        <w:t>.</w:t>
      </w:r>
    </w:p>
    <w:p w14:paraId="527CC3DD" w14:textId="2E404D61" w:rsidR="00875316" w:rsidRPr="00EF52A2" w:rsidRDefault="00875316" w:rsidP="00875316">
      <w:pPr>
        <w:pStyle w:val="a4"/>
        <w:ind w:left="1474"/>
        <w:rPr>
          <w:rFonts w:ascii="David" w:hAnsi="David"/>
          <w:sz w:val="24"/>
          <w:rtl/>
        </w:rPr>
      </w:pPr>
      <w:r w:rsidRPr="00EF52A2">
        <w:rPr>
          <w:rFonts w:ascii="David" w:hAnsi="David"/>
          <w:sz w:val="24"/>
          <w:rtl/>
        </w:rPr>
        <w:fldChar w:fldCharType="begin"/>
      </w:r>
      <w:r w:rsidRPr="00EF52A2">
        <w:rPr>
          <w:rFonts w:ascii="David" w:hAnsi="David"/>
          <w:sz w:val="24"/>
          <w:rtl/>
        </w:rPr>
        <w:instrText xml:space="preserve"> </w:instrText>
      </w:r>
      <w:r w:rsidRPr="00EF52A2">
        <w:rPr>
          <w:rFonts w:ascii="David" w:hAnsi="David"/>
          <w:sz w:val="24"/>
        </w:rPr>
        <w:instrText>REF</w:instrText>
      </w:r>
      <w:r w:rsidRPr="00EF52A2">
        <w:rPr>
          <w:rFonts w:ascii="David" w:hAnsi="David"/>
          <w:sz w:val="24"/>
          <w:rtl/>
        </w:rPr>
        <w:instrText xml:space="preserve">  נספח_נסיון_מציע \</w:instrText>
      </w:r>
      <w:r w:rsidRPr="00EF52A2">
        <w:rPr>
          <w:rFonts w:ascii="David" w:hAnsi="David"/>
          <w:sz w:val="24"/>
        </w:rPr>
        <w:instrText>h  \* MERGEFORMAT</w:instrText>
      </w:r>
      <w:r w:rsidRPr="00EF52A2">
        <w:rPr>
          <w:rFonts w:ascii="David" w:hAnsi="David"/>
          <w:sz w:val="24"/>
          <w:rtl/>
        </w:rPr>
        <w:instrText xml:space="preserve"> </w:instrText>
      </w:r>
      <w:r w:rsidRPr="00EF52A2">
        <w:rPr>
          <w:rFonts w:ascii="David" w:hAnsi="David"/>
          <w:sz w:val="24"/>
          <w:rtl/>
        </w:rPr>
      </w:r>
      <w:r w:rsidRPr="00EF52A2">
        <w:rPr>
          <w:rFonts w:ascii="David" w:hAnsi="David"/>
          <w:sz w:val="24"/>
          <w:rtl/>
        </w:rPr>
        <w:fldChar w:fldCharType="separate"/>
      </w:r>
      <w:r w:rsidR="003433CE" w:rsidRPr="00EF52A2">
        <w:rPr>
          <w:rFonts w:ascii="David" w:hAnsi="David"/>
          <w:rtl/>
        </w:rPr>
        <w:t>נספח ב'2</w:t>
      </w:r>
      <w:r w:rsidRPr="00EF52A2">
        <w:rPr>
          <w:rFonts w:ascii="David" w:hAnsi="David"/>
          <w:sz w:val="24"/>
          <w:rtl/>
        </w:rPr>
        <w:fldChar w:fldCharType="end"/>
      </w:r>
      <w:r w:rsidRPr="00EF52A2">
        <w:rPr>
          <w:rFonts w:ascii="David" w:hAnsi="David"/>
          <w:sz w:val="24"/>
          <w:rtl/>
        </w:rPr>
        <w:t xml:space="preserve">: </w:t>
      </w:r>
      <w:r w:rsidRPr="00EF52A2">
        <w:rPr>
          <w:rFonts w:ascii="David" w:hAnsi="David"/>
          <w:sz w:val="24"/>
          <w:rtl/>
        </w:rPr>
        <w:fldChar w:fldCharType="begin"/>
      </w:r>
      <w:r w:rsidRPr="00EF52A2">
        <w:rPr>
          <w:rFonts w:ascii="David" w:hAnsi="David"/>
          <w:sz w:val="24"/>
          <w:rtl/>
        </w:rPr>
        <w:instrText xml:space="preserve"> </w:instrText>
      </w:r>
      <w:r w:rsidRPr="00EF52A2">
        <w:rPr>
          <w:rFonts w:ascii="David" w:hAnsi="David"/>
          <w:sz w:val="24"/>
        </w:rPr>
        <w:instrText>REF</w:instrText>
      </w:r>
      <w:r w:rsidRPr="00EF52A2">
        <w:rPr>
          <w:rFonts w:ascii="David" w:hAnsi="David"/>
          <w:sz w:val="24"/>
          <w:rtl/>
        </w:rPr>
        <w:instrText xml:space="preserve">  נספח_נסיון_מציע_כותרת \</w:instrText>
      </w:r>
      <w:r w:rsidRPr="00EF52A2">
        <w:rPr>
          <w:rFonts w:ascii="David" w:hAnsi="David"/>
          <w:sz w:val="24"/>
        </w:rPr>
        <w:instrText>h  \* MERGEFORMAT</w:instrText>
      </w:r>
      <w:r w:rsidRPr="00EF52A2">
        <w:rPr>
          <w:rFonts w:ascii="David" w:hAnsi="David"/>
          <w:sz w:val="24"/>
          <w:rtl/>
        </w:rPr>
        <w:instrText xml:space="preserve"> </w:instrText>
      </w:r>
      <w:r w:rsidRPr="00EF52A2">
        <w:rPr>
          <w:rFonts w:ascii="David" w:hAnsi="David"/>
          <w:sz w:val="24"/>
          <w:rtl/>
        </w:rPr>
      </w:r>
      <w:r w:rsidRPr="00EF52A2">
        <w:rPr>
          <w:rFonts w:ascii="David" w:hAnsi="David"/>
          <w:sz w:val="24"/>
          <w:rtl/>
        </w:rPr>
        <w:fldChar w:fldCharType="separate"/>
      </w:r>
      <w:r w:rsidR="003433CE" w:rsidRPr="00EF52A2">
        <w:rPr>
          <w:rFonts w:ascii="David" w:hAnsi="David"/>
          <w:rtl/>
        </w:rPr>
        <w:t>ניסיון המציע</w:t>
      </w:r>
      <w:r w:rsidRPr="00EF52A2">
        <w:rPr>
          <w:rFonts w:ascii="David" w:hAnsi="David"/>
          <w:sz w:val="24"/>
          <w:rtl/>
        </w:rPr>
        <w:fldChar w:fldCharType="end"/>
      </w:r>
      <w:r w:rsidRPr="00EF52A2">
        <w:rPr>
          <w:rFonts w:ascii="David" w:hAnsi="David"/>
          <w:sz w:val="24"/>
          <w:rtl/>
        </w:rPr>
        <w:t>.</w:t>
      </w:r>
    </w:p>
    <w:p w14:paraId="01FD1DBC" w14:textId="2C853C71" w:rsidR="00C45900" w:rsidRPr="00EF52A2" w:rsidRDefault="00C45900" w:rsidP="00C45900">
      <w:pPr>
        <w:pStyle w:val="a4"/>
        <w:ind w:left="1474"/>
        <w:rPr>
          <w:rFonts w:ascii="David" w:hAnsi="David"/>
          <w:sz w:val="24"/>
          <w:rtl/>
        </w:rPr>
      </w:pPr>
      <w:r w:rsidRPr="00EF52A2">
        <w:rPr>
          <w:rFonts w:ascii="David" w:hAnsi="David"/>
          <w:sz w:val="24"/>
          <w:rtl/>
        </w:rPr>
        <w:fldChar w:fldCharType="begin"/>
      </w:r>
      <w:r w:rsidRPr="00EF52A2">
        <w:rPr>
          <w:rFonts w:ascii="David" w:hAnsi="David"/>
          <w:sz w:val="24"/>
          <w:rtl/>
        </w:rPr>
        <w:instrText xml:space="preserve"> </w:instrText>
      </w:r>
      <w:r w:rsidRPr="00EF52A2">
        <w:rPr>
          <w:rFonts w:ascii="David" w:hAnsi="David"/>
          <w:sz w:val="24"/>
        </w:rPr>
        <w:instrText>REF</w:instrText>
      </w:r>
      <w:r w:rsidRPr="00EF52A2">
        <w:rPr>
          <w:rFonts w:ascii="David" w:hAnsi="David"/>
          <w:sz w:val="24"/>
          <w:rtl/>
        </w:rPr>
        <w:instrText xml:space="preserve">  נספח_נסיון_צוות \</w:instrText>
      </w:r>
      <w:r w:rsidRPr="00EF52A2">
        <w:rPr>
          <w:rFonts w:ascii="David" w:hAnsi="David"/>
          <w:sz w:val="24"/>
        </w:rPr>
        <w:instrText>h  \* MERGEFORMAT</w:instrText>
      </w:r>
      <w:r w:rsidRPr="00EF52A2">
        <w:rPr>
          <w:rFonts w:ascii="David" w:hAnsi="David"/>
          <w:sz w:val="24"/>
          <w:rtl/>
        </w:rPr>
        <w:instrText xml:space="preserve"> </w:instrText>
      </w:r>
      <w:r w:rsidRPr="00EF52A2">
        <w:rPr>
          <w:rFonts w:ascii="David" w:hAnsi="David"/>
          <w:sz w:val="24"/>
          <w:rtl/>
        </w:rPr>
      </w:r>
      <w:r w:rsidRPr="00EF52A2">
        <w:rPr>
          <w:rFonts w:ascii="David" w:hAnsi="David"/>
          <w:sz w:val="24"/>
          <w:rtl/>
        </w:rPr>
        <w:fldChar w:fldCharType="separate"/>
      </w:r>
      <w:r w:rsidR="003433CE" w:rsidRPr="00EF52A2">
        <w:rPr>
          <w:rFonts w:ascii="David" w:hAnsi="David"/>
          <w:rtl/>
        </w:rPr>
        <w:t>נספח ב'3</w:t>
      </w:r>
      <w:r w:rsidRPr="00EF52A2">
        <w:rPr>
          <w:rFonts w:ascii="David" w:hAnsi="David"/>
          <w:sz w:val="24"/>
          <w:rtl/>
        </w:rPr>
        <w:fldChar w:fldCharType="end"/>
      </w:r>
      <w:r w:rsidRPr="00EF52A2">
        <w:rPr>
          <w:rFonts w:ascii="David" w:hAnsi="David"/>
          <w:sz w:val="24"/>
          <w:rtl/>
        </w:rPr>
        <w:t xml:space="preserve">: </w:t>
      </w:r>
      <w:r w:rsidRPr="00EF52A2">
        <w:rPr>
          <w:rFonts w:ascii="David" w:hAnsi="David"/>
          <w:sz w:val="24"/>
          <w:rtl/>
        </w:rPr>
        <w:fldChar w:fldCharType="begin"/>
      </w:r>
      <w:r w:rsidRPr="00EF52A2">
        <w:rPr>
          <w:rFonts w:ascii="David" w:hAnsi="David"/>
          <w:sz w:val="24"/>
          <w:rtl/>
        </w:rPr>
        <w:instrText xml:space="preserve"> </w:instrText>
      </w:r>
      <w:r w:rsidRPr="00EF52A2">
        <w:rPr>
          <w:rFonts w:ascii="David" w:hAnsi="David"/>
          <w:sz w:val="24"/>
        </w:rPr>
        <w:instrText>REF</w:instrText>
      </w:r>
      <w:r w:rsidRPr="00EF52A2">
        <w:rPr>
          <w:rFonts w:ascii="David" w:hAnsi="David"/>
          <w:sz w:val="24"/>
          <w:rtl/>
        </w:rPr>
        <w:instrText xml:space="preserve">  נספח_נסיון_צוות_כותרת \</w:instrText>
      </w:r>
      <w:r w:rsidRPr="00EF52A2">
        <w:rPr>
          <w:rFonts w:ascii="David" w:hAnsi="David"/>
          <w:sz w:val="24"/>
        </w:rPr>
        <w:instrText>h  \* MERGEFORMAT</w:instrText>
      </w:r>
      <w:r w:rsidRPr="00EF52A2">
        <w:rPr>
          <w:rFonts w:ascii="David" w:hAnsi="David"/>
          <w:sz w:val="24"/>
          <w:rtl/>
        </w:rPr>
        <w:instrText xml:space="preserve"> </w:instrText>
      </w:r>
      <w:r w:rsidRPr="00EF52A2">
        <w:rPr>
          <w:rFonts w:ascii="David" w:hAnsi="David"/>
          <w:sz w:val="24"/>
          <w:rtl/>
        </w:rPr>
      </w:r>
      <w:r w:rsidRPr="00EF52A2">
        <w:rPr>
          <w:rFonts w:ascii="David" w:hAnsi="David"/>
          <w:sz w:val="24"/>
          <w:rtl/>
        </w:rPr>
        <w:fldChar w:fldCharType="separate"/>
      </w:r>
      <w:r w:rsidR="003433CE" w:rsidRPr="00EF52A2">
        <w:rPr>
          <w:rFonts w:ascii="David" w:hAnsi="David"/>
          <w:rtl/>
        </w:rPr>
        <w:t>פרטי מפיק בפועל וניסיונו</w:t>
      </w:r>
      <w:r w:rsidRPr="00EF52A2">
        <w:rPr>
          <w:rFonts w:ascii="David" w:hAnsi="David"/>
          <w:sz w:val="24"/>
          <w:rtl/>
        </w:rPr>
        <w:fldChar w:fldCharType="end"/>
      </w:r>
      <w:r w:rsidRPr="00EF52A2">
        <w:rPr>
          <w:rFonts w:ascii="David" w:hAnsi="David"/>
          <w:sz w:val="24"/>
          <w:rtl/>
        </w:rPr>
        <w:t>.</w:t>
      </w:r>
    </w:p>
    <w:p w14:paraId="46C062E9" w14:textId="6BBC2C49" w:rsidR="00C45900" w:rsidRPr="00EF52A2" w:rsidRDefault="00FD26DA" w:rsidP="00FD26DA">
      <w:pPr>
        <w:pStyle w:val="a4"/>
        <w:ind w:left="1474"/>
        <w:rPr>
          <w:rFonts w:ascii="David" w:hAnsi="David"/>
          <w:sz w:val="24"/>
          <w:rtl/>
        </w:rPr>
      </w:pPr>
      <w:r w:rsidRPr="00EF52A2">
        <w:rPr>
          <w:rFonts w:ascii="David" w:hAnsi="David"/>
          <w:sz w:val="24"/>
          <w:rtl/>
        </w:rPr>
        <w:fldChar w:fldCharType="begin"/>
      </w:r>
      <w:r w:rsidRPr="00EF52A2">
        <w:rPr>
          <w:rFonts w:ascii="David" w:hAnsi="David"/>
          <w:sz w:val="24"/>
          <w:rtl/>
        </w:rPr>
        <w:instrText xml:space="preserve"> </w:instrText>
      </w:r>
      <w:r w:rsidRPr="00EF52A2">
        <w:rPr>
          <w:rFonts w:ascii="David" w:hAnsi="David"/>
          <w:sz w:val="24"/>
        </w:rPr>
        <w:instrText>REF</w:instrText>
      </w:r>
      <w:r w:rsidRPr="00EF52A2">
        <w:rPr>
          <w:rFonts w:ascii="David" w:hAnsi="David"/>
          <w:sz w:val="24"/>
          <w:rtl/>
        </w:rPr>
        <w:instrText xml:space="preserve">  נספח_עובדים_זרים \</w:instrText>
      </w:r>
      <w:r w:rsidRPr="00EF52A2">
        <w:rPr>
          <w:rFonts w:ascii="David" w:hAnsi="David"/>
          <w:sz w:val="24"/>
        </w:rPr>
        <w:instrText>h  \* MERGEFORMAT</w:instrText>
      </w:r>
      <w:r w:rsidRPr="00EF52A2">
        <w:rPr>
          <w:rFonts w:ascii="David" w:hAnsi="David"/>
          <w:sz w:val="24"/>
          <w:rtl/>
        </w:rPr>
        <w:instrText xml:space="preserve"> </w:instrText>
      </w:r>
      <w:r w:rsidRPr="00EF52A2">
        <w:rPr>
          <w:rFonts w:ascii="David" w:hAnsi="David"/>
          <w:sz w:val="24"/>
          <w:rtl/>
        </w:rPr>
      </w:r>
      <w:r w:rsidRPr="00EF52A2">
        <w:rPr>
          <w:rFonts w:ascii="David" w:hAnsi="David"/>
          <w:sz w:val="24"/>
          <w:rtl/>
        </w:rPr>
        <w:fldChar w:fldCharType="separate"/>
      </w:r>
      <w:r w:rsidR="003433CE" w:rsidRPr="00EF52A2">
        <w:rPr>
          <w:rFonts w:ascii="David" w:hAnsi="David"/>
          <w:rtl/>
        </w:rPr>
        <w:t>נספח ב'4</w:t>
      </w:r>
      <w:r w:rsidRPr="00EF52A2">
        <w:rPr>
          <w:rFonts w:ascii="David" w:hAnsi="David"/>
          <w:sz w:val="24"/>
          <w:rtl/>
        </w:rPr>
        <w:fldChar w:fldCharType="end"/>
      </w:r>
      <w:r w:rsidR="00C45900" w:rsidRPr="00EF52A2">
        <w:rPr>
          <w:rFonts w:ascii="David" w:hAnsi="David"/>
          <w:sz w:val="24"/>
          <w:rtl/>
        </w:rPr>
        <w:t xml:space="preserve">: </w:t>
      </w:r>
      <w:r w:rsidRPr="00EF52A2">
        <w:rPr>
          <w:rFonts w:ascii="David" w:hAnsi="David"/>
          <w:sz w:val="24"/>
          <w:rtl/>
        </w:rPr>
        <w:fldChar w:fldCharType="begin"/>
      </w:r>
      <w:r w:rsidRPr="00EF52A2">
        <w:rPr>
          <w:rFonts w:ascii="David" w:hAnsi="David"/>
          <w:sz w:val="24"/>
          <w:rtl/>
        </w:rPr>
        <w:instrText xml:space="preserve"> </w:instrText>
      </w:r>
      <w:r w:rsidRPr="00EF52A2">
        <w:rPr>
          <w:rFonts w:ascii="David" w:hAnsi="David"/>
          <w:sz w:val="24"/>
        </w:rPr>
        <w:instrText>REF</w:instrText>
      </w:r>
      <w:r w:rsidRPr="00EF52A2">
        <w:rPr>
          <w:rFonts w:ascii="David" w:hAnsi="David"/>
          <w:sz w:val="24"/>
          <w:rtl/>
        </w:rPr>
        <w:instrText xml:space="preserve">  נספח_עובדים_זרים_כותרת \</w:instrText>
      </w:r>
      <w:r w:rsidRPr="00EF52A2">
        <w:rPr>
          <w:rFonts w:ascii="David" w:hAnsi="David"/>
          <w:sz w:val="24"/>
        </w:rPr>
        <w:instrText>h  \* MERGEFORMAT</w:instrText>
      </w:r>
      <w:r w:rsidRPr="00EF52A2">
        <w:rPr>
          <w:rFonts w:ascii="David" w:hAnsi="David"/>
          <w:sz w:val="24"/>
          <w:rtl/>
        </w:rPr>
        <w:instrText xml:space="preserve"> </w:instrText>
      </w:r>
      <w:r w:rsidRPr="00EF52A2">
        <w:rPr>
          <w:rFonts w:ascii="David" w:hAnsi="David"/>
          <w:sz w:val="24"/>
          <w:rtl/>
        </w:rPr>
      </w:r>
      <w:r w:rsidRPr="00EF52A2">
        <w:rPr>
          <w:rFonts w:ascii="David" w:hAnsi="David"/>
          <w:sz w:val="24"/>
          <w:rtl/>
        </w:rPr>
        <w:fldChar w:fldCharType="separate"/>
      </w:r>
      <w:r w:rsidR="003433CE" w:rsidRPr="00EF52A2">
        <w:rPr>
          <w:rFonts w:ascii="David" w:hAnsi="David"/>
          <w:rtl/>
        </w:rPr>
        <w:t>תצהיר בדבר היעדר הרשעות לפי חוק עובדים זרים וחוק שכר מינימום</w:t>
      </w:r>
      <w:r w:rsidRPr="00EF52A2">
        <w:rPr>
          <w:rFonts w:ascii="David" w:hAnsi="David"/>
          <w:sz w:val="24"/>
          <w:rtl/>
        </w:rPr>
        <w:fldChar w:fldCharType="end"/>
      </w:r>
      <w:r w:rsidR="00C45900" w:rsidRPr="00EF52A2">
        <w:rPr>
          <w:rFonts w:ascii="David" w:hAnsi="David"/>
          <w:sz w:val="24"/>
          <w:rtl/>
        </w:rPr>
        <w:t>.</w:t>
      </w:r>
    </w:p>
    <w:p w14:paraId="5D9F6C7E" w14:textId="48DF3848" w:rsidR="00C45900" w:rsidRPr="00EF52A2" w:rsidRDefault="006C5EC8" w:rsidP="006C5EC8">
      <w:pPr>
        <w:pStyle w:val="a4"/>
        <w:ind w:left="1474"/>
        <w:rPr>
          <w:rFonts w:ascii="David" w:hAnsi="David"/>
          <w:sz w:val="24"/>
          <w:rtl/>
        </w:rPr>
      </w:pPr>
      <w:r w:rsidRPr="00EF52A2">
        <w:rPr>
          <w:rFonts w:ascii="David" w:hAnsi="David"/>
          <w:sz w:val="24"/>
          <w:rtl/>
        </w:rPr>
        <w:fldChar w:fldCharType="begin"/>
      </w:r>
      <w:r w:rsidRPr="00EF52A2">
        <w:rPr>
          <w:rFonts w:ascii="David" w:hAnsi="David"/>
          <w:sz w:val="24"/>
          <w:rtl/>
        </w:rPr>
        <w:instrText xml:space="preserve"> </w:instrText>
      </w:r>
      <w:r w:rsidRPr="00EF52A2">
        <w:rPr>
          <w:rFonts w:ascii="David" w:hAnsi="David"/>
          <w:sz w:val="24"/>
        </w:rPr>
        <w:instrText>REF</w:instrText>
      </w:r>
      <w:r w:rsidRPr="00EF52A2">
        <w:rPr>
          <w:rFonts w:ascii="David" w:hAnsi="David"/>
          <w:sz w:val="24"/>
          <w:rtl/>
        </w:rPr>
        <w:instrText xml:space="preserve">  נספח_חוקי_עבודה \</w:instrText>
      </w:r>
      <w:r w:rsidRPr="00EF52A2">
        <w:rPr>
          <w:rFonts w:ascii="David" w:hAnsi="David"/>
          <w:sz w:val="24"/>
        </w:rPr>
        <w:instrText>h  \* MERGEFORMAT</w:instrText>
      </w:r>
      <w:r w:rsidRPr="00EF52A2">
        <w:rPr>
          <w:rFonts w:ascii="David" w:hAnsi="David"/>
          <w:sz w:val="24"/>
          <w:rtl/>
        </w:rPr>
        <w:instrText xml:space="preserve"> </w:instrText>
      </w:r>
      <w:r w:rsidRPr="00EF52A2">
        <w:rPr>
          <w:rFonts w:ascii="David" w:hAnsi="David"/>
          <w:sz w:val="24"/>
          <w:rtl/>
        </w:rPr>
      </w:r>
      <w:r w:rsidRPr="00EF52A2">
        <w:rPr>
          <w:rFonts w:ascii="David" w:hAnsi="David"/>
          <w:sz w:val="24"/>
          <w:rtl/>
        </w:rPr>
        <w:fldChar w:fldCharType="separate"/>
      </w:r>
      <w:r w:rsidR="003433CE" w:rsidRPr="00EF52A2">
        <w:rPr>
          <w:rFonts w:ascii="David" w:hAnsi="David"/>
          <w:rtl/>
        </w:rPr>
        <w:t>נספח ב'5</w:t>
      </w:r>
      <w:r w:rsidRPr="00EF52A2">
        <w:rPr>
          <w:rFonts w:ascii="David" w:hAnsi="David"/>
          <w:sz w:val="24"/>
          <w:rtl/>
        </w:rPr>
        <w:fldChar w:fldCharType="end"/>
      </w:r>
      <w:r w:rsidR="00C45900" w:rsidRPr="00EF52A2">
        <w:rPr>
          <w:rFonts w:ascii="David" w:hAnsi="David"/>
          <w:sz w:val="24"/>
          <w:rtl/>
        </w:rPr>
        <w:t xml:space="preserve">: </w:t>
      </w:r>
      <w:r w:rsidRPr="00EF52A2">
        <w:rPr>
          <w:rFonts w:ascii="David" w:hAnsi="David"/>
          <w:sz w:val="24"/>
          <w:rtl/>
        </w:rPr>
        <w:fldChar w:fldCharType="begin"/>
      </w:r>
      <w:r w:rsidRPr="00EF52A2">
        <w:rPr>
          <w:rFonts w:ascii="David" w:hAnsi="David"/>
          <w:sz w:val="24"/>
          <w:rtl/>
        </w:rPr>
        <w:instrText xml:space="preserve"> </w:instrText>
      </w:r>
      <w:r w:rsidRPr="00EF52A2">
        <w:rPr>
          <w:rFonts w:ascii="David" w:hAnsi="David"/>
          <w:sz w:val="24"/>
        </w:rPr>
        <w:instrText>REF</w:instrText>
      </w:r>
      <w:r w:rsidRPr="00EF52A2">
        <w:rPr>
          <w:rFonts w:ascii="David" w:hAnsi="David"/>
          <w:sz w:val="24"/>
          <w:rtl/>
        </w:rPr>
        <w:instrText xml:space="preserve">  נספח_חוקי_עבודה_כותרת \</w:instrText>
      </w:r>
      <w:r w:rsidRPr="00EF52A2">
        <w:rPr>
          <w:rFonts w:ascii="David" w:hAnsi="David"/>
          <w:sz w:val="24"/>
        </w:rPr>
        <w:instrText>h  \* MERGEFORMAT</w:instrText>
      </w:r>
      <w:r w:rsidRPr="00EF52A2">
        <w:rPr>
          <w:rFonts w:ascii="David" w:hAnsi="David"/>
          <w:sz w:val="24"/>
          <w:rtl/>
        </w:rPr>
        <w:instrText xml:space="preserve"> </w:instrText>
      </w:r>
      <w:r w:rsidRPr="00EF52A2">
        <w:rPr>
          <w:rFonts w:ascii="David" w:hAnsi="David"/>
          <w:sz w:val="24"/>
          <w:rtl/>
        </w:rPr>
      </w:r>
      <w:r w:rsidRPr="00EF52A2">
        <w:rPr>
          <w:rFonts w:ascii="David" w:hAnsi="David"/>
          <w:sz w:val="24"/>
          <w:rtl/>
        </w:rPr>
        <w:fldChar w:fldCharType="separate"/>
      </w:r>
      <w:r w:rsidR="003433CE" w:rsidRPr="00EF52A2">
        <w:rPr>
          <w:rFonts w:ascii="David" w:hAnsi="David"/>
          <w:rtl/>
        </w:rPr>
        <w:t>התחייבות ואישור המציע לקיום החקיקה בתחום העסקת עובדים</w:t>
      </w:r>
      <w:r w:rsidRPr="00EF52A2">
        <w:rPr>
          <w:rFonts w:ascii="David" w:hAnsi="David"/>
          <w:sz w:val="24"/>
          <w:rtl/>
        </w:rPr>
        <w:fldChar w:fldCharType="end"/>
      </w:r>
      <w:r w:rsidR="00C45900" w:rsidRPr="00EF52A2">
        <w:rPr>
          <w:rFonts w:ascii="David" w:hAnsi="David"/>
          <w:sz w:val="24"/>
          <w:rtl/>
        </w:rPr>
        <w:t>.</w:t>
      </w:r>
    </w:p>
    <w:p w14:paraId="48121489" w14:textId="36E95E06" w:rsidR="00C45900" w:rsidRPr="00EF52A2" w:rsidRDefault="006C5EC8" w:rsidP="006C5EC8">
      <w:pPr>
        <w:pStyle w:val="a4"/>
        <w:ind w:left="1474"/>
        <w:rPr>
          <w:rFonts w:ascii="David" w:hAnsi="David"/>
          <w:sz w:val="24"/>
          <w:rtl/>
        </w:rPr>
      </w:pPr>
      <w:r w:rsidRPr="00EF52A2">
        <w:rPr>
          <w:rFonts w:ascii="David" w:hAnsi="David"/>
          <w:sz w:val="24"/>
          <w:rtl/>
        </w:rPr>
        <w:fldChar w:fldCharType="begin"/>
      </w:r>
      <w:r w:rsidRPr="00EF52A2">
        <w:rPr>
          <w:rFonts w:ascii="David" w:hAnsi="David"/>
          <w:sz w:val="24"/>
          <w:rtl/>
        </w:rPr>
        <w:instrText xml:space="preserve"> </w:instrText>
      </w:r>
      <w:r w:rsidRPr="00EF52A2">
        <w:rPr>
          <w:rFonts w:ascii="David" w:hAnsi="David"/>
          <w:sz w:val="24"/>
        </w:rPr>
        <w:instrText>REF</w:instrText>
      </w:r>
      <w:r w:rsidRPr="00EF52A2">
        <w:rPr>
          <w:rFonts w:ascii="David" w:hAnsi="David"/>
          <w:sz w:val="24"/>
          <w:rtl/>
        </w:rPr>
        <w:instrText xml:space="preserve">  נספח_תוכנות \</w:instrText>
      </w:r>
      <w:r w:rsidRPr="00EF52A2">
        <w:rPr>
          <w:rFonts w:ascii="David" w:hAnsi="David"/>
          <w:sz w:val="24"/>
        </w:rPr>
        <w:instrText>h  \* MERGEFORMAT</w:instrText>
      </w:r>
      <w:r w:rsidRPr="00EF52A2">
        <w:rPr>
          <w:rFonts w:ascii="David" w:hAnsi="David"/>
          <w:sz w:val="24"/>
          <w:rtl/>
        </w:rPr>
        <w:instrText xml:space="preserve"> </w:instrText>
      </w:r>
      <w:r w:rsidRPr="00EF52A2">
        <w:rPr>
          <w:rFonts w:ascii="David" w:hAnsi="David"/>
          <w:sz w:val="24"/>
          <w:rtl/>
        </w:rPr>
      </w:r>
      <w:r w:rsidRPr="00EF52A2">
        <w:rPr>
          <w:rFonts w:ascii="David" w:hAnsi="David"/>
          <w:sz w:val="24"/>
          <w:rtl/>
        </w:rPr>
        <w:fldChar w:fldCharType="separate"/>
      </w:r>
      <w:r w:rsidR="003433CE" w:rsidRPr="00EF52A2">
        <w:rPr>
          <w:rFonts w:ascii="David" w:hAnsi="David"/>
          <w:rtl/>
        </w:rPr>
        <w:t>נספח ב'6</w:t>
      </w:r>
      <w:r w:rsidRPr="00EF52A2">
        <w:rPr>
          <w:rFonts w:ascii="David" w:hAnsi="David"/>
          <w:sz w:val="24"/>
          <w:rtl/>
        </w:rPr>
        <w:fldChar w:fldCharType="end"/>
      </w:r>
      <w:r w:rsidR="00C45900" w:rsidRPr="00EF52A2">
        <w:rPr>
          <w:rFonts w:ascii="David" w:hAnsi="David"/>
          <w:sz w:val="24"/>
          <w:rtl/>
        </w:rPr>
        <w:t xml:space="preserve">: </w:t>
      </w:r>
      <w:r w:rsidRPr="00EF52A2">
        <w:rPr>
          <w:rFonts w:ascii="David" w:hAnsi="David"/>
          <w:sz w:val="24"/>
          <w:rtl/>
        </w:rPr>
        <w:fldChar w:fldCharType="begin"/>
      </w:r>
      <w:r w:rsidRPr="00EF52A2">
        <w:rPr>
          <w:rFonts w:ascii="David" w:hAnsi="David"/>
          <w:sz w:val="24"/>
          <w:rtl/>
        </w:rPr>
        <w:instrText xml:space="preserve"> </w:instrText>
      </w:r>
      <w:r w:rsidRPr="00EF52A2">
        <w:rPr>
          <w:rFonts w:ascii="David" w:hAnsi="David"/>
          <w:sz w:val="24"/>
        </w:rPr>
        <w:instrText>REF</w:instrText>
      </w:r>
      <w:r w:rsidRPr="00EF52A2">
        <w:rPr>
          <w:rFonts w:ascii="David" w:hAnsi="David"/>
          <w:sz w:val="24"/>
          <w:rtl/>
        </w:rPr>
        <w:instrText xml:space="preserve">  נספח_תוכנות_כותרת \</w:instrText>
      </w:r>
      <w:r w:rsidRPr="00EF52A2">
        <w:rPr>
          <w:rFonts w:ascii="David" w:hAnsi="David"/>
          <w:sz w:val="24"/>
        </w:rPr>
        <w:instrText>h  \* MERGEFORMAT</w:instrText>
      </w:r>
      <w:r w:rsidRPr="00EF52A2">
        <w:rPr>
          <w:rFonts w:ascii="David" w:hAnsi="David"/>
          <w:sz w:val="24"/>
          <w:rtl/>
        </w:rPr>
        <w:instrText xml:space="preserve"> </w:instrText>
      </w:r>
      <w:r w:rsidRPr="00EF52A2">
        <w:rPr>
          <w:rFonts w:ascii="David" w:hAnsi="David"/>
          <w:sz w:val="24"/>
          <w:rtl/>
        </w:rPr>
      </w:r>
      <w:r w:rsidRPr="00EF52A2">
        <w:rPr>
          <w:rFonts w:ascii="David" w:hAnsi="David"/>
          <w:sz w:val="24"/>
          <w:rtl/>
        </w:rPr>
        <w:fldChar w:fldCharType="separate"/>
      </w:r>
      <w:r w:rsidR="003433CE" w:rsidRPr="00EF52A2">
        <w:rPr>
          <w:rFonts w:ascii="David" w:hAnsi="David"/>
          <w:rtl/>
        </w:rPr>
        <w:t>הצהרה בדבר השימוש בתוכנות מקור</w:t>
      </w:r>
      <w:r w:rsidRPr="00EF52A2">
        <w:rPr>
          <w:rFonts w:ascii="David" w:hAnsi="David"/>
          <w:sz w:val="24"/>
          <w:rtl/>
        </w:rPr>
        <w:fldChar w:fldCharType="end"/>
      </w:r>
      <w:r w:rsidR="00C45900" w:rsidRPr="00EF52A2">
        <w:rPr>
          <w:rFonts w:ascii="David" w:hAnsi="David"/>
          <w:sz w:val="24"/>
          <w:rtl/>
        </w:rPr>
        <w:t>.</w:t>
      </w:r>
    </w:p>
    <w:p w14:paraId="78AAA1C9" w14:textId="563EAB26" w:rsidR="00C45900" w:rsidRPr="00EF52A2" w:rsidRDefault="00991045" w:rsidP="00991045">
      <w:pPr>
        <w:pStyle w:val="a4"/>
        <w:ind w:left="1474"/>
        <w:rPr>
          <w:rFonts w:ascii="David" w:hAnsi="David"/>
          <w:sz w:val="24"/>
          <w:rtl/>
        </w:rPr>
      </w:pPr>
      <w:r w:rsidRPr="00EF52A2">
        <w:rPr>
          <w:rFonts w:ascii="David" w:hAnsi="David"/>
          <w:sz w:val="24"/>
          <w:rtl/>
        </w:rPr>
        <w:fldChar w:fldCharType="begin"/>
      </w:r>
      <w:r w:rsidRPr="00EF52A2">
        <w:rPr>
          <w:rFonts w:ascii="David" w:hAnsi="David"/>
          <w:sz w:val="24"/>
          <w:rtl/>
        </w:rPr>
        <w:instrText xml:space="preserve"> </w:instrText>
      </w:r>
      <w:r w:rsidRPr="00EF52A2">
        <w:rPr>
          <w:rFonts w:ascii="David" w:hAnsi="David"/>
          <w:sz w:val="24"/>
        </w:rPr>
        <w:instrText>REF</w:instrText>
      </w:r>
      <w:r w:rsidRPr="00EF52A2">
        <w:rPr>
          <w:rFonts w:ascii="David" w:hAnsi="David"/>
          <w:sz w:val="24"/>
          <w:rtl/>
        </w:rPr>
        <w:instrText xml:space="preserve">  נספח_הצעת_מחיר \</w:instrText>
      </w:r>
      <w:r w:rsidRPr="00EF52A2">
        <w:rPr>
          <w:rFonts w:ascii="David" w:hAnsi="David"/>
          <w:sz w:val="24"/>
        </w:rPr>
        <w:instrText>h  \* MERGEFORMAT</w:instrText>
      </w:r>
      <w:r w:rsidRPr="00EF52A2">
        <w:rPr>
          <w:rFonts w:ascii="David" w:hAnsi="David"/>
          <w:sz w:val="24"/>
          <w:rtl/>
        </w:rPr>
        <w:instrText xml:space="preserve"> </w:instrText>
      </w:r>
      <w:r w:rsidRPr="00EF52A2">
        <w:rPr>
          <w:rFonts w:ascii="David" w:hAnsi="David"/>
          <w:sz w:val="24"/>
          <w:rtl/>
        </w:rPr>
      </w:r>
      <w:r w:rsidRPr="00EF52A2">
        <w:rPr>
          <w:rFonts w:ascii="David" w:hAnsi="David"/>
          <w:sz w:val="24"/>
          <w:rtl/>
        </w:rPr>
        <w:fldChar w:fldCharType="separate"/>
      </w:r>
      <w:r w:rsidR="003433CE" w:rsidRPr="00EF52A2">
        <w:rPr>
          <w:rFonts w:ascii="David" w:hAnsi="David"/>
          <w:rtl/>
        </w:rPr>
        <w:t>נספח ב'7</w:t>
      </w:r>
      <w:r w:rsidRPr="00EF52A2">
        <w:rPr>
          <w:rFonts w:ascii="David" w:hAnsi="David"/>
          <w:sz w:val="24"/>
          <w:rtl/>
        </w:rPr>
        <w:fldChar w:fldCharType="end"/>
      </w:r>
      <w:r w:rsidR="00C45900" w:rsidRPr="00EF52A2">
        <w:rPr>
          <w:rFonts w:ascii="David" w:hAnsi="David"/>
          <w:sz w:val="24"/>
          <w:rtl/>
        </w:rPr>
        <w:t xml:space="preserve">: </w:t>
      </w:r>
      <w:r w:rsidRPr="00EF52A2">
        <w:rPr>
          <w:rFonts w:ascii="David" w:hAnsi="David"/>
          <w:sz w:val="24"/>
          <w:rtl/>
        </w:rPr>
        <w:fldChar w:fldCharType="begin"/>
      </w:r>
      <w:r w:rsidRPr="00EF52A2">
        <w:rPr>
          <w:rFonts w:ascii="David" w:hAnsi="David"/>
          <w:sz w:val="24"/>
          <w:rtl/>
        </w:rPr>
        <w:instrText xml:space="preserve"> </w:instrText>
      </w:r>
      <w:r w:rsidRPr="00EF52A2">
        <w:rPr>
          <w:rFonts w:ascii="David" w:hAnsi="David"/>
          <w:sz w:val="24"/>
        </w:rPr>
        <w:instrText>REF</w:instrText>
      </w:r>
      <w:r w:rsidRPr="00EF52A2">
        <w:rPr>
          <w:rFonts w:ascii="David" w:hAnsi="David"/>
          <w:sz w:val="24"/>
          <w:rtl/>
        </w:rPr>
        <w:instrText xml:space="preserve">  נספח_הצעת_מחיר_כותרת \</w:instrText>
      </w:r>
      <w:r w:rsidRPr="00EF52A2">
        <w:rPr>
          <w:rFonts w:ascii="David" w:hAnsi="David"/>
          <w:sz w:val="24"/>
        </w:rPr>
        <w:instrText>h  \* MERGEFORMAT</w:instrText>
      </w:r>
      <w:r w:rsidRPr="00EF52A2">
        <w:rPr>
          <w:rFonts w:ascii="David" w:hAnsi="David"/>
          <w:sz w:val="24"/>
          <w:rtl/>
        </w:rPr>
        <w:instrText xml:space="preserve"> </w:instrText>
      </w:r>
      <w:r w:rsidRPr="00EF52A2">
        <w:rPr>
          <w:rFonts w:ascii="David" w:hAnsi="David"/>
          <w:sz w:val="24"/>
          <w:rtl/>
        </w:rPr>
      </w:r>
      <w:r w:rsidRPr="00EF52A2">
        <w:rPr>
          <w:rFonts w:ascii="David" w:hAnsi="David"/>
          <w:sz w:val="24"/>
          <w:rtl/>
        </w:rPr>
        <w:fldChar w:fldCharType="separate"/>
      </w:r>
      <w:r w:rsidR="003433CE" w:rsidRPr="00EF52A2">
        <w:rPr>
          <w:rFonts w:ascii="David" w:hAnsi="David"/>
          <w:rtl/>
        </w:rPr>
        <w:t>הצעת מחיר</w:t>
      </w:r>
      <w:r w:rsidRPr="00EF52A2">
        <w:rPr>
          <w:rFonts w:ascii="David" w:hAnsi="David"/>
          <w:sz w:val="24"/>
          <w:rtl/>
        </w:rPr>
        <w:fldChar w:fldCharType="end"/>
      </w:r>
      <w:r w:rsidR="00C45900" w:rsidRPr="00EF52A2">
        <w:rPr>
          <w:rFonts w:ascii="David" w:hAnsi="David"/>
          <w:sz w:val="24"/>
          <w:rtl/>
        </w:rPr>
        <w:t>.</w:t>
      </w:r>
    </w:p>
    <w:p w14:paraId="450D89F0" w14:textId="600368CB" w:rsidR="00C45900" w:rsidRPr="00EF52A2" w:rsidRDefault="00220090" w:rsidP="00220090">
      <w:pPr>
        <w:pStyle w:val="a4"/>
        <w:ind w:left="1474"/>
        <w:rPr>
          <w:rFonts w:ascii="David" w:hAnsi="David"/>
          <w:sz w:val="24"/>
          <w:rtl/>
        </w:rPr>
      </w:pPr>
      <w:r w:rsidRPr="00EF52A2">
        <w:rPr>
          <w:rFonts w:ascii="David" w:hAnsi="David"/>
          <w:sz w:val="24"/>
          <w:rtl/>
        </w:rPr>
        <w:fldChar w:fldCharType="begin"/>
      </w:r>
      <w:r w:rsidRPr="00EF52A2">
        <w:rPr>
          <w:rFonts w:ascii="David" w:hAnsi="David"/>
          <w:sz w:val="24"/>
          <w:rtl/>
        </w:rPr>
        <w:instrText xml:space="preserve"> </w:instrText>
      </w:r>
      <w:r w:rsidRPr="00EF52A2">
        <w:rPr>
          <w:rFonts w:ascii="David" w:hAnsi="David"/>
          <w:sz w:val="24"/>
        </w:rPr>
        <w:instrText>REF</w:instrText>
      </w:r>
      <w:r w:rsidRPr="00EF52A2">
        <w:rPr>
          <w:rFonts w:ascii="David" w:hAnsi="David"/>
          <w:sz w:val="24"/>
          <w:rtl/>
        </w:rPr>
        <w:instrText xml:space="preserve">  נספח_אירועי_בטיחות \</w:instrText>
      </w:r>
      <w:r w:rsidRPr="00EF52A2">
        <w:rPr>
          <w:rFonts w:ascii="David" w:hAnsi="David"/>
          <w:sz w:val="24"/>
        </w:rPr>
        <w:instrText>h  \* MERGEFORMAT</w:instrText>
      </w:r>
      <w:r w:rsidRPr="00EF52A2">
        <w:rPr>
          <w:rFonts w:ascii="David" w:hAnsi="David"/>
          <w:sz w:val="24"/>
          <w:rtl/>
        </w:rPr>
        <w:instrText xml:space="preserve"> </w:instrText>
      </w:r>
      <w:r w:rsidRPr="00EF52A2">
        <w:rPr>
          <w:rFonts w:ascii="David" w:hAnsi="David"/>
          <w:sz w:val="24"/>
          <w:rtl/>
        </w:rPr>
      </w:r>
      <w:r w:rsidRPr="00EF52A2">
        <w:rPr>
          <w:rFonts w:ascii="David" w:hAnsi="David"/>
          <w:sz w:val="24"/>
          <w:rtl/>
        </w:rPr>
        <w:fldChar w:fldCharType="separate"/>
      </w:r>
      <w:r w:rsidR="003433CE" w:rsidRPr="00EF52A2">
        <w:rPr>
          <w:rFonts w:ascii="David" w:hAnsi="David"/>
          <w:rtl/>
        </w:rPr>
        <w:t>נספח ב'8</w:t>
      </w:r>
      <w:r w:rsidRPr="00EF52A2">
        <w:rPr>
          <w:rFonts w:ascii="David" w:hAnsi="David"/>
          <w:sz w:val="24"/>
          <w:rtl/>
        </w:rPr>
        <w:fldChar w:fldCharType="end"/>
      </w:r>
      <w:r w:rsidR="00C45900" w:rsidRPr="00EF52A2">
        <w:rPr>
          <w:rFonts w:ascii="David" w:hAnsi="David"/>
          <w:sz w:val="24"/>
          <w:rtl/>
        </w:rPr>
        <w:t xml:space="preserve">: </w:t>
      </w:r>
      <w:r w:rsidRPr="00EF52A2">
        <w:rPr>
          <w:rFonts w:ascii="David" w:hAnsi="David"/>
          <w:sz w:val="24"/>
          <w:rtl/>
        </w:rPr>
        <w:fldChar w:fldCharType="begin"/>
      </w:r>
      <w:r w:rsidRPr="00EF52A2">
        <w:rPr>
          <w:rFonts w:ascii="David" w:hAnsi="David"/>
          <w:sz w:val="24"/>
          <w:rtl/>
        </w:rPr>
        <w:instrText xml:space="preserve"> </w:instrText>
      </w:r>
      <w:r w:rsidRPr="00EF52A2">
        <w:rPr>
          <w:rFonts w:ascii="David" w:hAnsi="David"/>
          <w:sz w:val="24"/>
        </w:rPr>
        <w:instrText>REF</w:instrText>
      </w:r>
      <w:r w:rsidRPr="00EF52A2">
        <w:rPr>
          <w:rFonts w:ascii="David" w:hAnsi="David"/>
          <w:sz w:val="24"/>
          <w:rtl/>
        </w:rPr>
        <w:instrText xml:space="preserve">  נספח_אירועי_בטיחות_כותרת \</w:instrText>
      </w:r>
      <w:r w:rsidRPr="00EF52A2">
        <w:rPr>
          <w:rFonts w:ascii="David" w:hAnsi="David"/>
          <w:sz w:val="24"/>
        </w:rPr>
        <w:instrText>h  \* MERGEFORMAT</w:instrText>
      </w:r>
      <w:r w:rsidRPr="00EF52A2">
        <w:rPr>
          <w:rFonts w:ascii="David" w:hAnsi="David"/>
          <w:sz w:val="24"/>
          <w:rtl/>
        </w:rPr>
        <w:instrText xml:space="preserve"> </w:instrText>
      </w:r>
      <w:r w:rsidRPr="00EF52A2">
        <w:rPr>
          <w:rFonts w:ascii="David" w:hAnsi="David"/>
          <w:sz w:val="24"/>
          <w:rtl/>
        </w:rPr>
      </w:r>
      <w:r w:rsidRPr="00EF52A2">
        <w:rPr>
          <w:rFonts w:ascii="David" w:hAnsi="David"/>
          <w:sz w:val="24"/>
          <w:rtl/>
        </w:rPr>
        <w:fldChar w:fldCharType="separate"/>
      </w:r>
      <w:r w:rsidR="003433CE" w:rsidRPr="00EF52A2">
        <w:rPr>
          <w:rFonts w:ascii="David" w:hAnsi="David"/>
          <w:rtl/>
        </w:rPr>
        <w:t>הצהרת המציע בדבר היעדר אירועים בטיחותיים חמורים</w:t>
      </w:r>
      <w:r w:rsidRPr="00EF52A2">
        <w:rPr>
          <w:rFonts w:ascii="David" w:hAnsi="David"/>
          <w:sz w:val="24"/>
          <w:rtl/>
        </w:rPr>
        <w:fldChar w:fldCharType="end"/>
      </w:r>
      <w:r w:rsidR="00C45900" w:rsidRPr="00EF52A2">
        <w:rPr>
          <w:rFonts w:ascii="David" w:hAnsi="David"/>
          <w:sz w:val="24"/>
          <w:rtl/>
        </w:rPr>
        <w:t>.</w:t>
      </w:r>
    </w:p>
    <w:p w14:paraId="3371A803" w14:textId="3693034E" w:rsidR="00C45900" w:rsidRPr="00EF52A2" w:rsidRDefault="002C235F" w:rsidP="002C235F">
      <w:pPr>
        <w:pStyle w:val="a4"/>
        <w:ind w:left="1474"/>
        <w:rPr>
          <w:rFonts w:ascii="David" w:hAnsi="David"/>
          <w:sz w:val="24"/>
          <w:rtl/>
        </w:rPr>
      </w:pPr>
      <w:r w:rsidRPr="00EF52A2">
        <w:rPr>
          <w:rFonts w:ascii="David" w:hAnsi="David"/>
          <w:sz w:val="24"/>
          <w:rtl/>
        </w:rPr>
        <w:fldChar w:fldCharType="begin"/>
      </w:r>
      <w:r w:rsidRPr="00EF52A2">
        <w:rPr>
          <w:rFonts w:ascii="David" w:hAnsi="David"/>
          <w:sz w:val="24"/>
          <w:rtl/>
        </w:rPr>
        <w:instrText xml:space="preserve"> </w:instrText>
      </w:r>
      <w:r w:rsidRPr="00EF52A2">
        <w:rPr>
          <w:rFonts w:ascii="David" w:hAnsi="David"/>
          <w:sz w:val="24"/>
        </w:rPr>
        <w:instrText>REF</w:instrText>
      </w:r>
      <w:r w:rsidRPr="00EF52A2">
        <w:rPr>
          <w:rFonts w:ascii="David" w:hAnsi="David"/>
          <w:sz w:val="24"/>
          <w:rtl/>
        </w:rPr>
        <w:instrText xml:space="preserve">  נספח_אישורי_רואי_חשבון \</w:instrText>
      </w:r>
      <w:r w:rsidRPr="00EF52A2">
        <w:rPr>
          <w:rFonts w:ascii="David" w:hAnsi="David"/>
          <w:sz w:val="24"/>
        </w:rPr>
        <w:instrText>h  \* MERGEFORMAT</w:instrText>
      </w:r>
      <w:r w:rsidRPr="00EF52A2">
        <w:rPr>
          <w:rFonts w:ascii="David" w:hAnsi="David"/>
          <w:sz w:val="24"/>
          <w:rtl/>
        </w:rPr>
        <w:instrText xml:space="preserve"> </w:instrText>
      </w:r>
      <w:r w:rsidRPr="00EF52A2">
        <w:rPr>
          <w:rFonts w:ascii="David" w:hAnsi="David"/>
          <w:sz w:val="24"/>
          <w:rtl/>
        </w:rPr>
      </w:r>
      <w:r w:rsidRPr="00EF52A2">
        <w:rPr>
          <w:rFonts w:ascii="David" w:hAnsi="David"/>
          <w:sz w:val="24"/>
          <w:rtl/>
        </w:rPr>
        <w:fldChar w:fldCharType="separate"/>
      </w:r>
      <w:r w:rsidR="003433CE" w:rsidRPr="00EF52A2">
        <w:rPr>
          <w:rFonts w:ascii="David" w:hAnsi="David"/>
          <w:rtl/>
        </w:rPr>
        <w:t>נספח ב'9</w:t>
      </w:r>
      <w:r w:rsidRPr="00EF52A2">
        <w:rPr>
          <w:rFonts w:ascii="David" w:hAnsi="David"/>
          <w:sz w:val="24"/>
          <w:rtl/>
        </w:rPr>
        <w:fldChar w:fldCharType="end"/>
      </w:r>
      <w:r w:rsidR="00C45900" w:rsidRPr="00EF52A2">
        <w:rPr>
          <w:rFonts w:ascii="David" w:hAnsi="David"/>
          <w:sz w:val="24"/>
          <w:rtl/>
        </w:rPr>
        <w:t xml:space="preserve">: </w:t>
      </w:r>
      <w:r w:rsidRPr="00EF52A2">
        <w:rPr>
          <w:rFonts w:ascii="David" w:hAnsi="David"/>
          <w:sz w:val="24"/>
          <w:rtl/>
        </w:rPr>
        <w:fldChar w:fldCharType="begin"/>
      </w:r>
      <w:r w:rsidRPr="00EF52A2">
        <w:rPr>
          <w:rFonts w:ascii="David" w:hAnsi="David"/>
          <w:sz w:val="24"/>
          <w:rtl/>
        </w:rPr>
        <w:instrText xml:space="preserve"> </w:instrText>
      </w:r>
      <w:r w:rsidRPr="00EF52A2">
        <w:rPr>
          <w:rFonts w:ascii="David" w:hAnsi="David"/>
          <w:sz w:val="24"/>
        </w:rPr>
        <w:instrText>REF</w:instrText>
      </w:r>
      <w:r w:rsidRPr="00EF52A2">
        <w:rPr>
          <w:rFonts w:ascii="David" w:hAnsi="David"/>
          <w:sz w:val="24"/>
          <w:rtl/>
        </w:rPr>
        <w:instrText xml:space="preserve">  נספח_אישורי_רואי_חשבון_כותרת \</w:instrText>
      </w:r>
      <w:r w:rsidRPr="00EF52A2">
        <w:rPr>
          <w:rFonts w:ascii="David" w:hAnsi="David"/>
          <w:sz w:val="24"/>
        </w:rPr>
        <w:instrText>h  \* MERGEFORMAT</w:instrText>
      </w:r>
      <w:r w:rsidRPr="00EF52A2">
        <w:rPr>
          <w:rFonts w:ascii="David" w:hAnsi="David"/>
          <w:sz w:val="24"/>
          <w:rtl/>
        </w:rPr>
        <w:instrText xml:space="preserve"> </w:instrText>
      </w:r>
      <w:r w:rsidRPr="00EF52A2">
        <w:rPr>
          <w:rFonts w:ascii="David" w:hAnsi="David"/>
          <w:sz w:val="24"/>
          <w:rtl/>
        </w:rPr>
      </w:r>
      <w:r w:rsidRPr="00EF52A2">
        <w:rPr>
          <w:rFonts w:ascii="David" w:hAnsi="David"/>
          <w:sz w:val="24"/>
          <w:rtl/>
        </w:rPr>
        <w:fldChar w:fldCharType="separate"/>
      </w:r>
      <w:r w:rsidR="003433CE" w:rsidRPr="00EF52A2">
        <w:rPr>
          <w:rFonts w:ascii="David" w:hAnsi="David"/>
          <w:rtl/>
        </w:rPr>
        <w:t>אישורי רו"ח אודות נתונים מהדו"חות הכספיים</w:t>
      </w:r>
      <w:r w:rsidRPr="00EF52A2">
        <w:rPr>
          <w:rFonts w:ascii="David" w:hAnsi="David"/>
          <w:sz w:val="24"/>
          <w:rtl/>
        </w:rPr>
        <w:fldChar w:fldCharType="end"/>
      </w:r>
      <w:r w:rsidR="00C45900" w:rsidRPr="00EF52A2">
        <w:rPr>
          <w:rFonts w:ascii="David" w:hAnsi="David"/>
          <w:sz w:val="24"/>
          <w:rtl/>
        </w:rPr>
        <w:t>.</w:t>
      </w:r>
    </w:p>
    <w:p w14:paraId="5EAE3CA1" w14:textId="032D4AF9" w:rsidR="005F6977" w:rsidRPr="00EF52A2" w:rsidRDefault="005F6977" w:rsidP="005F6977">
      <w:pPr>
        <w:pStyle w:val="a4"/>
        <w:numPr>
          <w:ilvl w:val="1"/>
          <w:numId w:val="1"/>
        </w:numPr>
        <w:ind w:left="1474" w:hanging="737"/>
        <w:rPr>
          <w:rFonts w:ascii="David" w:hAnsi="David"/>
          <w:b/>
          <w:bCs/>
          <w:sz w:val="24"/>
          <w:u w:val="single"/>
        </w:rPr>
      </w:pPr>
      <w:r w:rsidRPr="00EF52A2">
        <w:rPr>
          <w:rFonts w:ascii="David" w:hAnsi="David"/>
          <w:b/>
          <w:bCs/>
          <w:sz w:val="24"/>
          <w:u w:val="single"/>
          <w:rtl/>
        </w:rPr>
        <w:fldChar w:fldCharType="begin"/>
      </w:r>
      <w:r w:rsidRPr="00EF52A2">
        <w:rPr>
          <w:rFonts w:ascii="David" w:hAnsi="David"/>
          <w:b/>
          <w:bCs/>
          <w:sz w:val="24"/>
          <w:u w:val="single"/>
          <w:rtl/>
        </w:rPr>
        <w:instrText xml:space="preserve"> </w:instrText>
      </w:r>
      <w:r w:rsidRPr="00EF52A2">
        <w:rPr>
          <w:rFonts w:ascii="David" w:hAnsi="David"/>
          <w:b/>
          <w:bCs/>
          <w:sz w:val="24"/>
          <w:u w:val="single"/>
        </w:rPr>
        <w:instrText>REF</w:instrText>
      </w:r>
      <w:r w:rsidRPr="00EF52A2">
        <w:rPr>
          <w:rFonts w:ascii="David" w:hAnsi="David"/>
          <w:b/>
          <w:bCs/>
          <w:sz w:val="24"/>
          <w:u w:val="single"/>
          <w:rtl/>
        </w:rPr>
        <w:instrText xml:space="preserve">  הסכם_התקשרות \</w:instrText>
      </w:r>
      <w:r w:rsidRPr="00EF52A2">
        <w:rPr>
          <w:rFonts w:ascii="David" w:hAnsi="David"/>
          <w:b/>
          <w:bCs/>
          <w:sz w:val="24"/>
          <w:u w:val="single"/>
        </w:rPr>
        <w:instrText>h  \* MERGEFORMAT</w:instrText>
      </w:r>
      <w:r w:rsidRPr="00EF52A2">
        <w:rPr>
          <w:rFonts w:ascii="David" w:hAnsi="David"/>
          <w:b/>
          <w:bCs/>
          <w:sz w:val="24"/>
          <w:u w:val="single"/>
          <w:rtl/>
        </w:rPr>
        <w:instrText xml:space="preserve"> </w:instrText>
      </w:r>
      <w:r w:rsidRPr="00EF52A2">
        <w:rPr>
          <w:rFonts w:ascii="David" w:hAnsi="David"/>
          <w:b/>
          <w:bCs/>
          <w:sz w:val="24"/>
          <w:u w:val="single"/>
          <w:rtl/>
        </w:rPr>
      </w:r>
      <w:r w:rsidRPr="00EF52A2">
        <w:rPr>
          <w:rFonts w:ascii="David" w:hAnsi="David"/>
          <w:b/>
          <w:bCs/>
          <w:sz w:val="24"/>
          <w:u w:val="single"/>
          <w:rtl/>
        </w:rPr>
        <w:fldChar w:fldCharType="separate"/>
      </w:r>
      <w:r w:rsidR="003433CE" w:rsidRPr="003433CE">
        <w:rPr>
          <w:rFonts w:ascii="David" w:hAnsi="David"/>
          <w:b/>
          <w:bCs/>
          <w:sz w:val="24"/>
          <w:u w:val="single"/>
          <w:rtl/>
        </w:rPr>
        <w:t>חלק ג'</w:t>
      </w:r>
      <w:r w:rsidRPr="00EF52A2">
        <w:rPr>
          <w:rFonts w:ascii="David" w:hAnsi="David"/>
          <w:b/>
          <w:bCs/>
          <w:sz w:val="24"/>
          <w:u w:val="single"/>
          <w:rtl/>
        </w:rPr>
        <w:fldChar w:fldCharType="end"/>
      </w:r>
      <w:r w:rsidRPr="00EF52A2">
        <w:rPr>
          <w:rFonts w:ascii="David" w:hAnsi="David"/>
          <w:b/>
          <w:bCs/>
          <w:sz w:val="24"/>
          <w:u w:val="single"/>
          <w:rtl/>
        </w:rPr>
        <w:t xml:space="preserve">: </w:t>
      </w:r>
      <w:r w:rsidRPr="00EF52A2">
        <w:rPr>
          <w:rFonts w:ascii="David" w:hAnsi="David"/>
          <w:b/>
          <w:bCs/>
          <w:sz w:val="24"/>
          <w:u w:val="single"/>
          <w:rtl/>
        </w:rPr>
        <w:fldChar w:fldCharType="begin"/>
      </w:r>
      <w:r w:rsidRPr="00EF52A2">
        <w:rPr>
          <w:rFonts w:ascii="David" w:hAnsi="David"/>
          <w:b/>
          <w:bCs/>
          <w:sz w:val="24"/>
          <w:u w:val="single"/>
          <w:rtl/>
        </w:rPr>
        <w:instrText xml:space="preserve"> </w:instrText>
      </w:r>
      <w:r w:rsidRPr="00EF52A2">
        <w:rPr>
          <w:rFonts w:ascii="David" w:hAnsi="David"/>
          <w:b/>
          <w:bCs/>
          <w:sz w:val="24"/>
          <w:u w:val="single"/>
        </w:rPr>
        <w:instrText>REF</w:instrText>
      </w:r>
      <w:r w:rsidRPr="00EF52A2">
        <w:rPr>
          <w:rFonts w:ascii="David" w:hAnsi="David"/>
          <w:b/>
          <w:bCs/>
          <w:sz w:val="24"/>
          <w:u w:val="single"/>
          <w:rtl/>
        </w:rPr>
        <w:instrText xml:space="preserve">  הסכם_התקשרות_כותרת \</w:instrText>
      </w:r>
      <w:r w:rsidRPr="00EF52A2">
        <w:rPr>
          <w:rFonts w:ascii="David" w:hAnsi="David"/>
          <w:b/>
          <w:bCs/>
          <w:sz w:val="24"/>
          <w:u w:val="single"/>
        </w:rPr>
        <w:instrText>h  \* MERGEFORMAT</w:instrText>
      </w:r>
      <w:r w:rsidRPr="00EF52A2">
        <w:rPr>
          <w:rFonts w:ascii="David" w:hAnsi="David"/>
          <w:b/>
          <w:bCs/>
          <w:sz w:val="24"/>
          <w:u w:val="single"/>
          <w:rtl/>
        </w:rPr>
        <w:instrText xml:space="preserve"> </w:instrText>
      </w:r>
      <w:r w:rsidRPr="00EF52A2">
        <w:rPr>
          <w:rFonts w:ascii="David" w:hAnsi="David"/>
          <w:b/>
          <w:bCs/>
          <w:sz w:val="24"/>
          <w:u w:val="single"/>
          <w:rtl/>
        </w:rPr>
      </w:r>
      <w:r w:rsidRPr="00EF52A2">
        <w:rPr>
          <w:rFonts w:ascii="David" w:hAnsi="David"/>
          <w:b/>
          <w:bCs/>
          <w:sz w:val="24"/>
          <w:u w:val="single"/>
          <w:rtl/>
        </w:rPr>
        <w:fldChar w:fldCharType="separate"/>
      </w:r>
      <w:r w:rsidR="003433CE" w:rsidRPr="003433CE">
        <w:rPr>
          <w:rFonts w:ascii="David" w:hAnsi="David"/>
          <w:b/>
          <w:bCs/>
          <w:sz w:val="24"/>
          <w:u w:val="single"/>
          <w:rtl/>
        </w:rPr>
        <w:t>הסכם אספקת השירותים</w:t>
      </w:r>
      <w:r w:rsidRPr="00EF52A2">
        <w:rPr>
          <w:rFonts w:ascii="David" w:hAnsi="David"/>
          <w:b/>
          <w:bCs/>
          <w:sz w:val="24"/>
          <w:u w:val="single"/>
          <w:rtl/>
        </w:rPr>
        <w:fldChar w:fldCharType="end"/>
      </w:r>
      <w:r w:rsidRPr="00EF52A2">
        <w:rPr>
          <w:rFonts w:ascii="David" w:hAnsi="David"/>
          <w:b/>
          <w:bCs/>
          <w:sz w:val="24"/>
          <w:u w:val="single"/>
          <w:rtl/>
        </w:rPr>
        <w:t>;</w:t>
      </w:r>
    </w:p>
    <w:p w14:paraId="40BF8425" w14:textId="4DFD4BB8" w:rsidR="00D42D3A" w:rsidRPr="00EF52A2" w:rsidRDefault="00D42D3A" w:rsidP="00D42D3A">
      <w:pPr>
        <w:pStyle w:val="a4"/>
        <w:ind w:left="1474"/>
        <w:rPr>
          <w:rFonts w:ascii="David" w:hAnsi="David"/>
          <w:rtl/>
        </w:rPr>
      </w:pPr>
      <w:r w:rsidRPr="00EF52A2">
        <w:rPr>
          <w:rFonts w:ascii="David" w:hAnsi="David"/>
          <w:rtl/>
        </w:rPr>
        <w:fldChar w:fldCharType="begin"/>
      </w:r>
      <w:r w:rsidRPr="00EF52A2">
        <w:rPr>
          <w:rFonts w:ascii="David" w:hAnsi="David"/>
          <w:rtl/>
        </w:rPr>
        <w:instrText xml:space="preserve"> </w:instrText>
      </w:r>
      <w:r w:rsidRPr="00EF52A2">
        <w:rPr>
          <w:rFonts w:ascii="David" w:hAnsi="David"/>
        </w:rPr>
        <w:instrText>REF</w:instrText>
      </w:r>
      <w:r w:rsidRPr="00EF52A2">
        <w:rPr>
          <w:rFonts w:ascii="David" w:hAnsi="David"/>
          <w:rtl/>
        </w:rPr>
        <w:instrText xml:space="preserve">  נספח_ערבות_ביצוע \</w:instrText>
      </w:r>
      <w:r w:rsidRPr="00EF52A2">
        <w:rPr>
          <w:rFonts w:ascii="David" w:hAnsi="David"/>
        </w:rPr>
        <w:instrText>h  \* MERGEFORMAT</w:instrText>
      </w:r>
      <w:r w:rsidRPr="00EF52A2">
        <w:rPr>
          <w:rFonts w:ascii="David" w:hAnsi="David"/>
          <w:rtl/>
        </w:rPr>
        <w:instrText xml:space="preserve"> </w:instrText>
      </w:r>
      <w:r w:rsidRPr="00EF52A2">
        <w:rPr>
          <w:rFonts w:ascii="David" w:hAnsi="David"/>
          <w:rtl/>
        </w:rPr>
      </w:r>
      <w:r w:rsidRPr="00EF52A2">
        <w:rPr>
          <w:rFonts w:ascii="David" w:hAnsi="David"/>
          <w:rtl/>
        </w:rPr>
        <w:fldChar w:fldCharType="separate"/>
      </w:r>
      <w:r w:rsidR="003433CE" w:rsidRPr="00EF52A2">
        <w:rPr>
          <w:rFonts w:ascii="David" w:hAnsi="David"/>
          <w:rtl/>
        </w:rPr>
        <w:t>נספח ג'1</w:t>
      </w:r>
      <w:r w:rsidRPr="00EF52A2">
        <w:rPr>
          <w:rFonts w:ascii="David" w:hAnsi="David"/>
          <w:rtl/>
        </w:rPr>
        <w:fldChar w:fldCharType="end"/>
      </w:r>
      <w:r w:rsidRPr="00EF52A2">
        <w:rPr>
          <w:rFonts w:ascii="David" w:hAnsi="David"/>
          <w:rtl/>
        </w:rPr>
        <w:t xml:space="preserve">: </w:t>
      </w:r>
      <w:r w:rsidRPr="00EF52A2">
        <w:rPr>
          <w:rFonts w:ascii="David" w:hAnsi="David"/>
          <w:rtl/>
        </w:rPr>
        <w:fldChar w:fldCharType="begin"/>
      </w:r>
      <w:r w:rsidRPr="00EF52A2">
        <w:rPr>
          <w:rFonts w:ascii="David" w:hAnsi="David"/>
          <w:rtl/>
        </w:rPr>
        <w:instrText xml:space="preserve"> </w:instrText>
      </w:r>
      <w:r w:rsidRPr="00EF52A2">
        <w:rPr>
          <w:rFonts w:ascii="David" w:hAnsi="David"/>
        </w:rPr>
        <w:instrText>REF</w:instrText>
      </w:r>
      <w:r w:rsidRPr="00EF52A2">
        <w:rPr>
          <w:rFonts w:ascii="David" w:hAnsi="David"/>
          <w:rtl/>
        </w:rPr>
        <w:instrText xml:space="preserve">  נספח_ערבות_ביצוע_כותרת \</w:instrText>
      </w:r>
      <w:r w:rsidRPr="00EF52A2">
        <w:rPr>
          <w:rFonts w:ascii="David" w:hAnsi="David"/>
        </w:rPr>
        <w:instrText>h  \* MERGEFORMAT</w:instrText>
      </w:r>
      <w:r w:rsidRPr="00EF52A2">
        <w:rPr>
          <w:rFonts w:ascii="David" w:hAnsi="David"/>
          <w:rtl/>
        </w:rPr>
        <w:instrText xml:space="preserve"> </w:instrText>
      </w:r>
      <w:r w:rsidRPr="00EF52A2">
        <w:rPr>
          <w:rFonts w:ascii="David" w:hAnsi="David"/>
          <w:rtl/>
        </w:rPr>
      </w:r>
      <w:r w:rsidRPr="00EF52A2">
        <w:rPr>
          <w:rFonts w:ascii="David" w:hAnsi="David"/>
          <w:rtl/>
        </w:rPr>
        <w:fldChar w:fldCharType="separate"/>
      </w:r>
      <w:r w:rsidR="003433CE" w:rsidRPr="00EF52A2">
        <w:rPr>
          <w:rFonts w:ascii="David" w:hAnsi="David"/>
          <w:rtl/>
        </w:rPr>
        <w:t>כתב ערבות ביצוע</w:t>
      </w:r>
      <w:r w:rsidRPr="00EF52A2">
        <w:rPr>
          <w:rFonts w:ascii="David" w:hAnsi="David"/>
          <w:rtl/>
        </w:rPr>
        <w:fldChar w:fldCharType="end"/>
      </w:r>
      <w:r w:rsidRPr="00EF52A2">
        <w:rPr>
          <w:rFonts w:ascii="David" w:hAnsi="David"/>
          <w:rtl/>
        </w:rPr>
        <w:t>.</w:t>
      </w:r>
    </w:p>
    <w:p w14:paraId="0E3D5CBB" w14:textId="308CA1A5" w:rsidR="00D42D3A" w:rsidRPr="00EF52A2" w:rsidRDefault="005D23F3" w:rsidP="005D23F3">
      <w:pPr>
        <w:pStyle w:val="a4"/>
        <w:ind w:left="1474"/>
        <w:rPr>
          <w:rFonts w:ascii="David" w:hAnsi="David"/>
          <w:rtl/>
        </w:rPr>
      </w:pPr>
      <w:r w:rsidRPr="00EF52A2">
        <w:rPr>
          <w:rFonts w:ascii="David" w:hAnsi="David"/>
          <w:rtl/>
        </w:rPr>
        <w:fldChar w:fldCharType="begin"/>
      </w:r>
      <w:r w:rsidRPr="00EF52A2">
        <w:rPr>
          <w:rFonts w:ascii="David" w:hAnsi="David"/>
          <w:rtl/>
        </w:rPr>
        <w:instrText xml:space="preserve"> </w:instrText>
      </w:r>
      <w:r w:rsidRPr="00EF52A2">
        <w:rPr>
          <w:rFonts w:ascii="David" w:hAnsi="David"/>
        </w:rPr>
        <w:instrText>REF</w:instrText>
      </w:r>
      <w:r w:rsidRPr="00EF52A2">
        <w:rPr>
          <w:rFonts w:ascii="David" w:hAnsi="David"/>
          <w:rtl/>
        </w:rPr>
        <w:instrText xml:space="preserve">  נספח_סודיות \</w:instrText>
      </w:r>
      <w:r w:rsidRPr="00EF52A2">
        <w:rPr>
          <w:rFonts w:ascii="David" w:hAnsi="David"/>
        </w:rPr>
        <w:instrText>h  \* MERGEFORMAT</w:instrText>
      </w:r>
      <w:r w:rsidRPr="00EF52A2">
        <w:rPr>
          <w:rFonts w:ascii="David" w:hAnsi="David"/>
          <w:rtl/>
        </w:rPr>
        <w:instrText xml:space="preserve"> </w:instrText>
      </w:r>
      <w:r w:rsidRPr="00EF52A2">
        <w:rPr>
          <w:rFonts w:ascii="David" w:hAnsi="David"/>
          <w:rtl/>
        </w:rPr>
      </w:r>
      <w:r w:rsidRPr="00EF52A2">
        <w:rPr>
          <w:rFonts w:ascii="David" w:hAnsi="David"/>
          <w:rtl/>
        </w:rPr>
        <w:fldChar w:fldCharType="separate"/>
      </w:r>
      <w:r w:rsidR="003433CE" w:rsidRPr="00EF52A2">
        <w:rPr>
          <w:rFonts w:ascii="David" w:hAnsi="David"/>
          <w:rtl/>
        </w:rPr>
        <w:t>נספח ג'2</w:t>
      </w:r>
      <w:r w:rsidRPr="00EF52A2">
        <w:rPr>
          <w:rFonts w:ascii="David" w:hAnsi="David"/>
          <w:rtl/>
        </w:rPr>
        <w:fldChar w:fldCharType="end"/>
      </w:r>
      <w:r w:rsidR="00D42D3A" w:rsidRPr="00EF52A2">
        <w:rPr>
          <w:rFonts w:ascii="David" w:hAnsi="David"/>
          <w:rtl/>
        </w:rPr>
        <w:t xml:space="preserve">: </w:t>
      </w:r>
      <w:r w:rsidRPr="00EF52A2">
        <w:rPr>
          <w:rFonts w:ascii="David" w:hAnsi="David"/>
          <w:rtl/>
        </w:rPr>
        <w:fldChar w:fldCharType="begin"/>
      </w:r>
      <w:r w:rsidRPr="00EF52A2">
        <w:rPr>
          <w:rFonts w:ascii="David" w:hAnsi="David"/>
          <w:rtl/>
        </w:rPr>
        <w:instrText xml:space="preserve"> </w:instrText>
      </w:r>
      <w:r w:rsidRPr="00EF52A2">
        <w:rPr>
          <w:rFonts w:ascii="David" w:hAnsi="David"/>
        </w:rPr>
        <w:instrText>REF</w:instrText>
      </w:r>
      <w:r w:rsidRPr="00EF52A2">
        <w:rPr>
          <w:rFonts w:ascii="David" w:hAnsi="David"/>
          <w:rtl/>
        </w:rPr>
        <w:instrText xml:space="preserve">  נספח_סודיות_כותרת \</w:instrText>
      </w:r>
      <w:r w:rsidRPr="00EF52A2">
        <w:rPr>
          <w:rFonts w:ascii="David" w:hAnsi="David"/>
        </w:rPr>
        <w:instrText>h  \* MERGEFORMAT</w:instrText>
      </w:r>
      <w:r w:rsidRPr="00EF52A2">
        <w:rPr>
          <w:rFonts w:ascii="David" w:hAnsi="David"/>
          <w:rtl/>
        </w:rPr>
        <w:instrText xml:space="preserve"> </w:instrText>
      </w:r>
      <w:r w:rsidRPr="00EF52A2">
        <w:rPr>
          <w:rFonts w:ascii="David" w:hAnsi="David"/>
          <w:rtl/>
        </w:rPr>
      </w:r>
      <w:r w:rsidRPr="00EF52A2">
        <w:rPr>
          <w:rFonts w:ascii="David" w:hAnsi="David"/>
          <w:rtl/>
        </w:rPr>
        <w:fldChar w:fldCharType="separate"/>
      </w:r>
      <w:r w:rsidR="003433CE" w:rsidRPr="00EF52A2">
        <w:rPr>
          <w:rFonts w:ascii="David" w:hAnsi="David"/>
          <w:rtl/>
        </w:rPr>
        <w:t>נוסח התחייבות לשמירת סודיות ולמניעת ניגוד עניינים</w:t>
      </w:r>
      <w:r w:rsidRPr="00EF52A2">
        <w:rPr>
          <w:rFonts w:ascii="David" w:hAnsi="David"/>
          <w:rtl/>
        </w:rPr>
        <w:fldChar w:fldCharType="end"/>
      </w:r>
      <w:r w:rsidR="00D42D3A" w:rsidRPr="00EF52A2">
        <w:rPr>
          <w:rFonts w:ascii="David" w:hAnsi="David"/>
          <w:rtl/>
        </w:rPr>
        <w:t>.</w:t>
      </w:r>
    </w:p>
    <w:p w14:paraId="631B2AE1" w14:textId="51CC49FA" w:rsidR="00D42D3A" w:rsidRPr="00EF52A2" w:rsidRDefault="005D23F3" w:rsidP="005D23F3">
      <w:pPr>
        <w:pStyle w:val="a4"/>
        <w:ind w:left="1474"/>
        <w:rPr>
          <w:rFonts w:ascii="David" w:hAnsi="David"/>
          <w:sz w:val="24"/>
          <w:rtl/>
        </w:rPr>
      </w:pPr>
      <w:r w:rsidRPr="00EF52A2">
        <w:rPr>
          <w:rFonts w:ascii="David" w:hAnsi="David"/>
          <w:rtl/>
        </w:rPr>
        <w:fldChar w:fldCharType="begin"/>
      </w:r>
      <w:r w:rsidRPr="00EF52A2">
        <w:rPr>
          <w:rFonts w:ascii="David" w:hAnsi="David"/>
          <w:rtl/>
        </w:rPr>
        <w:instrText xml:space="preserve"> </w:instrText>
      </w:r>
      <w:r w:rsidRPr="00EF52A2">
        <w:rPr>
          <w:rFonts w:ascii="David" w:hAnsi="David"/>
        </w:rPr>
        <w:instrText>REF</w:instrText>
      </w:r>
      <w:r w:rsidRPr="00EF52A2">
        <w:rPr>
          <w:rFonts w:ascii="David" w:hAnsi="David"/>
          <w:rtl/>
        </w:rPr>
        <w:instrText xml:space="preserve">  נספח_פורטל \</w:instrText>
      </w:r>
      <w:r w:rsidRPr="00EF52A2">
        <w:rPr>
          <w:rFonts w:ascii="David" w:hAnsi="David"/>
        </w:rPr>
        <w:instrText>h  \* MERGEFORMAT</w:instrText>
      </w:r>
      <w:r w:rsidRPr="00EF52A2">
        <w:rPr>
          <w:rFonts w:ascii="David" w:hAnsi="David"/>
          <w:rtl/>
        </w:rPr>
        <w:instrText xml:space="preserve"> </w:instrText>
      </w:r>
      <w:r w:rsidRPr="00EF52A2">
        <w:rPr>
          <w:rFonts w:ascii="David" w:hAnsi="David"/>
          <w:rtl/>
        </w:rPr>
      </w:r>
      <w:r w:rsidRPr="00EF52A2">
        <w:rPr>
          <w:rFonts w:ascii="David" w:hAnsi="David"/>
          <w:rtl/>
        </w:rPr>
        <w:fldChar w:fldCharType="separate"/>
      </w:r>
      <w:r w:rsidR="003433CE" w:rsidRPr="00EF52A2">
        <w:rPr>
          <w:rFonts w:ascii="David" w:hAnsi="David"/>
          <w:rtl/>
        </w:rPr>
        <w:t>נספח ג'3</w:t>
      </w:r>
      <w:r w:rsidRPr="00EF52A2">
        <w:rPr>
          <w:rFonts w:ascii="David" w:hAnsi="David"/>
          <w:rtl/>
        </w:rPr>
        <w:fldChar w:fldCharType="end"/>
      </w:r>
      <w:r w:rsidR="00D42D3A" w:rsidRPr="00EF52A2">
        <w:rPr>
          <w:rFonts w:ascii="David" w:hAnsi="David"/>
          <w:rtl/>
        </w:rPr>
        <w:t xml:space="preserve">: </w:t>
      </w:r>
      <w:r w:rsidRPr="00EF52A2">
        <w:rPr>
          <w:rFonts w:ascii="David" w:hAnsi="David"/>
          <w:rtl/>
        </w:rPr>
        <w:fldChar w:fldCharType="begin"/>
      </w:r>
      <w:r w:rsidRPr="00EF52A2">
        <w:rPr>
          <w:rFonts w:ascii="David" w:hAnsi="David"/>
          <w:rtl/>
        </w:rPr>
        <w:instrText xml:space="preserve"> </w:instrText>
      </w:r>
      <w:r w:rsidRPr="00EF52A2">
        <w:rPr>
          <w:rFonts w:ascii="David" w:hAnsi="David"/>
        </w:rPr>
        <w:instrText>REF</w:instrText>
      </w:r>
      <w:r w:rsidRPr="00EF52A2">
        <w:rPr>
          <w:rFonts w:ascii="David" w:hAnsi="David"/>
          <w:rtl/>
        </w:rPr>
        <w:instrText xml:space="preserve">  נספח_פורטל_כותרת \</w:instrText>
      </w:r>
      <w:r w:rsidRPr="00EF52A2">
        <w:rPr>
          <w:rFonts w:ascii="David" w:hAnsi="David"/>
        </w:rPr>
        <w:instrText>h  \* MERGEFORMAT</w:instrText>
      </w:r>
      <w:r w:rsidRPr="00EF52A2">
        <w:rPr>
          <w:rFonts w:ascii="David" w:hAnsi="David"/>
          <w:rtl/>
        </w:rPr>
        <w:instrText xml:space="preserve"> </w:instrText>
      </w:r>
      <w:r w:rsidRPr="00EF52A2">
        <w:rPr>
          <w:rFonts w:ascii="David" w:hAnsi="David"/>
          <w:rtl/>
        </w:rPr>
      </w:r>
      <w:r w:rsidRPr="00EF52A2">
        <w:rPr>
          <w:rFonts w:ascii="David" w:hAnsi="David"/>
          <w:rtl/>
        </w:rPr>
        <w:fldChar w:fldCharType="separate"/>
      </w:r>
      <w:r w:rsidR="003433CE" w:rsidRPr="00EF52A2">
        <w:rPr>
          <w:rFonts w:ascii="David" w:hAnsi="David"/>
          <w:rtl/>
        </w:rPr>
        <w:t>חוזה שימוש בפורטל הספקים</w:t>
      </w:r>
      <w:r w:rsidRPr="00EF52A2">
        <w:rPr>
          <w:rFonts w:ascii="David" w:hAnsi="David"/>
          <w:rtl/>
        </w:rPr>
        <w:fldChar w:fldCharType="end"/>
      </w:r>
      <w:r w:rsidR="00D42D3A" w:rsidRPr="00EF52A2">
        <w:rPr>
          <w:rFonts w:ascii="David" w:hAnsi="David"/>
          <w:sz w:val="24"/>
          <w:rtl/>
        </w:rPr>
        <w:t>.</w:t>
      </w:r>
    </w:p>
    <w:p w14:paraId="3F028E84" w14:textId="7F9337DE" w:rsidR="00BF0D52" w:rsidRPr="00EF52A2" w:rsidRDefault="00BF0D52" w:rsidP="00BF0D52">
      <w:pPr>
        <w:pStyle w:val="a4"/>
        <w:numPr>
          <w:ilvl w:val="1"/>
          <w:numId w:val="1"/>
        </w:numPr>
        <w:ind w:left="1474" w:hanging="737"/>
        <w:rPr>
          <w:rFonts w:ascii="David" w:hAnsi="David"/>
          <w:b/>
          <w:bCs/>
          <w:sz w:val="24"/>
          <w:u w:val="single"/>
        </w:rPr>
      </w:pPr>
      <w:r w:rsidRPr="00EF52A2">
        <w:rPr>
          <w:rFonts w:ascii="David" w:hAnsi="David"/>
          <w:b/>
          <w:bCs/>
          <w:sz w:val="24"/>
          <w:u w:val="single"/>
          <w:rtl/>
        </w:rPr>
        <w:fldChar w:fldCharType="begin"/>
      </w:r>
      <w:r w:rsidRPr="00EF52A2">
        <w:rPr>
          <w:rFonts w:ascii="David" w:hAnsi="David"/>
          <w:b/>
          <w:bCs/>
          <w:sz w:val="24"/>
          <w:u w:val="single"/>
          <w:rtl/>
        </w:rPr>
        <w:instrText xml:space="preserve"> </w:instrText>
      </w:r>
      <w:r w:rsidRPr="00EF52A2">
        <w:rPr>
          <w:rFonts w:ascii="David" w:hAnsi="David"/>
          <w:b/>
          <w:bCs/>
          <w:sz w:val="24"/>
          <w:u w:val="single"/>
        </w:rPr>
        <w:instrText>REF</w:instrText>
      </w:r>
      <w:r w:rsidRPr="00EF52A2">
        <w:rPr>
          <w:rFonts w:ascii="David" w:hAnsi="David"/>
          <w:b/>
          <w:bCs/>
          <w:sz w:val="24"/>
          <w:u w:val="single"/>
          <w:rtl/>
        </w:rPr>
        <w:instrText xml:space="preserve">  פרק_נספחים \</w:instrText>
      </w:r>
      <w:r w:rsidRPr="00EF52A2">
        <w:rPr>
          <w:rFonts w:ascii="David" w:hAnsi="David"/>
          <w:b/>
          <w:bCs/>
          <w:sz w:val="24"/>
          <w:u w:val="single"/>
        </w:rPr>
        <w:instrText>h  \* MERGEFORMAT</w:instrText>
      </w:r>
      <w:r w:rsidRPr="00EF52A2">
        <w:rPr>
          <w:rFonts w:ascii="David" w:hAnsi="David"/>
          <w:b/>
          <w:bCs/>
          <w:sz w:val="24"/>
          <w:u w:val="single"/>
          <w:rtl/>
        </w:rPr>
        <w:instrText xml:space="preserve"> </w:instrText>
      </w:r>
      <w:r w:rsidRPr="00EF52A2">
        <w:rPr>
          <w:rFonts w:ascii="David" w:hAnsi="David"/>
          <w:b/>
          <w:bCs/>
          <w:sz w:val="24"/>
          <w:u w:val="single"/>
          <w:rtl/>
        </w:rPr>
      </w:r>
      <w:r w:rsidRPr="00EF52A2">
        <w:rPr>
          <w:rFonts w:ascii="David" w:hAnsi="David"/>
          <w:b/>
          <w:bCs/>
          <w:sz w:val="24"/>
          <w:u w:val="single"/>
          <w:rtl/>
        </w:rPr>
        <w:fldChar w:fldCharType="separate"/>
      </w:r>
      <w:r w:rsidR="003433CE" w:rsidRPr="003433CE">
        <w:rPr>
          <w:rFonts w:ascii="David" w:hAnsi="David"/>
          <w:b/>
          <w:bCs/>
          <w:sz w:val="24"/>
          <w:u w:val="single"/>
          <w:rtl/>
        </w:rPr>
        <w:t>חלק ד'</w:t>
      </w:r>
      <w:r w:rsidRPr="00EF52A2">
        <w:rPr>
          <w:rFonts w:ascii="David" w:hAnsi="David"/>
          <w:b/>
          <w:bCs/>
          <w:sz w:val="24"/>
          <w:u w:val="single"/>
          <w:rtl/>
        </w:rPr>
        <w:fldChar w:fldCharType="end"/>
      </w:r>
      <w:r w:rsidRPr="00EF52A2">
        <w:rPr>
          <w:rFonts w:ascii="David" w:hAnsi="David"/>
          <w:b/>
          <w:bCs/>
          <w:sz w:val="24"/>
          <w:u w:val="single"/>
          <w:rtl/>
        </w:rPr>
        <w:t xml:space="preserve">: </w:t>
      </w:r>
      <w:r w:rsidRPr="00EF52A2">
        <w:rPr>
          <w:rFonts w:ascii="David" w:hAnsi="David"/>
          <w:b/>
          <w:bCs/>
          <w:sz w:val="24"/>
          <w:u w:val="single"/>
          <w:rtl/>
        </w:rPr>
        <w:fldChar w:fldCharType="begin"/>
      </w:r>
      <w:r w:rsidRPr="00EF52A2">
        <w:rPr>
          <w:rFonts w:ascii="David" w:hAnsi="David"/>
          <w:b/>
          <w:bCs/>
          <w:sz w:val="24"/>
          <w:u w:val="single"/>
          <w:rtl/>
        </w:rPr>
        <w:instrText xml:space="preserve"> </w:instrText>
      </w:r>
      <w:r w:rsidRPr="00EF52A2">
        <w:rPr>
          <w:rFonts w:ascii="David" w:hAnsi="David"/>
          <w:b/>
          <w:bCs/>
          <w:sz w:val="24"/>
          <w:u w:val="single"/>
        </w:rPr>
        <w:instrText>REF</w:instrText>
      </w:r>
      <w:r w:rsidRPr="00EF52A2">
        <w:rPr>
          <w:rFonts w:ascii="David" w:hAnsi="David"/>
          <w:b/>
          <w:bCs/>
          <w:sz w:val="24"/>
          <w:u w:val="single"/>
          <w:rtl/>
        </w:rPr>
        <w:instrText xml:space="preserve">  פרק_נספחים_כותרת \</w:instrText>
      </w:r>
      <w:r w:rsidRPr="00EF52A2">
        <w:rPr>
          <w:rFonts w:ascii="David" w:hAnsi="David"/>
          <w:b/>
          <w:bCs/>
          <w:sz w:val="24"/>
          <w:u w:val="single"/>
        </w:rPr>
        <w:instrText>h  \* MERGEFORMAT</w:instrText>
      </w:r>
      <w:r w:rsidRPr="00EF52A2">
        <w:rPr>
          <w:rFonts w:ascii="David" w:hAnsi="David"/>
          <w:b/>
          <w:bCs/>
          <w:sz w:val="24"/>
          <w:u w:val="single"/>
          <w:rtl/>
        </w:rPr>
        <w:instrText xml:space="preserve"> </w:instrText>
      </w:r>
      <w:r w:rsidRPr="00EF52A2">
        <w:rPr>
          <w:rFonts w:ascii="David" w:hAnsi="David"/>
          <w:b/>
          <w:bCs/>
          <w:sz w:val="24"/>
          <w:u w:val="single"/>
          <w:rtl/>
        </w:rPr>
      </w:r>
      <w:r w:rsidRPr="00EF52A2">
        <w:rPr>
          <w:rFonts w:ascii="David" w:hAnsi="David"/>
          <w:b/>
          <w:bCs/>
          <w:sz w:val="24"/>
          <w:u w:val="single"/>
          <w:rtl/>
        </w:rPr>
        <w:fldChar w:fldCharType="separate"/>
      </w:r>
      <w:r w:rsidR="003433CE" w:rsidRPr="003433CE">
        <w:rPr>
          <w:rFonts w:ascii="David" w:hAnsi="David"/>
          <w:b/>
          <w:bCs/>
          <w:sz w:val="24"/>
          <w:u w:val="single"/>
          <w:rtl/>
        </w:rPr>
        <w:t>נספחים</w:t>
      </w:r>
      <w:r w:rsidRPr="00EF52A2">
        <w:rPr>
          <w:rFonts w:ascii="David" w:hAnsi="David"/>
          <w:b/>
          <w:bCs/>
          <w:sz w:val="24"/>
          <w:u w:val="single"/>
          <w:rtl/>
        </w:rPr>
        <w:fldChar w:fldCharType="end"/>
      </w:r>
      <w:r w:rsidRPr="00EF52A2">
        <w:rPr>
          <w:rFonts w:ascii="David" w:hAnsi="David"/>
          <w:b/>
          <w:bCs/>
          <w:sz w:val="24"/>
          <w:u w:val="single"/>
          <w:rtl/>
        </w:rPr>
        <w:t>;</w:t>
      </w:r>
    </w:p>
    <w:p w14:paraId="60222F53" w14:textId="68424D63" w:rsidR="00BF0D52" w:rsidRPr="00EF52A2" w:rsidRDefault="00BF0D52" w:rsidP="00BF0D52">
      <w:pPr>
        <w:pStyle w:val="a4"/>
        <w:ind w:left="1474"/>
        <w:rPr>
          <w:rFonts w:ascii="David" w:hAnsi="David"/>
          <w:rtl/>
        </w:rPr>
      </w:pPr>
      <w:r w:rsidRPr="00EF52A2">
        <w:rPr>
          <w:rFonts w:ascii="David" w:hAnsi="David"/>
          <w:rtl/>
        </w:rPr>
        <w:fldChar w:fldCharType="begin"/>
      </w:r>
      <w:r w:rsidRPr="00EF52A2">
        <w:rPr>
          <w:rFonts w:ascii="David" w:hAnsi="David"/>
          <w:rtl/>
        </w:rPr>
        <w:instrText xml:space="preserve"> </w:instrText>
      </w:r>
      <w:r w:rsidRPr="00EF52A2">
        <w:rPr>
          <w:rFonts w:ascii="David" w:hAnsi="David"/>
        </w:rPr>
        <w:instrText>REF</w:instrText>
      </w:r>
      <w:r w:rsidRPr="00EF52A2">
        <w:rPr>
          <w:rFonts w:ascii="David" w:hAnsi="David"/>
          <w:rtl/>
        </w:rPr>
        <w:instrText xml:space="preserve">  נספח_הנגשה \</w:instrText>
      </w:r>
      <w:r w:rsidRPr="00EF52A2">
        <w:rPr>
          <w:rFonts w:ascii="David" w:hAnsi="David"/>
        </w:rPr>
        <w:instrText>h  \* MERGEFORMAT</w:instrText>
      </w:r>
      <w:r w:rsidRPr="00EF52A2">
        <w:rPr>
          <w:rFonts w:ascii="David" w:hAnsi="David"/>
          <w:rtl/>
        </w:rPr>
        <w:instrText xml:space="preserve"> </w:instrText>
      </w:r>
      <w:r w:rsidRPr="00EF52A2">
        <w:rPr>
          <w:rFonts w:ascii="David" w:hAnsi="David"/>
          <w:rtl/>
        </w:rPr>
      </w:r>
      <w:r w:rsidRPr="00EF52A2">
        <w:rPr>
          <w:rFonts w:ascii="David" w:hAnsi="David"/>
          <w:rtl/>
        </w:rPr>
        <w:fldChar w:fldCharType="separate"/>
      </w:r>
      <w:r w:rsidR="003433CE" w:rsidRPr="00EF52A2">
        <w:rPr>
          <w:rFonts w:ascii="David" w:hAnsi="David"/>
          <w:rtl/>
          <w:lang w:eastAsia="he-IL"/>
        </w:rPr>
        <w:t>נספח ד'1</w:t>
      </w:r>
      <w:r w:rsidRPr="00EF52A2">
        <w:rPr>
          <w:rFonts w:ascii="David" w:hAnsi="David"/>
          <w:rtl/>
        </w:rPr>
        <w:fldChar w:fldCharType="end"/>
      </w:r>
      <w:r w:rsidRPr="00EF52A2">
        <w:rPr>
          <w:rFonts w:ascii="David" w:hAnsi="David"/>
          <w:rtl/>
        </w:rPr>
        <w:t xml:space="preserve">: </w:t>
      </w:r>
      <w:r w:rsidRPr="00EF52A2">
        <w:rPr>
          <w:rFonts w:ascii="David" w:hAnsi="David"/>
          <w:rtl/>
        </w:rPr>
        <w:fldChar w:fldCharType="begin"/>
      </w:r>
      <w:r w:rsidRPr="00EF52A2">
        <w:rPr>
          <w:rFonts w:ascii="David" w:hAnsi="David"/>
          <w:rtl/>
        </w:rPr>
        <w:instrText xml:space="preserve"> </w:instrText>
      </w:r>
      <w:r w:rsidRPr="00EF52A2">
        <w:rPr>
          <w:rFonts w:ascii="David" w:hAnsi="David"/>
        </w:rPr>
        <w:instrText>REF</w:instrText>
      </w:r>
      <w:r w:rsidRPr="00EF52A2">
        <w:rPr>
          <w:rFonts w:ascii="David" w:hAnsi="David"/>
          <w:rtl/>
        </w:rPr>
        <w:instrText xml:space="preserve">  נספח_הנגשה_כותרת \</w:instrText>
      </w:r>
      <w:r w:rsidRPr="00EF52A2">
        <w:rPr>
          <w:rFonts w:ascii="David" w:hAnsi="David"/>
        </w:rPr>
        <w:instrText>h  \* MERGEFORMAT</w:instrText>
      </w:r>
      <w:r w:rsidRPr="00EF52A2">
        <w:rPr>
          <w:rFonts w:ascii="David" w:hAnsi="David"/>
          <w:rtl/>
        </w:rPr>
        <w:instrText xml:space="preserve"> </w:instrText>
      </w:r>
      <w:r w:rsidRPr="00EF52A2">
        <w:rPr>
          <w:rFonts w:ascii="David" w:hAnsi="David"/>
          <w:rtl/>
        </w:rPr>
      </w:r>
      <w:r w:rsidRPr="00EF52A2">
        <w:rPr>
          <w:rFonts w:ascii="David" w:hAnsi="David"/>
          <w:rtl/>
        </w:rPr>
        <w:fldChar w:fldCharType="separate"/>
      </w:r>
      <w:r w:rsidR="003433CE" w:rsidRPr="00EF52A2">
        <w:rPr>
          <w:rFonts w:ascii="David" w:hAnsi="David"/>
          <w:rtl/>
          <w:lang w:eastAsia="he-IL"/>
        </w:rPr>
        <w:t>מסמך הנחיות לביצוע התאמות נגישות באירועים הנערכים בפני קהל</w:t>
      </w:r>
      <w:r w:rsidR="003433CE" w:rsidRPr="00EF52A2">
        <w:rPr>
          <w:rFonts w:ascii="David" w:hAnsi="David"/>
          <w:rtl/>
        </w:rPr>
        <w:t xml:space="preserve"> </w:t>
      </w:r>
      <w:r w:rsidRPr="00EF52A2">
        <w:rPr>
          <w:rFonts w:ascii="David" w:hAnsi="David"/>
          <w:rtl/>
        </w:rPr>
        <w:fldChar w:fldCharType="end"/>
      </w:r>
      <w:r w:rsidRPr="00EF52A2">
        <w:rPr>
          <w:rFonts w:ascii="David" w:hAnsi="David"/>
          <w:rtl/>
        </w:rPr>
        <w:t>.</w:t>
      </w:r>
    </w:p>
    <w:p w14:paraId="5B4A967F" w14:textId="77777777" w:rsidR="0050571E" w:rsidRPr="00EF52A2" w:rsidRDefault="0050571E" w:rsidP="006E266F">
      <w:pPr>
        <w:pStyle w:val="a4"/>
        <w:ind w:left="1474"/>
        <w:rPr>
          <w:rFonts w:ascii="David" w:hAnsi="David"/>
          <w:sz w:val="24"/>
          <w:rtl/>
        </w:rPr>
      </w:pPr>
    </w:p>
    <w:p w14:paraId="577C5EA0" w14:textId="77777777" w:rsidR="0050571E" w:rsidRPr="00EF52A2" w:rsidRDefault="0050571E" w:rsidP="001C6B33">
      <w:pPr>
        <w:pStyle w:val="a4"/>
        <w:numPr>
          <w:ilvl w:val="0"/>
          <w:numId w:val="1"/>
        </w:numPr>
        <w:ind w:left="737" w:hanging="737"/>
        <w:rPr>
          <w:rFonts w:ascii="David" w:hAnsi="David"/>
          <w:sz w:val="24"/>
        </w:rPr>
      </w:pPr>
      <w:r w:rsidRPr="00EF52A2">
        <w:rPr>
          <w:rFonts w:ascii="David" w:hAnsi="David"/>
          <w:sz w:val="24"/>
          <w:rtl/>
        </w:rPr>
        <w:t>ריכוז מועדים:</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78"/>
        <w:gridCol w:w="3260"/>
        <w:gridCol w:w="2093"/>
      </w:tblGrid>
      <w:tr w:rsidR="0050571E" w:rsidRPr="00295E28" w14:paraId="0C6D1B29" w14:textId="77777777" w:rsidTr="00295E28">
        <w:trPr>
          <w:trHeight w:val="411"/>
          <w:jc w:val="right"/>
        </w:trPr>
        <w:tc>
          <w:tcPr>
            <w:tcW w:w="3578" w:type="dxa"/>
            <w:shd w:val="clear" w:color="auto" w:fill="D9D9D9" w:themeFill="background1" w:themeFillShade="D9"/>
            <w:vAlign w:val="center"/>
          </w:tcPr>
          <w:p w14:paraId="59470DD2" w14:textId="77777777" w:rsidR="0050571E" w:rsidRPr="00295E28" w:rsidRDefault="0050571E" w:rsidP="00295E28">
            <w:pPr>
              <w:pStyle w:val="a4"/>
              <w:spacing w:line="240" w:lineRule="auto"/>
              <w:ind w:left="0"/>
              <w:jc w:val="center"/>
              <w:rPr>
                <w:rFonts w:ascii="David" w:hAnsi="David"/>
                <w:b/>
                <w:bCs/>
                <w:rtl/>
              </w:rPr>
            </w:pPr>
            <w:r w:rsidRPr="00295E28">
              <w:rPr>
                <w:rFonts w:ascii="David" w:hAnsi="David"/>
                <w:b/>
                <w:bCs/>
                <w:rtl/>
              </w:rPr>
              <w:t>נושא</w:t>
            </w:r>
          </w:p>
        </w:tc>
        <w:tc>
          <w:tcPr>
            <w:tcW w:w="3260" w:type="dxa"/>
            <w:shd w:val="clear" w:color="auto" w:fill="D9D9D9" w:themeFill="background1" w:themeFillShade="D9"/>
            <w:vAlign w:val="center"/>
          </w:tcPr>
          <w:p w14:paraId="15EA0822" w14:textId="77777777" w:rsidR="0050571E" w:rsidRPr="00295E28" w:rsidRDefault="0050571E" w:rsidP="00295E28">
            <w:pPr>
              <w:pStyle w:val="a4"/>
              <w:spacing w:line="240" w:lineRule="auto"/>
              <w:ind w:left="0"/>
              <w:jc w:val="center"/>
              <w:rPr>
                <w:rFonts w:ascii="David" w:hAnsi="David"/>
                <w:b/>
                <w:bCs/>
                <w:rtl/>
              </w:rPr>
            </w:pPr>
            <w:r w:rsidRPr="00295E28">
              <w:rPr>
                <w:rFonts w:ascii="David" w:hAnsi="David"/>
                <w:b/>
                <w:bCs/>
                <w:rtl/>
              </w:rPr>
              <w:t>תאריך</w:t>
            </w:r>
          </w:p>
        </w:tc>
        <w:tc>
          <w:tcPr>
            <w:tcW w:w="2093" w:type="dxa"/>
            <w:shd w:val="clear" w:color="auto" w:fill="D9D9D9" w:themeFill="background1" w:themeFillShade="D9"/>
            <w:vAlign w:val="center"/>
          </w:tcPr>
          <w:p w14:paraId="4E46C7D5" w14:textId="77777777" w:rsidR="0050571E" w:rsidRPr="00295E28" w:rsidRDefault="0050571E" w:rsidP="00295E28">
            <w:pPr>
              <w:pStyle w:val="a4"/>
              <w:spacing w:line="240" w:lineRule="auto"/>
              <w:ind w:left="0"/>
              <w:jc w:val="center"/>
              <w:rPr>
                <w:rFonts w:ascii="David" w:hAnsi="David"/>
                <w:b/>
                <w:bCs/>
                <w:rtl/>
              </w:rPr>
            </w:pPr>
            <w:r w:rsidRPr="00295E28">
              <w:rPr>
                <w:rFonts w:ascii="David" w:hAnsi="David"/>
                <w:b/>
                <w:bCs/>
                <w:rtl/>
              </w:rPr>
              <w:t>שעה</w:t>
            </w:r>
          </w:p>
        </w:tc>
      </w:tr>
      <w:tr w:rsidR="0050571E" w:rsidRPr="00295E28" w14:paraId="519FE84A" w14:textId="77777777" w:rsidTr="00295E28">
        <w:trPr>
          <w:trHeight w:val="411"/>
          <w:jc w:val="right"/>
        </w:trPr>
        <w:tc>
          <w:tcPr>
            <w:tcW w:w="3578" w:type="dxa"/>
            <w:shd w:val="clear" w:color="auto" w:fill="BFBFBF" w:themeFill="background1" w:themeFillShade="BF"/>
            <w:vAlign w:val="center"/>
          </w:tcPr>
          <w:p w14:paraId="50B7B322" w14:textId="77777777" w:rsidR="0050571E" w:rsidRPr="00295E28" w:rsidRDefault="0050571E" w:rsidP="00674C58">
            <w:pPr>
              <w:pStyle w:val="a4"/>
              <w:spacing w:line="240" w:lineRule="auto"/>
              <w:ind w:left="0"/>
              <w:jc w:val="left"/>
              <w:rPr>
                <w:rFonts w:ascii="David" w:hAnsi="David"/>
                <w:rtl/>
              </w:rPr>
            </w:pPr>
            <w:r w:rsidRPr="00295E28">
              <w:rPr>
                <w:rFonts w:ascii="David" w:hAnsi="David"/>
                <w:rtl/>
              </w:rPr>
              <w:t>מועד אחרון להגשת שאלות הבהרה</w:t>
            </w:r>
          </w:p>
        </w:tc>
        <w:tc>
          <w:tcPr>
            <w:tcW w:w="3260" w:type="dxa"/>
            <w:shd w:val="clear" w:color="auto" w:fill="BFBFBF" w:themeFill="background1" w:themeFillShade="BF"/>
            <w:vAlign w:val="center"/>
          </w:tcPr>
          <w:p w14:paraId="326004E1" w14:textId="250D45AD" w:rsidR="0050571E" w:rsidRPr="00295E28" w:rsidRDefault="00A122FA" w:rsidP="00295E28">
            <w:pPr>
              <w:pStyle w:val="a4"/>
              <w:spacing w:line="240" w:lineRule="auto"/>
              <w:ind w:left="0"/>
              <w:jc w:val="center"/>
              <w:rPr>
                <w:rFonts w:ascii="David" w:hAnsi="David"/>
                <w:b/>
                <w:bCs/>
                <w:rtl/>
              </w:rPr>
            </w:pPr>
            <w:r w:rsidRPr="00295E28">
              <w:rPr>
                <w:rFonts w:ascii="David" w:hAnsi="David"/>
                <w:b/>
                <w:bCs/>
                <w:rtl/>
              </w:rPr>
              <w:fldChar w:fldCharType="begin">
                <w:ffData>
                  <w:name w:val="הגשת_שאלות_הבהרה_תאר"/>
                  <w:enabled/>
                  <w:calcOnExit w:val="0"/>
                  <w:textInput>
                    <w:default w:val="יום ה', ה-21/05/2020"/>
                  </w:textInput>
                </w:ffData>
              </w:fldChar>
            </w:r>
            <w:bookmarkStart w:id="3" w:name="הגשת_שאלות_הבהרה_תאר"/>
            <w:r w:rsidRPr="00295E28">
              <w:rPr>
                <w:rFonts w:ascii="David" w:hAnsi="David"/>
                <w:b/>
                <w:bCs/>
                <w:rtl/>
              </w:rPr>
              <w:instrText xml:space="preserve"> </w:instrText>
            </w:r>
            <w:r w:rsidRPr="00295E28">
              <w:rPr>
                <w:rFonts w:ascii="David" w:hAnsi="David"/>
                <w:b/>
                <w:bCs/>
              </w:rPr>
              <w:instrText>FORMTEXT</w:instrText>
            </w:r>
            <w:r w:rsidRPr="00295E28">
              <w:rPr>
                <w:rFonts w:ascii="David" w:hAnsi="David"/>
                <w:b/>
                <w:bCs/>
                <w:rtl/>
              </w:rPr>
              <w:instrText xml:space="preserve"> </w:instrText>
            </w:r>
            <w:r w:rsidRPr="00295E28">
              <w:rPr>
                <w:rFonts w:ascii="David" w:hAnsi="David"/>
                <w:b/>
                <w:bCs/>
                <w:rtl/>
              </w:rPr>
            </w:r>
            <w:r w:rsidRPr="00295E28">
              <w:rPr>
                <w:rFonts w:ascii="David" w:hAnsi="David"/>
                <w:b/>
                <w:bCs/>
                <w:rtl/>
              </w:rPr>
              <w:fldChar w:fldCharType="separate"/>
            </w:r>
            <w:r w:rsidR="003433CE" w:rsidRPr="00295E28">
              <w:rPr>
                <w:rFonts w:ascii="David" w:hAnsi="David"/>
                <w:b/>
                <w:bCs/>
                <w:rtl/>
              </w:rPr>
              <w:t>יום ה', ה-21/05/2020</w:t>
            </w:r>
            <w:r w:rsidRPr="00295E28">
              <w:rPr>
                <w:rFonts w:ascii="David" w:hAnsi="David"/>
                <w:b/>
                <w:bCs/>
                <w:rtl/>
              </w:rPr>
              <w:fldChar w:fldCharType="end"/>
            </w:r>
            <w:bookmarkEnd w:id="3"/>
          </w:p>
        </w:tc>
        <w:tc>
          <w:tcPr>
            <w:tcW w:w="2093" w:type="dxa"/>
            <w:shd w:val="clear" w:color="auto" w:fill="BFBFBF" w:themeFill="background1" w:themeFillShade="BF"/>
            <w:vAlign w:val="center"/>
          </w:tcPr>
          <w:p w14:paraId="28A80A4D" w14:textId="66E6127F" w:rsidR="0050571E" w:rsidRPr="00295E28" w:rsidRDefault="00C354C0" w:rsidP="00295E28">
            <w:pPr>
              <w:pStyle w:val="a4"/>
              <w:spacing w:line="240" w:lineRule="auto"/>
              <w:ind w:left="0"/>
              <w:jc w:val="center"/>
              <w:rPr>
                <w:rFonts w:ascii="David" w:hAnsi="David"/>
                <w:b/>
                <w:bCs/>
                <w:rtl/>
              </w:rPr>
            </w:pPr>
            <w:r w:rsidRPr="00295E28">
              <w:rPr>
                <w:rFonts w:ascii="David" w:hAnsi="David"/>
                <w:b/>
                <w:bCs/>
                <w:rtl/>
              </w:rPr>
              <w:fldChar w:fldCharType="begin">
                <w:ffData>
                  <w:name w:val="הגשת_שאלות_הבהרה_שעה"/>
                  <w:enabled/>
                  <w:calcOnExit w:val="0"/>
                  <w:textInput>
                    <w:default w:val="15:00"/>
                  </w:textInput>
                </w:ffData>
              </w:fldChar>
            </w:r>
            <w:bookmarkStart w:id="4" w:name="הגשת_שאלות_הבהרה_שעה"/>
            <w:r w:rsidRPr="00295E28">
              <w:rPr>
                <w:rFonts w:ascii="David" w:hAnsi="David"/>
                <w:b/>
                <w:bCs/>
                <w:rtl/>
              </w:rPr>
              <w:instrText xml:space="preserve"> </w:instrText>
            </w:r>
            <w:r w:rsidRPr="00295E28">
              <w:rPr>
                <w:rFonts w:ascii="David" w:hAnsi="David"/>
                <w:b/>
                <w:bCs/>
              </w:rPr>
              <w:instrText>FORMTEXT</w:instrText>
            </w:r>
            <w:r w:rsidRPr="00295E28">
              <w:rPr>
                <w:rFonts w:ascii="David" w:hAnsi="David"/>
                <w:b/>
                <w:bCs/>
                <w:rtl/>
              </w:rPr>
              <w:instrText xml:space="preserve"> </w:instrText>
            </w:r>
            <w:r w:rsidRPr="00295E28">
              <w:rPr>
                <w:rFonts w:ascii="David" w:hAnsi="David"/>
                <w:b/>
                <w:bCs/>
                <w:rtl/>
              </w:rPr>
            </w:r>
            <w:r w:rsidRPr="00295E28">
              <w:rPr>
                <w:rFonts w:ascii="David" w:hAnsi="David"/>
                <w:b/>
                <w:bCs/>
                <w:rtl/>
              </w:rPr>
              <w:fldChar w:fldCharType="separate"/>
            </w:r>
            <w:r w:rsidR="003433CE" w:rsidRPr="00295E28">
              <w:rPr>
                <w:rFonts w:ascii="David" w:hAnsi="David"/>
                <w:b/>
                <w:bCs/>
                <w:rtl/>
              </w:rPr>
              <w:t>15:00</w:t>
            </w:r>
            <w:r w:rsidRPr="00295E28">
              <w:rPr>
                <w:rFonts w:ascii="David" w:hAnsi="David"/>
                <w:b/>
                <w:bCs/>
                <w:rtl/>
              </w:rPr>
              <w:fldChar w:fldCharType="end"/>
            </w:r>
            <w:bookmarkEnd w:id="4"/>
          </w:p>
        </w:tc>
      </w:tr>
      <w:tr w:rsidR="0050571E" w:rsidRPr="00295E28" w14:paraId="14C72600" w14:textId="77777777" w:rsidTr="00295E28">
        <w:trPr>
          <w:trHeight w:val="417"/>
          <w:jc w:val="right"/>
        </w:trPr>
        <w:tc>
          <w:tcPr>
            <w:tcW w:w="3578" w:type="dxa"/>
            <w:shd w:val="clear" w:color="auto" w:fill="BFBFBF" w:themeFill="background1" w:themeFillShade="BF"/>
            <w:vAlign w:val="center"/>
          </w:tcPr>
          <w:p w14:paraId="7E9F412F" w14:textId="77777777" w:rsidR="0050571E" w:rsidRPr="00295E28" w:rsidRDefault="0050571E" w:rsidP="00674C58">
            <w:pPr>
              <w:pStyle w:val="a4"/>
              <w:spacing w:line="240" w:lineRule="auto"/>
              <w:ind w:left="0"/>
              <w:jc w:val="left"/>
              <w:rPr>
                <w:rFonts w:ascii="David" w:hAnsi="David"/>
                <w:rtl/>
              </w:rPr>
            </w:pPr>
            <w:r w:rsidRPr="00295E28">
              <w:rPr>
                <w:rFonts w:ascii="David" w:hAnsi="David"/>
                <w:rtl/>
              </w:rPr>
              <w:t>מועד אחרון להגשת הצעות</w:t>
            </w:r>
          </w:p>
        </w:tc>
        <w:tc>
          <w:tcPr>
            <w:tcW w:w="3260" w:type="dxa"/>
            <w:shd w:val="clear" w:color="auto" w:fill="BFBFBF" w:themeFill="background1" w:themeFillShade="BF"/>
            <w:vAlign w:val="center"/>
          </w:tcPr>
          <w:p w14:paraId="3E94B444" w14:textId="77F45622" w:rsidR="0050571E" w:rsidRPr="00295E28" w:rsidRDefault="00A129D3" w:rsidP="00295E28">
            <w:pPr>
              <w:pStyle w:val="a4"/>
              <w:spacing w:line="240" w:lineRule="auto"/>
              <w:ind w:left="0"/>
              <w:jc w:val="center"/>
              <w:rPr>
                <w:rFonts w:ascii="David" w:hAnsi="David"/>
                <w:b/>
                <w:bCs/>
                <w:rtl/>
              </w:rPr>
            </w:pPr>
            <w:bookmarkStart w:id="5" w:name="מועד_אחרון_להגשת_הצעות"/>
            <w:bookmarkStart w:id="6" w:name="מועד_אחרון_להגשת_הצעות_לערבות"/>
            <w:r w:rsidRPr="00295E28">
              <w:rPr>
                <w:rFonts w:ascii="David" w:hAnsi="David"/>
                <w:b/>
                <w:bCs/>
                <w:rtl/>
              </w:rPr>
              <w:t xml:space="preserve">יום </w:t>
            </w:r>
            <w:sdt>
              <w:sdtPr>
                <w:rPr>
                  <w:rFonts w:ascii="David" w:hAnsi="David"/>
                  <w:b/>
                  <w:bCs/>
                  <w:rtl/>
                </w:rPr>
                <w:id w:val="-1817403840"/>
                <w:placeholder>
                  <w:docPart w:val="84D1EC7637A941DB85572F7F831C1629"/>
                </w:placeholder>
              </w:sdtPr>
              <w:sdtEndPr/>
              <w:sdtContent>
                <w:r w:rsidR="00A122FA" w:rsidRPr="00295E28">
                  <w:rPr>
                    <w:rFonts w:ascii="David" w:hAnsi="David"/>
                    <w:b/>
                    <w:bCs/>
                    <w:rtl/>
                  </w:rPr>
                  <w:fldChar w:fldCharType="begin">
                    <w:ffData>
                      <w:name w:val=""/>
                      <w:enabled/>
                      <w:calcOnExit w:val="0"/>
                      <w:textInput>
                        <w:default w:val="ה"/>
                      </w:textInput>
                    </w:ffData>
                  </w:fldChar>
                </w:r>
                <w:r w:rsidR="00A122FA" w:rsidRPr="00295E28">
                  <w:rPr>
                    <w:rFonts w:ascii="David" w:hAnsi="David"/>
                    <w:b/>
                    <w:bCs/>
                    <w:rtl/>
                  </w:rPr>
                  <w:instrText xml:space="preserve"> </w:instrText>
                </w:r>
                <w:r w:rsidR="00A122FA" w:rsidRPr="00295E28">
                  <w:rPr>
                    <w:rFonts w:ascii="David" w:hAnsi="David"/>
                    <w:b/>
                    <w:bCs/>
                  </w:rPr>
                  <w:instrText>FORMTEXT</w:instrText>
                </w:r>
                <w:r w:rsidR="00A122FA" w:rsidRPr="00295E28">
                  <w:rPr>
                    <w:rFonts w:ascii="David" w:hAnsi="David"/>
                    <w:b/>
                    <w:bCs/>
                    <w:rtl/>
                  </w:rPr>
                  <w:instrText xml:space="preserve"> </w:instrText>
                </w:r>
                <w:r w:rsidR="00A122FA" w:rsidRPr="00295E28">
                  <w:rPr>
                    <w:rFonts w:ascii="David" w:hAnsi="David"/>
                    <w:b/>
                    <w:bCs/>
                    <w:rtl/>
                  </w:rPr>
                </w:r>
                <w:r w:rsidR="00A122FA" w:rsidRPr="00295E28">
                  <w:rPr>
                    <w:rFonts w:ascii="David" w:hAnsi="David"/>
                    <w:b/>
                    <w:bCs/>
                    <w:rtl/>
                  </w:rPr>
                  <w:fldChar w:fldCharType="separate"/>
                </w:r>
                <w:r w:rsidR="003433CE" w:rsidRPr="00295E28">
                  <w:rPr>
                    <w:rFonts w:ascii="David" w:hAnsi="David"/>
                    <w:b/>
                    <w:bCs/>
                    <w:rtl/>
                  </w:rPr>
                  <w:t>ה</w:t>
                </w:r>
                <w:r w:rsidR="00A122FA" w:rsidRPr="00295E28">
                  <w:rPr>
                    <w:rFonts w:ascii="David" w:hAnsi="David"/>
                    <w:b/>
                    <w:bCs/>
                    <w:rtl/>
                  </w:rPr>
                  <w:fldChar w:fldCharType="end"/>
                </w:r>
              </w:sdtContent>
            </w:sdt>
            <w:r w:rsidRPr="00295E28">
              <w:rPr>
                <w:rFonts w:ascii="David" w:hAnsi="David"/>
                <w:b/>
                <w:bCs/>
                <w:rtl/>
              </w:rPr>
              <w:t>', ה-</w:t>
            </w:r>
            <w:r w:rsidR="00A122FA" w:rsidRPr="00295E28">
              <w:rPr>
                <w:rFonts w:ascii="David" w:hAnsi="David"/>
                <w:b/>
                <w:bCs/>
                <w:rtl/>
              </w:rPr>
              <w:fldChar w:fldCharType="begin">
                <w:ffData>
                  <w:name w:val="מועד_אחרון_ערבות"/>
                  <w:enabled/>
                  <w:calcOnExit w:val="0"/>
                  <w:textInput>
                    <w:default w:val="25/06/2020"/>
                  </w:textInput>
                </w:ffData>
              </w:fldChar>
            </w:r>
            <w:bookmarkStart w:id="7" w:name="מועד_אחרון_ערבות"/>
            <w:r w:rsidR="00A122FA" w:rsidRPr="00295E28">
              <w:rPr>
                <w:rFonts w:ascii="David" w:hAnsi="David"/>
                <w:b/>
                <w:bCs/>
                <w:rtl/>
              </w:rPr>
              <w:instrText xml:space="preserve"> </w:instrText>
            </w:r>
            <w:r w:rsidR="00A122FA" w:rsidRPr="00295E28">
              <w:rPr>
                <w:rFonts w:ascii="David" w:hAnsi="David"/>
                <w:b/>
                <w:bCs/>
              </w:rPr>
              <w:instrText>FORMTEXT</w:instrText>
            </w:r>
            <w:r w:rsidR="00A122FA" w:rsidRPr="00295E28">
              <w:rPr>
                <w:rFonts w:ascii="David" w:hAnsi="David"/>
                <w:b/>
                <w:bCs/>
                <w:rtl/>
              </w:rPr>
              <w:instrText xml:space="preserve"> </w:instrText>
            </w:r>
            <w:r w:rsidR="00A122FA" w:rsidRPr="00295E28">
              <w:rPr>
                <w:rFonts w:ascii="David" w:hAnsi="David"/>
                <w:b/>
                <w:bCs/>
                <w:rtl/>
              </w:rPr>
            </w:r>
            <w:r w:rsidR="00A122FA" w:rsidRPr="00295E28">
              <w:rPr>
                <w:rFonts w:ascii="David" w:hAnsi="David"/>
                <w:b/>
                <w:bCs/>
                <w:rtl/>
              </w:rPr>
              <w:fldChar w:fldCharType="separate"/>
            </w:r>
            <w:r w:rsidR="003433CE" w:rsidRPr="00295E28">
              <w:rPr>
                <w:rFonts w:ascii="David" w:hAnsi="David"/>
                <w:b/>
                <w:bCs/>
                <w:rtl/>
              </w:rPr>
              <w:t>25/06/2020</w:t>
            </w:r>
            <w:r w:rsidR="00A122FA" w:rsidRPr="00295E28">
              <w:rPr>
                <w:rFonts w:ascii="David" w:hAnsi="David"/>
                <w:b/>
                <w:bCs/>
                <w:rtl/>
              </w:rPr>
              <w:fldChar w:fldCharType="end"/>
            </w:r>
            <w:bookmarkEnd w:id="7"/>
            <w:bookmarkEnd w:id="5"/>
            <w:bookmarkEnd w:id="6"/>
          </w:p>
        </w:tc>
        <w:tc>
          <w:tcPr>
            <w:tcW w:w="2093" w:type="dxa"/>
            <w:shd w:val="clear" w:color="auto" w:fill="BFBFBF" w:themeFill="background1" w:themeFillShade="BF"/>
            <w:vAlign w:val="center"/>
          </w:tcPr>
          <w:p w14:paraId="69D468D8" w14:textId="749ADB06" w:rsidR="0050571E" w:rsidRPr="00295E28" w:rsidRDefault="00A129D3" w:rsidP="00295E28">
            <w:pPr>
              <w:pStyle w:val="a4"/>
              <w:spacing w:line="240" w:lineRule="auto"/>
              <w:ind w:left="0"/>
              <w:jc w:val="center"/>
              <w:rPr>
                <w:rFonts w:ascii="David" w:hAnsi="David"/>
                <w:b/>
                <w:bCs/>
                <w:rtl/>
              </w:rPr>
            </w:pPr>
            <w:r w:rsidRPr="00295E28">
              <w:rPr>
                <w:rFonts w:ascii="David" w:hAnsi="David"/>
                <w:b/>
                <w:bCs/>
                <w:rtl/>
              </w:rPr>
              <w:fldChar w:fldCharType="begin">
                <w:ffData>
                  <w:name w:val="מועד_הגשה_שעה"/>
                  <w:enabled/>
                  <w:calcOnExit w:val="0"/>
                  <w:textInput>
                    <w:default w:val="12:00"/>
                  </w:textInput>
                </w:ffData>
              </w:fldChar>
            </w:r>
            <w:bookmarkStart w:id="8" w:name="מועד_הגשה_שעה"/>
            <w:r w:rsidRPr="00295E28">
              <w:rPr>
                <w:rFonts w:ascii="David" w:hAnsi="David"/>
                <w:b/>
                <w:bCs/>
                <w:rtl/>
              </w:rPr>
              <w:instrText xml:space="preserve"> </w:instrText>
            </w:r>
            <w:r w:rsidRPr="00295E28">
              <w:rPr>
                <w:rFonts w:ascii="David" w:hAnsi="David"/>
                <w:b/>
                <w:bCs/>
              </w:rPr>
              <w:instrText>FORMTEXT</w:instrText>
            </w:r>
            <w:r w:rsidRPr="00295E28">
              <w:rPr>
                <w:rFonts w:ascii="David" w:hAnsi="David"/>
                <w:b/>
                <w:bCs/>
                <w:rtl/>
              </w:rPr>
              <w:instrText xml:space="preserve"> </w:instrText>
            </w:r>
            <w:r w:rsidRPr="00295E28">
              <w:rPr>
                <w:rFonts w:ascii="David" w:hAnsi="David"/>
                <w:b/>
                <w:bCs/>
                <w:rtl/>
              </w:rPr>
            </w:r>
            <w:r w:rsidRPr="00295E28">
              <w:rPr>
                <w:rFonts w:ascii="David" w:hAnsi="David"/>
                <w:b/>
                <w:bCs/>
                <w:rtl/>
              </w:rPr>
              <w:fldChar w:fldCharType="separate"/>
            </w:r>
            <w:r w:rsidR="003433CE" w:rsidRPr="00295E28">
              <w:rPr>
                <w:rFonts w:ascii="David" w:hAnsi="David"/>
                <w:b/>
                <w:bCs/>
                <w:rtl/>
              </w:rPr>
              <w:t>12:00</w:t>
            </w:r>
            <w:r w:rsidRPr="00295E28">
              <w:rPr>
                <w:rFonts w:ascii="David" w:hAnsi="David"/>
                <w:b/>
                <w:bCs/>
                <w:rtl/>
              </w:rPr>
              <w:fldChar w:fldCharType="end"/>
            </w:r>
            <w:bookmarkEnd w:id="8"/>
          </w:p>
        </w:tc>
      </w:tr>
    </w:tbl>
    <w:p w14:paraId="779C278D" w14:textId="5147D4EF" w:rsidR="00A9239C" w:rsidRPr="00295E28" w:rsidRDefault="00A9239C" w:rsidP="00A9239C">
      <w:pPr>
        <w:pStyle w:val="a4"/>
        <w:numPr>
          <w:ilvl w:val="0"/>
          <w:numId w:val="1"/>
        </w:numPr>
        <w:spacing w:before="240"/>
        <w:ind w:left="737" w:hanging="737"/>
        <w:rPr>
          <w:rFonts w:ascii="David" w:hAnsi="David"/>
          <w:sz w:val="24"/>
          <w:rtl/>
        </w:rPr>
      </w:pPr>
      <w:r w:rsidRPr="00295E28">
        <w:rPr>
          <w:rFonts w:ascii="David" w:hAnsi="David"/>
          <w:sz w:val="24"/>
          <w:rtl/>
        </w:rPr>
        <w:t>הבהרות</w:t>
      </w:r>
    </w:p>
    <w:p w14:paraId="33B09E30" w14:textId="045109D8" w:rsidR="00A9239C" w:rsidRPr="00EF52A2" w:rsidRDefault="00A9239C" w:rsidP="00A9239C">
      <w:pPr>
        <w:pStyle w:val="a4"/>
        <w:numPr>
          <w:ilvl w:val="1"/>
          <w:numId w:val="1"/>
        </w:numPr>
        <w:ind w:left="1474" w:hanging="737"/>
        <w:rPr>
          <w:rFonts w:ascii="David" w:hAnsi="David"/>
          <w:b/>
          <w:bCs/>
          <w:sz w:val="24"/>
          <w:rtl/>
        </w:rPr>
      </w:pPr>
      <w:r w:rsidRPr="00EF52A2">
        <w:rPr>
          <w:rFonts w:ascii="David" w:hAnsi="David"/>
          <w:b/>
          <w:bCs/>
          <w:sz w:val="24"/>
          <w:rtl/>
        </w:rPr>
        <w:t>על פי הוראת החשב הכללי, מובהר כי ההצעות שיתקבלו במענה למכרז זה יפתחו רק לאחר אישור ועדת החריגים של משרד האוצר.</w:t>
      </w:r>
    </w:p>
    <w:p w14:paraId="5652CDA7" w14:textId="25502743" w:rsidR="0050571E" w:rsidRPr="00EF52A2" w:rsidRDefault="00A129D3" w:rsidP="00A9239C">
      <w:pPr>
        <w:pStyle w:val="a4"/>
        <w:numPr>
          <w:ilvl w:val="1"/>
          <w:numId w:val="1"/>
        </w:numPr>
        <w:ind w:left="1474" w:hanging="737"/>
        <w:rPr>
          <w:rFonts w:ascii="David" w:hAnsi="David"/>
          <w:b/>
          <w:bCs/>
          <w:sz w:val="24"/>
          <w:rtl/>
        </w:rPr>
      </w:pPr>
      <w:r w:rsidRPr="00EF52A2">
        <w:rPr>
          <w:rFonts w:ascii="David" w:hAnsi="David"/>
          <w:b/>
          <w:bCs/>
          <w:sz w:val="24"/>
          <w:rtl/>
        </w:rPr>
        <w:t xml:space="preserve">שימת לב המציעים כי </w:t>
      </w:r>
      <w:r w:rsidR="00E75839" w:rsidRPr="00EF52A2">
        <w:rPr>
          <w:rFonts w:ascii="David" w:hAnsi="David"/>
          <w:b/>
          <w:bCs/>
          <w:sz w:val="24"/>
          <w:rtl/>
        </w:rPr>
        <w:t>עקב המצב השורר במדינה לא יתקיים כנס מציעים וב</w:t>
      </w:r>
      <w:r w:rsidRPr="00EF52A2">
        <w:rPr>
          <w:rFonts w:ascii="David" w:hAnsi="David"/>
          <w:b/>
          <w:bCs/>
          <w:sz w:val="24"/>
          <w:rtl/>
        </w:rPr>
        <w:t>מ</w:t>
      </w:r>
      <w:r w:rsidR="00E75839" w:rsidRPr="00EF52A2">
        <w:rPr>
          <w:rFonts w:ascii="David" w:hAnsi="David"/>
          <w:b/>
          <w:bCs/>
          <w:sz w:val="24"/>
          <w:rtl/>
        </w:rPr>
        <w:t>קומו תועלה לאתר</w:t>
      </w:r>
      <w:r w:rsidR="00351477">
        <w:rPr>
          <w:rFonts w:ascii="David" w:hAnsi="David" w:hint="cs"/>
          <w:b/>
          <w:bCs/>
          <w:sz w:val="24"/>
          <w:rtl/>
        </w:rPr>
        <w:t xml:space="preserve"> במהלך חודש מאי</w:t>
      </w:r>
      <w:r w:rsidR="00E75839" w:rsidRPr="00EF52A2">
        <w:rPr>
          <w:rFonts w:ascii="David" w:hAnsi="David"/>
          <w:b/>
          <w:bCs/>
          <w:sz w:val="24"/>
          <w:rtl/>
        </w:rPr>
        <w:t xml:space="preserve"> מצגת</w:t>
      </w:r>
      <w:r w:rsidRPr="00EF52A2">
        <w:rPr>
          <w:rFonts w:ascii="David" w:hAnsi="David"/>
          <w:b/>
          <w:bCs/>
          <w:sz w:val="24"/>
          <w:rtl/>
        </w:rPr>
        <w:t xml:space="preserve"> עם פירוט לעניין האתרים בהם יתבצעו האירועים.</w:t>
      </w:r>
    </w:p>
    <w:p w14:paraId="7273226A" w14:textId="77777777" w:rsidR="00752A86" w:rsidRPr="00EF52A2" w:rsidRDefault="00752A86" w:rsidP="00F21C7E">
      <w:pPr>
        <w:ind w:left="4536"/>
        <w:jc w:val="center"/>
        <w:rPr>
          <w:rFonts w:ascii="David" w:hAnsi="David"/>
          <w:b/>
          <w:bCs/>
          <w:sz w:val="24"/>
          <w:rtl/>
        </w:rPr>
      </w:pPr>
    </w:p>
    <w:p w14:paraId="45FC2662" w14:textId="77777777" w:rsidR="00E54C88" w:rsidRPr="00EF52A2" w:rsidRDefault="00E54C88" w:rsidP="00F21C7E">
      <w:pPr>
        <w:ind w:left="4536"/>
        <w:jc w:val="center"/>
        <w:rPr>
          <w:rFonts w:ascii="David" w:hAnsi="David"/>
          <w:b/>
          <w:bCs/>
          <w:sz w:val="24"/>
          <w:rtl/>
        </w:rPr>
      </w:pPr>
      <w:r w:rsidRPr="00EF52A2">
        <w:rPr>
          <w:rFonts w:ascii="David" w:hAnsi="David"/>
          <w:b/>
          <w:bCs/>
          <w:sz w:val="24"/>
          <w:rtl/>
        </w:rPr>
        <w:t>בברכה,</w:t>
      </w:r>
    </w:p>
    <w:p w14:paraId="75594A66" w14:textId="77777777" w:rsidR="001C2209" w:rsidRPr="00EF52A2" w:rsidRDefault="004C740F" w:rsidP="00F21C7E">
      <w:pPr>
        <w:ind w:left="4536"/>
        <w:jc w:val="center"/>
        <w:rPr>
          <w:rFonts w:ascii="David" w:hAnsi="David"/>
          <w:b/>
          <w:bCs/>
          <w:sz w:val="24"/>
          <w:rtl/>
        </w:rPr>
      </w:pPr>
      <w:r w:rsidRPr="00EF52A2">
        <w:rPr>
          <w:rFonts w:ascii="David" w:hAnsi="David"/>
          <w:b/>
          <w:bCs/>
          <w:sz w:val="24"/>
          <w:rtl/>
        </w:rPr>
        <w:t>מושיק אביב</w:t>
      </w:r>
    </w:p>
    <w:p w14:paraId="7D883239" w14:textId="77777777" w:rsidR="00C9024F" w:rsidRPr="00EF52A2" w:rsidRDefault="00EF26F6" w:rsidP="00F21C7E">
      <w:pPr>
        <w:ind w:left="4536"/>
        <w:jc w:val="center"/>
        <w:rPr>
          <w:rFonts w:ascii="David" w:hAnsi="David"/>
          <w:b/>
          <w:bCs/>
          <w:sz w:val="24"/>
          <w:rtl/>
        </w:rPr>
      </w:pPr>
      <w:r w:rsidRPr="00EF52A2">
        <w:rPr>
          <w:rFonts w:ascii="David" w:hAnsi="David"/>
          <w:b/>
          <w:bCs/>
          <w:sz w:val="24"/>
          <w:rtl/>
        </w:rPr>
        <w:t>יו"ר ועדת מכרזים</w:t>
      </w:r>
    </w:p>
    <w:p w14:paraId="6CFBA89E" w14:textId="1C89EA93" w:rsidR="005E5376" w:rsidRPr="00EF52A2" w:rsidRDefault="004C740F" w:rsidP="00A9239C">
      <w:pPr>
        <w:ind w:left="4536"/>
        <w:jc w:val="center"/>
        <w:rPr>
          <w:rFonts w:ascii="David" w:hAnsi="David"/>
          <w:sz w:val="24"/>
          <w:rtl/>
        </w:rPr>
      </w:pPr>
      <w:r w:rsidRPr="00EF52A2">
        <w:rPr>
          <w:rFonts w:ascii="David" w:hAnsi="David"/>
          <w:b/>
          <w:bCs/>
          <w:sz w:val="24"/>
          <w:rtl/>
        </w:rPr>
        <w:t>מרכז ההסברה</w:t>
      </w:r>
      <w:r w:rsidR="005E5376" w:rsidRPr="00EF52A2">
        <w:rPr>
          <w:rFonts w:ascii="David" w:hAnsi="David"/>
          <w:sz w:val="24"/>
          <w:rtl/>
        </w:rPr>
        <w:br w:type="page"/>
      </w:r>
    </w:p>
    <w:p w14:paraId="0D80B59B" w14:textId="77777777" w:rsidR="00491E9E" w:rsidRPr="00EF52A2" w:rsidRDefault="00D03DD9" w:rsidP="00F21C7E">
      <w:pPr>
        <w:jc w:val="center"/>
        <w:rPr>
          <w:rFonts w:ascii="David" w:hAnsi="David"/>
          <w:b/>
          <w:bCs/>
          <w:sz w:val="24"/>
          <w:u w:val="single"/>
          <w:rtl/>
        </w:rPr>
      </w:pPr>
      <w:r w:rsidRPr="00EF52A2">
        <w:rPr>
          <w:rFonts w:ascii="David" w:hAnsi="David"/>
          <w:b/>
          <w:bCs/>
          <w:sz w:val="24"/>
          <w:u w:val="single"/>
          <w:rtl/>
        </w:rPr>
        <w:lastRenderedPageBreak/>
        <w:t>תוכן עניינים</w:t>
      </w:r>
    </w:p>
    <w:sdt>
      <w:sdtPr>
        <w:rPr>
          <w:rFonts w:ascii="David" w:hAnsi="David"/>
          <w:b/>
          <w:bCs/>
          <w:noProof/>
          <w:rtl/>
          <w:lang w:val="he-IL"/>
        </w:rPr>
        <w:id w:val="5094365"/>
        <w:docPartObj>
          <w:docPartGallery w:val="Table of Contents"/>
          <w:docPartUnique/>
        </w:docPartObj>
      </w:sdtPr>
      <w:sdtEndPr>
        <w:rPr>
          <w:lang w:val="en-US"/>
        </w:rPr>
      </w:sdtEndPr>
      <w:sdtContent>
        <w:p w14:paraId="15951C3B" w14:textId="77777777" w:rsidR="003433CE" w:rsidRDefault="00A329C5">
          <w:pPr>
            <w:pStyle w:val="TOC1"/>
            <w:rPr>
              <w:rFonts w:asciiTheme="minorHAnsi" w:eastAsiaTheme="minorEastAsia" w:hAnsiTheme="minorHAnsi" w:cstheme="minorBidi"/>
              <w:noProof/>
              <w:szCs w:val="22"/>
              <w:rtl/>
            </w:rPr>
          </w:pPr>
          <w:r w:rsidRPr="00EF52A2">
            <w:rPr>
              <w:rFonts w:ascii="David" w:hAnsi="David"/>
            </w:rPr>
            <w:fldChar w:fldCharType="begin"/>
          </w:r>
          <w:r w:rsidRPr="00EF52A2">
            <w:rPr>
              <w:rFonts w:ascii="David" w:hAnsi="David"/>
            </w:rPr>
            <w:instrText xml:space="preserve"> TOC \h \z \u \t "</w:instrText>
          </w:r>
          <w:r w:rsidRPr="00EF52A2">
            <w:rPr>
              <w:rFonts w:ascii="David" w:hAnsi="David"/>
              <w:rtl/>
            </w:rPr>
            <w:instrText>כותרת 1,1,כותרת 2,2</w:instrText>
          </w:r>
          <w:r w:rsidRPr="00EF52A2">
            <w:rPr>
              <w:rFonts w:ascii="David" w:hAnsi="David"/>
            </w:rPr>
            <w:instrText xml:space="preserve">" </w:instrText>
          </w:r>
          <w:r w:rsidRPr="00EF52A2">
            <w:rPr>
              <w:rFonts w:ascii="David" w:hAnsi="David"/>
            </w:rPr>
            <w:fldChar w:fldCharType="separate"/>
          </w:r>
          <w:hyperlink w:anchor="_Toc37927792" w:history="1">
            <w:r w:rsidR="003433CE" w:rsidRPr="00C80976">
              <w:rPr>
                <w:rStyle w:val="Hyperlink"/>
                <w:noProof/>
                <w:rtl/>
              </w:rPr>
              <w:t>חלק א' – נוהל המכרז ותנאיו</w:t>
            </w:r>
            <w:r w:rsidR="003433CE">
              <w:rPr>
                <w:noProof/>
                <w:webHidden/>
                <w:rtl/>
              </w:rPr>
              <w:tab/>
            </w:r>
            <w:r w:rsidR="003433CE">
              <w:rPr>
                <w:noProof/>
                <w:webHidden/>
                <w:rtl/>
              </w:rPr>
              <w:fldChar w:fldCharType="begin"/>
            </w:r>
            <w:r w:rsidR="003433CE">
              <w:rPr>
                <w:noProof/>
                <w:webHidden/>
                <w:rtl/>
              </w:rPr>
              <w:instrText xml:space="preserve"> </w:instrText>
            </w:r>
            <w:r w:rsidR="003433CE">
              <w:rPr>
                <w:noProof/>
                <w:webHidden/>
              </w:rPr>
              <w:instrText>PAGEREF</w:instrText>
            </w:r>
            <w:r w:rsidR="003433CE">
              <w:rPr>
                <w:noProof/>
                <w:webHidden/>
                <w:rtl/>
              </w:rPr>
              <w:instrText xml:space="preserve"> _</w:instrText>
            </w:r>
            <w:r w:rsidR="003433CE">
              <w:rPr>
                <w:noProof/>
                <w:webHidden/>
              </w:rPr>
              <w:instrText>Toc37927792 \h</w:instrText>
            </w:r>
            <w:r w:rsidR="003433CE">
              <w:rPr>
                <w:noProof/>
                <w:webHidden/>
                <w:rtl/>
              </w:rPr>
              <w:instrText xml:space="preserve"> </w:instrText>
            </w:r>
            <w:r w:rsidR="003433CE">
              <w:rPr>
                <w:noProof/>
                <w:webHidden/>
                <w:rtl/>
              </w:rPr>
            </w:r>
            <w:r w:rsidR="003433CE">
              <w:rPr>
                <w:noProof/>
                <w:webHidden/>
                <w:rtl/>
              </w:rPr>
              <w:fldChar w:fldCharType="separate"/>
            </w:r>
            <w:r w:rsidR="003433CE">
              <w:rPr>
                <w:noProof/>
                <w:webHidden/>
                <w:rtl/>
              </w:rPr>
              <w:t>3</w:t>
            </w:r>
            <w:r w:rsidR="003433CE">
              <w:rPr>
                <w:noProof/>
                <w:webHidden/>
                <w:rtl/>
              </w:rPr>
              <w:fldChar w:fldCharType="end"/>
            </w:r>
          </w:hyperlink>
        </w:p>
        <w:p w14:paraId="1468C4ED" w14:textId="77777777" w:rsidR="003433CE" w:rsidRDefault="006919C6">
          <w:pPr>
            <w:pStyle w:val="TOC2"/>
            <w:rPr>
              <w:rFonts w:asciiTheme="minorHAnsi" w:eastAsiaTheme="minorEastAsia" w:hAnsiTheme="minorHAnsi" w:cstheme="minorBidi"/>
              <w:b w:val="0"/>
              <w:bCs w:val="0"/>
              <w:szCs w:val="22"/>
              <w:rtl/>
            </w:rPr>
          </w:pPr>
          <w:hyperlink w:anchor="_Toc37927793" w:history="1">
            <w:r w:rsidR="003433CE" w:rsidRPr="00C80976">
              <w:rPr>
                <w:rStyle w:val="Hyperlink"/>
                <w:rtl/>
              </w:rPr>
              <w:t>נספח א' – מסמך הגדרת העבודה / מפרט השירותים</w:t>
            </w:r>
            <w:r w:rsidR="003433CE">
              <w:rPr>
                <w:webHidden/>
                <w:rtl/>
              </w:rPr>
              <w:tab/>
            </w:r>
            <w:r w:rsidR="003433CE">
              <w:rPr>
                <w:webHidden/>
                <w:rtl/>
              </w:rPr>
              <w:fldChar w:fldCharType="begin"/>
            </w:r>
            <w:r w:rsidR="003433CE">
              <w:rPr>
                <w:webHidden/>
                <w:rtl/>
              </w:rPr>
              <w:instrText xml:space="preserve"> </w:instrText>
            </w:r>
            <w:r w:rsidR="003433CE">
              <w:rPr>
                <w:webHidden/>
              </w:rPr>
              <w:instrText>PAGEREF</w:instrText>
            </w:r>
            <w:r w:rsidR="003433CE">
              <w:rPr>
                <w:webHidden/>
                <w:rtl/>
              </w:rPr>
              <w:instrText xml:space="preserve"> _</w:instrText>
            </w:r>
            <w:r w:rsidR="003433CE">
              <w:rPr>
                <w:webHidden/>
              </w:rPr>
              <w:instrText>Toc37927793 \h</w:instrText>
            </w:r>
            <w:r w:rsidR="003433CE">
              <w:rPr>
                <w:webHidden/>
                <w:rtl/>
              </w:rPr>
              <w:instrText xml:space="preserve"> </w:instrText>
            </w:r>
            <w:r w:rsidR="003433CE">
              <w:rPr>
                <w:webHidden/>
                <w:rtl/>
              </w:rPr>
            </w:r>
            <w:r w:rsidR="003433CE">
              <w:rPr>
                <w:webHidden/>
                <w:rtl/>
              </w:rPr>
              <w:fldChar w:fldCharType="separate"/>
            </w:r>
            <w:r w:rsidR="003433CE">
              <w:rPr>
                <w:webHidden/>
                <w:rtl/>
              </w:rPr>
              <w:t>23</w:t>
            </w:r>
            <w:r w:rsidR="003433CE">
              <w:rPr>
                <w:webHidden/>
                <w:rtl/>
              </w:rPr>
              <w:fldChar w:fldCharType="end"/>
            </w:r>
          </w:hyperlink>
        </w:p>
        <w:p w14:paraId="12577081" w14:textId="77777777" w:rsidR="003433CE" w:rsidRDefault="006919C6">
          <w:pPr>
            <w:pStyle w:val="TOC1"/>
            <w:rPr>
              <w:rFonts w:asciiTheme="minorHAnsi" w:eastAsiaTheme="minorEastAsia" w:hAnsiTheme="minorHAnsi" w:cstheme="minorBidi"/>
              <w:noProof/>
              <w:szCs w:val="22"/>
              <w:rtl/>
            </w:rPr>
          </w:pPr>
          <w:hyperlink w:anchor="_Toc37927794" w:history="1">
            <w:r w:rsidR="003433CE" w:rsidRPr="00C80976">
              <w:rPr>
                <w:rStyle w:val="Hyperlink"/>
                <w:noProof/>
                <w:rtl/>
              </w:rPr>
              <w:t>חלק ב' – חוברת ההצעה</w:t>
            </w:r>
            <w:r w:rsidR="003433CE">
              <w:rPr>
                <w:noProof/>
                <w:webHidden/>
                <w:rtl/>
              </w:rPr>
              <w:tab/>
            </w:r>
            <w:r w:rsidR="003433CE">
              <w:rPr>
                <w:noProof/>
                <w:webHidden/>
                <w:rtl/>
              </w:rPr>
              <w:fldChar w:fldCharType="begin"/>
            </w:r>
            <w:r w:rsidR="003433CE">
              <w:rPr>
                <w:noProof/>
                <w:webHidden/>
                <w:rtl/>
              </w:rPr>
              <w:instrText xml:space="preserve"> </w:instrText>
            </w:r>
            <w:r w:rsidR="003433CE">
              <w:rPr>
                <w:noProof/>
                <w:webHidden/>
              </w:rPr>
              <w:instrText>PAGEREF</w:instrText>
            </w:r>
            <w:r w:rsidR="003433CE">
              <w:rPr>
                <w:noProof/>
                <w:webHidden/>
                <w:rtl/>
              </w:rPr>
              <w:instrText xml:space="preserve"> _</w:instrText>
            </w:r>
            <w:r w:rsidR="003433CE">
              <w:rPr>
                <w:noProof/>
                <w:webHidden/>
              </w:rPr>
              <w:instrText>Toc37927794 \h</w:instrText>
            </w:r>
            <w:r w:rsidR="003433CE">
              <w:rPr>
                <w:noProof/>
                <w:webHidden/>
                <w:rtl/>
              </w:rPr>
              <w:instrText xml:space="preserve"> </w:instrText>
            </w:r>
            <w:r w:rsidR="003433CE">
              <w:rPr>
                <w:noProof/>
                <w:webHidden/>
                <w:rtl/>
              </w:rPr>
            </w:r>
            <w:r w:rsidR="003433CE">
              <w:rPr>
                <w:noProof/>
                <w:webHidden/>
                <w:rtl/>
              </w:rPr>
              <w:fldChar w:fldCharType="separate"/>
            </w:r>
            <w:r w:rsidR="003433CE">
              <w:rPr>
                <w:noProof/>
                <w:webHidden/>
                <w:rtl/>
              </w:rPr>
              <w:t>100</w:t>
            </w:r>
            <w:r w:rsidR="003433CE">
              <w:rPr>
                <w:noProof/>
                <w:webHidden/>
                <w:rtl/>
              </w:rPr>
              <w:fldChar w:fldCharType="end"/>
            </w:r>
          </w:hyperlink>
        </w:p>
        <w:p w14:paraId="3F83B792" w14:textId="77777777" w:rsidR="003433CE" w:rsidRDefault="006919C6">
          <w:pPr>
            <w:pStyle w:val="TOC2"/>
            <w:rPr>
              <w:rFonts w:asciiTheme="minorHAnsi" w:eastAsiaTheme="minorEastAsia" w:hAnsiTheme="minorHAnsi" w:cstheme="minorBidi"/>
              <w:b w:val="0"/>
              <w:bCs w:val="0"/>
              <w:szCs w:val="22"/>
              <w:rtl/>
            </w:rPr>
          </w:pPr>
          <w:hyperlink w:anchor="_Toc37927795" w:history="1">
            <w:r w:rsidR="003433CE" w:rsidRPr="00C80976">
              <w:rPr>
                <w:rStyle w:val="Hyperlink"/>
                <w:rtl/>
              </w:rPr>
              <w:t>נספח ב'1 – טופס הגשת ההצעה</w:t>
            </w:r>
            <w:r w:rsidR="003433CE">
              <w:rPr>
                <w:webHidden/>
                <w:rtl/>
              </w:rPr>
              <w:tab/>
            </w:r>
            <w:r w:rsidR="003433CE">
              <w:rPr>
                <w:webHidden/>
                <w:rtl/>
              </w:rPr>
              <w:fldChar w:fldCharType="begin"/>
            </w:r>
            <w:r w:rsidR="003433CE">
              <w:rPr>
                <w:webHidden/>
                <w:rtl/>
              </w:rPr>
              <w:instrText xml:space="preserve"> </w:instrText>
            </w:r>
            <w:r w:rsidR="003433CE">
              <w:rPr>
                <w:webHidden/>
              </w:rPr>
              <w:instrText>PAGEREF</w:instrText>
            </w:r>
            <w:r w:rsidR="003433CE">
              <w:rPr>
                <w:webHidden/>
                <w:rtl/>
              </w:rPr>
              <w:instrText xml:space="preserve"> _</w:instrText>
            </w:r>
            <w:r w:rsidR="003433CE">
              <w:rPr>
                <w:webHidden/>
              </w:rPr>
              <w:instrText>Toc37927795 \h</w:instrText>
            </w:r>
            <w:r w:rsidR="003433CE">
              <w:rPr>
                <w:webHidden/>
                <w:rtl/>
              </w:rPr>
              <w:instrText xml:space="preserve"> </w:instrText>
            </w:r>
            <w:r w:rsidR="003433CE">
              <w:rPr>
                <w:webHidden/>
                <w:rtl/>
              </w:rPr>
            </w:r>
            <w:r w:rsidR="003433CE">
              <w:rPr>
                <w:webHidden/>
                <w:rtl/>
              </w:rPr>
              <w:fldChar w:fldCharType="separate"/>
            </w:r>
            <w:r w:rsidR="003433CE">
              <w:rPr>
                <w:webHidden/>
                <w:rtl/>
              </w:rPr>
              <w:t>101</w:t>
            </w:r>
            <w:r w:rsidR="003433CE">
              <w:rPr>
                <w:webHidden/>
                <w:rtl/>
              </w:rPr>
              <w:fldChar w:fldCharType="end"/>
            </w:r>
          </w:hyperlink>
        </w:p>
        <w:p w14:paraId="3B263C9B" w14:textId="77777777" w:rsidR="003433CE" w:rsidRDefault="006919C6">
          <w:pPr>
            <w:pStyle w:val="TOC2"/>
            <w:rPr>
              <w:rFonts w:asciiTheme="minorHAnsi" w:eastAsiaTheme="minorEastAsia" w:hAnsiTheme="minorHAnsi" w:cstheme="minorBidi"/>
              <w:b w:val="0"/>
              <w:bCs w:val="0"/>
              <w:szCs w:val="22"/>
              <w:rtl/>
            </w:rPr>
          </w:pPr>
          <w:hyperlink w:anchor="_Toc37927796" w:history="1">
            <w:r w:rsidR="003433CE" w:rsidRPr="00C80976">
              <w:rPr>
                <w:rStyle w:val="Hyperlink"/>
                <w:rtl/>
              </w:rPr>
              <w:t>נספח ב'2 – ניסיון המציע</w:t>
            </w:r>
            <w:r w:rsidR="003433CE">
              <w:rPr>
                <w:webHidden/>
                <w:rtl/>
              </w:rPr>
              <w:tab/>
            </w:r>
            <w:r w:rsidR="003433CE">
              <w:rPr>
                <w:webHidden/>
                <w:rtl/>
              </w:rPr>
              <w:fldChar w:fldCharType="begin"/>
            </w:r>
            <w:r w:rsidR="003433CE">
              <w:rPr>
                <w:webHidden/>
                <w:rtl/>
              </w:rPr>
              <w:instrText xml:space="preserve"> </w:instrText>
            </w:r>
            <w:r w:rsidR="003433CE">
              <w:rPr>
                <w:webHidden/>
              </w:rPr>
              <w:instrText>PAGEREF</w:instrText>
            </w:r>
            <w:r w:rsidR="003433CE">
              <w:rPr>
                <w:webHidden/>
                <w:rtl/>
              </w:rPr>
              <w:instrText xml:space="preserve"> _</w:instrText>
            </w:r>
            <w:r w:rsidR="003433CE">
              <w:rPr>
                <w:webHidden/>
              </w:rPr>
              <w:instrText>Toc37927796 \h</w:instrText>
            </w:r>
            <w:r w:rsidR="003433CE">
              <w:rPr>
                <w:webHidden/>
                <w:rtl/>
              </w:rPr>
              <w:instrText xml:space="preserve"> </w:instrText>
            </w:r>
            <w:r w:rsidR="003433CE">
              <w:rPr>
                <w:webHidden/>
                <w:rtl/>
              </w:rPr>
            </w:r>
            <w:r w:rsidR="003433CE">
              <w:rPr>
                <w:webHidden/>
                <w:rtl/>
              </w:rPr>
              <w:fldChar w:fldCharType="separate"/>
            </w:r>
            <w:r w:rsidR="003433CE">
              <w:rPr>
                <w:webHidden/>
                <w:rtl/>
              </w:rPr>
              <w:t>104</w:t>
            </w:r>
            <w:r w:rsidR="003433CE">
              <w:rPr>
                <w:webHidden/>
                <w:rtl/>
              </w:rPr>
              <w:fldChar w:fldCharType="end"/>
            </w:r>
          </w:hyperlink>
        </w:p>
        <w:p w14:paraId="44EFC6D2" w14:textId="77777777" w:rsidR="003433CE" w:rsidRDefault="006919C6">
          <w:pPr>
            <w:pStyle w:val="TOC2"/>
            <w:rPr>
              <w:rFonts w:asciiTheme="minorHAnsi" w:eastAsiaTheme="minorEastAsia" w:hAnsiTheme="minorHAnsi" w:cstheme="minorBidi"/>
              <w:b w:val="0"/>
              <w:bCs w:val="0"/>
              <w:szCs w:val="22"/>
              <w:rtl/>
            </w:rPr>
          </w:pPr>
          <w:hyperlink w:anchor="_Toc37927797" w:history="1">
            <w:r w:rsidR="003433CE" w:rsidRPr="00C80976">
              <w:rPr>
                <w:rStyle w:val="Hyperlink"/>
                <w:rtl/>
              </w:rPr>
              <w:t>נספח ב'3 – פרטי מפיק בפועל וניסיונו</w:t>
            </w:r>
            <w:r w:rsidR="003433CE">
              <w:rPr>
                <w:webHidden/>
                <w:rtl/>
              </w:rPr>
              <w:tab/>
            </w:r>
            <w:r w:rsidR="003433CE">
              <w:rPr>
                <w:webHidden/>
                <w:rtl/>
              </w:rPr>
              <w:fldChar w:fldCharType="begin"/>
            </w:r>
            <w:r w:rsidR="003433CE">
              <w:rPr>
                <w:webHidden/>
                <w:rtl/>
              </w:rPr>
              <w:instrText xml:space="preserve"> </w:instrText>
            </w:r>
            <w:r w:rsidR="003433CE">
              <w:rPr>
                <w:webHidden/>
              </w:rPr>
              <w:instrText>PAGEREF</w:instrText>
            </w:r>
            <w:r w:rsidR="003433CE">
              <w:rPr>
                <w:webHidden/>
                <w:rtl/>
              </w:rPr>
              <w:instrText xml:space="preserve"> _</w:instrText>
            </w:r>
            <w:r w:rsidR="003433CE">
              <w:rPr>
                <w:webHidden/>
              </w:rPr>
              <w:instrText>Toc37927797 \h</w:instrText>
            </w:r>
            <w:r w:rsidR="003433CE">
              <w:rPr>
                <w:webHidden/>
                <w:rtl/>
              </w:rPr>
              <w:instrText xml:space="preserve"> </w:instrText>
            </w:r>
            <w:r w:rsidR="003433CE">
              <w:rPr>
                <w:webHidden/>
                <w:rtl/>
              </w:rPr>
            </w:r>
            <w:r w:rsidR="003433CE">
              <w:rPr>
                <w:webHidden/>
                <w:rtl/>
              </w:rPr>
              <w:fldChar w:fldCharType="separate"/>
            </w:r>
            <w:r w:rsidR="003433CE">
              <w:rPr>
                <w:webHidden/>
                <w:rtl/>
              </w:rPr>
              <w:t>115</w:t>
            </w:r>
            <w:r w:rsidR="003433CE">
              <w:rPr>
                <w:webHidden/>
                <w:rtl/>
              </w:rPr>
              <w:fldChar w:fldCharType="end"/>
            </w:r>
          </w:hyperlink>
        </w:p>
        <w:p w14:paraId="3DAB4F30" w14:textId="77777777" w:rsidR="003433CE" w:rsidRDefault="006919C6">
          <w:pPr>
            <w:pStyle w:val="TOC2"/>
            <w:rPr>
              <w:rFonts w:asciiTheme="minorHAnsi" w:eastAsiaTheme="minorEastAsia" w:hAnsiTheme="minorHAnsi" w:cstheme="minorBidi"/>
              <w:b w:val="0"/>
              <w:bCs w:val="0"/>
              <w:szCs w:val="22"/>
              <w:rtl/>
            </w:rPr>
          </w:pPr>
          <w:hyperlink w:anchor="_Toc37927798" w:history="1">
            <w:r w:rsidR="003433CE" w:rsidRPr="00C80976">
              <w:rPr>
                <w:rStyle w:val="Hyperlink"/>
                <w:rtl/>
              </w:rPr>
              <w:t>נספח ב'4 – תצהיר בדבר היעדר הרשעות לפי חוק עובדים זרים וחוק שכר מינימום</w:t>
            </w:r>
            <w:r w:rsidR="003433CE">
              <w:rPr>
                <w:webHidden/>
                <w:rtl/>
              </w:rPr>
              <w:tab/>
            </w:r>
            <w:r w:rsidR="003433CE">
              <w:rPr>
                <w:webHidden/>
                <w:rtl/>
              </w:rPr>
              <w:fldChar w:fldCharType="begin"/>
            </w:r>
            <w:r w:rsidR="003433CE">
              <w:rPr>
                <w:webHidden/>
                <w:rtl/>
              </w:rPr>
              <w:instrText xml:space="preserve"> </w:instrText>
            </w:r>
            <w:r w:rsidR="003433CE">
              <w:rPr>
                <w:webHidden/>
              </w:rPr>
              <w:instrText>PAGEREF</w:instrText>
            </w:r>
            <w:r w:rsidR="003433CE">
              <w:rPr>
                <w:webHidden/>
                <w:rtl/>
              </w:rPr>
              <w:instrText xml:space="preserve"> _</w:instrText>
            </w:r>
            <w:r w:rsidR="003433CE">
              <w:rPr>
                <w:webHidden/>
              </w:rPr>
              <w:instrText>Toc37927798 \h</w:instrText>
            </w:r>
            <w:r w:rsidR="003433CE">
              <w:rPr>
                <w:webHidden/>
                <w:rtl/>
              </w:rPr>
              <w:instrText xml:space="preserve"> </w:instrText>
            </w:r>
            <w:r w:rsidR="003433CE">
              <w:rPr>
                <w:webHidden/>
                <w:rtl/>
              </w:rPr>
            </w:r>
            <w:r w:rsidR="003433CE">
              <w:rPr>
                <w:webHidden/>
                <w:rtl/>
              </w:rPr>
              <w:fldChar w:fldCharType="separate"/>
            </w:r>
            <w:r w:rsidR="003433CE">
              <w:rPr>
                <w:webHidden/>
                <w:rtl/>
              </w:rPr>
              <w:t>128</w:t>
            </w:r>
            <w:r w:rsidR="003433CE">
              <w:rPr>
                <w:webHidden/>
                <w:rtl/>
              </w:rPr>
              <w:fldChar w:fldCharType="end"/>
            </w:r>
          </w:hyperlink>
        </w:p>
        <w:p w14:paraId="7009C9AA" w14:textId="77777777" w:rsidR="003433CE" w:rsidRDefault="006919C6">
          <w:pPr>
            <w:pStyle w:val="TOC2"/>
            <w:rPr>
              <w:rFonts w:asciiTheme="minorHAnsi" w:eastAsiaTheme="minorEastAsia" w:hAnsiTheme="minorHAnsi" w:cstheme="minorBidi"/>
              <w:b w:val="0"/>
              <w:bCs w:val="0"/>
              <w:szCs w:val="22"/>
              <w:rtl/>
            </w:rPr>
          </w:pPr>
          <w:hyperlink w:anchor="_Toc37927799" w:history="1">
            <w:r w:rsidR="003433CE" w:rsidRPr="00C80976">
              <w:rPr>
                <w:rStyle w:val="Hyperlink"/>
                <w:rtl/>
              </w:rPr>
              <w:t>נספח ב'5 – התחייבות ואישור המציע לקיום החקיקה בתחום העסקת עובדים</w:t>
            </w:r>
            <w:r w:rsidR="003433CE">
              <w:rPr>
                <w:webHidden/>
                <w:rtl/>
              </w:rPr>
              <w:tab/>
            </w:r>
            <w:r w:rsidR="003433CE">
              <w:rPr>
                <w:webHidden/>
                <w:rtl/>
              </w:rPr>
              <w:fldChar w:fldCharType="begin"/>
            </w:r>
            <w:r w:rsidR="003433CE">
              <w:rPr>
                <w:webHidden/>
                <w:rtl/>
              </w:rPr>
              <w:instrText xml:space="preserve"> </w:instrText>
            </w:r>
            <w:r w:rsidR="003433CE">
              <w:rPr>
                <w:webHidden/>
              </w:rPr>
              <w:instrText>PAGEREF</w:instrText>
            </w:r>
            <w:r w:rsidR="003433CE">
              <w:rPr>
                <w:webHidden/>
                <w:rtl/>
              </w:rPr>
              <w:instrText xml:space="preserve"> _</w:instrText>
            </w:r>
            <w:r w:rsidR="003433CE">
              <w:rPr>
                <w:webHidden/>
              </w:rPr>
              <w:instrText>Toc37927799 \h</w:instrText>
            </w:r>
            <w:r w:rsidR="003433CE">
              <w:rPr>
                <w:webHidden/>
                <w:rtl/>
              </w:rPr>
              <w:instrText xml:space="preserve"> </w:instrText>
            </w:r>
            <w:r w:rsidR="003433CE">
              <w:rPr>
                <w:webHidden/>
                <w:rtl/>
              </w:rPr>
            </w:r>
            <w:r w:rsidR="003433CE">
              <w:rPr>
                <w:webHidden/>
                <w:rtl/>
              </w:rPr>
              <w:fldChar w:fldCharType="separate"/>
            </w:r>
            <w:r w:rsidR="003433CE">
              <w:rPr>
                <w:webHidden/>
                <w:rtl/>
              </w:rPr>
              <w:t>130</w:t>
            </w:r>
            <w:r w:rsidR="003433CE">
              <w:rPr>
                <w:webHidden/>
                <w:rtl/>
              </w:rPr>
              <w:fldChar w:fldCharType="end"/>
            </w:r>
          </w:hyperlink>
        </w:p>
        <w:p w14:paraId="428A67CF" w14:textId="77777777" w:rsidR="003433CE" w:rsidRDefault="006919C6">
          <w:pPr>
            <w:pStyle w:val="TOC2"/>
            <w:rPr>
              <w:rFonts w:asciiTheme="minorHAnsi" w:eastAsiaTheme="minorEastAsia" w:hAnsiTheme="minorHAnsi" w:cstheme="minorBidi"/>
              <w:b w:val="0"/>
              <w:bCs w:val="0"/>
              <w:szCs w:val="22"/>
              <w:rtl/>
            </w:rPr>
          </w:pPr>
          <w:hyperlink w:anchor="_Toc37927800" w:history="1">
            <w:r w:rsidR="003433CE" w:rsidRPr="00C80976">
              <w:rPr>
                <w:rStyle w:val="Hyperlink"/>
                <w:rtl/>
              </w:rPr>
              <w:t>נספח ב'6 – הצהרה בדבר השימוש בתוכנות מקור</w:t>
            </w:r>
            <w:r w:rsidR="003433CE">
              <w:rPr>
                <w:webHidden/>
                <w:rtl/>
              </w:rPr>
              <w:tab/>
            </w:r>
            <w:r w:rsidR="003433CE">
              <w:rPr>
                <w:webHidden/>
                <w:rtl/>
              </w:rPr>
              <w:fldChar w:fldCharType="begin"/>
            </w:r>
            <w:r w:rsidR="003433CE">
              <w:rPr>
                <w:webHidden/>
                <w:rtl/>
              </w:rPr>
              <w:instrText xml:space="preserve"> </w:instrText>
            </w:r>
            <w:r w:rsidR="003433CE">
              <w:rPr>
                <w:webHidden/>
              </w:rPr>
              <w:instrText>PAGEREF</w:instrText>
            </w:r>
            <w:r w:rsidR="003433CE">
              <w:rPr>
                <w:webHidden/>
                <w:rtl/>
              </w:rPr>
              <w:instrText xml:space="preserve"> _</w:instrText>
            </w:r>
            <w:r w:rsidR="003433CE">
              <w:rPr>
                <w:webHidden/>
              </w:rPr>
              <w:instrText>Toc37927800 \h</w:instrText>
            </w:r>
            <w:r w:rsidR="003433CE">
              <w:rPr>
                <w:webHidden/>
                <w:rtl/>
              </w:rPr>
              <w:instrText xml:space="preserve"> </w:instrText>
            </w:r>
            <w:r w:rsidR="003433CE">
              <w:rPr>
                <w:webHidden/>
                <w:rtl/>
              </w:rPr>
            </w:r>
            <w:r w:rsidR="003433CE">
              <w:rPr>
                <w:webHidden/>
                <w:rtl/>
              </w:rPr>
              <w:fldChar w:fldCharType="separate"/>
            </w:r>
            <w:r w:rsidR="003433CE">
              <w:rPr>
                <w:webHidden/>
                <w:rtl/>
              </w:rPr>
              <w:t>132</w:t>
            </w:r>
            <w:r w:rsidR="003433CE">
              <w:rPr>
                <w:webHidden/>
                <w:rtl/>
              </w:rPr>
              <w:fldChar w:fldCharType="end"/>
            </w:r>
          </w:hyperlink>
        </w:p>
        <w:p w14:paraId="52BD3D26" w14:textId="77777777" w:rsidR="003433CE" w:rsidRDefault="006919C6">
          <w:pPr>
            <w:pStyle w:val="TOC2"/>
            <w:rPr>
              <w:rFonts w:asciiTheme="minorHAnsi" w:eastAsiaTheme="minorEastAsia" w:hAnsiTheme="minorHAnsi" w:cstheme="minorBidi"/>
              <w:b w:val="0"/>
              <w:bCs w:val="0"/>
              <w:szCs w:val="22"/>
              <w:rtl/>
            </w:rPr>
          </w:pPr>
          <w:hyperlink w:anchor="_Toc37927801" w:history="1">
            <w:r w:rsidR="003433CE" w:rsidRPr="00C80976">
              <w:rPr>
                <w:rStyle w:val="Hyperlink"/>
                <w:rtl/>
              </w:rPr>
              <w:t>נספח ב'7 – הצעת מחיר</w:t>
            </w:r>
            <w:r w:rsidR="003433CE">
              <w:rPr>
                <w:webHidden/>
                <w:rtl/>
              </w:rPr>
              <w:tab/>
            </w:r>
            <w:r w:rsidR="003433CE">
              <w:rPr>
                <w:webHidden/>
                <w:rtl/>
              </w:rPr>
              <w:fldChar w:fldCharType="begin"/>
            </w:r>
            <w:r w:rsidR="003433CE">
              <w:rPr>
                <w:webHidden/>
                <w:rtl/>
              </w:rPr>
              <w:instrText xml:space="preserve"> </w:instrText>
            </w:r>
            <w:r w:rsidR="003433CE">
              <w:rPr>
                <w:webHidden/>
              </w:rPr>
              <w:instrText>PAGEREF</w:instrText>
            </w:r>
            <w:r w:rsidR="003433CE">
              <w:rPr>
                <w:webHidden/>
                <w:rtl/>
              </w:rPr>
              <w:instrText xml:space="preserve"> _</w:instrText>
            </w:r>
            <w:r w:rsidR="003433CE">
              <w:rPr>
                <w:webHidden/>
              </w:rPr>
              <w:instrText>Toc37927801 \h</w:instrText>
            </w:r>
            <w:r w:rsidR="003433CE">
              <w:rPr>
                <w:webHidden/>
                <w:rtl/>
              </w:rPr>
              <w:instrText xml:space="preserve"> </w:instrText>
            </w:r>
            <w:r w:rsidR="003433CE">
              <w:rPr>
                <w:webHidden/>
                <w:rtl/>
              </w:rPr>
            </w:r>
            <w:r w:rsidR="003433CE">
              <w:rPr>
                <w:webHidden/>
                <w:rtl/>
              </w:rPr>
              <w:fldChar w:fldCharType="separate"/>
            </w:r>
            <w:r w:rsidR="003433CE">
              <w:rPr>
                <w:webHidden/>
                <w:rtl/>
              </w:rPr>
              <w:t>133</w:t>
            </w:r>
            <w:r w:rsidR="003433CE">
              <w:rPr>
                <w:webHidden/>
                <w:rtl/>
              </w:rPr>
              <w:fldChar w:fldCharType="end"/>
            </w:r>
          </w:hyperlink>
        </w:p>
        <w:p w14:paraId="40DFC98D" w14:textId="77777777" w:rsidR="003433CE" w:rsidRDefault="006919C6">
          <w:pPr>
            <w:pStyle w:val="TOC2"/>
            <w:rPr>
              <w:rFonts w:asciiTheme="minorHAnsi" w:eastAsiaTheme="minorEastAsia" w:hAnsiTheme="minorHAnsi" w:cstheme="minorBidi"/>
              <w:b w:val="0"/>
              <w:bCs w:val="0"/>
              <w:szCs w:val="22"/>
              <w:rtl/>
            </w:rPr>
          </w:pPr>
          <w:hyperlink w:anchor="_Toc37927802" w:history="1">
            <w:r w:rsidR="003433CE" w:rsidRPr="00C80976">
              <w:rPr>
                <w:rStyle w:val="Hyperlink"/>
                <w:rtl/>
              </w:rPr>
              <w:t>נספח ב'8 – הצהרת המציע בדבר היעדר אירועים בטיחותיים חמורים</w:t>
            </w:r>
            <w:r w:rsidR="003433CE">
              <w:rPr>
                <w:webHidden/>
                <w:rtl/>
              </w:rPr>
              <w:tab/>
            </w:r>
            <w:r w:rsidR="003433CE">
              <w:rPr>
                <w:webHidden/>
                <w:rtl/>
              </w:rPr>
              <w:fldChar w:fldCharType="begin"/>
            </w:r>
            <w:r w:rsidR="003433CE">
              <w:rPr>
                <w:webHidden/>
                <w:rtl/>
              </w:rPr>
              <w:instrText xml:space="preserve"> </w:instrText>
            </w:r>
            <w:r w:rsidR="003433CE">
              <w:rPr>
                <w:webHidden/>
              </w:rPr>
              <w:instrText>PAGEREF</w:instrText>
            </w:r>
            <w:r w:rsidR="003433CE">
              <w:rPr>
                <w:webHidden/>
                <w:rtl/>
              </w:rPr>
              <w:instrText xml:space="preserve"> _</w:instrText>
            </w:r>
            <w:r w:rsidR="003433CE">
              <w:rPr>
                <w:webHidden/>
              </w:rPr>
              <w:instrText>Toc37927802 \h</w:instrText>
            </w:r>
            <w:r w:rsidR="003433CE">
              <w:rPr>
                <w:webHidden/>
                <w:rtl/>
              </w:rPr>
              <w:instrText xml:space="preserve"> </w:instrText>
            </w:r>
            <w:r w:rsidR="003433CE">
              <w:rPr>
                <w:webHidden/>
                <w:rtl/>
              </w:rPr>
            </w:r>
            <w:r w:rsidR="003433CE">
              <w:rPr>
                <w:webHidden/>
                <w:rtl/>
              </w:rPr>
              <w:fldChar w:fldCharType="separate"/>
            </w:r>
            <w:r w:rsidR="003433CE">
              <w:rPr>
                <w:webHidden/>
                <w:rtl/>
              </w:rPr>
              <w:t>134</w:t>
            </w:r>
            <w:r w:rsidR="003433CE">
              <w:rPr>
                <w:webHidden/>
                <w:rtl/>
              </w:rPr>
              <w:fldChar w:fldCharType="end"/>
            </w:r>
          </w:hyperlink>
        </w:p>
        <w:p w14:paraId="6443EB88" w14:textId="77777777" w:rsidR="003433CE" w:rsidRDefault="006919C6">
          <w:pPr>
            <w:pStyle w:val="TOC2"/>
            <w:rPr>
              <w:rFonts w:asciiTheme="minorHAnsi" w:eastAsiaTheme="minorEastAsia" w:hAnsiTheme="minorHAnsi" w:cstheme="minorBidi"/>
              <w:b w:val="0"/>
              <w:bCs w:val="0"/>
              <w:szCs w:val="22"/>
              <w:rtl/>
            </w:rPr>
          </w:pPr>
          <w:hyperlink w:anchor="_Toc37927803" w:history="1">
            <w:r w:rsidR="003433CE" w:rsidRPr="00C80976">
              <w:rPr>
                <w:rStyle w:val="Hyperlink"/>
                <w:rtl/>
              </w:rPr>
              <w:t>נספח ב'9 – אישורי רו"ח אודות נתונים מהדו"חות הכספיים</w:t>
            </w:r>
            <w:r w:rsidR="003433CE">
              <w:rPr>
                <w:webHidden/>
                <w:rtl/>
              </w:rPr>
              <w:tab/>
            </w:r>
            <w:r w:rsidR="003433CE">
              <w:rPr>
                <w:webHidden/>
                <w:rtl/>
              </w:rPr>
              <w:fldChar w:fldCharType="begin"/>
            </w:r>
            <w:r w:rsidR="003433CE">
              <w:rPr>
                <w:webHidden/>
                <w:rtl/>
              </w:rPr>
              <w:instrText xml:space="preserve"> </w:instrText>
            </w:r>
            <w:r w:rsidR="003433CE">
              <w:rPr>
                <w:webHidden/>
              </w:rPr>
              <w:instrText>PAGEREF</w:instrText>
            </w:r>
            <w:r w:rsidR="003433CE">
              <w:rPr>
                <w:webHidden/>
                <w:rtl/>
              </w:rPr>
              <w:instrText xml:space="preserve"> _</w:instrText>
            </w:r>
            <w:r w:rsidR="003433CE">
              <w:rPr>
                <w:webHidden/>
              </w:rPr>
              <w:instrText>Toc37927803 \h</w:instrText>
            </w:r>
            <w:r w:rsidR="003433CE">
              <w:rPr>
                <w:webHidden/>
                <w:rtl/>
              </w:rPr>
              <w:instrText xml:space="preserve"> </w:instrText>
            </w:r>
            <w:r w:rsidR="003433CE">
              <w:rPr>
                <w:webHidden/>
                <w:rtl/>
              </w:rPr>
            </w:r>
            <w:r w:rsidR="003433CE">
              <w:rPr>
                <w:webHidden/>
                <w:rtl/>
              </w:rPr>
              <w:fldChar w:fldCharType="separate"/>
            </w:r>
            <w:r w:rsidR="003433CE">
              <w:rPr>
                <w:webHidden/>
                <w:rtl/>
              </w:rPr>
              <w:t>135</w:t>
            </w:r>
            <w:r w:rsidR="003433CE">
              <w:rPr>
                <w:webHidden/>
                <w:rtl/>
              </w:rPr>
              <w:fldChar w:fldCharType="end"/>
            </w:r>
          </w:hyperlink>
        </w:p>
        <w:p w14:paraId="1CAF9AEC" w14:textId="77777777" w:rsidR="003433CE" w:rsidRDefault="006919C6">
          <w:pPr>
            <w:pStyle w:val="TOC1"/>
            <w:rPr>
              <w:rFonts w:asciiTheme="minorHAnsi" w:eastAsiaTheme="minorEastAsia" w:hAnsiTheme="minorHAnsi" w:cstheme="minorBidi"/>
              <w:noProof/>
              <w:szCs w:val="22"/>
              <w:rtl/>
            </w:rPr>
          </w:pPr>
          <w:hyperlink w:anchor="_Toc37927804" w:history="1">
            <w:r w:rsidR="003433CE" w:rsidRPr="00C80976">
              <w:rPr>
                <w:rStyle w:val="Hyperlink"/>
                <w:noProof/>
                <w:rtl/>
              </w:rPr>
              <w:t>חלק ג' – הסכם אספקת השירותים</w:t>
            </w:r>
            <w:r w:rsidR="003433CE">
              <w:rPr>
                <w:noProof/>
                <w:webHidden/>
                <w:rtl/>
              </w:rPr>
              <w:tab/>
            </w:r>
            <w:r w:rsidR="003433CE">
              <w:rPr>
                <w:noProof/>
                <w:webHidden/>
                <w:rtl/>
              </w:rPr>
              <w:fldChar w:fldCharType="begin"/>
            </w:r>
            <w:r w:rsidR="003433CE">
              <w:rPr>
                <w:noProof/>
                <w:webHidden/>
                <w:rtl/>
              </w:rPr>
              <w:instrText xml:space="preserve"> </w:instrText>
            </w:r>
            <w:r w:rsidR="003433CE">
              <w:rPr>
                <w:noProof/>
                <w:webHidden/>
              </w:rPr>
              <w:instrText>PAGEREF</w:instrText>
            </w:r>
            <w:r w:rsidR="003433CE">
              <w:rPr>
                <w:noProof/>
                <w:webHidden/>
                <w:rtl/>
              </w:rPr>
              <w:instrText xml:space="preserve"> _</w:instrText>
            </w:r>
            <w:r w:rsidR="003433CE">
              <w:rPr>
                <w:noProof/>
                <w:webHidden/>
              </w:rPr>
              <w:instrText>Toc37927804 \h</w:instrText>
            </w:r>
            <w:r w:rsidR="003433CE">
              <w:rPr>
                <w:noProof/>
                <w:webHidden/>
                <w:rtl/>
              </w:rPr>
              <w:instrText xml:space="preserve"> </w:instrText>
            </w:r>
            <w:r w:rsidR="003433CE">
              <w:rPr>
                <w:noProof/>
                <w:webHidden/>
                <w:rtl/>
              </w:rPr>
            </w:r>
            <w:r w:rsidR="003433CE">
              <w:rPr>
                <w:noProof/>
                <w:webHidden/>
                <w:rtl/>
              </w:rPr>
              <w:fldChar w:fldCharType="separate"/>
            </w:r>
            <w:r w:rsidR="003433CE">
              <w:rPr>
                <w:noProof/>
                <w:webHidden/>
                <w:rtl/>
              </w:rPr>
              <w:t>137</w:t>
            </w:r>
            <w:r w:rsidR="003433CE">
              <w:rPr>
                <w:noProof/>
                <w:webHidden/>
                <w:rtl/>
              </w:rPr>
              <w:fldChar w:fldCharType="end"/>
            </w:r>
          </w:hyperlink>
        </w:p>
        <w:p w14:paraId="17D71366" w14:textId="77777777" w:rsidR="003433CE" w:rsidRDefault="006919C6">
          <w:pPr>
            <w:pStyle w:val="TOC2"/>
            <w:rPr>
              <w:rFonts w:asciiTheme="minorHAnsi" w:eastAsiaTheme="minorEastAsia" w:hAnsiTheme="minorHAnsi" w:cstheme="minorBidi"/>
              <w:b w:val="0"/>
              <w:bCs w:val="0"/>
              <w:szCs w:val="22"/>
              <w:rtl/>
            </w:rPr>
          </w:pPr>
          <w:hyperlink w:anchor="_Toc37927805" w:history="1">
            <w:r w:rsidR="003433CE" w:rsidRPr="00C80976">
              <w:rPr>
                <w:rStyle w:val="Hyperlink"/>
                <w:rtl/>
              </w:rPr>
              <w:t>נספח ג'1 – כתב ערבות ביצוע</w:t>
            </w:r>
            <w:r w:rsidR="003433CE">
              <w:rPr>
                <w:webHidden/>
                <w:rtl/>
              </w:rPr>
              <w:tab/>
            </w:r>
            <w:r w:rsidR="003433CE">
              <w:rPr>
                <w:webHidden/>
                <w:rtl/>
              </w:rPr>
              <w:fldChar w:fldCharType="begin"/>
            </w:r>
            <w:r w:rsidR="003433CE">
              <w:rPr>
                <w:webHidden/>
                <w:rtl/>
              </w:rPr>
              <w:instrText xml:space="preserve"> </w:instrText>
            </w:r>
            <w:r w:rsidR="003433CE">
              <w:rPr>
                <w:webHidden/>
              </w:rPr>
              <w:instrText>PAGEREF</w:instrText>
            </w:r>
            <w:r w:rsidR="003433CE">
              <w:rPr>
                <w:webHidden/>
                <w:rtl/>
              </w:rPr>
              <w:instrText xml:space="preserve"> _</w:instrText>
            </w:r>
            <w:r w:rsidR="003433CE">
              <w:rPr>
                <w:webHidden/>
              </w:rPr>
              <w:instrText>Toc37927805 \h</w:instrText>
            </w:r>
            <w:r w:rsidR="003433CE">
              <w:rPr>
                <w:webHidden/>
                <w:rtl/>
              </w:rPr>
              <w:instrText xml:space="preserve"> </w:instrText>
            </w:r>
            <w:r w:rsidR="003433CE">
              <w:rPr>
                <w:webHidden/>
                <w:rtl/>
              </w:rPr>
            </w:r>
            <w:r w:rsidR="003433CE">
              <w:rPr>
                <w:webHidden/>
                <w:rtl/>
              </w:rPr>
              <w:fldChar w:fldCharType="separate"/>
            </w:r>
            <w:r w:rsidR="003433CE">
              <w:rPr>
                <w:webHidden/>
                <w:rtl/>
              </w:rPr>
              <w:t>153</w:t>
            </w:r>
            <w:r w:rsidR="003433CE">
              <w:rPr>
                <w:webHidden/>
                <w:rtl/>
              </w:rPr>
              <w:fldChar w:fldCharType="end"/>
            </w:r>
          </w:hyperlink>
        </w:p>
        <w:p w14:paraId="310FE45B" w14:textId="77777777" w:rsidR="003433CE" w:rsidRDefault="006919C6">
          <w:pPr>
            <w:pStyle w:val="TOC2"/>
            <w:rPr>
              <w:rFonts w:asciiTheme="minorHAnsi" w:eastAsiaTheme="minorEastAsia" w:hAnsiTheme="minorHAnsi" w:cstheme="minorBidi"/>
              <w:b w:val="0"/>
              <w:bCs w:val="0"/>
              <w:szCs w:val="22"/>
              <w:rtl/>
            </w:rPr>
          </w:pPr>
          <w:hyperlink w:anchor="_Toc37927806" w:history="1">
            <w:r w:rsidR="003433CE" w:rsidRPr="00C80976">
              <w:rPr>
                <w:rStyle w:val="Hyperlink"/>
                <w:rtl/>
              </w:rPr>
              <w:t>נספח ג'2 – נוסח התחייבות לשמירת סודיות ולמניעת ניגוד עניינים</w:t>
            </w:r>
            <w:r w:rsidR="003433CE">
              <w:rPr>
                <w:webHidden/>
                <w:rtl/>
              </w:rPr>
              <w:tab/>
            </w:r>
            <w:r w:rsidR="003433CE">
              <w:rPr>
                <w:webHidden/>
                <w:rtl/>
              </w:rPr>
              <w:fldChar w:fldCharType="begin"/>
            </w:r>
            <w:r w:rsidR="003433CE">
              <w:rPr>
                <w:webHidden/>
                <w:rtl/>
              </w:rPr>
              <w:instrText xml:space="preserve"> </w:instrText>
            </w:r>
            <w:r w:rsidR="003433CE">
              <w:rPr>
                <w:webHidden/>
              </w:rPr>
              <w:instrText>PAGEREF</w:instrText>
            </w:r>
            <w:r w:rsidR="003433CE">
              <w:rPr>
                <w:webHidden/>
                <w:rtl/>
              </w:rPr>
              <w:instrText xml:space="preserve"> _</w:instrText>
            </w:r>
            <w:r w:rsidR="003433CE">
              <w:rPr>
                <w:webHidden/>
              </w:rPr>
              <w:instrText>Toc37927806 \h</w:instrText>
            </w:r>
            <w:r w:rsidR="003433CE">
              <w:rPr>
                <w:webHidden/>
                <w:rtl/>
              </w:rPr>
              <w:instrText xml:space="preserve"> </w:instrText>
            </w:r>
            <w:r w:rsidR="003433CE">
              <w:rPr>
                <w:webHidden/>
                <w:rtl/>
              </w:rPr>
            </w:r>
            <w:r w:rsidR="003433CE">
              <w:rPr>
                <w:webHidden/>
                <w:rtl/>
              </w:rPr>
              <w:fldChar w:fldCharType="separate"/>
            </w:r>
            <w:r w:rsidR="003433CE">
              <w:rPr>
                <w:webHidden/>
                <w:rtl/>
              </w:rPr>
              <w:t>154</w:t>
            </w:r>
            <w:r w:rsidR="003433CE">
              <w:rPr>
                <w:webHidden/>
                <w:rtl/>
              </w:rPr>
              <w:fldChar w:fldCharType="end"/>
            </w:r>
          </w:hyperlink>
        </w:p>
        <w:p w14:paraId="49B848A8" w14:textId="77777777" w:rsidR="003433CE" w:rsidRDefault="006919C6">
          <w:pPr>
            <w:pStyle w:val="TOC2"/>
            <w:rPr>
              <w:rFonts w:asciiTheme="minorHAnsi" w:eastAsiaTheme="minorEastAsia" w:hAnsiTheme="minorHAnsi" w:cstheme="minorBidi"/>
              <w:b w:val="0"/>
              <w:bCs w:val="0"/>
              <w:szCs w:val="22"/>
              <w:rtl/>
            </w:rPr>
          </w:pPr>
          <w:hyperlink w:anchor="_Toc37927807" w:history="1">
            <w:r w:rsidR="003433CE" w:rsidRPr="00C80976">
              <w:rPr>
                <w:rStyle w:val="Hyperlink"/>
                <w:rtl/>
              </w:rPr>
              <w:t>נספח ג'3 – חוזה שימוש בפורטל הספקים</w:t>
            </w:r>
            <w:r w:rsidR="003433CE">
              <w:rPr>
                <w:webHidden/>
                <w:rtl/>
              </w:rPr>
              <w:tab/>
            </w:r>
            <w:r w:rsidR="003433CE">
              <w:rPr>
                <w:webHidden/>
                <w:rtl/>
              </w:rPr>
              <w:fldChar w:fldCharType="begin"/>
            </w:r>
            <w:r w:rsidR="003433CE">
              <w:rPr>
                <w:webHidden/>
                <w:rtl/>
              </w:rPr>
              <w:instrText xml:space="preserve"> </w:instrText>
            </w:r>
            <w:r w:rsidR="003433CE">
              <w:rPr>
                <w:webHidden/>
              </w:rPr>
              <w:instrText>PAGEREF</w:instrText>
            </w:r>
            <w:r w:rsidR="003433CE">
              <w:rPr>
                <w:webHidden/>
                <w:rtl/>
              </w:rPr>
              <w:instrText xml:space="preserve"> _</w:instrText>
            </w:r>
            <w:r w:rsidR="003433CE">
              <w:rPr>
                <w:webHidden/>
              </w:rPr>
              <w:instrText>Toc37927807 \h</w:instrText>
            </w:r>
            <w:r w:rsidR="003433CE">
              <w:rPr>
                <w:webHidden/>
                <w:rtl/>
              </w:rPr>
              <w:instrText xml:space="preserve"> </w:instrText>
            </w:r>
            <w:r w:rsidR="003433CE">
              <w:rPr>
                <w:webHidden/>
                <w:rtl/>
              </w:rPr>
            </w:r>
            <w:r w:rsidR="003433CE">
              <w:rPr>
                <w:webHidden/>
                <w:rtl/>
              </w:rPr>
              <w:fldChar w:fldCharType="separate"/>
            </w:r>
            <w:r w:rsidR="003433CE">
              <w:rPr>
                <w:webHidden/>
                <w:rtl/>
              </w:rPr>
              <w:t>156</w:t>
            </w:r>
            <w:r w:rsidR="003433CE">
              <w:rPr>
                <w:webHidden/>
                <w:rtl/>
              </w:rPr>
              <w:fldChar w:fldCharType="end"/>
            </w:r>
          </w:hyperlink>
        </w:p>
        <w:p w14:paraId="3DC82774" w14:textId="77777777" w:rsidR="003433CE" w:rsidRDefault="006919C6">
          <w:pPr>
            <w:pStyle w:val="TOC1"/>
            <w:rPr>
              <w:rFonts w:asciiTheme="minorHAnsi" w:eastAsiaTheme="minorEastAsia" w:hAnsiTheme="minorHAnsi" w:cstheme="minorBidi"/>
              <w:noProof/>
              <w:szCs w:val="22"/>
              <w:rtl/>
            </w:rPr>
          </w:pPr>
          <w:hyperlink w:anchor="_Toc37927808" w:history="1">
            <w:r w:rsidR="003433CE" w:rsidRPr="00C80976">
              <w:rPr>
                <w:rStyle w:val="Hyperlink"/>
                <w:noProof/>
                <w:rtl/>
                <w:lang w:eastAsia="he-IL"/>
              </w:rPr>
              <w:t>חלק ד' – נספחים</w:t>
            </w:r>
            <w:r w:rsidR="003433CE">
              <w:rPr>
                <w:noProof/>
                <w:webHidden/>
                <w:rtl/>
              </w:rPr>
              <w:tab/>
            </w:r>
            <w:r w:rsidR="003433CE">
              <w:rPr>
                <w:noProof/>
                <w:webHidden/>
                <w:rtl/>
              </w:rPr>
              <w:fldChar w:fldCharType="begin"/>
            </w:r>
            <w:r w:rsidR="003433CE">
              <w:rPr>
                <w:noProof/>
                <w:webHidden/>
                <w:rtl/>
              </w:rPr>
              <w:instrText xml:space="preserve"> </w:instrText>
            </w:r>
            <w:r w:rsidR="003433CE">
              <w:rPr>
                <w:noProof/>
                <w:webHidden/>
              </w:rPr>
              <w:instrText>PAGEREF</w:instrText>
            </w:r>
            <w:r w:rsidR="003433CE">
              <w:rPr>
                <w:noProof/>
                <w:webHidden/>
                <w:rtl/>
              </w:rPr>
              <w:instrText xml:space="preserve"> _</w:instrText>
            </w:r>
            <w:r w:rsidR="003433CE">
              <w:rPr>
                <w:noProof/>
                <w:webHidden/>
              </w:rPr>
              <w:instrText>Toc37927808 \h</w:instrText>
            </w:r>
            <w:r w:rsidR="003433CE">
              <w:rPr>
                <w:noProof/>
                <w:webHidden/>
                <w:rtl/>
              </w:rPr>
              <w:instrText xml:space="preserve"> </w:instrText>
            </w:r>
            <w:r w:rsidR="003433CE">
              <w:rPr>
                <w:noProof/>
                <w:webHidden/>
                <w:rtl/>
              </w:rPr>
            </w:r>
            <w:r w:rsidR="003433CE">
              <w:rPr>
                <w:noProof/>
                <w:webHidden/>
                <w:rtl/>
              </w:rPr>
              <w:fldChar w:fldCharType="separate"/>
            </w:r>
            <w:r w:rsidR="003433CE">
              <w:rPr>
                <w:noProof/>
                <w:webHidden/>
                <w:rtl/>
              </w:rPr>
              <w:t>165</w:t>
            </w:r>
            <w:r w:rsidR="003433CE">
              <w:rPr>
                <w:noProof/>
                <w:webHidden/>
                <w:rtl/>
              </w:rPr>
              <w:fldChar w:fldCharType="end"/>
            </w:r>
          </w:hyperlink>
        </w:p>
        <w:p w14:paraId="429E5F7D" w14:textId="77777777" w:rsidR="003433CE" w:rsidRDefault="006919C6">
          <w:pPr>
            <w:pStyle w:val="TOC2"/>
            <w:rPr>
              <w:rFonts w:asciiTheme="minorHAnsi" w:eastAsiaTheme="minorEastAsia" w:hAnsiTheme="minorHAnsi" w:cstheme="minorBidi"/>
              <w:b w:val="0"/>
              <w:bCs w:val="0"/>
              <w:szCs w:val="22"/>
              <w:rtl/>
            </w:rPr>
          </w:pPr>
          <w:hyperlink w:anchor="_Toc37927809" w:history="1">
            <w:r w:rsidR="003433CE" w:rsidRPr="00C80976">
              <w:rPr>
                <w:rStyle w:val="Hyperlink"/>
                <w:rtl/>
                <w:lang w:eastAsia="he-IL"/>
              </w:rPr>
              <w:t>נספח ד'1- מסמך הנחיות לביצוע התאמות נגישות באירועים הנערכים בפני קהל</w:t>
            </w:r>
            <w:r w:rsidR="003433CE">
              <w:rPr>
                <w:webHidden/>
                <w:rtl/>
              </w:rPr>
              <w:tab/>
            </w:r>
            <w:r w:rsidR="003433CE">
              <w:rPr>
                <w:webHidden/>
                <w:rtl/>
              </w:rPr>
              <w:fldChar w:fldCharType="begin"/>
            </w:r>
            <w:r w:rsidR="003433CE">
              <w:rPr>
                <w:webHidden/>
                <w:rtl/>
              </w:rPr>
              <w:instrText xml:space="preserve"> </w:instrText>
            </w:r>
            <w:r w:rsidR="003433CE">
              <w:rPr>
                <w:webHidden/>
              </w:rPr>
              <w:instrText>PAGEREF</w:instrText>
            </w:r>
            <w:r w:rsidR="003433CE">
              <w:rPr>
                <w:webHidden/>
                <w:rtl/>
              </w:rPr>
              <w:instrText xml:space="preserve"> _</w:instrText>
            </w:r>
            <w:r w:rsidR="003433CE">
              <w:rPr>
                <w:webHidden/>
              </w:rPr>
              <w:instrText>Toc37927809 \h</w:instrText>
            </w:r>
            <w:r w:rsidR="003433CE">
              <w:rPr>
                <w:webHidden/>
                <w:rtl/>
              </w:rPr>
              <w:instrText xml:space="preserve"> </w:instrText>
            </w:r>
            <w:r w:rsidR="003433CE">
              <w:rPr>
                <w:webHidden/>
                <w:rtl/>
              </w:rPr>
            </w:r>
            <w:r w:rsidR="003433CE">
              <w:rPr>
                <w:webHidden/>
                <w:rtl/>
              </w:rPr>
              <w:fldChar w:fldCharType="separate"/>
            </w:r>
            <w:r w:rsidR="003433CE">
              <w:rPr>
                <w:webHidden/>
                <w:rtl/>
              </w:rPr>
              <w:t>165</w:t>
            </w:r>
            <w:r w:rsidR="003433CE">
              <w:rPr>
                <w:webHidden/>
                <w:rtl/>
              </w:rPr>
              <w:fldChar w:fldCharType="end"/>
            </w:r>
          </w:hyperlink>
        </w:p>
        <w:p w14:paraId="0C5C8615" w14:textId="1B053664" w:rsidR="00F55AD2" w:rsidRPr="00EF52A2" w:rsidRDefault="00A329C5" w:rsidP="006C5EC8">
          <w:pPr>
            <w:pStyle w:val="TOC2"/>
            <w:rPr>
              <w:rFonts w:ascii="David" w:hAnsi="David"/>
            </w:rPr>
          </w:pPr>
          <w:r w:rsidRPr="00EF52A2">
            <w:rPr>
              <w:rFonts w:ascii="David" w:hAnsi="David"/>
            </w:rPr>
            <w:fldChar w:fldCharType="end"/>
          </w:r>
        </w:p>
      </w:sdtContent>
    </w:sdt>
    <w:p w14:paraId="45BBDE14" w14:textId="77777777" w:rsidR="008F7005" w:rsidRPr="00EF52A2" w:rsidRDefault="008F7005" w:rsidP="00F21C7E">
      <w:pPr>
        <w:jc w:val="center"/>
        <w:rPr>
          <w:rFonts w:ascii="David" w:hAnsi="David"/>
          <w:b/>
          <w:bCs/>
          <w:sz w:val="24"/>
          <w:rtl/>
        </w:rPr>
      </w:pPr>
    </w:p>
    <w:p w14:paraId="53437C55" w14:textId="77777777" w:rsidR="006F053A" w:rsidRPr="00EF52A2" w:rsidRDefault="006F053A" w:rsidP="00F21C7E">
      <w:pPr>
        <w:bidi w:val="0"/>
        <w:jc w:val="left"/>
        <w:rPr>
          <w:rFonts w:ascii="David" w:hAnsi="David"/>
          <w:b/>
          <w:bCs/>
          <w:sz w:val="24"/>
        </w:rPr>
      </w:pPr>
      <w:r w:rsidRPr="00EF52A2">
        <w:rPr>
          <w:rFonts w:ascii="David" w:hAnsi="David"/>
          <w:b/>
          <w:bCs/>
          <w:sz w:val="24"/>
          <w:rtl/>
        </w:rPr>
        <w:br w:type="page"/>
      </w:r>
    </w:p>
    <w:p w14:paraId="6D6B62D5" w14:textId="77777777" w:rsidR="00BA5DB2" w:rsidRPr="00EF52A2" w:rsidRDefault="00BA5DB2" w:rsidP="00BA5DB2">
      <w:pPr>
        <w:jc w:val="center"/>
        <w:rPr>
          <w:rFonts w:ascii="David" w:hAnsi="David"/>
          <w:b/>
          <w:bCs/>
          <w:sz w:val="24"/>
          <w:rtl/>
        </w:rPr>
      </w:pPr>
      <w:bookmarkStart w:id="9" w:name="_Toc288561872"/>
      <w:r w:rsidRPr="00EF52A2">
        <w:rPr>
          <w:rFonts w:ascii="David" w:hAnsi="David"/>
          <w:b/>
          <w:bCs/>
          <w:sz w:val="24"/>
          <w:rtl/>
        </w:rPr>
        <w:lastRenderedPageBreak/>
        <w:t xml:space="preserve">מכרז פומבי מס' </w:t>
      </w:r>
      <w:r w:rsidRPr="00EF52A2">
        <w:rPr>
          <w:rFonts w:ascii="David" w:hAnsi="David"/>
          <w:b/>
          <w:bCs/>
          <w:sz w:val="24"/>
          <w:rtl/>
        </w:rPr>
        <w:fldChar w:fldCharType="begin"/>
      </w:r>
      <w:r w:rsidRPr="00EF52A2">
        <w:rPr>
          <w:rFonts w:ascii="David" w:hAnsi="David"/>
          <w:b/>
          <w:bCs/>
          <w:sz w:val="24"/>
          <w:rtl/>
        </w:rPr>
        <w:instrText xml:space="preserve"> </w:instrText>
      </w:r>
      <w:r w:rsidRPr="00EF52A2">
        <w:rPr>
          <w:rFonts w:ascii="David" w:hAnsi="David"/>
          <w:b/>
          <w:bCs/>
          <w:sz w:val="24"/>
        </w:rPr>
        <w:instrText>REF</w:instrText>
      </w:r>
      <w:r w:rsidRPr="00EF52A2">
        <w:rPr>
          <w:rFonts w:ascii="David" w:hAnsi="David"/>
          <w:b/>
          <w:bCs/>
          <w:sz w:val="24"/>
          <w:rtl/>
        </w:rPr>
        <w:instrText xml:space="preserve"> מספר_המכרז \</w:instrText>
      </w:r>
      <w:r w:rsidRPr="00EF52A2">
        <w:rPr>
          <w:rFonts w:ascii="David" w:hAnsi="David"/>
          <w:b/>
          <w:bCs/>
          <w:sz w:val="24"/>
        </w:rPr>
        <w:instrText>h</w:instrText>
      </w:r>
      <w:r w:rsidRPr="00EF52A2">
        <w:rPr>
          <w:rFonts w:ascii="David" w:hAnsi="David"/>
          <w:b/>
          <w:bCs/>
          <w:sz w:val="24"/>
          <w:rtl/>
        </w:rPr>
        <w:instrText xml:space="preserve">  \* </w:instrText>
      </w:r>
      <w:r w:rsidRPr="00EF52A2">
        <w:rPr>
          <w:rFonts w:ascii="David" w:hAnsi="David"/>
          <w:b/>
          <w:bCs/>
          <w:sz w:val="24"/>
        </w:rPr>
        <w:instrText>MERGEFORMAT</w:instrText>
      </w:r>
      <w:r w:rsidRPr="00EF52A2">
        <w:rPr>
          <w:rFonts w:ascii="David" w:hAnsi="David"/>
          <w:b/>
          <w:bCs/>
          <w:sz w:val="24"/>
          <w:rtl/>
        </w:rPr>
        <w:instrText xml:space="preserve"> </w:instrText>
      </w:r>
      <w:r w:rsidRPr="00EF52A2">
        <w:rPr>
          <w:rFonts w:ascii="David" w:hAnsi="David"/>
          <w:b/>
          <w:bCs/>
          <w:sz w:val="24"/>
          <w:rtl/>
        </w:rPr>
      </w:r>
      <w:r w:rsidRPr="00EF52A2">
        <w:rPr>
          <w:rFonts w:ascii="David" w:hAnsi="David"/>
          <w:b/>
          <w:bCs/>
          <w:sz w:val="24"/>
          <w:rtl/>
        </w:rPr>
        <w:fldChar w:fldCharType="separate"/>
      </w:r>
      <w:r w:rsidR="003433CE" w:rsidRPr="003433CE">
        <w:rPr>
          <w:rFonts w:ascii="David" w:hAnsi="David"/>
          <w:b/>
          <w:bCs/>
          <w:sz w:val="24"/>
          <w:rtl/>
        </w:rPr>
        <w:t>1/2020</w:t>
      </w:r>
      <w:r w:rsidRPr="00EF52A2">
        <w:rPr>
          <w:rFonts w:ascii="David" w:hAnsi="David"/>
          <w:b/>
          <w:bCs/>
          <w:sz w:val="24"/>
          <w:rtl/>
        </w:rPr>
        <w:fldChar w:fldCharType="end"/>
      </w:r>
    </w:p>
    <w:p w14:paraId="76A1FA1E" w14:textId="4BBB6895" w:rsidR="00672492" w:rsidRPr="00EF52A2" w:rsidRDefault="00BA5DB2" w:rsidP="00BA5DB2">
      <w:pPr>
        <w:jc w:val="center"/>
        <w:rPr>
          <w:rFonts w:ascii="David" w:hAnsi="David"/>
          <w:b/>
          <w:bCs/>
          <w:sz w:val="24"/>
          <w:rtl/>
        </w:rPr>
      </w:pPr>
      <w:r w:rsidRPr="00EF52A2">
        <w:rPr>
          <w:rFonts w:ascii="David" w:hAnsi="David"/>
          <w:b/>
          <w:bCs/>
          <w:sz w:val="24"/>
          <w:rtl/>
        </w:rPr>
        <w:fldChar w:fldCharType="begin"/>
      </w:r>
      <w:r w:rsidRPr="00EF52A2">
        <w:rPr>
          <w:rFonts w:ascii="David" w:hAnsi="David"/>
          <w:b/>
          <w:bCs/>
          <w:sz w:val="24"/>
          <w:rtl/>
        </w:rPr>
        <w:instrText xml:space="preserve"> </w:instrText>
      </w:r>
      <w:r w:rsidRPr="00EF52A2">
        <w:rPr>
          <w:rFonts w:ascii="David" w:hAnsi="David"/>
          <w:b/>
          <w:bCs/>
          <w:sz w:val="24"/>
        </w:rPr>
        <w:instrText>REF</w:instrText>
      </w:r>
      <w:r w:rsidRPr="00EF52A2">
        <w:rPr>
          <w:rFonts w:ascii="David" w:hAnsi="David"/>
          <w:b/>
          <w:bCs/>
          <w:sz w:val="24"/>
          <w:rtl/>
        </w:rPr>
        <w:instrText xml:space="preserve"> שם_המכרז \</w:instrText>
      </w:r>
      <w:r w:rsidRPr="00EF52A2">
        <w:rPr>
          <w:rFonts w:ascii="David" w:hAnsi="David"/>
          <w:b/>
          <w:bCs/>
          <w:sz w:val="24"/>
        </w:rPr>
        <w:instrText>h</w:instrText>
      </w:r>
      <w:r w:rsidRPr="00EF52A2">
        <w:rPr>
          <w:rFonts w:ascii="David" w:hAnsi="David"/>
          <w:b/>
          <w:bCs/>
          <w:sz w:val="24"/>
          <w:rtl/>
        </w:rPr>
        <w:instrText xml:space="preserve">  \* </w:instrText>
      </w:r>
      <w:r w:rsidRPr="00EF52A2">
        <w:rPr>
          <w:rFonts w:ascii="David" w:hAnsi="David"/>
          <w:b/>
          <w:bCs/>
          <w:sz w:val="24"/>
        </w:rPr>
        <w:instrText>MERGEFORMAT</w:instrText>
      </w:r>
      <w:r w:rsidRPr="00EF52A2">
        <w:rPr>
          <w:rFonts w:ascii="David" w:hAnsi="David"/>
          <w:b/>
          <w:bCs/>
          <w:sz w:val="24"/>
          <w:rtl/>
        </w:rPr>
        <w:instrText xml:space="preserve"> </w:instrText>
      </w:r>
      <w:r w:rsidRPr="00EF52A2">
        <w:rPr>
          <w:rFonts w:ascii="David" w:hAnsi="David"/>
          <w:b/>
          <w:bCs/>
          <w:sz w:val="24"/>
          <w:rtl/>
        </w:rPr>
      </w:r>
      <w:r w:rsidRPr="00EF52A2">
        <w:rPr>
          <w:rFonts w:ascii="David" w:hAnsi="David"/>
          <w:b/>
          <w:bCs/>
          <w:sz w:val="24"/>
          <w:rtl/>
        </w:rPr>
        <w:fldChar w:fldCharType="separate"/>
      </w:r>
      <w:r w:rsidR="003433CE" w:rsidRPr="003433CE">
        <w:rPr>
          <w:rFonts w:ascii="David" w:hAnsi="David"/>
          <w:b/>
          <w:bCs/>
          <w:sz w:val="24"/>
          <w:rtl/>
        </w:rPr>
        <w:t>להפקת טקסים ממלכתיים</w:t>
      </w:r>
      <w:r w:rsidRPr="00EF52A2">
        <w:rPr>
          <w:rFonts w:ascii="David" w:hAnsi="David"/>
          <w:b/>
          <w:bCs/>
          <w:sz w:val="24"/>
          <w:rtl/>
        </w:rPr>
        <w:fldChar w:fldCharType="end"/>
      </w:r>
    </w:p>
    <w:p w14:paraId="3F0537A0" w14:textId="5124806F" w:rsidR="00896C27" w:rsidRPr="00EF52A2" w:rsidRDefault="00896C27" w:rsidP="008108F6">
      <w:pPr>
        <w:pStyle w:val="10"/>
        <w:rPr>
          <w:rtl/>
        </w:rPr>
      </w:pPr>
      <w:bookmarkStart w:id="10" w:name="נוהל_המכרז"/>
      <w:bookmarkStart w:id="11" w:name="_Toc37927792"/>
      <w:r w:rsidRPr="00EF52A2">
        <w:rPr>
          <w:rtl/>
        </w:rPr>
        <w:t>חלק א'</w:t>
      </w:r>
      <w:bookmarkEnd w:id="10"/>
      <w:r w:rsidRPr="00EF52A2">
        <w:rPr>
          <w:rtl/>
        </w:rPr>
        <w:t xml:space="preserve"> </w:t>
      </w:r>
      <w:r w:rsidR="00E751AD" w:rsidRPr="00EF52A2">
        <w:rPr>
          <w:rtl/>
        </w:rPr>
        <w:t>–</w:t>
      </w:r>
      <w:r w:rsidRPr="00EF52A2">
        <w:rPr>
          <w:rtl/>
        </w:rPr>
        <w:t xml:space="preserve"> </w:t>
      </w:r>
      <w:bookmarkStart w:id="12" w:name="נוהל_המכרז_כותרת"/>
      <w:r w:rsidRPr="00EF52A2">
        <w:rPr>
          <w:rtl/>
        </w:rPr>
        <w:t>נוהל</w:t>
      </w:r>
      <w:r w:rsidR="00E751AD" w:rsidRPr="00EF52A2">
        <w:rPr>
          <w:rtl/>
        </w:rPr>
        <w:t xml:space="preserve"> </w:t>
      </w:r>
      <w:r w:rsidRPr="00EF52A2">
        <w:rPr>
          <w:rtl/>
        </w:rPr>
        <w:t>המכרז ותנאיו</w:t>
      </w:r>
      <w:bookmarkEnd w:id="9"/>
      <w:bookmarkEnd w:id="12"/>
      <w:bookmarkEnd w:id="11"/>
    </w:p>
    <w:p w14:paraId="3E2096E3" w14:textId="4000D1B3" w:rsidR="00BA5DB2" w:rsidRPr="00EF52A2" w:rsidRDefault="00896C27" w:rsidP="003528F2">
      <w:pPr>
        <w:pStyle w:val="3"/>
        <w:ind w:left="737" w:hanging="737"/>
        <w:rPr>
          <w:rtl/>
        </w:rPr>
      </w:pPr>
      <w:r w:rsidRPr="00EF52A2">
        <w:rPr>
          <w:rtl/>
        </w:rPr>
        <w:t>מבוא</w:t>
      </w:r>
    </w:p>
    <w:p w14:paraId="4CC5A955" w14:textId="0D8E2F75" w:rsidR="00357BE9" w:rsidRPr="00EF52A2" w:rsidRDefault="009D24F4" w:rsidP="00BF0D52">
      <w:pPr>
        <w:pStyle w:val="a4"/>
        <w:numPr>
          <w:ilvl w:val="1"/>
          <w:numId w:val="30"/>
        </w:numPr>
        <w:spacing w:before="240"/>
        <w:ind w:left="1474" w:hanging="737"/>
        <w:rPr>
          <w:rFonts w:ascii="David" w:eastAsia="Times New Roman" w:hAnsi="David"/>
          <w:b/>
          <w:bCs/>
          <w:sz w:val="24"/>
        </w:rPr>
      </w:pPr>
      <w:r w:rsidRPr="00EF52A2">
        <w:rPr>
          <w:rFonts w:ascii="David" w:eastAsia="Times New Roman" w:hAnsi="David"/>
          <w:sz w:val="24"/>
          <w:rtl/>
        </w:rPr>
        <w:t xml:space="preserve">משרד </w:t>
      </w:r>
      <w:r w:rsidR="005C3BAC" w:rsidRPr="00EF52A2">
        <w:rPr>
          <w:rFonts w:ascii="David" w:eastAsia="Times New Roman" w:hAnsi="David"/>
          <w:sz w:val="24"/>
          <w:rtl/>
        </w:rPr>
        <w:t>ה</w:t>
      </w:r>
      <w:r w:rsidR="00D03DD9" w:rsidRPr="00EF52A2">
        <w:rPr>
          <w:rFonts w:ascii="David" w:eastAsia="Times New Roman" w:hAnsi="David"/>
          <w:sz w:val="24"/>
          <w:rtl/>
        </w:rPr>
        <w:t>תרבות והספורט</w:t>
      </w:r>
      <w:r w:rsidR="00896C27" w:rsidRPr="00EF52A2">
        <w:rPr>
          <w:rFonts w:ascii="David" w:eastAsia="Times New Roman" w:hAnsi="David"/>
          <w:sz w:val="24"/>
          <w:rtl/>
        </w:rPr>
        <w:t xml:space="preserve"> (להלן: "</w:t>
      </w:r>
      <w:r w:rsidR="00896C27" w:rsidRPr="00EF52A2">
        <w:rPr>
          <w:rFonts w:ascii="David" w:eastAsia="Times New Roman" w:hAnsi="David"/>
          <w:b/>
          <w:bCs/>
          <w:sz w:val="24"/>
          <w:rtl/>
        </w:rPr>
        <w:t>ה</w:t>
      </w:r>
      <w:r w:rsidRPr="00EF52A2">
        <w:rPr>
          <w:rFonts w:ascii="David" w:eastAsia="Times New Roman" w:hAnsi="David"/>
          <w:b/>
          <w:bCs/>
          <w:sz w:val="24"/>
          <w:rtl/>
        </w:rPr>
        <w:t>משרד</w:t>
      </w:r>
      <w:r w:rsidR="00896C27" w:rsidRPr="00EF52A2">
        <w:rPr>
          <w:rFonts w:ascii="David" w:eastAsia="Times New Roman" w:hAnsi="David"/>
          <w:sz w:val="24"/>
          <w:rtl/>
        </w:rPr>
        <w:t xml:space="preserve">") </w:t>
      </w:r>
      <w:r w:rsidR="0024271F" w:rsidRPr="00EF52A2">
        <w:rPr>
          <w:rFonts w:ascii="David" w:eastAsia="Times New Roman" w:hAnsi="David"/>
          <w:sz w:val="24"/>
          <w:rtl/>
        </w:rPr>
        <w:t xml:space="preserve">באמצעות </w:t>
      </w:r>
      <w:r w:rsidR="0010705E" w:rsidRPr="00EF52A2">
        <w:rPr>
          <w:rFonts w:ascii="David" w:eastAsia="Times New Roman" w:hAnsi="David"/>
          <w:sz w:val="24"/>
          <w:rtl/>
        </w:rPr>
        <w:t>מרכז ההסברה</w:t>
      </w:r>
      <w:r w:rsidR="0024271F" w:rsidRPr="00EF52A2">
        <w:rPr>
          <w:rFonts w:ascii="David" w:eastAsia="Times New Roman" w:hAnsi="David"/>
          <w:sz w:val="24"/>
          <w:rtl/>
        </w:rPr>
        <w:t xml:space="preserve"> (להלן: "</w:t>
      </w:r>
      <w:r w:rsidR="0024271F" w:rsidRPr="00EF52A2">
        <w:rPr>
          <w:rFonts w:ascii="David" w:eastAsia="Times New Roman" w:hAnsi="David"/>
          <w:b/>
          <w:bCs/>
          <w:sz w:val="24"/>
          <w:rtl/>
        </w:rPr>
        <w:t>ה</w:t>
      </w:r>
      <w:r w:rsidR="0010705E" w:rsidRPr="00EF52A2">
        <w:rPr>
          <w:rFonts w:ascii="David" w:eastAsia="Times New Roman" w:hAnsi="David"/>
          <w:b/>
          <w:bCs/>
          <w:sz w:val="24"/>
          <w:rtl/>
        </w:rPr>
        <w:t>משרד</w:t>
      </w:r>
      <w:r w:rsidR="0024271F" w:rsidRPr="00EF52A2">
        <w:rPr>
          <w:rFonts w:ascii="David" w:eastAsia="Times New Roman" w:hAnsi="David"/>
          <w:sz w:val="24"/>
          <w:rtl/>
        </w:rPr>
        <w:t xml:space="preserve">" או </w:t>
      </w:r>
      <w:r w:rsidR="0010705E" w:rsidRPr="00EF52A2">
        <w:rPr>
          <w:rFonts w:ascii="David" w:eastAsia="Times New Roman" w:hAnsi="David"/>
          <w:sz w:val="24"/>
          <w:rtl/>
        </w:rPr>
        <w:t>"</w:t>
      </w:r>
      <w:r w:rsidR="0010705E" w:rsidRPr="00EF52A2">
        <w:rPr>
          <w:rFonts w:ascii="David" w:eastAsia="Times New Roman" w:hAnsi="David"/>
          <w:b/>
          <w:bCs/>
          <w:sz w:val="24"/>
          <w:rtl/>
        </w:rPr>
        <w:t>המרכז</w:t>
      </w:r>
      <w:r w:rsidR="0010705E" w:rsidRPr="00EF52A2">
        <w:rPr>
          <w:rFonts w:ascii="David" w:eastAsia="Times New Roman" w:hAnsi="David"/>
          <w:sz w:val="24"/>
          <w:rtl/>
        </w:rPr>
        <w:t xml:space="preserve">" או </w:t>
      </w:r>
      <w:r w:rsidR="0024271F" w:rsidRPr="00EF52A2">
        <w:rPr>
          <w:rFonts w:ascii="David" w:eastAsia="Times New Roman" w:hAnsi="David"/>
          <w:sz w:val="24"/>
          <w:rtl/>
        </w:rPr>
        <w:t>"</w:t>
      </w:r>
      <w:r w:rsidR="0024271F" w:rsidRPr="00EF52A2">
        <w:rPr>
          <w:rFonts w:ascii="David" w:eastAsia="Times New Roman" w:hAnsi="David"/>
          <w:b/>
          <w:bCs/>
          <w:sz w:val="24"/>
          <w:rtl/>
        </w:rPr>
        <w:t>המזמין</w:t>
      </w:r>
      <w:r w:rsidR="0024271F" w:rsidRPr="00EF52A2">
        <w:rPr>
          <w:rFonts w:ascii="David" w:eastAsia="Times New Roman" w:hAnsi="David"/>
          <w:sz w:val="24"/>
          <w:rtl/>
        </w:rPr>
        <w:t xml:space="preserve">"), </w:t>
      </w:r>
      <w:r w:rsidR="003B18F7" w:rsidRPr="00EF52A2">
        <w:rPr>
          <w:rFonts w:ascii="David" w:eastAsia="Times New Roman" w:hAnsi="David"/>
          <w:sz w:val="24"/>
          <w:rtl/>
        </w:rPr>
        <w:t>פונה בזאת לק</w:t>
      </w:r>
      <w:r w:rsidR="00BD6990" w:rsidRPr="00EF52A2">
        <w:rPr>
          <w:rFonts w:ascii="David" w:eastAsia="Times New Roman" w:hAnsi="David"/>
          <w:sz w:val="24"/>
          <w:rtl/>
        </w:rPr>
        <w:t>ב</w:t>
      </w:r>
      <w:r w:rsidR="003B18F7" w:rsidRPr="00EF52A2">
        <w:rPr>
          <w:rFonts w:ascii="David" w:eastAsia="Times New Roman" w:hAnsi="David"/>
          <w:sz w:val="24"/>
          <w:rtl/>
        </w:rPr>
        <w:t>לת הצעות להפקת טקסים ממלכתיים וזאת בהתאם לתנאים, לדרישות ולהוראות המפורטות במסמכי מכרז זה (להלן: "</w:t>
      </w:r>
      <w:r w:rsidR="003B18F7" w:rsidRPr="00EF52A2">
        <w:rPr>
          <w:rFonts w:ascii="David" w:eastAsia="Times New Roman" w:hAnsi="David"/>
          <w:b/>
          <w:bCs/>
          <w:sz w:val="24"/>
          <w:rtl/>
        </w:rPr>
        <w:t>המכרז</w:t>
      </w:r>
      <w:r w:rsidR="003B18F7" w:rsidRPr="00EF52A2">
        <w:rPr>
          <w:rFonts w:ascii="David" w:eastAsia="Times New Roman" w:hAnsi="David"/>
          <w:sz w:val="24"/>
          <w:rtl/>
        </w:rPr>
        <w:t>").</w:t>
      </w:r>
    </w:p>
    <w:p w14:paraId="55FE060F" w14:textId="7071E6D5" w:rsidR="005563F3" w:rsidRPr="00EF52A2" w:rsidRDefault="00960EFC" w:rsidP="00BF0D52">
      <w:pPr>
        <w:pStyle w:val="a4"/>
        <w:numPr>
          <w:ilvl w:val="1"/>
          <w:numId w:val="30"/>
        </w:numPr>
        <w:spacing w:before="240"/>
        <w:ind w:left="1474" w:hanging="737"/>
        <w:rPr>
          <w:rFonts w:ascii="David" w:eastAsia="Times New Roman" w:hAnsi="David"/>
          <w:sz w:val="24"/>
        </w:rPr>
      </w:pPr>
      <w:r w:rsidRPr="00EF52A2">
        <w:rPr>
          <w:rFonts w:ascii="David" w:eastAsia="Times New Roman" w:hAnsi="David"/>
          <w:b/>
          <w:bCs/>
          <w:sz w:val="24"/>
          <w:rtl/>
        </w:rPr>
        <w:t>הטקסים הממלכתיים</w:t>
      </w:r>
      <w:r w:rsidRPr="00EF52A2">
        <w:rPr>
          <w:rFonts w:ascii="David" w:eastAsia="Times New Roman" w:hAnsi="David"/>
          <w:sz w:val="24"/>
          <w:rtl/>
        </w:rPr>
        <w:t xml:space="preserve"> </w:t>
      </w:r>
      <w:r w:rsidR="00C354C0" w:rsidRPr="00EF52A2">
        <w:rPr>
          <w:rFonts w:ascii="David" w:eastAsia="Times New Roman" w:hAnsi="David"/>
          <w:sz w:val="24"/>
          <w:rtl/>
        </w:rPr>
        <w:t>–</w:t>
      </w:r>
      <w:r w:rsidRPr="00EF52A2">
        <w:rPr>
          <w:rFonts w:ascii="David" w:eastAsia="Times New Roman" w:hAnsi="David"/>
          <w:sz w:val="24"/>
          <w:rtl/>
        </w:rPr>
        <w:t xml:space="preserve"> </w:t>
      </w:r>
      <w:r w:rsidR="00672492" w:rsidRPr="00EF52A2">
        <w:rPr>
          <w:rFonts w:ascii="David" w:eastAsia="Times New Roman" w:hAnsi="David"/>
          <w:sz w:val="24"/>
          <w:rtl/>
        </w:rPr>
        <w:t xml:space="preserve">בכל שנה מתקיימים </w:t>
      </w:r>
      <w:r w:rsidR="005C4950" w:rsidRPr="00EF52A2">
        <w:rPr>
          <w:rFonts w:ascii="David" w:eastAsia="Times New Roman" w:hAnsi="David"/>
          <w:sz w:val="24"/>
          <w:rtl/>
        </w:rPr>
        <w:t>כ-</w:t>
      </w:r>
      <w:r w:rsidR="00BD6990" w:rsidRPr="00EF52A2">
        <w:rPr>
          <w:rFonts w:ascii="David" w:eastAsia="Times New Roman" w:hAnsi="David"/>
          <w:sz w:val="24"/>
          <w:rtl/>
        </w:rPr>
        <w:t xml:space="preserve">25 </w:t>
      </w:r>
      <w:r w:rsidR="00672492" w:rsidRPr="00EF52A2">
        <w:rPr>
          <w:rFonts w:ascii="David" w:eastAsia="Times New Roman" w:hAnsi="David"/>
          <w:sz w:val="24"/>
          <w:rtl/>
        </w:rPr>
        <w:t>טקסים ממלכתיים שונים, המשרד</w:t>
      </w:r>
      <w:r w:rsidR="006953E7" w:rsidRPr="00EF52A2">
        <w:rPr>
          <w:rFonts w:ascii="David" w:eastAsia="Times New Roman" w:hAnsi="David"/>
          <w:sz w:val="24"/>
          <w:rtl/>
        </w:rPr>
        <w:t xml:space="preserve"> מבקש</w:t>
      </w:r>
      <w:r w:rsidR="00672492" w:rsidRPr="00EF52A2">
        <w:rPr>
          <w:rFonts w:ascii="David" w:eastAsia="Times New Roman" w:hAnsi="David"/>
          <w:sz w:val="24"/>
          <w:rtl/>
        </w:rPr>
        <w:t xml:space="preserve"> לקבל הצע</w:t>
      </w:r>
      <w:r w:rsidRPr="00EF52A2">
        <w:rPr>
          <w:rFonts w:ascii="David" w:eastAsia="Times New Roman" w:hAnsi="David"/>
          <w:sz w:val="24"/>
          <w:rtl/>
        </w:rPr>
        <w:t>ו</w:t>
      </w:r>
      <w:r w:rsidR="00672492" w:rsidRPr="00EF52A2">
        <w:rPr>
          <w:rFonts w:ascii="David" w:eastAsia="Times New Roman" w:hAnsi="David"/>
          <w:sz w:val="24"/>
          <w:rtl/>
        </w:rPr>
        <w:t>ת להפקת</w:t>
      </w:r>
      <w:r w:rsidR="008B6B4F" w:rsidRPr="00EF52A2">
        <w:rPr>
          <w:rFonts w:ascii="David" w:eastAsia="Times New Roman" w:hAnsi="David"/>
          <w:sz w:val="24"/>
          <w:rtl/>
        </w:rPr>
        <w:t xml:space="preserve"> 16</w:t>
      </w:r>
      <w:r w:rsidR="00426B02" w:rsidRPr="00EF52A2">
        <w:rPr>
          <w:rFonts w:ascii="David" w:eastAsia="Times New Roman" w:hAnsi="David"/>
          <w:sz w:val="24"/>
          <w:rtl/>
        </w:rPr>
        <w:t xml:space="preserve"> </w:t>
      </w:r>
      <w:r w:rsidRPr="00EF52A2">
        <w:rPr>
          <w:rFonts w:ascii="David" w:eastAsia="Times New Roman" w:hAnsi="David"/>
          <w:sz w:val="24"/>
          <w:rtl/>
        </w:rPr>
        <w:t>מבין</w:t>
      </w:r>
      <w:r w:rsidR="00672492" w:rsidRPr="00EF52A2">
        <w:rPr>
          <w:rFonts w:ascii="David" w:eastAsia="Times New Roman" w:hAnsi="David"/>
          <w:sz w:val="24"/>
          <w:rtl/>
        </w:rPr>
        <w:t xml:space="preserve"> הטקסים</w:t>
      </w:r>
      <w:r w:rsidR="00426B02" w:rsidRPr="00EF52A2">
        <w:rPr>
          <w:rFonts w:ascii="David" w:eastAsia="Times New Roman" w:hAnsi="David"/>
          <w:sz w:val="24"/>
          <w:rtl/>
        </w:rPr>
        <w:t xml:space="preserve"> שעתידים להתקיים בשנת </w:t>
      </w:r>
      <w:r w:rsidR="006953E7" w:rsidRPr="00EF52A2">
        <w:rPr>
          <w:rFonts w:ascii="David" w:eastAsia="Times New Roman" w:hAnsi="David"/>
          <w:sz w:val="24"/>
          <w:rtl/>
        </w:rPr>
        <w:t>2021</w:t>
      </w:r>
      <w:r w:rsidRPr="00EF52A2">
        <w:rPr>
          <w:rFonts w:ascii="David" w:eastAsia="Times New Roman" w:hAnsi="David"/>
          <w:sz w:val="24"/>
          <w:rtl/>
        </w:rPr>
        <w:t>, שיפורטו בהמשך</w:t>
      </w:r>
      <w:r w:rsidR="009730AC" w:rsidRPr="00EF52A2">
        <w:rPr>
          <w:rFonts w:ascii="David" w:eastAsia="Times New Roman" w:hAnsi="David"/>
          <w:sz w:val="24"/>
          <w:rtl/>
        </w:rPr>
        <w:t>.</w:t>
      </w:r>
    </w:p>
    <w:p w14:paraId="0D3B41AC" w14:textId="77777777" w:rsidR="00F21C7E" w:rsidRPr="00EF52A2" w:rsidRDefault="00F21C7E" w:rsidP="00BF0D52">
      <w:pPr>
        <w:pStyle w:val="a4"/>
        <w:numPr>
          <w:ilvl w:val="1"/>
          <w:numId w:val="30"/>
        </w:numPr>
        <w:spacing w:before="240"/>
        <w:ind w:left="1474" w:hanging="737"/>
        <w:rPr>
          <w:rFonts w:ascii="David" w:eastAsia="Times New Roman" w:hAnsi="David"/>
          <w:sz w:val="24"/>
        </w:rPr>
      </w:pPr>
      <w:r w:rsidRPr="00EF52A2">
        <w:rPr>
          <w:rFonts w:ascii="David" w:eastAsia="Times New Roman" w:hAnsi="David"/>
          <w:sz w:val="24"/>
          <w:rtl/>
        </w:rPr>
        <w:t xml:space="preserve">למכרז רשאים להגיש הצעות </w:t>
      </w:r>
      <w:r w:rsidR="00551D44" w:rsidRPr="00EF52A2">
        <w:rPr>
          <w:rFonts w:ascii="David" w:eastAsia="Times New Roman" w:hAnsi="David"/>
          <w:sz w:val="24"/>
          <w:rtl/>
        </w:rPr>
        <w:t>גופים משפטיים</w:t>
      </w:r>
      <w:r w:rsidRPr="00EF52A2">
        <w:rPr>
          <w:rFonts w:ascii="David" w:eastAsia="Times New Roman" w:hAnsi="David"/>
          <w:sz w:val="24"/>
          <w:rtl/>
        </w:rPr>
        <w:t xml:space="preserve"> העומדים בדרישות המכרז ובתנאיו</w:t>
      </w:r>
      <w:r w:rsidR="00EB0DA3" w:rsidRPr="00EF52A2">
        <w:rPr>
          <w:rFonts w:ascii="David" w:eastAsia="Times New Roman" w:hAnsi="David"/>
          <w:sz w:val="24"/>
          <w:rtl/>
        </w:rPr>
        <w:t>.</w:t>
      </w:r>
      <w:r w:rsidR="00426B02" w:rsidRPr="00EF52A2">
        <w:rPr>
          <w:rFonts w:ascii="David" w:eastAsia="Times New Roman" w:hAnsi="David"/>
          <w:sz w:val="24"/>
          <w:rtl/>
        </w:rPr>
        <w:t xml:space="preserve"> בכוונת המשרד לבחור שני גופים ולחלק ביניהם את העבודות בהתאם למנגנון שיפורט בהמשך. </w:t>
      </w:r>
    </w:p>
    <w:p w14:paraId="35531D41" w14:textId="77777777" w:rsidR="0024271F" w:rsidRPr="00EF52A2" w:rsidRDefault="0024271F" w:rsidP="00BF0D52">
      <w:pPr>
        <w:pStyle w:val="a4"/>
        <w:numPr>
          <w:ilvl w:val="1"/>
          <w:numId w:val="30"/>
        </w:numPr>
        <w:spacing w:before="240"/>
        <w:ind w:left="1474" w:hanging="737"/>
        <w:rPr>
          <w:rFonts w:ascii="David" w:eastAsia="Times New Roman" w:hAnsi="David"/>
          <w:b/>
          <w:bCs/>
          <w:sz w:val="24"/>
          <w:rtl/>
        </w:rPr>
      </w:pPr>
      <w:r w:rsidRPr="00EF52A2">
        <w:rPr>
          <w:rFonts w:ascii="David" w:eastAsia="Times New Roman" w:hAnsi="David"/>
          <w:b/>
          <w:bCs/>
          <w:sz w:val="24"/>
          <w:rtl/>
        </w:rPr>
        <w:t>העברת שאלות ובירורים:</w:t>
      </w:r>
    </w:p>
    <w:p w14:paraId="5096222D" w14:textId="77777777" w:rsidR="0024271F" w:rsidRPr="00EF52A2" w:rsidRDefault="0024271F" w:rsidP="00BA5DB2">
      <w:pPr>
        <w:pStyle w:val="a4"/>
        <w:ind w:left="1474"/>
        <w:rPr>
          <w:rFonts w:ascii="David" w:eastAsia="Times New Roman" w:hAnsi="David"/>
          <w:sz w:val="24"/>
          <w:rtl/>
        </w:rPr>
      </w:pPr>
      <w:r w:rsidRPr="00EF52A2">
        <w:rPr>
          <w:rFonts w:ascii="David" w:eastAsia="Times New Roman" w:hAnsi="David"/>
          <w:sz w:val="24"/>
          <w:rtl/>
        </w:rPr>
        <w:t>כל הפונים מתבק</w:t>
      </w:r>
      <w:r w:rsidR="00BD733D" w:rsidRPr="00EF52A2">
        <w:rPr>
          <w:rFonts w:ascii="David" w:eastAsia="Times New Roman" w:hAnsi="David"/>
          <w:sz w:val="24"/>
          <w:rtl/>
        </w:rPr>
        <w:t xml:space="preserve">שים לקרוא את חוברת המכרז על כל </w:t>
      </w:r>
      <w:r w:rsidRPr="00EF52A2">
        <w:rPr>
          <w:rFonts w:ascii="David" w:eastAsia="Times New Roman" w:hAnsi="David"/>
          <w:sz w:val="24"/>
          <w:rtl/>
        </w:rPr>
        <w:t>נספחיה בטרם משלוח שאלות/הערות.</w:t>
      </w:r>
    </w:p>
    <w:p w14:paraId="2AA9F0D7" w14:textId="1D3F1593" w:rsidR="0024271F" w:rsidRPr="00EF52A2" w:rsidRDefault="0024271F" w:rsidP="00AA6505">
      <w:pPr>
        <w:pStyle w:val="a4"/>
        <w:ind w:left="1474"/>
        <w:rPr>
          <w:rFonts w:ascii="David" w:eastAsia="Times New Roman" w:hAnsi="David"/>
          <w:sz w:val="24"/>
          <w:rtl/>
        </w:rPr>
      </w:pPr>
      <w:r w:rsidRPr="00EF52A2">
        <w:rPr>
          <w:rFonts w:ascii="David" w:eastAsia="Times New Roman" w:hAnsi="David"/>
          <w:sz w:val="24"/>
          <w:rtl/>
        </w:rPr>
        <w:t xml:space="preserve">יש להעביר את השאלות עד לתאריך </w:t>
      </w:r>
      <w:r w:rsidR="00C354C0" w:rsidRPr="00EF52A2">
        <w:rPr>
          <w:rFonts w:ascii="David" w:eastAsia="Times New Roman" w:hAnsi="David"/>
          <w:sz w:val="24"/>
          <w:rtl/>
        </w:rPr>
        <w:fldChar w:fldCharType="begin"/>
      </w:r>
      <w:r w:rsidR="00C354C0" w:rsidRPr="00EF52A2">
        <w:rPr>
          <w:rFonts w:ascii="David" w:eastAsia="Times New Roman" w:hAnsi="David"/>
          <w:sz w:val="24"/>
          <w:rtl/>
        </w:rPr>
        <w:instrText xml:space="preserve"> </w:instrText>
      </w:r>
      <w:r w:rsidR="00C354C0" w:rsidRPr="00EF52A2">
        <w:rPr>
          <w:rFonts w:ascii="David" w:eastAsia="Times New Roman" w:hAnsi="David"/>
          <w:sz w:val="24"/>
        </w:rPr>
        <w:instrText>REF</w:instrText>
      </w:r>
      <w:r w:rsidR="00C354C0" w:rsidRPr="00EF52A2">
        <w:rPr>
          <w:rFonts w:ascii="David" w:eastAsia="Times New Roman" w:hAnsi="David"/>
          <w:sz w:val="24"/>
          <w:rtl/>
        </w:rPr>
        <w:instrText xml:space="preserve">  הגשת_שאלות_הבהרה_תאר \</w:instrText>
      </w:r>
      <w:r w:rsidR="00C354C0" w:rsidRPr="00EF52A2">
        <w:rPr>
          <w:rFonts w:ascii="David" w:eastAsia="Times New Roman" w:hAnsi="David"/>
          <w:sz w:val="24"/>
        </w:rPr>
        <w:instrText>h  \* MERGEFORMAT</w:instrText>
      </w:r>
      <w:r w:rsidR="00C354C0" w:rsidRPr="00EF52A2">
        <w:rPr>
          <w:rFonts w:ascii="David" w:eastAsia="Times New Roman" w:hAnsi="David"/>
          <w:sz w:val="24"/>
          <w:rtl/>
        </w:rPr>
        <w:instrText xml:space="preserve"> </w:instrText>
      </w:r>
      <w:r w:rsidR="00C354C0" w:rsidRPr="00EF52A2">
        <w:rPr>
          <w:rFonts w:ascii="David" w:eastAsia="Times New Roman" w:hAnsi="David"/>
          <w:sz w:val="24"/>
          <w:rtl/>
        </w:rPr>
      </w:r>
      <w:r w:rsidR="00C354C0" w:rsidRPr="00EF52A2">
        <w:rPr>
          <w:rFonts w:ascii="David" w:eastAsia="Times New Roman" w:hAnsi="David"/>
          <w:sz w:val="24"/>
          <w:rtl/>
        </w:rPr>
        <w:fldChar w:fldCharType="separate"/>
      </w:r>
      <w:r w:rsidR="003433CE" w:rsidRPr="003433CE">
        <w:rPr>
          <w:rFonts w:ascii="David" w:eastAsia="Times New Roman" w:hAnsi="David"/>
          <w:sz w:val="24"/>
          <w:rtl/>
        </w:rPr>
        <w:t>יום ה', ה-21/05/2020</w:t>
      </w:r>
      <w:r w:rsidR="00C354C0" w:rsidRPr="00EF52A2">
        <w:rPr>
          <w:rFonts w:ascii="David" w:eastAsia="Times New Roman" w:hAnsi="David"/>
          <w:sz w:val="24"/>
          <w:rtl/>
        </w:rPr>
        <w:fldChar w:fldCharType="end"/>
      </w:r>
      <w:r w:rsidR="005563F3" w:rsidRPr="00EF52A2">
        <w:rPr>
          <w:rFonts w:ascii="David" w:eastAsia="Times New Roman" w:hAnsi="David"/>
          <w:sz w:val="24"/>
          <w:rtl/>
        </w:rPr>
        <w:t xml:space="preserve"> </w:t>
      </w:r>
      <w:r w:rsidR="00AA6505" w:rsidRPr="00EF52A2">
        <w:rPr>
          <w:rFonts w:ascii="David" w:eastAsia="Times New Roman" w:hAnsi="David"/>
          <w:sz w:val="24"/>
          <w:rtl/>
        </w:rPr>
        <w:t>ב</w:t>
      </w:r>
      <w:r w:rsidRPr="00EF52A2">
        <w:rPr>
          <w:rFonts w:ascii="David" w:eastAsia="Times New Roman" w:hAnsi="David"/>
          <w:sz w:val="24"/>
          <w:rtl/>
        </w:rPr>
        <w:t xml:space="preserve">שעה </w:t>
      </w:r>
      <w:r w:rsidR="00C354C0" w:rsidRPr="00EF52A2">
        <w:rPr>
          <w:rFonts w:ascii="David" w:eastAsia="Times New Roman" w:hAnsi="David"/>
          <w:sz w:val="24"/>
          <w:rtl/>
        </w:rPr>
        <w:fldChar w:fldCharType="begin"/>
      </w:r>
      <w:r w:rsidR="00C354C0" w:rsidRPr="00EF52A2">
        <w:rPr>
          <w:rFonts w:ascii="David" w:eastAsia="Times New Roman" w:hAnsi="David"/>
          <w:sz w:val="24"/>
          <w:rtl/>
        </w:rPr>
        <w:instrText xml:space="preserve"> </w:instrText>
      </w:r>
      <w:r w:rsidR="00C354C0" w:rsidRPr="00EF52A2">
        <w:rPr>
          <w:rFonts w:ascii="David" w:eastAsia="Times New Roman" w:hAnsi="David"/>
          <w:sz w:val="24"/>
        </w:rPr>
        <w:instrText>REF</w:instrText>
      </w:r>
      <w:r w:rsidR="00C354C0" w:rsidRPr="00EF52A2">
        <w:rPr>
          <w:rFonts w:ascii="David" w:eastAsia="Times New Roman" w:hAnsi="David"/>
          <w:sz w:val="24"/>
          <w:rtl/>
        </w:rPr>
        <w:instrText xml:space="preserve">  הגשת_שאלות_הבהרה_שעה \</w:instrText>
      </w:r>
      <w:r w:rsidR="00C354C0" w:rsidRPr="00EF52A2">
        <w:rPr>
          <w:rFonts w:ascii="David" w:eastAsia="Times New Roman" w:hAnsi="David"/>
          <w:sz w:val="24"/>
        </w:rPr>
        <w:instrText>h  \* MERGEFORMAT</w:instrText>
      </w:r>
      <w:r w:rsidR="00C354C0" w:rsidRPr="00EF52A2">
        <w:rPr>
          <w:rFonts w:ascii="David" w:eastAsia="Times New Roman" w:hAnsi="David"/>
          <w:sz w:val="24"/>
          <w:rtl/>
        </w:rPr>
        <w:instrText xml:space="preserve"> </w:instrText>
      </w:r>
      <w:r w:rsidR="00C354C0" w:rsidRPr="00EF52A2">
        <w:rPr>
          <w:rFonts w:ascii="David" w:eastAsia="Times New Roman" w:hAnsi="David"/>
          <w:sz w:val="24"/>
          <w:rtl/>
        </w:rPr>
      </w:r>
      <w:r w:rsidR="00C354C0" w:rsidRPr="00EF52A2">
        <w:rPr>
          <w:rFonts w:ascii="David" w:eastAsia="Times New Roman" w:hAnsi="David"/>
          <w:sz w:val="24"/>
          <w:rtl/>
        </w:rPr>
        <w:fldChar w:fldCharType="separate"/>
      </w:r>
      <w:r w:rsidR="003433CE" w:rsidRPr="003433CE">
        <w:rPr>
          <w:rFonts w:ascii="David" w:hAnsi="David"/>
          <w:noProof/>
          <w:sz w:val="24"/>
          <w:rtl/>
        </w:rPr>
        <w:t>15:00</w:t>
      </w:r>
      <w:r w:rsidR="00C354C0" w:rsidRPr="00EF52A2">
        <w:rPr>
          <w:rFonts w:ascii="David" w:eastAsia="Times New Roman" w:hAnsi="David"/>
          <w:sz w:val="24"/>
          <w:rtl/>
        </w:rPr>
        <w:fldChar w:fldCharType="end"/>
      </w:r>
      <w:r w:rsidRPr="00EF52A2">
        <w:rPr>
          <w:rFonts w:ascii="David" w:eastAsia="Times New Roman" w:hAnsi="David"/>
          <w:sz w:val="24"/>
          <w:rtl/>
        </w:rPr>
        <w:t>, לדואר אלקטרוני</w:t>
      </w:r>
      <w:hyperlink r:id="rId16" w:history="1">
        <w:r w:rsidR="00BA5DB2" w:rsidRPr="00EF52A2">
          <w:rPr>
            <w:rStyle w:val="Hyperlink"/>
            <w:rFonts w:ascii="David" w:eastAsia="Times New Roman" w:hAnsi="David"/>
            <w:sz w:val="24"/>
          </w:rPr>
          <w:t>nirb@most.gov.il</w:t>
        </w:r>
      </w:hyperlink>
      <w:r w:rsidR="009730AC" w:rsidRPr="00EF52A2">
        <w:rPr>
          <w:rFonts w:ascii="David" w:eastAsia="Times New Roman" w:hAnsi="David"/>
          <w:sz w:val="24"/>
          <w:rtl/>
        </w:rPr>
        <w:t xml:space="preserve"> </w:t>
      </w:r>
      <w:r w:rsidRPr="00EF52A2">
        <w:rPr>
          <w:rFonts w:ascii="David" w:eastAsia="Times New Roman" w:hAnsi="David"/>
          <w:sz w:val="24"/>
          <w:rtl/>
        </w:rPr>
        <w:t>תוך ציון שם המציע. שאלות ההבהרה יכללו את מספר הסעיף במכרז אליו מתייחסת השאלה</w:t>
      </w:r>
      <w:r w:rsidR="00C4672D" w:rsidRPr="00EF52A2">
        <w:rPr>
          <w:rFonts w:ascii="David" w:eastAsia="Times New Roman" w:hAnsi="David"/>
          <w:sz w:val="24"/>
          <w:rtl/>
        </w:rPr>
        <w:t xml:space="preserve"> ובהתאם למוגדר בסעיף</w:t>
      </w:r>
      <w:r w:rsidR="009730AC" w:rsidRPr="00EF52A2">
        <w:rPr>
          <w:rFonts w:ascii="David" w:eastAsia="Times New Roman" w:hAnsi="David"/>
          <w:sz w:val="24"/>
          <w:rtl/>
        </w:rPr>
        <w:t>.</w:t>
      </w:r>
    </w:p>
    <w:p w14:paraId="54892F70" w14:textId="77777777" w:rsidR="0024271F" w:rsidRPr="00EF52A2" w:rsidRDefault="0024271F" w:rsidP="00BA5DB2">
      <w:pPr>
        <w:pStyle w:val="a4"/>
        <w:ind w:left="1474"/>
        <w:rPr>
          <w:rFonts w:ascii="David" w:eastAsia="Times New Roman" w:hAnsi="David"/>
          <w:sz w:val="24"/>
          <w:rtl/>
        </w:rPr>
      </w:pPr>
      <w:r w:rsidRPr="00EF52A2">
        <w:rPr>
          <w:rFonts w:ascii="David" w:eastAsia="Times New Roman" w:hAnsi="David"/>
          <w:sz w:val="24"/>
          <w:rtl/>
        </w:rPr>
        <w:t xml:space="preserve">לא תהיה אפשרות אחרת לקבלת מידע או לברר פרטים כלשהם בהקשר למכרז זה לאחר המועד האחרון למשלוח השאלות. </w:t>
      </w:r>
    </w:p>
    <w:p w14:paraId="59E48ECA" w14:textId="77777777" w:rsidR="001B0FBB" w:rsidRDefault="0024271F" w:rsidP="001B0FBB">
      <w:pPr>
        <w:pStyle w:val="a4"/>
        <w:ind w:left="1474"/>
        <w:rPr>
          <w:rFonts w:ascii="David" w:eastAsia="Times New Roman" w:hAnsi="David"/>
          <w:sz w:val="24"/>
          <w:rtl/>
        </w:rPr>
      </w:pPr>
      <w:r w:rsidRPr="00EF52A2">
        <w:rPr>
          <w:rFonts w:ascii="David" w:eastAsia="Times New Roman" w:hAnsi="David"/>
          <w:sz w:val="24"/>
          <w:rtl/>
        </w:rPr>
        <w:t>באחריות המציעים לוודא קבלת סיכום התשובות.</w:t>
      </w:r>
    </w:p>
    <w:p w14:paraId="27EC4481" w14:textId="3552BADB" w:rsidR="001B0FBB" w:rsidRPr="001B0FBB" w:rsidRDefault="001B0FBB" w:rsidP="001B0FBB">
      <w:pPr>
        <w:rPr>
          <w:rFonts w:ascii="David" w:eastAsia="Times New Roman" w:hAnsi="David"/>
          <w:sz w:val="24"/>
          <w:rtl/>
        </w:rPr>
      </w:pPr>
      <w:r w:rsidRPr="00DB7A01">
        <w:rPr>
          <w:rFonts w:ascii="David" w:eastAsia="Times New Roman" w:hAnsi="David" w:hint="cs"/>
          <w:b/>
          <w:bCs/>
          <w:sz w:val="24"/>
          <w:rtl/>
        </w:rPr>
        <w:t>מובהר בזאת כי</w:t>
      </w:r>
      <w:r>
        <w:rPr>
          <w:rFonts w:ascii="David" w:eastAsia="Times New Roman" w:hAnsi="David" w:hint="cs"/>
          <w:sz w:val="24"/>
          <w:rtl/>
        </w:rPr>
        <w:t xml:space="preserve"> </w:t>
      </w:r>
      <w:r w:rsidR="00DB7A01">
        <w:rPr>
          <w:rFonts w:ascii="David" w:hAnsi="David"/>
          <w:b/>
          <w:bCs/>
          <w:rtl/>
        </w:rPr>
        <w:t>פתיחת המעטפות במכרז זה תלויה באישור תקציב מדינה לשנת 2020 או אישור ועדת החריגים של אגף החשב הכללי באוצר.</w:t>
      </w:r>
    </w:p>
    <w:p w14:paraId="12E6D2E4" w14:textId="77777777" w:rsidR="0024271F" w:rsidRPr="00EF52A2" w:rsidRDefault="0024271F" w:rsidP="003528F2">
      <w:pPr>
        <w:pStyle w:val="3"/>
        <w:ind w:left="737" w:hanging="737"/>
        <w:rPr>
          <w:rtl/>
        </w:rPr>
      </w:pPr>
      <w:r w:rsidRPr="00EF52A2">
        <w:rPr>
          <w:rtl/>
        </w:rPr>
        <w:t>הגדרות</w:t>
      </w:r>
    </w:p>
    <w:p w14:paraId="3C35333E" w14:textId="5A695152" w:rsidR="0024271F" w:rsidRPr="00EF52A2" w:rsidRDefault="0024271F" w:rsidP="00BF0D52">
      <w:pPr>
        <w:pStyle w:val="a4"/>
        <w:numPr>
          <w:ilvl w:val="1"/>
          <w:numId w:val="30"/>
        </w:numPr>
        <w:spacing w:before="240"/>
        <w:ind w:left="1474" w:hanging="737"/>
        <w:rPr>
          <w:rFonts w:ascii="David" w:hAnsi="David"/>
          <w:rtl/>
        </w:rPr>
      </w:pPr>
      <w:r w:rsidRPr="00EF52A2">
        <w:rPr>
          <w:rFonts w:ascii="David" w:hAnsi="David"/>
          <w:b/>
          <w:bCs/>
          <w:rtl/>
        </w:rPr>
        <w:t>המשרד</w:t>
      </w:r>
      <w:r w:rsidR="003B18F7" w:rsidRPr="00EF52A2">
        <w:rPr>
          <w:rFonts w:ascii="David" w:hAnsi="David"/>
          <w:b/>
          <w:bCs/>
          <w:rtl/>
        </w:rPr>
        <w:t>/המזמין</w:t>
      </w:r>
      <w:r w:rsidRPr="00EF52A2">
        <w:rPr>
          <w:rFonts w:ascii="David" w:hAnsi="David"/>
          <w:rtl/>
        </w:rPr>
        <w:t xml:space="preserve"> – </w:t>
      </w:r>
      <w:r w:rsidRPr="00EF52A2">
        <w:rPr>
          <w:rFonts w:ascii="David" w:eastAsia="Times New Roman" w:hAnsi="David"/>
          <w:sz w:val="24"/>
          <w:rtl/>
        </w:rPr>
        <w:t>משרד</w:t>
      </w:r>
      <w:r w:rsidRPr="00EF52A2">
        <w:rPr>
          <w:rFonts w:ascii="David" w:hAnsi="David"/>
          <w:rtl/>
        </w:rPr>
        <w:t xml:space="preserve"> התרבות והספורט</w:t>
      </w:r>
      <w:r w:rsidR="00BD6990" w:rsidRPr="00EF52A2">
        <w:rPr>
          <w:rFonts w:ascii="David" w:hAnsi="David"/>
          <w:rtl/>
        </w:rPr>
        <w:t xml:space="preserve"> </w:t>
      </w:r>
      <w:r w:rsidR="00C354C0" w:rsidRPr="00EF52A2">
        <w:rPr>
          <w:rFonts w:ascii="David" w:hAnsi="David"/>
          <w:rtl/>
        </w:rPr>
        <w:t>–</w:t>
      </w:r>
      <w:r w:rsidR="00BD6990" w:rsidRPr="00EF52A2">
        <w:rPr>
          <w:rFonts w:ascii="David" w:hAnsi="David"/>
          <w:rtl/>
        </w:rPr>
        <w:t xml:space="preserve"> </w:t>
      </w:r>
      <w:r w:rsidR="00C354C0" w:rsidRPr="00EF52A2">
        <w:rPr>
          <w:rFonts w:ascii="David" w:hAnsi="David"/>
          <w:rtl/>
        </w:rPr>
        <w:t>מרכז ההסברה.</w:t>
      </w:r>
    </w:p>
    <w:p w14:paraId="5FFBB720" w14:textId="7B829501" w:rsidR="00960EFC" w:rsidRPr="00EF52A2" w:rsidRDefault="00960EFC" w:rsidP="00BF0D52">
      <w:pPr>
        <w:pStyle w:val="a4"/>
        <w:numPr>
          <w:ilvl w:val="1"/>
          <w:numId w:val="30"/>
        </w:numPr>
        <w:spacing w:before="240"/>
        <w:ind w:left="1474" w:hanging="737"/>
        <w:rPr>
          <w:rFonts w:ascii="David" w:hAnsi="David"/>
        </w:rPr>
      </w:pPr>
      <w:r w:rsidRPr="00EF52A2">
        <w:rPr>
          <w:rFonts w:ascii="David" w:hAnsi="David"/>
          <w:b/>
          <w:bCs/>
          <w:rtl/>
        </w:rPr>
        <w:t xml:space="preserve">ועדת המכרזים </w:t>
      </w:r>
      <w:r w:rsidR="00C354C0" w:rsidRPr="00EF52A2">
        <w:rPr>
          <w:rFonts w:ascii="David" w:hAnsi="David"/>
          <w:rtl/>
        </w:rPr>
        <w:t>–</w:t>
      </w:r>
      <w:r w:rsidRPr="00EF52A2">
        <w:rPr>
          <w:rFonts w:ascii="David" w:hAnsi="David"/>
          <w:rtl/>
        </w:rPr>
        <w:t xml:space="preserve"> ועדת המכרזים של מרכז ההסברה.</w:t>
      </w:r>
    </w:p>
    <w:p w14:paraId="56AD2C27" w14:textId="3F47DE0E" w:rsidR="0024271F" w:rsidRPr="00EF52A2" w:rsidRDefault="0024271F" w:rsidP="00BF0D52">
      <w:pPr>
        <w:pStyle w:val="a4"/>
        <w:numPr>
          <w:ilvl w:val="1"/>
          <w:numId w:val="30"/>
        </w:numPr>
        <w:spacing w:before="240"/>
        <w:ind w:left="1474" w:hanging="737"/>
        <w:rPr>
          <w:rFonts w:ascii="David" w:hAnsi="David"/>
        </w:rPr>
      </w:pPr>
      <w:r w:rsidRPr="00EF52A2">
        <w:rPr>
          <w:rFonts w:ascii="David" w:hAnsi="David"/>
          <w:b/>
          <w:bCs/>
          <w:rtl/>
        </w:rPr>
        <w:t>השירותים נשואי המכרז</w:t>
      </w:r>
      <w:r w:rsidRPr="00EF52A2">
        <w:rPr>
          <w:rFonts w:ascii="David" w:hAnsi="David"/>
          <w:rtl/>
        </w:rPr>
        <w:t xml:space="preserve"> – </w:t>
      </w:r>
      <w:r w:rsidR="00E70A94" w:rsidRPr="00EF52A2">
        <w:rPr>
          <w:rFonts w:ascii="David" w:eastAsia="Times New Roman" w:hAnsi="David"/>
          <w:sz w:val="24"/>
          <w:rtl/>
        </w:rPr>
        <w:t>הפקה</w:t>
      </w:r>
      <w:r w:rsidR="00E70A94" w:rsidRPr="00EF52A2">
        <w:rPr>
          <w:rFonts w:ascii="David" w:hAnsi="David"/>
          <w:rtl/>
        </w:rPr>
        <w:t xml:space="preserve"> מלאה וכוללת של</w:t>
      </w:r>
      <w:r w:rsidR="009730AC" w:rsidRPr="00EF52A2">
        <w:rPr>
          <w:rFonts w:ascii="David" w:hAnsi="David"/>
          <w:rtl/>
        </w:rPr>
        <w:t xml:space="preserve"> </w:t>
      </w:r>
      <w:r w:rsidR="006953E7" w:rsidRPr="00EF52A2">
        <w:rPr>
          <w:rFonts w:ascii="David" w:hAnsi="David"/>
          <w:rtl/>
        </w:rPr>
        <w:t>ה</w:t>
      </w:r>
      <w:r w:rsidR="00E70A94" w:rsidRPr="00EF52A2">
        <w:rPr>
          <w:rFonts w:ascii="David" w:hAnsi="David"/>
          <w:rtl/>
        </w:rPr>
        <w:t xml:space="preserve">טקסים </w:t>
      </w:r>
      <w:r w:rsidR="006953E7" w:rsidRPr="00EF52A2">
        <w:rPr>
          <w:rFonts w:ascii="David" w:hAnsi="David"/>
          <w:rtl/>
        </w:rPr>
        <w:t>ה</w:t>
      </w:r>
      <w:r w:rsidR="00E70A94" w:rsidRPr="00EF52A2">
        <w:rPr>
          <w:rFonts w:ascii="David" w:hAnsi="David"/>
          <w:rtl/>
        </w:rPr>
        <w:t>ממלכתיים</w:t>
      </w:r>
      <w:r w:rsidR="006953E7" w:rsidRPr="00EF52A2">
        <w:rPr>
          <w:rFonts w:ascii="David" w:hAnsi="David"/>
          <w:rtl/>
        </w:rPr>
        <w:t xml:space="preserve"> המפורטים במכרז זה וכן טקסים נוספים שיתווספו בהתאם לתנאי המכרז</w:t>
      </w:r>
      <w:r w:rsidR="002179E6" w:rsidRPr="00EF52A2">
        <w:rPr>
          <w:rFonts w:ascii="David" w:hAnsi="David"/>
          <w:rtl/>
        </w:rPr>
        <w:t>.</w:t>
      </w:r>
      <w:r w:rsidRPr="00EF52A2">
        <w:rPr>
          <w:rFonts w:ascii="David" w:hAnsi="David"/>
          <w:rtl/>
        </w:rPr>
        <w:t xml:space="preserve"> כלל השירותים – כמפורט </w:t>
      </w:r>
      <w:r w:rsidR="00E70A94" w:rsidRPr="00EF52A2">
        <w:rPr>
          <w:rFonts w:ascii="David" w:hAnsi="David"/>
          <w:rtl/>
        </w:rPr>
        <w:t xml:space="preserve">במסמכי המכרז ובעיקר </w:t>
      </w:r>
      <w:r w:rsidR="00AA6505" w:rsidRPr="00EF52A2">
        <w:rPr>
          <w:rFonts w:ascii="David" w:hAnsi="David"/>
          <w:rtl/>
        </w:rPr>
        <w:t>ב</w:t>
      </w:r>
      <w:r w:rsidR="00AA6505" w:rsidRPr="00EF52A2">
        <w:rPr>
          <w:rFonts w:ascii="David" w:hAnsi="David"/>
          <w:sz w:val="24"/>
          <w:rtl/>
        </w:rPr>
        <w:fldChar w:fldCharType="begin"/>
      </w:r>
      <w:r w:rsidR="00AA6505" w:rsidRPr="00EF52A2">
        <w:rPr>
          <w:rFonts w:ascii="David" w:hAnsi="David"/>
          <w:sz w:val="24"/>
          <w:rtl/>
        </w:rPr>
        <w:instrText xml:space="preserve"> </w:instrText>
      </w:r>
      <w:r w:rsidR="00AA6505" w:rsidRPr="00EF52A2">
        <w:rPr>
          <w:rFonts w:ascii="David" w:hAnsi="David"/>
          <w:sz w:val="24"/>
        </w:rPr>
        <w:instrText>REF</w:instrText>
      </w:r>
      <w:r w:rsidR="00AA6505" w:rsidRPr="00EF52A2">
        <w:rPr>
          <w:rFonts w:ascii="David" w:hAnsi="David"/>
          <w:sz w:val="24"/>
          <w:rtl/>
        </w:rPr>
        <w:instrText xml:space="preserve"> נספח_מפרט_השירותים \</w:instrText>
      </w:r>
      <w:r w:rsidR="00AA6505" w:rsidRPr="00EF52A2">
        <w:rPr>
          <w:rFonts w:ascii="David" w:hAnsi="David"/>
          <w:sz w:val="24"/>
        </w:rPr>
        <w:instrText>h</w:instrText>
      </w:r>
      <w:r w:rsidR="00AA6505" w:rsidRPr="00EF52A2">
        <w:rPr>
          <w:rFonts w:ascii="David" w:hAnsi="David"/>
          <w:sz w:val="24"/>
          <w:rtl/>
        </w:rPr>
        <w:instrText xml:space="preserve">  \* </w:instrText>
      </w:r>
      <w:r w:rsidR="00AA6505" w:rsidRPr="00EF52A2">
        <w:rPr>
          <w:rFonts w:ascii="David" w:hAnsi="David"/>
          <w:sz w:val="24"/>
        </w:rPr>
        <w:instrText>MERGEFORMAT</w:instrText>
      </w:r>
      <w:r w:rsidR="00AA6505" w:rsidRPr="00EF52A2">
        <w:rPr>
          <w:rFonts w:ascii="David" w:hAnsi="David"/>
          <w:sz w:val="24"/>
          <w:rtl/>
        </w:rPr>
        <w:instrText xml:space="preserve"> </w:instrText>
      </w:r>
      <w:r w:rsidR="00AA6505" w:rsidRPr="00EF52A2">
        <w:rPr>
          <w:rFonts w:ascii="David" w:hAnsi="David"/>
          <w:sz w:val="24"/>
          <w:rtl/>
        </w:rPr>
      </w:r>
      <w:r w:rsidR="00AA6505" w:rsidRPr="00EF52A2">
        <w:rPr>
          <w:rFonts w:ascii="David" w:hAnsi="David"/>
          <w:sz w:val="24"/>
          <w:rtl/>
        </w:rPr>
        <w:fldChar w:fldCharType="separate"/>
      </w:r>
      <w:r w:rsidR="003433CE" w:rsidRPr="003433CE">
        <w:rPr>
          <w:rFonts w:ascii="David" w:hAnsi="David"/>
          <w:sz w:val="24"/>
          <w:rtl/>
        </w:rPr>
        <w:t>נספח א'</w:t>
      </w:r>
      <w:r w:rsidR="00AA6505" w:rsidRPr="00EF52A2">
        <w:rPr>
          <w:rFonts w:ascii="David" w:hAnsi="David"/>
          <w:sz w:val="24"/>
          <w:rtl/>
        </w:rPr>
        <w:fldChar w:fldCharType="end"/>
      </w:r>
      <w:r w:rsidRPr="00EF52A2">
        <w:rPr>
          <w:rFonts w:ascii="David" w:hAnsi="David"/>
          <w:rtl/>
        </w:rPr>
        <w:t xml:space="preserve"> </w:t>
      </w:r>
      <w:r w:rsidR="005C4950" w:rsidRPr="00EF52A2">
        <w:rPr>
          <w:rFonts w:ascii="David" w:hAnsi="David"/>
          <w:rtl/>
        </w:rPr>
        <w:t xml:space="preserve">– </w:t>
      </w:r>
      <w:r w:rsidR="00AA6505" w:rsidRPr="00EF52A2">
        <w:rPr>
          <w:rFonts w:ascii="David" w:hAnsi="David"/>
          <w:sz w:val="24"/>
          <w:rtl/>
        </w:rPr>
        <w:fldChar w:fldCharType="begin"/>
      </w:r>
      <w:r w:rsidR="00AA6505" w:rsidRPr="00EF52A2">
        <w:rPr>
          <w:rFonts w:ascii="David" w:hAnsi="David"/>
          <w:sz w:val="24"/>
          <w:rtl/>
        </w:rPr>
        <w:instrText xml:space="preserve"> </w:instrText>
      </w:r>
      <w:r w:rsidR="00AA6505" w:rsidRPr="00EF52A2">
        <w:rPr>
          <w:rFonts w:ascii="David" w:hAnsi="David"/>
          <w:sz w:val="24"/>
        </w:rPr>
        <w:instrText>REF</w:instrText>
      </w:r>
      <w:r w:rsidR="00AA6505" w:rsidRPr="00EF52A2">
        <w:rPr>
          <w:rFonts w:ascii="David" w:hAnsi="David"/>
          <w:sz w:val="24"/>
          <w:rtl/>
        </w:rPr>
        <w:instrText xml:space="preserve">  נספח_מפרט_השירותים_כותרת \</w:instrText>
      </w:r>
      <w:r w:rsidR="00AA6505" w:rsidRPr="00EF52A2">
        <w:rPr>
          <w:rFonts w:ascii="David" w:hAnsi="David"/>
          <w:sz w:val="24"/>
        </w:rPr>
        <w:instrText>h  \* MERGEFORMAT</w:instrText>
      </w:r>
      <w:r w:rsidR="00AA6505" w:rsidRPr="00EF52A2">
        <w:rPr>
          <w:rFonts w:ascii="David" w:hAnsi="David"/>
          <w:sz w:val="24"/>
          <w:rtl/>
        </w:rPr>
        <w:instrText xml:space="preserve"> </w:instrText>
      </w:r>
      <w:r w:rsidR="00AA6505" w:rsidRPr="00EF52A2">
        <w:rPr>
          <w:rFonts w:ascii="David" w:hAnsi="David"/>
          <w:sz w:val="24"/>
          <w:rtl/>
        </w:rPr>
      </w:r>
      <w:r w:rsidR="00AA6505" w:rsidRPr="00EF52A2">
        <w:rPr>
          <w:rFonts w:ascii="David" w:hAnsi="David"/>
          <w:sz w:val="24"/>
          <w:rtl/>
        </w:rPr>
        <w:fldChar w:fldCharType="separate"/>
      </w:r>
      <w:r w:rsidR="003433CE" w:rsidRPr="00EF52A2">
        <w:rPr>
          <w:rFonts w:ascii="David" w:hAnsi="David"/>
          <w:rtl/>
        </w:rPr>
        <w:t>מסמך הגדרת העבודה / מפרט השירותים</w:t>
      </w:r>
      <w:r w:rsidR="00AA6505" w:rsidRPr="00EF52A2">
        <w:rPr>
          <w:rFonts w:ascii="David" w:hAnsi="David"/>
          <w:sz w:val="24"/>
          <w:rtl/>
        </w:rPr>
        <w:fldChar w:fldCharType="end"/>
      </w:r>
      <w:r w:rsidRPr="00EF52A2">
        <w:rPr>
          <w:rFonts w:ascii="David" w:hAnsi="David"/>
          <w:rtl/>
        </w:rPr>
        <w:t>.</w:t>
      </w:r>
    </w:p>
    <w:p w14:paraId="4C83B2BA" w14:textId="77777777" w:rsidR="0024271F" w:rsidRPr="00EF52A2" w:rsidRDefault="0024271F" w:rsidP="00BF0D52">
      <w:pPr>
        <w:pStyle w:val="a4"/>
        <w:numPr>
          <w:ilvl w:val="1"/>
          <w:numId w:val="30"/>
        </w:numPr>
        <w:spacing w:before="240"/>
        <w:ind w:left="1474" w:hanging="737"/>
        <w:rPr>
          <w:rFonts w:ascii="David" w:hAnsi="David"/>
          <w:rtl/>
        </w:rPr>
      </w:pPr>
      <w:r w:rsidRPr="00EF52A2">
        <w:rPr>
          <w:rFonts w:ascii="David" w:hAnsi="David"/>
          <w:b/>
          <w:bCs/>
          <w:rtl/>
        </w:rPr>
        <w:t>תנאי סף</w:t>
      </w:r>
      <w:r w:rsidRPr="00EF52A2">
        <w:rPr>
          <w:rFonts w:ascii="David" w:hAnsi="David"/>
          <w:rtl/>
        </w:rPr>
        <w:t xml:space="preserve"> – הדרישות </w:t>
      </w:r>
      <w:r w:rsidRPr="00EF52A2">
        <w:rPr>
          <w:rFonts w:ascii="David" w:eastAsia="Times New Roman" w:hAnsi="David"/>
          <w:sz w:val="24"/>
          <w:rtl/>
        </w:rPr>
        <w:t>הבסיסיות</w:t>
      </w:r>
      <w:r w:rsidRPr="00EF52A2">
        <w:rPr>
          <w:rFonts w:ascii="David" w:hAnsi="David"/>
          <w:rtl/>
        </w:rPr>
        <w:t xml:space="preserve"> המגדירות את המינימום הנדרש על מנת להגיש הצעה למכרז וכן דרישות מנדטוריות אחרות הנדרשות לשם כך.</w:t>
      </w:r>
    </w:p>
    <w:p w14:paraId="736C6C40" w14:textId="77777777" w:rsidR="0024271F" w:rsidRPr="00EF52A2" w:rsidRDefault="0024271F" w:rsidP="00BF0D52">
      <w:pPr>
        <w:pStyle w:val="a4"/>
        <w:numPr>
          <w:ilvl w:val="1"/>
          <w:numId w:val="30"/>
        </w:numPr>
        <w:spacing w:before="240"/>
        <w:ind w:left="1474" w:hanging="737"/>
        <w:rPr>
          <w:rFonts w:ascii="David" w:hAnsi="David"/>
          <w:rtl/>
        </w:rPr>
      </w:pPr>
      <w:r w:rsidRPr="00EF52A2">
        <w:rPr>
          <w:rFonts w:ascii="David" w:hAnsi="David"/>
          <w:b/>
          <w:bCs/>
          <w:rtl/>
        </w:rPr>
        <w:t>המציע</w:t>
      </w:r>
      <w:r w:rsidRPr="00EF52A2">
        <w:rPr>
          <w:rFonts w:ascii="David" w:hAnsi="David"/>
          <w:rtl/>
        </w:rPr>
        <w:t xml:space="preserve"> – כל גוף שהגיש </w:t>
      </w:r>
      <w:r w:rsidRPr="00EF52A2">
        <w:rPr>
          <w:rFonts w:ascii="David" w:eastAsia="Times New Roman" w:hAnsi="David"/>
          <w:sz w:val="24"/>
          <w:rtl/>
        </w:rPr>
        <w:t>הצעה</w:t>
      </w:r>
      <w:r w:rsidRPr="00EF52A2">
        <w:rPr>
          <w:rFonts w:ascii="David" w:hAnsi="David"/>
          <w:rtl/>
        </w:rPr>
        <w:t xml:space="preserve"> למכרז.</w:t>
      </w:r>
    </w:p>
    <w:p w14:paraId="2181B58F" w14:textId="77777777" w:rsidR="006D2321" w:rsidRPr="00EF52A2" w:rsidRDefault="0024271F" w:rsidP="00BF0D52">
      <w:pPr>
        <w:pStyle w:val="a4"/>
        <w:numPr>
          <w:ilvl w:val="1"/>
          <w:numId w:val="30"/>
        </w:numPr>
        <w:spacing w:before="240"/>
        <w:ind w:left="1474" w:hanging="737"/>
        <w:rPr>
          <w:rFonts w:ascii="David" w:hAnsi="David"/>
        </w:rPr>
      </w:pPr>
      <w:r w:rsidRPr="00EF52A2">
        <w:rPr>
          <w:rFonts w:ascii="David" w:hAnsi="David"/>
          <w:b/>
          <w:bCs/>
          <w:rtl/>
        </w:rPr>
        <w:t>המציע הזוכה / הספק</w:t>
      </w:r>
      <w:r w:rsidRPr="00EF52A2">
        <w:rPr>
          <w:rFonts w:ascii="David" w:hAnsi="David"/>
          <w:rtl/>
        </w:rPr>
        <w:t xml:space="preserve"> – מציע </w:t>
      </w:r>
      <w:r w:rsidRPr="00EF52A2">
        <w:rPr>
          <w:rFonts w:ascii="David" w:eastAsia="Times New Roman" w:hAnsi="David"/>
          <w:sz w:val="24"/>
          <w:rtl/>
        </w:rPr>
        <w:t>שהצעתו</w:t>
      </w:r>
      <w:r w:rsidRPr="00EF52A2">
        <w:rPr>
          <w:rFonts w:ascii="David" w:hAnsi="David"/>
          <w:rtl/>
        </w:rPr>
        <w:t xml:space="preserve"> זכתה במכרז וחתם על הסכם התקשרות עם המשרד.</w:t>
      </w:r>
    </w:p>
    <w:p w14:paraId="081EEE6B" w14:textId="02AB1E8E" w:rsidR="00960EFC" w:rsidRPr="00EF52A2" w:rsidRDefault="006953E7" w:rsidP="00BF0D52">
      <w:pPr>
        <w:pStyle w:val="a4"/>
        <w:numPr>
          <w:ilvl w:val="1"/>
          <w:numId w:val="30"/>
        </w:numPr>
        <w:spacing w:before="240"/>
        <w:ind w:left="1474" w:hanging="737"/>
        <w:rPr>
          <w:rFonts w:ascii="David" w:hAnsi="David"/>
        </w:rPr>
      </w:pPr>
      <w:r w:rsidRPr="00EF52A2">
        <w:rPr>
          <w:rFonts w:ascii="David" w:hAnsi="David"/>
          <w:b/>
          <w:bCs/>
          <w:rtl/>
        </w:rPr>
        <w:t>מפיק בפועל</w:t>
      </w:r>
      <w:r w:rsidR="00C354C0" w:rsidRPr="00EF52A2">
        <w:rPr>
          <w:rFonts w:ascii="David" w:hAnsi="David"/>
          <w:rtl/>
        </w:rPr>
        <w:t xml:space="preserve"> –</w:t>
      </w:r>
      <w:r w:rsidR="00960EFC" w:rsidRPr="00EF52A2">
        <w:rPr>
          <w:rFonts w:ascii="David" w:hAnsi="David"/>
          <w:rtl/>
        </w:rPr>
        <w:t xml:space="preserve"> המציע יעמיד לטובת ביצוע הפרוייקט </w:t>
      </w:r>
      <w:r w:rsidRPr="00EF52A2">
        <w:rPr>
          <w:rFonts w:ascii="David" w:hAnsi="David"/>
          <w:rtl/>
        </w:rPr>
        <w:t>מפיק בפועל</w:t>
      </w:r>
      <w:r w:rsidR="00960EFC" w:rsidRPr="00EF52A2">
        <w:rPr>
          <w:rFonts w:ascii="David" w:hAnsi="David"/>
          <w:rtl/>
        </w:rPr>
        <w:t xml:space="preserve"> אשר יהיה נציג המציע בפני המשרד</w:t>
      </w:r>
      <w:r w:rsidRPr="00EF52A2">
        <w:rPr>
          <w:rFonts w:ascii="David" w:hAnsi="David"/>
          <w:rtl/>
        </w:rPr>
        <w:t xml:space="preserve"> ויהיה אחראי על </w:t>
      </w:r>
      <w:r w:rsidRPr="00EF52A2">
        <w:rPr>
          <w:rFonts w:ascii="David" w:eastAsia="Times New Roman" w:hAnsi="David"/>
          <w:sz w:val="24"/>
          <w:rtl/>
        </w:rPr>
        <w:t>ההוצאה</w:t>
      </w:r>
      <w:r w:rsidRPr="00EF52A2">
        <w:rPr>
          <w:rFonts w:ascii="David" w:hAnsi="David"/>
          <w:rtl/>
        </w:rPr>
        <w:t xml:space="preserve"> לפועל של הטקס, ינהל את תקציב הפרוייקט, ינהל את ספקי המשנה בשטח ויהיה הגורם האחראי במתחם האירוע מול גורמי הרישוי, הבטיחות והביטחון</w:t>
      </w:r>
      <w:r w:rsidR="00960EFC" w:rsidRPr="00EF52A2">
        <w:rPr>
          <w:rFonts w:ascii="David" w:hAnsi="David"/>
          <w:rtl/>
        </w:rPr>
        <w:t xml:space="preserve">. </w:t>
      </w:r>
    </w:p>
    <w:p w14:paraId="25AD2C94" w14:textId="2A5245C4" w:rsidR="00DC5B2E" w:rsidRPr="00EF52A2" w:rsidRDefault="00DC5B2E" w:rsidP="00BF0D52">
      <w:pPr>
        <w:pStyle w:val="a4"/>
        <w:numPr>
          <w:ilvl w:val="1"/>
          <w:numId w:val="30"/>
        </w:numPr>
        <w:spacing w:before="240"/>
        <w:ind w:left="1474" w:hanging="737"/>
        <w:rPr>
          <w:rFonts w:ascii="David" w:hAnsi="David"/>
        </w:rPr>
      </w:pPr>
      <w:r w:rsidRPr="00EF52A2">
        <w:rPr>
          <w:rFonts w:ascii="David" w:hAnsi="David"/>
          <w:b/>
          <w:bCs/>
          <w:rtl/>
        </w:rPr>
        <w:t>מנהל האירוע</w:t>
      </w:r>
      <w:r w:rsidR="00BD6990" w:rsidRPr="00EF52A2">
        <w:rPr>
          <w:rFonts w:ascii="David" w:hAnsi="David"/>
          <w:b/>
          <w:bCs/>
          <w:rtl/>
        </w:rPr>
        <w:t xml:space="preserve"> </w:t>
      </w:r>
      <w:r w:rsidR="00C354C0" w:rsidRPr="00EF52A2">
        <w:rPr>
          <w:rFonts w:ascii="David" w:hAnsi="David"/>
          <w:rtl/>
        </w:rPr>
        <w:t>–</w:t>
      </w:r>
      <w:r w:rsidRPr="00EF52A2">
        <w:rPr>
          <w:rFonts w:ascii="David" w:hAnsi="David"/>
          <w:rtl/>
        </w:rPr>
        <w:t xml:space="preserve"> עובד</w:t>
      </w:r>
      <w:r w:rsidR="00C354C0" w:rsidRPr="00EF52A2">
        <w:rPr>
          <w:rFonts w:ascii="David" w:hAnsi="David"/>
          <w:rtl/>
        </w:rPr>
        <w:t xml:space="preserve"> </w:t>
      </w:r>
      <w:r w:rsidRPr="00EF52A2">
        <w:rPr>
          <w:rFonts w:ascii="David" w:hAnsi="David"/>
          <w:rtl/>
        </w:rPr>
        <w:t xml:space="preserve">מטעם </w:t>
      </w:r>
      <w:r w:rsidRPr="00EF52A2">
        <w:rPr>
          <w:rFonts w:ascii="David" w:eastAsia="Times New Roman" w:hAnsi="David"/>
          <w:sz w:val="24"/>
          <w:rtl/>
        </w:rPr>
        <w:t>מרכז</w:t>
      </w:r>
      <w:r w:rsidRPr="00EF52A2">
        <w:rPr>
          <w:rFonts w:ascii="David" w:hAnsi="David"/>
          <w:rtl/>
        </w:rPr>
        <w:t xml:space="preserve"> ההסברה אשר אחראי על הטקס הממלכתי. </w:t>
      </w:r>
    </w:p>
    <w:p w14:paraId="7F93FBF5" w14:textId="77777777" w:rsidR="0024271F" w:rsidRPr="00EF52A2" w:rsidRDefault="0024271F" w:rsidP="00BF0D52">
      <w:pPr>
        <w:pStyle w:val="a4"/>
        <w:numPr>
          <w:ilvl w:val="1"/>
          <w:numId w:val="30"/>
        </w:numPr>
        <w:spacing w:before="240"/>
        <w:ind w:left="1474" w:hanging="737"/>
        <w:rPr>
          <w:rFonts w:ascii="David" w:hAnsi="David"/>
          <w:rtl/>
        </w:rPr>
      </w:pPr>
      <w:r w:rsidRPr="00EF52A2">
        <w:rPr>
          <w:rFonts w:ascii="David" w:hAnsi="David"/>
          <w:b/>
          <w:bCs/>
          <w:rtl/>
        </w:rPr>
        <w:t>ערבות ביצוע</w:t>
      </w:r>
      <w:r w:rsidRPr="00EF52A2">
        <w:rPr>
          <w:rFonts w:ascii="David" w:hAnsi="David"/>
          <w:rtl/>
        </w:rPr>
        <w:t xml:space="preserve"> – ערבות בסכום נקוב או באחוזים מסכום ההתקשרות כפי שמוגדר בחוזה ההתקשרות, המבטיחה את </w:t>
      </w:r>
      <w:r w:rsidRPr="00EF52A2">
        <w:rPr>
          <w:rFonts w:ascii="David" w:eastAsia="Times New Roman" w:hAnsi="David"/>
          <w:sz w:val="24"/>
          <w:rtl/>
        </w:rPr>
        <w:t>מילוי</w:t>
      </w:r>
      <w:r w:rsidRPr="00EF52A2">
        <w:rPr>
          <w:rFonts w:ascii="David" w:hAnsi="David"/>
          <w:rtl/>
        </w:rPr>
        <w:t xml:space="preserve"> התחייבויות המציע על-פי תנאי המכרז, עפ"י הצעתו כפי שאושרה ע"י ועדת המכרזים וחוזה ההתקשרות.</w:t>
      </w:r>
    </w:p>
    <w:p w14:paraId="6B35F02B" w14:textId="77777777" w:rsidR="0024271F" w:rsidRPr="00EF52A2" w:rsidRDefault="0024271F" w:rsidP="00BF0D52">
      <w:pPr>
        <w:pStyle w:val="a4"/>
        <w:numPr>
          <w:ilvl w:val="1"/>
          <w:numId w:val="30"/>
        </w:numPr>
        <w:spacing w:before="240"/>
        <w:ind w:left="1474" w:hanging="737"/>
        <w:rPr>
          <w:rFonts w:ascii="David" w:hAnsi="David"/>
          <w:rtl/>
        </w:rPr>
      </w:pPr>
      <w:r w:rsidRPr="00EF52A2">
        <w:rPr>
          <w:rFonts w:ascii="David" w:hAnsi="David"/>
          <w:b/>
          <w:bCs/>
          <w:rtl/>
        </w:rPr>
        <w:lastRenderedPageBreak/>
        <w:t>הצעה למכרז</w:t>
      </w:r>
      <w:r w:rsidRPr="00EF52A2">
        <w:rPr>
          <w:rFonts w:ascii="David" w:hAnsi="David"/>
          <w:rtl/>
        </w:rPr>
        <w:t xml:space="preserve"> – תשובת המציע לפניית המשרד הכוללת את כל המידע הנדרש למשרד, מסמכים המעידים על עמידתו בדרישות המכרז, התחייבותו לעמוד בתנאי המכרז והצעת מחיר – כל זאת עפ"י דרישות המכרז.</w:t>
      </w:r>
    </w:p>
    <w:p w14:paraId="265089D6" w14:textId="2BAE7C38" w:rsidR="009A0AFD" w:rsidRPr="00D40343" w:rsidRDefault="009A0AFD" w:rsidP="00DB7A01">
      <w:pPr>
        <w:pStyle w:val="a4"/>
        <w:numPr>
          <w:ilvl w:val="1"/>
          <w:numId w:val="30"/>
        </w:numPr>
        <w:spacing w:before="240"/>
        <w:ind w:left="1474" w:hanging="737"/>
        <w:rPr>
          <w:rtl/>
        </w:rPr>
      </w:pPr>
      <w:r w:rsidRPr="00D40343">
        <w:rPr>
          <w:b/>
          <w:bCs/>
          <w:rtl/>
        </w:rPr>
        <w:t>שנה</w:t>
      </w:r>
      <w:r>
        <w:rPr>
          <w:rFonts w:hint="cs"/>
          <w:b/>
          <w:bCs/>
          <w:rtl/>
        </w:rPr>
        <w:t>/ים</w:t>
      </w:r>
      <w:r w:rsidRPr="00D40343">
        <w:rPr>
          <w:b/>
          <w:bCs/>
          <w:rtl/>
        </w:rPr>
        <w:t xml:space="preserve"> אחרונ</w:t>
      </w:r>
      <w:r>
        <w:rPr>
          <w:rFonts w:hint="cs"/>
          <w:b/>
          <w:bCs/>
          <w:rtl/>
        </w:rPr>
        <w:t xml:space="preserve">ה/ות </w:t>
      </w:r>
      <w:r w:rsidRPr="00D40343">
        <w:rPr>
          <w:rtl/>
        </w:rPr>
        <w:t xml:space="preserve">– הספירה מתייחסת </w:t>
      </w:r>
      <w:r>
        <w:rPr>
          <w:rFonts w:hint="cs"/>
          <w:rtl/>
        </w:rPr>
        <w:t>לשנה</w:t>
      </w:r>
      <w:r w:rsidRPr="00D40343">
        <w:rPr>
          <w:rFonts w:hint="cs"/>
          <w:rtl/>
        </w:rPr>
        <w:t xml:space="preserve">/שנים </w:t>
      </w:r>
      <w:r>
        <w:rPr>
          <w:rFonts w:hint="cs"/>
          <w:rtl/>
        </w:rPr>
        <w:t xml:space="preserve"> קלנדרית/ות </w:t>
      </w:r>
      <w:r w:rsidRPr="006F146D">
        <w:rPr>
          <w:rFonts w:hint="cs"/>
          <w:rtl/>
        </w:rPr>
        <w:t>מלאה/ות</w:t>
      </w:r>
      <w:r>
        <w:rPr>
          <w:rFonts w:hint="cs"/>
          <w:b/>
          <w:bCs/>
          <w:rtl/>
        </w:rPr>
        <w:t xml:space="preserve"> </w:t>
      </w:r>
      <w:r>
        <w:rPr>
          <w:rFonts w:hint="cs"/>
          <w:rtl/>
        </w:rPr>
        <w:t xml:space="preserve">מיום 1.1 בכל שנה ועד ליום 31.12 באותה שנה. הגדרה זו נכונה </w:t>
      </w:r>
      <w:r w:rsidRPr="00D40343">
        <w:rPr>
          <w:rFonts w:hint="cs"/>
          <w:rtl/>
        </w:rPr>
        <w:t>אלא אם כן מצוין אחרת</w:t>
      </w:r>
      <w:r>
        <w:rPr>
          <w:rFonts w:hint="cs"/>
          <w:rtl/>
        </w:rPr>
        <w:t>. למשל, כאשר נכתב ב-3 השנים האחרונות, הכוונה מיום 1.1.2017 ועד ליום 31.12.2019. התקופה שחלפה בשנת 2020 לא תובא בחשבון.</w:t>
      </w:r>
    </w:p>
    <w:p w14:paraId="633B7105" w14:textId="7EE9B6C2" w:rsidR="00FF73B6" w:rsidRPr="00EF52A2" w:rsidRDefault="00A410A5" w:rsidP="00BF0D52">
      <w:pPr>
        <w:pStyle w:val="a4"/>
        <w:numPr>
          <w:ilvl w:val="1"/>
          <w:numId w:val="30"/>
        </w:numPr>
        <w:spacing w:before="240"/>
        <w:ind w:left="1474" w:hanging="737"/>
        <w:rPr>
          <w:rFonts w:ascii="David" w:hAnsi="David"/>
        </w:rPr>
      </w:pPr>
      <w:bookmarkStart w:id="13" w:name="_Ref36397500"/>
      <w:r w:rsidRPr="00EF52A2">
        <w:rPr>
          <w:rFonts w:ascii="David" w:hAnsi="David"/>
          <w:b/>
          <w:bCs/>
          <w:rtl/>
        </w:rPr>
        <w:t xml:space="preserve">אירוע </w:t>
      </w:r>
      <w:r w:rsidRPr="00EF52A2">
        <w:rPr>
          <w:rFonts w:ascii="David" w:hAnsi="David"/>
          <w:rtl/>
        </w:rPr>
        <w:t xml:space="preserve">– </w:t>
      </w:r>
      <w:r w:rsidR="00FF73B6" w:rsidRPr="00EF52A2">
        <w:rPr>
          <w:rFonts w:ascii="David" w:hAnsi="David"/>
          <w:rtl/>
        </w:rPr>
        <w:t xml:space="preserve">פעילות הפקתית בארץ </w:t>
      </w:r>
      <w:r w:rsidR="00FF73B6" w:rsidRPr="00EF52A2">
        <w:rPr>
          <w:rFonts w:ascii="David" w:eastAsia="Times New Roman" w:hAnsi="David"/>
          <w:sz w:val="24"/>
          <w:rtl/>
        </w:rPr>
        <w:t>הכוללת</w:t>
      </w:r>
      <w:r w:rsidR="00FF73B6" w:rsidRPr="00EF52A2">
        <w:rPr>
          <w:rFonts w:ascii="David" w:hAnsi="David"/>
          <w:rtl/>
        </w:rPr>
        <w:t xml:space="preserve"> את המרכיבים הבאים: רישוי (ככל שנדרש), התקשרויות עם ספקי ביצוע, ניהול תקציב הפעילות מול מזמין העבודה, אחריות על בטיחות, בטחון וביטוחים, פתרונות לוגיסטיים לקיום הפעילות וכל הנדרש לביצוע הפעילות בהשתתפות קהל.</w:t>
      </w:r>
      <w:bookmarkEnd w:id="13"/>
      <w:r w:rsidR="00FF73B6" w:rsidRPr="00EF52A2">
        <w:rPr>
          <w:rFonts w:ascii="David" w:hAnsi="David"/>
          <w:rtl/>
        </w:rPr>
        <w:t xml:space="preserve"> </w:t>
      </w:r>
    </w:p>
    <w:p w14:paraId="0FEAE0F0" w14:textId="533DEB94" w:rsidR="00A410A5" w:rsidRPr="00EF52A2" w:rsidRDefault="00A410A5" w:rsidP="00F42B00">
      <w:pPr>
        <w:pStyle w:val="a4"/>
        <w:numPr>
          <w:ilvl w:val="1"/>
          <w:numId w:val="30"/>
        </w:numPr>
        <w:spacing w:before="240"/>
        <w:ind w:left="1474" w:hanging="737"/>
        <w:rPr>
          <w:rFonts w:ascii="David" w:hAnsi="David"/>
          <w:b/>
          <w:bCs/>
          <w:rtl/>
        </w:rPr>
      </w:pPr>
      <w:bookmarkStart w:id="14" w:name="_Ref490129906"/>
      <w:r w:rsidRPr="00EF52A2">
        <w:rPr>
          <w:rFonts w:ascii="David" w:hAnsi="David"/>
          <w:b/>
          <w:bCs/>
          <w:rtl/>
        </w:rPr>
        <w:t>אירוע רשמי</w:t>
      </w:r>
      <w:r w:rsidR="007118E5" w:rsidRPr="00EF52A2">
        <w:rPr>
          <w:rFonts w:ascii="David" w:hAnsi="David"/>
          <w:b/>
          <w:bCs/>
          <w:rtl/>
        </w:rPr>
        <w:t xml:space="preserve"> </w:t>
      </w:r>
      <w:r w:rsidR="007118E5" w:rsidRPr="00EF52A2">
        <w:rPr>
          <w:rFonts w:ascii="David" w:hAnsi="David"/>
          <w:rtl/>
        </w:rPr>
        <w:t>–</w:t>
      </w:r>
      <w:r w:rsidRPr="00EF52A2">
        <w:rPr>
          <w:rFonts w:ascii="David" w:hAnsi="David"/>
          <w:b/>
          <w:bCs/>
          <w:rtl/>
        </w:rPr>
        <w:t xml:space="preserve"> </w:t>
      </w:r>
      <w:r w:rsidR="00FF73B6" w:rsidRPr="00EF52A2">
        <w:rPr>
          <w:rFonts w:ascii="David" w:hAnsi="David"/>
          <w:rtl/>
        </w:rPr>
        <w:t xml:space="preserve">אירוע בו </w:t>
      </w:r>
      <w:r w:rsidRPr="00EF52A2">
        <w:rPr>
          <w:rFonts w:ascii="David" w:eastAsia="Times New Roman" w:hAnsi="David"/>
          <w:sz w:val="24"/>
          <w:rtl/>
        </w:rPr>
        <w:t>השתתפו</w:t>
      </w:r>
      <w:r w:rsidR="009730AC" w:rsidRPr="00EF52A2">
        <w:rPr>
          <w:rFonts w:ascii="David" w:hAnsi="David"/>
          <w:rtl/>
        </w:rPr>
        <w:t xml:space="preserve"> </w:t>
      </w:r>
      <w:r w:rsidR="007118E5" w:rsidRPr="00EF52A2">
        <w:rPr>
          <w:rFonts w:ascii="David" w:hAnsi="David"/>
          <w:rtl/>
        </w:rPr>
        <w:t>נשיא המדינה ו/או רה"מ ו/או יו"ר הכנסת.</w:t>
      </w:r>
      <w:bookmarkEnd w:id="14"/>
    </w:p>
    <w:p w14:paraId="40C412E8" w14:textId="77777777" w:rsidR="0071612B" w:rsidRPr="00EF52A2" w:rsidRDefault="0071612B" w:rsidP="00F42B00">
      <w:pPr>
        <w:pStyle w:val="a4"/>
        <w:numPr>
          <w:ilvl w:val="1"/>
          <w:numId w:val="30"/>
        </w:numPr>
        <w:spacing w:before="240"/>
        <w:ind w:left="1474" w:hanging="737"/>
        <w:rPr>
          <w:rFonts w:ascii="David" w:hAnsi="David"/>
        </w:rPr>
      </w:pPr>
      <w:r w:rsidRPr="00EF52A2">
        <w:rPr>
          <w:rFonts w:ascii="David" w:hAnsi="David"/>
          <w:b/>
          <w:bCs/>
          <w:rtl/>
        </w:rPr>
        <w:t>שירות</w:t>
      </w:r>
      <w:r w:rsidRPr="00EF52A2">
        <w:rPr>
          <w:rFonts w:ascii="David" w:hAnsi="David"/>
          <w:rtl/>
        </w:rPr>
        <w:t xml:space="preserve"> – </w:t>
      </w:r>
      <w:r w:rsidRPr="00EF52A2">
        <w:rPr>
          <w:rFonts w:ascii="David" w:eastAsia="Times New Roman" w:hAnsi="David"/>
          <w:sz w:val="24"/>
          <w:rtl/>
        </w:rPr>
        <w:t>מענה</w:t>
      </w:r>
      <w:r w:rsidRPr="00EF52A2">
        <w:rPr>
          <w:rFonts w:ascii="David" w:hAnsi="David"/>
          <w:rtl/>
        </w:rPr>
        <w:t xml:space="preserve"> לצורך </w:t>
      </w:r>
      <w:r w:rsidRPr="00EF52A2">
        <w:rPr>
          <w:rFonts w:ascii="David" w:eastAsia="Times New Roman" w:hAnsi="David"/>
          <w:sz w:val="24"/>
          <w:rtl/>
        </w:rPr>
        <w:t>הפקתי</w:t>
      </w:r>
      <w:r w:rsidRPr="00EF52A2">
        <w:rPr>
          <w:rFonts w:ascii="David" w:hAnsi="David"/>
          <w:rtl/>
        </w:rPr>
        <w:t xml:space="preserve"> הנדרש לטובת האירוע. שירות כולל בתוכו מספר </w:t>
      </w:r>
      <w:r w:rsidRPr="00EF52A2">
        <w:rPr>
          <w:rFonts w:ascii="David" w:hAnsi="David"/>
          <w:b/>
          <w:bCs/>
          <w:rtl/>
        </w:rPr>
        <w:t>פריטים</w:t>
      </w:r>
      <w:r w:rsidRPr="00EF52A2">
        <w:rPr>
          <w:rFonts w:ascii="David" w:hAnsi="David"/>
          <w:rtl/>
        </w:rPr>
        <w:t xml:space="preserve"> אשר כולם יחדיו מכילים את השירות הנדרש.</w:t>
      </w:r>
    </w:p>
    <w:p w14:paraId="3D161F34" w14:textId="511AA789" w:rsidR="00722479" w:rsidRPr="00EF52A2" w:rsidRDefault="00722479" w:rsidP="00F42B00">
      <w:pPr>
        <w:pStyle w:val="a4"/>
        <w:numPr>
          <w:ilvl w:val="1"/>
          <w:numId w:val="30"/>
        </w:numPr>
        <w:spacing w:before="240"/>
        <w:ind w:left="1474" w:hanging="737"/>
        <w:rPr>
          <w:rFonts w:ascii="David" w:hAnsi="David"/>
        </w:rPr>
      </w:pPr>
      <w:r w:rsidRPr="00EF52A2">
        <w:rPr>
          <w:rFonts w:ascii="David" w:hAnsi="David"/>
          <w:b/>
          <w:bCs/>
          <w:rtl/>
        </w:rPr>
        <w:t>הפקת אירוע</w:t>
      </w:r>
      <w:r w:rsidR="00DC464F" w:rsidRPr="00EF52A2">
        <w:rPr>
          <w:rFonts w:ascii="David" w:hAnsi="David"/>
          <w:rtl/>
        </w:rPr>
        <w:t xml:space="preserve"> –</w:t>
      </w:r>
      <w:r w:rsidRPr="00EF52A2">
        <w:rPr>
          <w:rFonts w:ascii="David" w:hAnsi="David"/>
          <w:rtl/>
        </w:rPr>
        <w:t xml:space="preserve"> </w:t>
      </w:r>
      <w:r w:rsidRPr="00EF52A2">
        <w:rPr>
          <w:rFonts w:ascii="David" w:eastAsia="Times New Roman" w:hAnsi="David"/>
          <w:sz w:val="24"/>
          <w:rtl/>
        </w:rPr>
        <w:t>לצורך</w:t>
      </w:r>
      <w:r w:rsidRPr="00EF52A2">
        <w:rPr>
          <w:rFonts w:ascii="David" w:hAnsi="David"/>
          <w:rtl/>
        </w:rPr>
        <w:t xml:space="preserve"> </w:t>
      </w:r>
      <w:r w:rsidRPr="00EF52A2">
        <w:rPr>
          <w:rFonts w:ascii="David" w:eastAsia="Times New Roman" w:hAnsi="David"/>
          <w:sz w:val="24"/>
          <w:rtl/>
        </w:rPr>
        <w:t>תנאי</w:t>
      </w:r>
      <w:r w:rsidRPr="00EF52A2">
        <w:rPr>
          <w:rFonts w:ascii="David" w:hAnsi="David"/>
          <w:rtl/>
        </w:rPr>
        <w:t xml:space="preserve"> סף, אמות המידה, תנאי מכרז זה והקר</w:t>
      </w:r>
      <w:r w:rsidR="00E74617" w:rsidRPr="00EF52A2">
        <w:rPr>
          <w:rFonts w:ascii="David" w:hAnsi="David"/>
          <w:rtl/>
        </w:rPr>
        <w:t>י</w:t>
      </w:r>
      <w:r w:rsidRPr="00EF52A2">
        <w:rPr>
          <w:rFonts w:ascii="David" w:hAnsi="David"/>
          <w:rtl/>
        </w:rPr>
        <w:t xml:space="preserve">טריונים, גם ניהול האירוע ו/או ניהול הפקת האירוע בהתאם לתנאים המפורטים בסעיף </w:t>
      </w:r>
      <w:r w:rsidR="00AA6505" w:rsidRPr="00EF52A2">
        <w:rPr>
          <w:rFonts w:ascii="David" w:hAnsi="David"/>
          <w:rtl/>
        </w:rPr>
        <w:fldChar w:fldCharType="begin"/>
      </w:r>
      <w:r w:rsidR="00AA6505" w:rsidRPr="00EF52A2">
        <w:rPr>
          <w:rFonts w:ascii="David" w:hAnsi="David"/>
          <w:rtl/>
        </w:rPr>
        <w:instrText xml:space="preserve"> </w:instrText>
      </w:r>
      <w:r w:rsidR="00AA6505" w:rsidRPr="00EF52A2">
        <w:rPr>
          <w:rFonts w:ascii="David" w:hAnsi="David"/>
        </w:rPr>
        <w:instrText>REF</w:instrText>
      </w:r>
      <w:r w:rsidR="00AA6505" w:rsidRPr="00EF52A2">
        <w:rPr>
          <w:rFonts w:ascii="David" w:hAnsi="David"/>
          <w:rtl/>
        </w:rPr>
        <w:instrText xml:space="preserve"> _</w:instrText>
      </w:r>
      <w:r w:rsidR="00AA6505" w:rsidRPr="00EF52A2">
        <w:rPr>
          <w:rFonts w:ascii="David" w:hAnsi="David"/>
        </w:rPr>
        <w:instrText>Ref36397500 \r \h</w:instrText>
      </w:r>
      <w:r w:rsidR="00AA6505" w:rsidRPr="00EF52A2">
        <w:rPr>
          <w:rFonts w:ascii="David" w:hAnsi="David"/>
          <w:rtl/>
        </w:rPr>
        <w:instrText xml:space="preserve"> </w:instrText>
      </w:r>
      <w:r w:rsidR="00220090" w:rsidRPr="00EF52A2">
        <w:rPr>
          <w:rFonts w:ascii="David" w:hAnsi="David"/>
          <w:rtl/>
        </w:rPr>
        <w:instrText xml:space="preserve"> \* </w:instrText>
      </w:r>
      <w:r w:rsidR="00220090" w:rsidRPr="00EF52A2">
        <w:rPr>
          <w:rFonts w:ascii="David" w:hAnsi="David"/>
        </w:rPr>
        <w:instrText>MERGEFORMAT</w:instrText>
      </w:r>
      <w:r w:rsidR="00220090" w:rsidRPr="00EF52A2">
        <w:rPr>
          <w:rFonts w:ascii="David" w:hAnsi="David"/>
          <w:rtl/>
        </w:rPr>
        <w:instrText xml:space="preserve"> </w:instrText>
      </w:r>
      <w:r w:rsidR="00AA6505" w:rsidRPr="00EF52A2">
        <w:rPr>
          <w:rFonts w:ascii="David" w:hAnsi="David"/>
          <w:rtl/>
        </w:rPr>
      </w:r>
      <w:r w:rsidR="00AA6505" w:rsidRPr="00EF52A2">
        <w:rPr>
          <w:rFonts w:ascii="David" w:hAnsi="David"/>
          <w:rtl/>
        </w:rPr>
        <w:fldChar w:fldCharType="separate"/>
      </w:r>
      <w:r w:rsidR="003433CE">
        <w:rPr>
          <w:rFonts w:ascii="David" w:hAnsi="David"/>
          <w:cs/>
        </w:rPr>
        <w:t>‎</w:t>
      </w:r>
      <w:r w:rsidR="003433CE">
        <w:rPr>
          <w:rFonts w:ascii="David" w:hAnsi="David"/>
        </w:rPr>
        <w:t>2.12</w:t>
      </w:r>
      <w:r w:rsidR="00AA6505" w:rsidRPr="00EF52A2">
        <w:rPr>
          <w:rFonts w:ascii="David" w:hAnsi="David"/>
          <w:rtl/>
        </w:rPr>
        <w:fldChar w:fldCharType="end"/>
      </w:r>
      <w:r w:rsidRPr="00EF52A2">
        <w:rPr>
          <w:rFonts w:ascii="David" w:hAnsi="David"/>
          <w:rtl/>
        </w:rPr>
        <w:t>.</w:t>
      </w:r>
    </w:p>
    <w:p w14:paraId="0954BF9C" w14:textId="4EFDF7D9" w:rsidR="00AB3ECE" w:rsidRPr="00EF52A2" w:rsidRDefault="00682E87" w:rsidP="00BF0D52">
      <w:pPr>
        <w:pStyle w:val="a4"/>
        <w:numPr>
          <w:ilvl w:val="1"/>
          <w:numId w:val="30"/>
        </w:numPr>
        <w:spacing w:before="240"/>
        <w:ind w:left="1474" w:hanging="737"/>
        <w:rPr>
          <w:rFonts w:ascii="David" w:hAnsi="David"/>
        </w:rPr>
      </w:pPr>
      <w:r w:rsidRPr="00EF52A2">
        <w:rPr>
          <w:rFonts w:ascii="David" w:hAnsi="David"/>
          <w:rtl/>
        </w:rPr>
        <w:t xml:space="preserve">כל </w:t>
      </w:r>
      <w:r w:rsidRPr="00EF52A2">
        <w:rPr>
          <w:rFonts w:ascii="David" w:eastAsia="Times New Roman" w:hAnsi="David"/>
          <w:sz w:val="24"/>
          <w:rtl/>
        </w:rPr>
        <w:t>הסכומים</w:t>
      </w:r>
      <w:r w:rsidRPr="00EF52A2">
        <w:rPr>
          <w:rFonts w:ascii="David" w:hAnsi="David"/>
          <w:rtl/>
        </w:rPr>
        <w:t xml:space="preserve"> במכרז זה </w:t>
      </w:r>
      <w:r w:rsidRPr="00EF52A2">
        <w:rPr>
          <w:rFonts w:ascii="David" w:hAnsi="David"/>
          <w:b/>
          <w:bCs/>
          <w:rtl/>
        </w:rPr>
        <w:t>כוללים מע"מ</w:t>
      </w:r>
      <w:r w:rsidRPr="00EF52A2">
        <w:rPr>
          <w:rFonts w:ascii="David" w:hAnsi="David"/>
          <w:rtl/>
        </w:rPr>
        <w:t>.</w:t>
      </w:r>
    </w:p>
    <w:p w14:paraId="5407F413" w14:textId="77777777" w:rsidR="0024271F" w:rsidRPr="00EF52A2" w:rsidRDefault="0024271F" w:rsidP="003528F2">
      <w:pPr>
        <w:pStyle w:val="3"/>
        <w:ind w:left="737" w:hanging="737"/>
        <w:rPr>
          <w:rtl/>
        </w:rPr>
      </w:pPr>
      <w:bookmarkStart w:id="15" w:name="_Ref36391804"/>
      <w:r w:rsidRPr="00EF52A2">
        <w:rPr>
          <w:rtl/>
        </w:rPr>
        <w:t>תקופת ההתקשרות</w:t>
      </w:r>
      <w:bookmarkEnd w:id="15"/>
    </w:p>
    <w:p w14:paraId="502B6C2C" w14:textId="6201AA64" w:rsidR="0024271F" w:rsidRPr="00EF52A2" w:rsidRDefault="0024271F" w:rsidP="00E74617">
      <w:pPr>
        <w:pStyle w:val="a4"/>
        <w:numPr>
          <w:ilvl w:val="1"/>
          <w:numId w:val="30"/>
        </w:numPr>
        <w:spacing w:before="240"/>
        <w:ind w:left="1474" w:hanging="737"/>
        <w:rPr>
          <w:rFonts w:ascii="David" w:hAnsi="David"/>
        </w:rPr>
      </w:pPr>
      <w:bookmarkStart w:id="16" w:name="תקופת_התקשרות"/>
      <w:r w:rsidRPr="00EF52A2">
        <w:rPr>
          <w:rFonts w:ascii="David" w:hAnsi="David"/>
          <w:rtl/>
        </w:rPr>
        <w:t>תקופת ההתקשרות תהיה מיום</w:t>
      </w:r>
      <w:r w:rsidR="00980AAE" w:rsidRPr="00EF52A2">
        <w:rPr>
          <w:rFonts w:ascii="David" w:hAnsi="David"/>
          <w:rtl/>
        </w:rPr>
        <w:t xml:space="preserve"> חתימת הצדדים על הסכם ההתקשרות </w:t>
      </w:r>
      <w:r w:rsidR="00E70A94" w:rsidRPr="00EF52A2">
        <w:rPr>
          <w:rFonts w:ascii="David" w:hAnsi="David"/>
          <w:rtl/>
        </w:rPr>
        <w:t>ו</w:t>
      </w:r>
      <w:r w:rsidR="00FB6FA4" w:rsidRPr="00EF52A2">
        <w:rPr>
          <w:rFonts w:ascii="David" w:hAnsi="David"/>
          <w:rtl/>
        </w:rPr>
        <w:t>עד תום השנה הקל</w:t>
      </w:r>
      <w:r w:rsidR="00E74617" w:rsidRPr="00EF52A2">
        <w:rPr>
          <w:rFonts w:ascii="David" w:hAnsi="David"/>
          <w:rtl/>
        </w:rPr>
        <w:t>נ</w:t>
      </w:r>
      <w:r w:rsidR="00FB6FA4" w:rsidRPr="00EF52A2">
        <w:rPr>
          <w:rFonts w:ascii="David" w:hAnsi="David"/>
          <w:rtl/>
        </w:rPr>
        <w:t xml:space="preserve">דרית שבעבורה נחתם החוזה </w:t>
      </w:r>
      <w:r w:rsidR="00E70A94" w:rsidRPr="00EF52A2">
        <w:rPr>
          <w:rFonts w:ascii="David" w:hAnsi="David"/>
          <w:rtl/>
        </w:rPr>
        <w:t>(</w:t>
      </w:r>
      <w:r w:rsidRPr="00EF52A2">
        <w:rPr>
          <w:rFonts w:ascii="David" w:hAnsi="David"/>
          <w:rtl/>
        </w:rPr>
        <w:t>להלן: "</w:t>
      </w:r>
      <w:r w:rsidRPr="00EF52A2">
        <w:rPr>
          <w:rFonts w:ascii="David" w:hAnsi="David"/>
          <w:b/>
          <w:bCs/>
          <w:rtl/>
        </w:rPr>
        <w:t>תקופת ההתקשרות</w:t>
      </w:r>
      <w:r w:rsidRPr="00EF52A2">
        <w:rPr>
          <w:rFonts w:ascii="David" w:hAnsi="David"/>
          <w:rtl/>
        </w:rPr>
        <w:t>")</w:t>
      </w:r>
      <w:bookmarkEnd w:id="16"/>
      <w:r w:rsidRPr="00EF52A2">
        <w:rPr>
          <w:rFonts w:ascii="David" w:hAnsi="David"/>
          <w:rtl/>
        </w:rPr>
        <w:t>.</w:t>
      </w:r>
    </w:p>
    <w:p w14:paraId="2CE1A3B6" w14:textId="4DF7B129" w:rsidR="00D46C1B" w:rsidRPr="00EF52A2" w:rsidRDefault="00051CC5" w:rsidP="00BF0D52">
      <w:pPr>
        <w:pStyle w:val="a4"/>
        <w:numPr>
          <w:ilvl w:val="1"/>
          <w:numId w:val="30"/>
        </w:numPr>
        <w:spacing w:before="240"/>
        <w:ind w:left="1474" w:hanging="737"/>
        <w:rPr>
          <w:rFonts w:ascii="David" w:hAnsi="David"/>
          <w:sz w:val="24"/>
        </w:rPr>
      </w:pPr>
      <w:r w:rsidRPr="00EF52A2">
        <w:rPr>
          <w:rFonts w:ascii="David" w:hAnsi="David"/>
          <w:sz w:val="24"/>
          <w:rtl/>
        </w:rPr>
        <w:t xml:space="preserve">המשרד רשאי, על פי שיקול דעתו הבלעדי, להאריך את תקופת ההתקשרות ב-2 תקופות נוספות בנות שנה כל אחת, דהיינו תקופת התקשרות מקסימלית של 3 שנים סה"כ. </w:t>
      </w:r>
    </w:p>
    <w:p w14:paraId="67523AC8" w14:textId="671525AA" w:rsidR="00051CC5" w:rsidRPr="00EF52A2" w:rsidRDefault="00D46C1B" w:rsidP="00DB7A01">
      <w:pPr>
        <w:pStyle w:val="a4"/>
        <w:numPr>
          <w:ilvl w:val="1"/>
          <w:numId w:val="30"/>
        </w:numPr>
        <w:spacing w:before="240"/>
        <w:ind w:left="1474" w:hanging="737"/>
        <w:rPr>
          <w:rFonts w:ascii="David" w:hAnsi="David"/>
        </w:rPr>
      </w:pPr>
      <w:bookmarkStart w:id="17" w:name="הרחבה"/>
      <w:r w:rsidRPr="00EF52A2">
        <w:rPr>
          <w:rFonts w:ascii="David" w:hAnsi="David"/>
          <w:rtl/>
        </w:rPr>
        <w:t xml:space="preserve">למשרד קיימת אופציה </w:t>
      </w:r>
      <w:r w:rsidR="00FB6FA4" w:rsidRPr="00EF52A2">
        <w:rPr>
          <w:rFonts w:ascii="David" w:hAnsi="David"/>
          <w:rtl/>
        </w:rPr>
        <w:t>להרחיב את הפעילות מידי שנה בט</w:t>
      </w:r>
      <w:r w:rsidRPr="00EF52A2">
        <w:rPr>
          <w:rFonts w:ascii="David" w:hAnsi="David"/>
          <w:rtl/>
        </w:rPr>
        <w:t>קסים נוספים.</w:t>
      </w:r>
      <w:bookmarkEnd w:id="17"/>
      <w:r w:rsidR="00FF73B6" w:rsidRPr="00EF52A2">
        <w:rPr>
          <w:rFonts w:ascii="David" w:hAnsi="David"/>
          <w:rtl/>
        </w:rPr>
        <w:t xml:space="preserve"> לעניין זה, יוגדרו שני סוגי טקסים נוספים:</w:t>
      </w:r>
    </w:p>
    <w:p w14:paraId="58A5F74D" w14:textId="77777777" w:rsidR="00FF73B6" w:rsidRPr="00EF52A2" w:rsidRDefault="00FF73B6" w:rsidP="00BF0D52">
      <w:pPr>
        <w:pStyle w:val="a4"/>
        <w:numPr>
          <w:ilvl w:val="2"/>
          <w:numId w:val="30"/>
        </w:numPr>
        <w:spacing w:before="240"/>
        <w:ind w:left="2381" w:hanging="907"/>
        <w:rPr>
          <w:rFonts w:ascii="David" w:hAnsi="David"/>
        </w:rPr>
      </w:pPr>
      <w:r w:rsidRPr="00EF52A2">
        <w:rPr>
          <w:rFonts w:ascii="David" w:hAnsi="David"/>
          <w:b/>
          <w:bCs/>
          <w:rtl/>
        </w:rPr>
        <w:t>טקס נוסף קבוע</w:t>
      </w:r>
      <w:r w:rsidRPr="00EF52A2">
        <w:rPr>
          <w:rFonts w:ascii="David" w:hAnsi="David"/>
          <w:rtl/>
        </w:rPr>
        <w:t xml:space="preserve"> – טקס נוסף אשר עתיד להתקיים בכל שנה. באם תתבצע הארכה של תקופת ההתקשרות בשנה נוספת, טקס זה יכלל כטקס מן המניין ולא יתבצע הליך תיחור נוסף לטקס זה.</w:t>
      </w:r>
    </w:p>
    <w:p w14:paraId="720D2D58" w14:textId="77777777" w:rsidR="00FF73B6" w:rsidRPr="00EF52A2" w:rsidRDefault="00FF73B6" w:rsidP="00BF0D52">
      <w:pPr>
        <w:pStyle w:val="a4"/>
        <w:numPr>
          <w:ilvl w:val="2"/>
          <w:numId w:val="30"/>
        </w:numPr>
        <w:spacing w:before="240"/>
        <w:ind w:left="2381" w:hanging="907"/>
        <w:rPr>
          <w:rFonts w:ascii="David" w:hAnsi="David"/>
        </w:rPr>
      </w:pPr>
      <w:r w:rsidRPr="00EF52A2">
        <w:rPr>
          <w:rFonts w:ascii="David" w:hAnsi="David"/>
          <w:b/>
          <w:bCs/>
          <w:rtl/>
        </w:rPr>
        <w:t>טקס נוסף חד שנתי</w:t>
      </w:r>
      <w:r w:rsidRPr="00EF52A2">
        <w:rPr>
          <w:rFonts w:ascii="David" w:hAnsi="David"/>
          <w:rtl/>
        </w:rPr>
        <w:t xml:space="preserve"> – טקס נוסף אשר מתקיים בתקופת ההתקשרות הרלוונטית בלבד.</w:t>
      </w:r>
    </w:p>
    <w:p w14:paraId="7E918A24" w14:textId="77777777" w:rsidR="00051CC5" w:rsidRPr="00EF52A2" w:rsidRDefault="00051CC5" w:rsidP="00BF0D52">
      <w:pPr>
        <w:pStyle w:val="a4"/>
        <w:numPr>
          <w:ilvl w:val="1"/>
          <w:numId w:val="30"/>
        </w:numPr>
        <w:spacing w:before="240"/>
        <w:ind w:left="1474" w:hanging="737"/>
        <w:rPr>
          <w:rFonts w:ascii="David" w:eastAsia="Times New Roman" w:hAnsi="David"/>
          <w:sz w:val="24"/>
        </w:rPr>
      </w:pPr>
      <w:r w:rsidRPr="00EF52A2">
        <w:rPr>
          <w:rFonts w:ascii="David" w:eastAsia="Times New Roman" w:hAnsi="David"/>
          <w:sz w:val="24"/>
          <w:rtl/>
        </w:rPr>
        <w:t xml:space="preserve">מובהר בזאת כי המשרד רשאי ואינו חייב להאריך את ההתקשרות לתקופות האופציה ורשאי הוא להאריך רק לחלק מתקופות האופציה, </w:t>
      </w:r>
      <w:r w:rsidR="00760E09" w:rsidRPr="00EF52A2">
        <w:rPr>
          <w:rFonts w:ascii="David" w:eastAsia="Times New Roman" w:hAnsi="David"/>
          <w:sz w:val="24"/>
          <w:rtl/>
        </w:rPr>
        <w:t xml:space="preserve">הכל </w:t>
      </w:r>
      <w:r w:rsidRPr="00EF52A2">
        <w:rPr>
          <w:rFonts w:ascii="David" w:eastAsia="Times New Roman" w:hAnsi="David"/>
          <w:sz w:val="24"/>
          <w:rtl/>
        </w:rPr>
        <w:t>לפי שיקול דעתו</w:t>
      </w:r>
      <w:r w:rsidR="00760E09" w:rsidRPr="00EF52A2">
        <w:rPr>
          <w:rFonts w:ascii="David" w:eastAsia="Times New Roman" w:hAnsi="David"/>
          <w:sz w:val="24"/>
          <w:rtl/>
        </w:rPr>
        <w:t xml:space="preserve"> הבלעדי</w:t>
      </w:r>
      <w:r w:rsidRPr="00EF52A2">
        <w:rPr>
          <w:rFonts w:ascii="David" w:eastAsia="Times New Roman" w:hAnsi="David"/>
          <w:sz w:val="24"/>
          <w:rtl/>
        </w:rPr>
        <w:t>.</w:t>
      </w:r>
    </w:p>
    <w:p w14:paraId="13478BE8" w14:textId="26F0202D" w:rsidR="00AB3ECE" w:rsidRPr="00EF52A2" w:rsidRDefault="00845DB1" w:rsidP="00BF0D52">
      <w:pPr>
        <w:pStyle w:val="a4"/>
        <w:numPr>
          <w:ilvl w:val="1"/>
          <w:numId w:val="30"/>
        </w:numPr>
        <w:spacing w:before="240"/>
        <w:ind w:left="1474" w:hanging="737"/>
        <w:rPr>
          <w:rFonts w:ascii="David" w:eastAsia="Times New Roman" w:hAnsi="David"/>
          <w:sz w:val="24"/>
        </w:rPr>
      </w:pPr>
      <w:r w:rsidRPr="00EF52A2">
        <w:rPr>
          <w:rFonts w:ascii="David" w:eastAsia="Times New Roman" w:hAnsi="David"/>
          <w:sz w:val="24"/>
          <w:rtl/>
        </w:rPr>
        <w:t>המשרד רשאי לבטל את ההסכם</w:t>
      </w:r>
      <w:r w:rsidR="009730AC" w:rsidRPr="00EF52A2">
        <w:rPr>
          <w:rFonts w:ascii="David" w:eastAsia="Times New Roman" w:hAnsi="David"/>
          <w:sz w:val="24"/>
          <w:rtl/>
        </w:rPr>
        <w:t xml:space="preserve"> </w:t>
      </w:r>
      <w:r w:rsidRPr="00EF52A2">
        <w:rPr>
          <w:rFonts w:ascii="David" w:eastAsia="Times New Roman" w:hAnsi="David"/>
          <w:sz w:val="24"/>
          <w:rtl/>
        </w:rPr>
        <w:t>עם הספק</w:t>
      </w:r>
      <w:r w:rsidR="00DE672D" w:rsidRPr="00EF52A2">
        <w:rPr>
          <w:rFonts w:ascii="David" w:eastAsia="Times New Roman" w:hAnsi="David"/>
          <w:sz w:val="24"/>
          <w:rtl/>
        </w:rPr>
        <w:t xml:space="preserve"> </w:t>
      </w:r>
      <w:r w:rsidRPr="00EF52A2">
        <w:rPr>
          <w:rFonts w:ascii="David" w:eastAsia="Times New Roman" w:hAnsi="David"/>
          <w:sz w:val="24"/>
          <w:rtl/>
        </w:rPr>
        <w:t xml:space="preserve">/ המציע הזוכה במידה </w:t>
      </w:r>
      <w:r w:rsidR="00511D82" w:rsidRPr="00EF52A2">
        <w:rPr>
          <w:rFonts w:ascii="David" w:eastAsia="Times New Roman" w:hAnsi="David"/>
          <w:sz w:val="24"/>
          <w:rtl/>
        </w:rPr>
        <w:t xml:space="preserve">ולא עמד הספק בהתחייבויותיו כולן או מקצתן ו/או </w:t>
      </w:r>
      <w:r w:rsidRPr="00EF52A2">
        <w:rPr>
          <w:rFonts w:ascii="David" w:eastAsia="Times New Roman" w:hAnsi="David"/>
          <w:sz w:val="24"/>
          <w:rtl/>
        </w:rPr>
        <w:t>הפיק טקס</w:t>
      </w:r>
      <w:r w:rsidR="00A243F3" w:rsidRPr="00EF52A2">
        <w:rPr>
          <w:rFonts w:ascii="David" w:eastAsia="Times New Roman" w:hAnsi="David"/>
          <w:sz w:val="24"/>
          <w:rtl/>
        </w:rPr>
        <w:t>/</w:t>
      </w:r>
      <w:r w:rsidRPr="00EF52A2">
        <w:rPr>
          <w:rFonts w:ascii="David" w:eastAsia="Times New Roman" w:hAnsi="David"/>
          <w:sz w:val="24"/>
          <w:rtl/>
        </w:rPr>
        <w:t>ים שאינם לשביעות רצון המשרד ו/או אינן בהתאם לדרישות ו/או להוראות המשרד</w:t>
      </w:r>
      <w:r w:rsidR="00157D9C" w:rsidRPr="00EF52A2">
        <w:rPr>
          <w:rFonts w:ascii="David" w:eastAsia="Times New Roman" w:hAnsi="David"/>
          <w:sz w:val="24"/>
          <w:rtl/>
        </w:rPr>
        <w:t>.</w:t>
      </w:r>
    </w:p>
    <w:p w14:paraId="71F8CDBC" w14:textId="77777777" w:rsidR="00A9239C" w:rsidRPr="00EF52A2" w:rsidRDefault="00A9239C" w:rsidP="00BF0D52">
      <w:pPr>
        <w:pStyle w:val="a4"/>
        <w:numPr>
          <w:ilvl w:val="1"/>
          <w:numId w:val="30"/>
        </w:numPr>
        <w:spacing w:before="240"/>
        <w:ind w:left="1474" w:hanging="737"/>
        <w:rPr>
          <w:rFonts w:ascii="David" w:eastAsia="Times New Roman" w:hAnsi="David"/>
          <w:sz w:val="24"/>
        </w:rPr>
      </w:pPr>
      <w:r w:rsidRPr="00EF52A2">
        <w:rPr>
          <w:rFonts w:ascii="David" w:eastAsia="Times New Roman" w:hAnsi="David"/>
          <w:sz w:val="24"/>
          <w:rtl/>
        </w:rPr>
        <w:t>ההתקשרות כולה כפופה לאישור ועדת המכרזים המשרדית, אישור תקציב המדינה מידי שנה וקיום תקציב בפועל. מובהר כי נכון למועד פרסום המכרז לא אושר תקציב המדינה, ועקב כך קיימת סבירות כי ההתקשרות לא תוכל לצאת אל הפועל במלואה או בחלקה, או שמועד תחילת אספקת השירותים יעוכב.</w:t>
      </w:r>
    </w:p>
    <w:p w14:paraId="4C563BF7" w14:textId="77777777" w:rsidR="00D87369" w:rsidRPr="00EF52A2" w:rsidRDefault="00FA1F5B" w:rsidP="003528F2">
      <w:pPr>
        <w:pStyle w:val="3"/>
        <w:ind w:left="737" w:hanging="737"/>
      </w:pPr>
      <w:r w:rsidRPr="00EF52A2">
        <w:rPr>
          <w:rtl/>
        </w:rPr>
        <w:t>תיאור הפרויקט</w:t>
      </w:r>
    </w:p>
    <w:p w14:paraId="23475976" w14:textId="17F1207D" w:rsidR="00051CC5" w:rsidRPr="00EF52A2" w:rsidRDefault="00051CC5" w:rsidP="00BF0D52">
      <w:pPr>
        <w:pStyle w:val="a4"/>
        <w:numPr>
          <w:ilvl w:val="1"/>
          <w:numId w:val="30"/>
        </w:numPr>
        <w:spacing w:before="240"/>
        <w:ind w:left="1474" w:hanging="737"/>
        <w:rPr>
          <w:rFonts w:ascii="David" w:hAnsi="David"/>
          <w:rtl/>
        </w:rPr>
      </w:pPr>
      <w:r w:rsidRPr="00EF52A2">
        <w:rPr>
          <w:rFonts w:ascii="David" w:hAnsi="David"/>
          <w:rtl/>
        </w:rPr>
        <w:lastRenderedPageBreak/>
        <w:t xml:space="preserve">מרכז ההסברה במשרד התרבות והספורט </w:t>
      </w:r>
      <w:r w:rsidR="00A56361" w:rsidRPr="00EF52A2">
        <w:rPr>
          <w:rFonts w:ascii="David" w:hAnsi="David"/>
          <w:rtl/>
        </w:rPr>
        <w:t>הוא הזרוע הביצועית של ממשלת ישראל בתחום</w:t>
      </w:r>
      <w:r w:rsidRPr="00EF52A2">
        <w:rPr>
          <w:rFonts w:ascii="David" w:hAnsi="David"/>
          <w:rtl/>
        </w:rPr>
        <w:t xml:space="preserve"> הטקסים והאירועים הממלכתיים</w:t>
      </w:r>
      <w:r w:rsidR="00A56361" w:rsidRPr="00EF52A2">
        <w:rPr>
          <w:rFonts w:ascii="David" w:hAnsi="David"/>
          <w:rtl/>
        </w:rPr>
        <w:t>.</w:t>
      </w:r>
    </w:p>
    <w:p w14:paraId="033FB879" w14:textId="77777777" w:rsidR="00051CC5" w:rsidRPr="00EF52A2" w:rsidRDefault="00051CC5" w:rsidP="00C354C0">
      <w:pPr>
        <w:pStyle w:val="a4"/>
        <w:spacing w:before="240"/>
        <w:ind w:left="1474"/>
        <w:rPr>
          <w:rFonts w:ascii="David" w:hAnsi="David"/>
          <w:rtl/>
        </w:rPr>
      </w:pPr>
      <w:r w:rsidRPr="00EF52A2">
        <w:rPr>
          <w:rFonts w:ascii="David" w:hAnsi="David"/>
          <w:rtl/>
        </w:rPr>
        <w:t>במדינת ישראל מציינים מדי שנה כ-</w:t>
      </w:r>
      <w:r w:rsidR="00BD6990" w:rsidRPr="00EF52A2">
        <w:rPr>
          <w:rFonts w:ascii="David" w:hAnsi="David"/>
          <w:rtl/>
        </w:rPr>
        <w:t xml:space="preserve">25 </w:t>
      </w:r>
      <w:r w:rsidRPr="00EF52A2">
        <w:rPr>
          <w:rFonts w:ascii="David" w:hAnsi="David"/>
          <w:rtl/>
        </w:rPr>
        <w:t>אירועים ממלכתיים קבועים עליהם החליטה ממשלת ישראל באמצעות ועדת השרים לסמלים וטקסים. נכללים בהם כל הטקסים הקשורים לחגים הלאומיים בישראל (יום העצמאות, יום הזיכרון לחללי מערכות ישראל, יום ה</w:t>
      </w:r>
      <w:r w:rsidR="009D3A06" w:rsidRPr="00EF52A2">
        <w:rPr>
          <w:rFonts w:ascii="David" w:hAnsi="David"/>
          <w:rtl/>
        </w:rPr>
        <w:t>זיכרון לקורבנות ה</w:t>
      </w:r>
      <w:r w:rsidRPr="00EF52A2">
        <w:rPr>
          <w:rFonts w:ascii="David" w:hAnsi="David"/>
          <w:rtl/>
        </w:rPr>
        <w:t>שואה, יום ירושלים), ציוני תאריכים ואתרים (אילת, תל חי ועוד), טקסי זיכרון לאבות האומה (בנימין זאב הרצל, זאב ז'בוטינסקי ועוד) וכל טקסי הזיכרון לנשיאים וראשי ממשלה שהלכו לעולמם.</w:t>
      </w:r>
    </w:p>
    <w:p w14:paraId="3E949AB3" w14:textId="43849A40" w:rsidR="00E50EBE" w:rsidRPr="00EF52A2" w:rsidRDefault="00892631" w:rsidP="00E74617">
      <w:pPr>
        <w:pStyle w:val="a4"/>
        <w:spacing w:before="240"/>
        <w:ind w:left="1474"/>
        <w:rPr>
          <w:rFonts w:ascii="David" w:hAnsi="David"/>
          <w:rtl/>
        </w:rPr>
      </w:pPr>
      <w:r w:rsidRPr="00EF52A2">
        <w:rPr>
          <w:rFonts w:ascii="David" w:hAnsi="David"/>
          <w:rtl/>
        </w:rPr>
        <w:t>מרכז ההסברה הוא האחראי להוצאתם לפועל של הטקסים הממלכתיים בהתא</w:t>
      </w:r>
      <w:r w:rsidR="00E74617" w:rsidRPr="00EF52A2">
        <w:rPr>
          <w:rFonts w:ascii="David" w:hAnsi="David"/>
          <w:rtl/>
        </w:rPr>
        <w:t>ם</w:t>
      </w:r>
      <w:r w:rsidRPr="00EF52A2">
        <w:rPr>
          <w:rFonts w:ascii="David" w:hAnsi="David"/>
          <w:rtl/>
        </w:rPr>
        <w:t xml:space="preserve"> לכך, הוא עובד בשיתוף פעולה עם צה"ל, משטרת ישראל, משרדי הממשלה, רשויות מקומיות ואזוריות, מערכת החינוך ומועצות ציבוריות וארגונים וולונטריים, בכל הנוגע לאירועי הלאום במדינה.</w:t>
      </w:r>
    </w:p>
    <w:p w14:paraId="1CA95A5E" w14:textId="72F5C839" w:rsidR="00D27E2B" w:rsidRPr="00EF52A2" w:rsidRDefault="00FD000D" w:rsidP="00AA6505">
      <w:pPr>
        <w:pStyle w:val="a4"/>
        <w:spacing w:before="240"/>
        <w:ind w:left="1474"/>
        <w:rPr>
          <w:rFonts w:ascii="David" w:hAnsi="David"/>
          <w:b/>
          <w:bCs/>
          <w:rtl/>
        </w:rPr>
      </w:pPr>
      <w:bookmarkStart w:id="18" w:name="_Ref489979796"/>
      <w:r w:rsidRPr="00EF52A2">
        <w:rPr>
          <w:rFonts w:ascii="David" w:hAnsi="David"/>
          <w:u w:val="single"/>
          <w:rtl/>
        </w:rPr>
        <w:t xml:space="preserve">מכרז זה מתייחס להפקתם של </w:t>
      </w:r>
      <w:r w:rsidR="00A56361" w:rsidRPr="00EF52A2">
        <w:rPr>
          <w:rFonts w:ascii="David" w:hAnsi="David"/>
          <w:u w:val="single"/>
          <w:rtl/>
        </w:rPr>
        <w:t xml:space="preserve">16 </w:t>
      </w:r>
      <w:r w:rsidR="00051CC5" w:rsidRPr="00EF52A2">
        <w:rPr>
          <w:rFonts w:ascii="David" w:hAnsi="David"/>
          <w:u w:val="single"/>
          <w:rtl/>
        </w:rPr>
        <w:t>מתוך האירועים</w:t>
      </w:r>
      <w:r w:rsidR="00051CC5" w:rsidRPr="00EF52A2">
        <w:rPr>
          <w:rFonts w:ascii="David" w:hAnsi="David"/>
          <w:rtl/>
        </w:rPr>
        <w:t xml:space="preserve"> הנ"ל</w:t>
      </w:r>
      <w:r w:rsidRPr="00EF52A2">
        <w:rPr>
          <w:rFonts w:ascii="David" w:hAnsi="David"/>
          <w:rtl/>
        </w:rPr>
        <w:t>, אשר</w:t>
      </w:r>
      <w:r w:rsidR="00051CC5" w:rsidRPr="00EF52A2">
        <w:rPr>
          <w:rFonts w:ascii="David" w:hAnsi="David"/>
          <w:rtl/>
        </w:rPr>
        <w:t xml:space="preserve"> הינם טקסים אשר מאפייני הפקתם דומים זה לזה. </w:t>
      </w:r>
      <w:r w:rsidR="00433901" w:rsidRPr="00EF52A2">
        <w:rPr>
          <w:rFonts w:ascii="David" w:hAnsi="David"/>
          <w:rtl/>
        </w:rPr>
        <w:t xml:space="preserve">רשימת </w:t>
      </w:r>
      <w:r w:rsidR="00051CC5" w:rsidRPr="00EF52A2">
        <w:rPr>
          <w:rFonts w:ascii="David" w:hAnsi="David"/>
          <w:rtl/>
        </w:rPr>
        <w:t xml:space="preserve">הטקסים </w:t>
      </w:r>
      <w:r w:rsidR="00A62031" w:rsidRPr="00EF52A2">
        <w:rPr>
          <w:rFonts w:ascii="David" w:hAnsi="David"/>
          <w:rtl/>
        </w:rPr>
        <w:t xml:space="preserve">אשר על הפקתם יופקדו </w:t>
      </w:r>
      <w:r w:rsidR="00895981" w:rsidRPr="00EF52A2">
        <w:rPr>
          <w:rFonts w:ascii="David" w:hAnsi="David"/>
          <w:rtl/>
        </w:rPr>
        <w:t xml:space="preserve">הזוכים </w:t>
      </w:r>
      <w:r w:rsidR="00A62031" w:rsidRPr="00EF52A2">
        <w:rPr>
          <w:rFonts w:ascii="David" w:hAnsi="David"/>
          <w:rtl/>
        </w:rPr>
        <w:t xml:space="preserve">במכרז זה, בשנת </w:t>
      </w:r>
      <w:r w:rsidR="007511C8" w:rsidRPr="00EF52A2">
        <w:rPr>
          <w:rFonts w:ascii="David" w:hAnsi="David"/>
          <w:rtl/>
        </w:rPr>
        <w:t xml:space="preserve">2021 </w:t>
      </w:r>
      <w:r w:rsidR="009726B2" w:rsidRPr="00EF52A2">
        <w:rPr>
          <w:rFonts w:ascii="David" w:hAnsi="David"/>
          <w:rtl/>
        </w:rPr>
        <w:t xml:space="preserve">מפורטת בתחילת </w:t>
      </w:r>
      <w:r w:rsidR="00AA6505" w:rsidRPr="00EF52A2">
        <w:rPr>
          <w:rFonts w:ascii="David" w:hAnsi="David"/>
          <w:sz w:val="24"/>
          <w:rtl/>
        </w:rPr>
        <w:fldChar w:fldCharType="begin"/>
      </w:r>
      <w:r w:rsidR="00AA6505" w:rsidRPr="00EF52A2">
        <w:rPr>
          <w:rFonts w:ascii="David" w:hAnsi="David"/>
          <w:sz w:val="24"/>
          <w:rtl/>
        </w:rPr>
        <w:instrText xml:space="preserve"> </w:instrText>
      </w:r>
      <w:r w:rsidR="00AA6505" w:rsidRPr="00EF52A2">
        <w:rPr>
          <w:rFonts w:ascii="David" w:hAnsi="David"/>
          <w:sz w:val="24"/>
        </w:rPr>
        <w:instrText>REF</w:instrText>
      </w:r>
      <w:r w:rsidR="00AA6505" w:rsidRPr="00EF52A2">
        <w:rPr>
          <w:rFonts w:ascii="David" w:hAnsi="David"/>
          <w:sz w:val="24"/>
          <w:rtl/>
        </w:rPr>
        <w:instrText xml:space="preserve"> נספח_מפרט_השירותים \</w:instrText>
      </w:r>
      <w:r w:rsidR="00AA6505" w:rsidRPr="00EF52A2">
        <w:rPr>
          <w:rFonts w:ascii="David" w:hAnsi="David"/>
          <w:sz w:val="24"/>
        </w:rPr>
        <w:instrText>h</w:instrText>
      </w:r>
      <w:r w:rsidR="00AA6505" w:rsidRPr="00EF52A2">
        <w:rPr>
          <w:rFonts w:ascii="David" w:hAnsi="David"/>
          <w:sz w:val="24"/>
          <w:rtl/>
        </w:rPr>
        <w:instrText xml:space="preserve">  \* </w:instrText>
      </w:r>
      <w:r w:rsidR="00AA6505" w:rsidRPr="00EF52A2">
        <w:rPr>
          <w:rFonts w:ascii="David" w:hAnsi="David"/>
          <w:sz w:val="24"/>
        </w:rPr>
        <w:instrText>MERGEFORMAT</w:instrText>
      </w:r>
      <w:r w:rsidR="00AA6505" w:rsidRPr="00EF52A2">
        <w:rPr>
          <w:rFonts w:ascii="David" w:hAnsi="David"/>
          <w:sz w:val="24"/>
          <w:rtl/>
        </w:rPr>
        <w:instrText xml:space="preserve"> </w:instrText>
      </w:r>
      <w:r w:rsidR="00AA6505" w:rsidRPr="00EF52A2">
        <w:rPr>
          <w:rFonts w:ascii="David" w:hAnsi="David"/>
          <w:sz w:val="24"/>
          <w:rtl/>
        </w:rPr>
      </w:r>
      <w:r w:rsidR="00AA6505" w:rsidRPr="00EF52A2">
        <w:rPr>
          <w:rFonts w:ascii="David" w:hAnsi="David"/>
          <w:sz w:val="24"/>
          <w:rtl/>
        </w:rPr>
        <w:fldChar w:fldCharType="separate"/>
      </w:r>
      <w:r w:rsidR="003433CE" w:rsidRPr="003433CE">
        <w:rPr>
          <w:rFonts w:ascii="David" w:hAnsi="David"/>
          <w:sz w:val="24"/>
          <w:rtl/>
        </w:rPr>
        <w:t>נספח א'</w:t>
      </w:r>
      <w:r w:rsidR="00AA6505" w:rsidRPr="00EF52A2">
        <w:rPr>
          <w:rFonts w:ascii="David" w:hAnsi="David"/>
          <w:sz w:val="24"/>
          <w:rtl/>
        </w:rPr>
        <w:fldChar w:fldCharType="end"/>
      </w:r>
      <w:r w:rsidR="00AA6505" w:rsidRPr="00EF52A2">
        <w:rPr>
          <w:rFonts w:ascii="David" w:hAnsi="David"/>
          <w:rtl/>
        </w:rPr>
        <w:t xml:space="preserve"> – </w:t>
      </w:r>
      <w:r w:rsidR="00AA6505" w:rsidRPr="00EF52A2">
        <w:rPr>
          <w:rFonts w:ascii="David" w:hAnsi="David"/>
          <w:sz w:val="24"/>
          <w:rtl/>
        </w:rPr>
        <w:fldChar w:fldCharType="begin"/>
      </w:r>
      <w:r w:rsidR="00AA6505" w:rsidRPr="00EF52A2">
        <w:rPr>
          <w:rFonts w:ascii="David" w:hAnsi="David"/>
          <w:sz w:val="24"/>
          <w:rtl/>
        </w:rPr>
        <w:instrText xml:space="preserve"> </w:instrText>
      </w:r>
      <w:r w:rsidR="00AA6505" w:rsidRPr="00EF52A2">
        <w:rPr>
          <w:rFonts w:ascii="David" w:hAnsi="David"/>
          <w:sz w:val="24"/>
        </w:rPr>
        <w:instrText>REF</w:instrText>
      </w:r>
      <w:r w:rsidR="00AA6505" w:rsidRPr="00EF52A2">
        <w:rPr>
          <w:rFonts w:ascii="David" w:hAnsi="David"/>
          <w:sz w:val="24"/>
          <w:rtl/>
        </w:rPr>
        <w:instrText xml:space="preserve">  נספח_מפרט_השירותים_כותרת \</w:instrText>
      </w:r>
      <w:r w:rsidR="00AA6505" w:rsidRPr="00EF52A2">
        <w:rPr>
          <w:rFonts w:ascii="David" w:hAnsi="David"/>
          <w:sz w:val="24"/>
        </w:rPr>
        <w:instrText>h  \* MERGEFORMAT</w:instrText>
      </w:r>
      <w:r w:rsidR="00AA6505" w:rsidRPr="00EF52A2">
        <w:rPr>
          <w:rFonts w:ascii="David" w:hAnsi="David"/>
          <w:sz w:val="24"/>
          <w:rtl/>
        </w:rPr>
        <w:instrText xml:space="preserve"> </w:instrText>
      </w:r>
      <w:r w:rsidR="00AA6505" w:rsidRPr="00EF52A2">
        <w:rPr>
          <w:rFonts w:ascii="David" w:hAnsi="David"/>
          <w:sz w:val="24"/>
          <w:rtl/>
        </w:rPr>
      </w:r>
      <w:r w:rsidR="00AA6505" w:rsidRPr="00EF52A2">
        <w:rPr>
          <w:rFonts w:ascii="David" w:hAnsi="David"/>
          <w:sz w:val="24"/>
          <w:rtl/>
        </w:rPr>
        <w:fldChar w:fldCharType="separate"/>
      </w:r>
      <w:r w:rsidR="003433CE" w:rsidRPr="00EF52A2">
        <w:rPr>
          <w:rFonts w:ascii="David" w:hAnsi="David"/>
          <w:rtl/>
        </w:rPr>
        <w:t>מסמך הגדרת העבודה / מפרט השירותים</w:t>
      </w:r>
      <w:r w:rsidR="00AA6505" w:rsidRPr="00EF52A2">
        <w:rPr>
          <w:rFonts w:ascii="David" w:hAnsi="David"/>
          <w:sz w:val="24"/>
          <w:rtl/>
        </w:rPr>
        <w:fldChar w:fldCharType="end"/>
      </w:r>
      <w:r w:rsidR="009726B2" w:rsidRPr="00EF52A2">
        <w:rPr>
          <w:rFonts w:ascii="David" w:hAnsi="David"/>
          <w:rtl/>
        </w:rPr>
        <w:t xml:space="preserve">. </w:t>
      </w:r>
      <w:bookmarkEnd w:id="18"/>
      <w:r w:rsidR="00D27E2B" w:rsidRPr="00EF52A2">
        <w:rPr>
          <w:rFonts w:ascii="David" w:hAnsi="David"/>
          <w:b/>
          <w:bCs/>
          <w:rtl/>
        </w:rPr>
        <w:t>יובהר כי מדי שנה ייתכנו שינויים בהרכב הטקסים</w:t>
      </w:r>
      <w:r w:rsidR="001756F4" w:rsidRPr="00EF52A2">
        <w:rPr>
          <w:rFonts w:ascii="David" w:hAnsi="David"/>
          <w:b/>
          <w:bCs/>
          <w:rtl/>
        </w:rPr>
        <w:t xml:space="preserve">, </w:t>
      </w:r>
      <w:r w:rsidR="007511C8" w:rsidRPr="00EF52A2">
        <w:rPr>
          <w:rFonts w:ascii="David" w:hAnsi="David"/>
          <w:b/>
          <w:bCs/>
          <w:rtl/>
        </w:rPr>
        <w:t xml:space="preserve">לרבות אי קיום חלק מהם והוספת טקסים נוספים, כמו גם שינוי </w:t>
      </w:r>
      <w:r w:rsidR="001756F4" w:rsidRPr="00EF52A2">
        <w:rPr>
          <w:rFonts w:ascii="David" w:hAnsi="David"/>
          <w:b/>
          <w:bCs/>
          <w:rtl/>
        </w:rPr>
        <w:t>בתאריכים ובשעות</w:t>
      </w:r>
      <w:r w:rsidR="00D27E2B" w:rsidRPr="00EF52A2">
        <w:rPr>
          <w:rFonts w:ascii="David" w:hAnsi="David"/>
          <w:b/>
          <w:bCs/>
          <w:rtl/>
        </w:rPr>
        <w:t>. בתחילת כל שנת התקשרות יקבלו הספקים תכנית עבודה לשנה כולה.</w:t>
      </w:r>
    </w:p>
    <w:p w14:paraId="27FC7C60" w14:textId="77777777" w:rsidR="00782CF3" w:rsidRPr="00EF52A2" w:rsidRDefault="00782CF3" w:rsidP="00C354C0">
      <w:pPr>
        <w:pStyle w:val="a4"/>
        <w:spacing w:before="240"/>
        <w:ind w:left="1474"/>
        <w:rPr>
          <w:rFonts w:ascii="David" w:hAnsi="David"/>
          <w:b/>
          <w:bCs/>
          <w:rtl/>
        </w:rPr>
      </w:pPr>
      <w:r w:rsidRPr="00EF52A2">
        <w:rPr>
          <w:rFonts w:ascii="David" w:hAnsi="David"/>
          <w:u w:val="single"/>
          <w:rtl/>
        </w:rPr>
        <w:t xml:space="preserve">יובהר כי המשרד אינו מתחייב </w:t>
      </w:r>
      <w:r w:rsidR="00157D9C" w:rsidRPr="00EF52A2">
        <w:rPr>
          <w:rFonts w:ascii="David" w:hAnsi="David"/>
          <w:u w:val="single"/>
          <w:rtl/>
        </w:rPr>
        <w:t>ל</w:t>
      </w:r>
      <w:r w:rsidRPr="00EF52A2">
        <w:rPr>
          <w:rFonts w:ascii="David" w:hAnsi="David"/>
          <w:u w:val="single"/>
          <w:rtl/>
        </w:rPr>
        <w:t>מס' טקסים מסוים שספק יזכה בהפקתם.</w:t>
      </w:r>
    </w:p>
    <w:p w14:paraId="1C3C3982" w14:textId="1067A397" w:rsidR="004F59C9" w:rsidRPr="00EF52A2" w:rsidRDefault="004F59C9" w:rsidP="00BF0D52">
      <w:pPr>
        <w:pStyle w:val="a4"/>
        <w:numPr>
          <w:ilvl w:val="1"/>
          <w:numId w:val="30"/>
        </w:numPr>
        <w:spacing w:before="240"/>
        <w:ind w:left="1474" w:hanging="737"/>
        <w:rPr>
          <w:rFonts w:ascii="David" w:eastAsia="Times New Roman" w:hAnsi="David"/>
          <w:sz w:val="24"/>
        </w:rPr>
      </w:pPr>
      <w:r w:rsidRPr="00EF52A2">
        <w:rPr>
          <w:rFonts w:ascii="David" w:eastAsia="Times New Roman" w:hAnsi="David"/>
          <w:sz w:val="24"/>
          <w:rtl/>
        </w:rPr>
        <w:t xml:space="preserve">מרכז ההסברה מבקש לאתר מציעים מקצועיים, עם ניסיון בתחום הפקות אירועים וטקסים, אשר יפיקו את הטקסים הנ"ל. </w:t>
      </w:r>
      <w:r w:rsidR="007511C8" w:rsidRPr="00EF52A2">
        <w:rPr>
          <w:rFonts w:ascii="David" w:eastAsia="Times New Roman" w:hAnsi="David"/>
          <w:sz w:val="24"/>
          <w:rtl/>
        </w:rPr>
        <w:t xml:space="preserve">המציעים </w:t>
      </w:r>
      <w:r w:rsidRPr="00EF52A2">
        <w:rPr>
          <w:rFonts w:ascii="David" w:eastAsia="Times New Roman" w:hAnsi="David"/>
          <w:sz w:val="24"/>
          <w:rtl/>
        </w:rPr>
        <w:t>יהיו אחראים על כל מערך ההפקה הכולל של הטקסים, לרבות ההיבטים</w:t>
      </w:r>
      <w:r w:rsidR="009730AC" w:rsidRPr="00EF52A2">
        <w:rPr>
          <w:rFonts w:ascii="David" w:eastAsia="Times New Roman" w:hAnsi="David"/>
          <w:sz w:val="24"/>
          <w:rtl/>
        </w:rPr>
        <w:t xml:space="preserve"> </w:t>
      </w:r>
      <w:r w:rsidRPr="00EF52A2">
        <w:rPr>
          <w:rFonts w:ascii="David" w:eastAsia="Times New Roman" w:hAnsi="David"/>
          <w:sz w:val="24"/>
          <w:rtl/>
        </w:rPr>
        <w:t>הלוגיסטיים</w:t>
      </w:r>
      <w:r w:rsidR="007511C8" w:rsidRPr="00EF52A2">
        <w:rPr>
          <w:rFonts w:ascii="David" w:eastAsia="Times New Roman" w:hAnsi="David"/>
          <w:sz w:val="24"/>
          <w:rtl/>
        </w:rPr>
        <w:t xml:space="preserve">, </w:t>
      </w:r>
      <w:r w:rsidRPr="00EF52A2">
        <w:rPr>
          <w:rFonts w:ascii="David" w:eastAsia="Times New Roman" w:hAnsi="David"/>
          <w:sz w:val="24"/>
          <w:rtl/>
        </w:rPr>
        <w:t>הטכניים,</w:t>
      </w:r>
      <w:r w:rsidR="007511C8" w:rsidRPr="00EF52A2">
        <w:rPr>
          <w:rFonts w:ascii="David" w:eastAsia="Times New Roman" w:hAnsi="David"/>
          <w:sz w:val="24"/>
          <w:rtl/>
        </w:rPr>
        <w:t xml:space="preserve"> העיצוביים, הבטיחותיים והבטחוניים</w:t>
      </w:r>
      <w:r w:rsidRPr="00EF52A2">
        <w:rPr>
          <w:rFonts w:ascii="David" w:eastAsia="Times New Roman" w:hAnsi="David"/>
          <w:sz w:val="24"/>
          <w:rtl/>
        </w:rPr>
        <w:t xml:space="preserve"> בהתאם לדרישות המכרז ולהוראות מנהלי האירועים</w:t>
      </w:r>
      <w:r w:rsidR="00980AAE" w:rsidRPr="00EF52A2">
        <w:rPr>
          <w:rFonts w:ascii="David" w:eastAsia="Times New Roman" w:hAnsi="David"/>
          <w:sz w:val="24"/>
          <w:rtl/>
        </w:rPr>
        <w:t xml:space="preserve"> של </w:t>
      </w:r>
      <w:r w:rsidRPr="00EF52A2">
        <w:rPr>
          <w:rFonts w:ascii="David" w:eastAsia="Times New Roman" w:hAnsi="David"/>
          <w:sz w:val="24"/>
          <w:rtl/>
        </w:rPr>
        <w:t>מרכז ההסברה.</w:t>
      </w:r>
    </w:p>
    <w:p w14:paraId="4D76E068" w14:textId="511E5467" w:rsidR="00B30150" w:rsidRPr="00EF52A2" w:rsidRDefault="004F59C9" w:rsidP="00BF0D52">
      <w:pPr>
        <w:pStyle w:val="a4"/>
        <w:numPr>
          <w:ilvl w:val="1"/>
          <w:numId w:val="30"/>
        </w:numPr>
        <w:spacing w:before="240"/>
        <w:ind w:left="1474" w:hanging="737"/>
        <w:rPr>
          <w:rFonts w:ascii="David" w:eastAsia="Times New Roman" w:hAnsi="David"/>
          <w:sz w:val="24"/>
        </w:rPr>
      </w:pPr>
      <w:r w:rsidRPr="00EF52A2">
        <w:rPr>
          <w:rFonts w:ascii="David" w:eastAsia="Times New Roman" w:hAnsi="David"/>
          <w:sz w:val="24"/>
          <w:rtl/>
        </w:rPr>
        <w:t xml:space="preserve">המציעים שיזכו במכרז </w:t>
      </w:r>
      <w:r w:rsidR="007511C8" w:rsidRPr="00EF52A2">
        <w:rPr>
          <w:rFonts w:ascii="David" w:eastAsia="Times New Roman" w:hAnsi="David"/>
          <w:sz w:val="24"/>
          <w:rtl/>
        </w:rPr>
        <w:t>יעמידו מפיק/ים בפועל אשר</w:t>
      </w:r>
      <w:r w:rsidR="00657015" w:rsidRPr="00EF52A2">
        <w:rPr>
          <w:rFonts w:ascii="David" w:eastAsia="Times New Roman" w:hAnsi="David"/>
          <w:sz w:val="24"/>
          <w:rtl/>
        </w:rPr>
        <w:t xml:space="preserve"> יעמדו בקשר עם כל הגורמים הרלוונטיים השותפים באירועים, ינהלו </w:t>
      </w:r>
      <w:r w:rsidR="00B30150" w:rsidRPr="00EF52A2">
        <w:rPr>
          <w:rFonts w:ascii="David" w:eastAsia="Times New Roman" w:hAnsi="David"/>
          <w:sz w:val="24"/>
          <w:rtl/>
        </w:rPr>
        <w:t xml:space="preserve">את כל הפעילות הכרוכה בתכנון </w:t>
      </w:r>
      <w:r w:rsidR="007511C8" w:rsidRPr="00EF52A2">
        <w:rPr>
          <w:rFonts w:ascii="David" w:eastAsia="Times New Roman" w:hAnsi="David"/>
          <w:sz w:val="24"/>
          <w:rtl/>
        </w:rPr>
        <w:t>ו</w:t>
      </w:r>
      <w:r w:rsidR="00B30150" w:rsidRPr="00EF52A2">
        <w:rPr>
          <w:rFonts w:ascii="David" w:eastAsia="Times New Roman" w:hAnsi="David"/>
          <w:sz w:val="24"/>
          <w:rtl/>
        </w:rPr>
        <w:t>הפקת</w:t>
      </w:r>
      <w:r w:rsidR="009730AC" w:rsidRPr="00EF52A2">
        <w:rPr>
          <w:rFonts w:ascii="David" w:eastAsia="Times New Roman" w:hAnsi="David"/>
          <w:sz w:val="24"/>
          <w:rtl/>
        </w:rPr>
        <w:t xml:space="preserve"> </w:t>
      </w:r>
      <w:r w:rsidR="00B30150" w:rsidRPr="00EF52A2">
        <w:rPr>
          <w:rFonts w:ascii="David" w:eastAsia="Times New Roman" w:hAnsi="David"/>
          <w:sz w:val="24"/>
          <w:rtl/>
        </w:rPr>
        <w:t>האירועים, הכוללת את</w:t>
      </w:r>
      <w:r w:rsidR="009730AC" w:rsidRPr="00EF52A2">
        <w:rPr>
          <w:rFonts w:ascii="David" w:eastAsia="Times New Roman" w:hAnsi="David"/>
          <w:sz w:val="24"/>
          <w:rtl/>
        </w:rPr>
        <w:t xml:space="preserve"> </w:t>
      </w:r>
      <w:r w:rsidR="007511C8" w:rsidRPr="00EF52A2">
        <w:rPr>
          <w:rFonts w:ascii="David" w:eastAsia="Times New Roman" w:hAnsi="David"/>
          <w:sz w:val="24"/>
          <w:rtl/>
        </w:rPr>
        <w:t>ה</w:t>
      </w:r>
      <w:r w:rsidR="00B30150" w:rsidRPr="00EF52A2">
        <w:rPr>
          <w:rFonts w:ascii="David" w:eastAsia="Times New Roman" w:hAnsi="David"/>
          <w:sz w:val="24"/>
          <w:rtl/>
        </w:rPr>
        <w:t>פעילות לוגיסטית</w:t>
      </w:r>
      <w:r w:rsidR="007511C8" w:rsidRPr="00EF52A2">
        <w:rPr>
          <w:rFonts w:ascii="David" w:eastAsia="Times New Roman" w:hAnsi="David"/>
          <w:sz w:val="24"/>
          <w:rtl/>
        </w:rPr>
        <w:t xml:space="preserve"> והעיצובית,</w:t>
      </w:r>
      <w:r w:rsidR="00E74617" w:rsidRPr="00EF52A2">
        <w:rPr>
          <w:rFonts w:ascii="David" w:eastAsia="Times New Roman" w:hAnsi="David"/>
          <w:sz w:val="24"/>
          <w:rtl/>
        </w:rPr>
        <w:t xml:space="preserve"> </w:t>
      </w:r>
      <w:r w:rsidR="00B30150" w:rsidRPr="00EF52A2">
        <w:rPr>
          <w:rFonts w:ascii="David" w:eastAsia="Times New Roman" w:hAnsi="David"/>
          <w:sz w:val="24"/>
          <w:rtl/>
        </w:rPr>
        <w:t>שליטה בכל גורמי ההפקה ו</w:t>
      </w:r>
      <w:r w:rsidR="007511C8" w:rsidRPr="00EF52A2">
        <w:rPr>
          <w:rFonts w:ascii="David" w:eastAsia="Times New Roman" w:hAnsi="David"/>
          <w:sz w:val="24"/>
          <w:rtl/>
        </w:rPr>
        <w:t>תיאום ה</w:t>
      </w:r>
      <w:r w:rsidR="00B30150" w:rsidRPr="00EF52A2">
        <w:rPr>
          <w:rFonts w:ascii="David" w:eastAsia="Times New Roman" w:hAnsi="David"/>
          <w:sz w:val="24"/>
          <w:rtl/>
        </w:rPr>
        <w:t xml:space="preserve">פעילות </w:t>
      </w:r>
      <w:r w:rsidR="007511C8" w:rsidRPr="00EF52A2">
        <w:rPr>
          <w:rFonts w:ascii="David" w:eastAsia="Times New Roman" w:hAnsi="David"/>
          <w:sz w:val="24"/>
          <w:rtl/>
        </w:rPr>
        <w:t>ה</w:t>
      </w:r>
      <w:r w:rsidR="00B30150" w:rsidRPr="00EF52A2">
        <w:rPr>
          <w:rFonts w:ascii="David" w:eastAsia="Times New Roman" w:hAnsi="David"/>
          <w:sz w:val="24"/>
          <w:rtl/>
        </w:rPr>
        <w:t>תרבותית-אמנותית.</w:t>
      </w:r>
    </w:p>
    <w:p w14:paraId="648BC7C0" w14:textId="77777777" w:rsidR="007511C8" w:rsidRPr="00EF52A2" w:rsidRDefault="007511C8" w:rsidP="00BF0D52">
      <w:pPr>
        <w:pStyle w:val="a4"/>
        <w:numPr>
          <w:ilvl w:val="1"/>
          <w:numId w:val="30"/>
        </w:numPr>
        <w:spacing w:before="240"/>
        <w:ind w:left="1474" w:hanging="737"/>
        <w:rPr>
          <w:rFonts w:ascii="David" w:hAnsi="David"/>
          <w:rtl/>
        </w:rPr>
      </w:pPr>
      <w:r w:rsidRPr="00EF52A2">
        <w:rPr>
          <w:rFonts w:ascii="David" w:eastAsia="Times New Roman" w:hAnsi="David"/>
          <w:sz w:val="24"/>
          <w:rtl/>
        </w:rPr>
        <w:t>למען הסר</w:t>
      </w:r>
      <w:r w:rsidRPr="00EF52A2">
        <w:rPr>
          <w:rFonts w:ascii="David" w:hAnsi="David"/>
          <w:rtl/>
        </w:rPr>
        <w:t xml:space="preserve"> ספק, בטקסים בהם לא הוגדר אחרת, חברת ההפקה אינה אחראית על התכנים אשר יוצגו במהלך הטקס, למעט ביצוע התקשרויות והזמנות של מנחים/אמנים בהתאם לדרישות מנהל הטקס. </w:t>
      </w:r>
    </w:p>
    <w:p w14:paraId="617B0603" w14:textId="5BA87CB0" w:rsidR="007418F1" w:rsidRPr="00EF52A2" w:rsidRDefault="00657015" w:rsidP="00BF0D52">
      <w:pPr>
        <w:pStyle w:val="a4"/>
        <w:numPr>
          <w:ilvl w:val="1"/>
          <w:numId w:val="30"/>
        </w:numPr>
        <w:spacing w:before="240"/>
        <w:ind w:left="1474" w:hanging="737"/>
        <w:rPr>
          <w:rFonts w:ascii="David" w:hAnsi="David"/>
          <w:rtl/>
        </w:rPr>
      </w:pPr>
      <w:bookmarkStart w:id="19" w:name="_Ref485741851"/>
      <w:r w:rsidRPr="00EF52A2">
        <w:rPr>
          <w:rFonts w:ascii="David" w:hAnsi="David"/>
          <w:b/>
          <w:bCs/>
          <w:u w:val="single"/>
          <w:rtl/>
        </w:rPr>
        <w:t>המשרד מבקש לבחור במסגרת מכרז זה ש</w:t>
      </w:r>
      <w:r w:rsidR="00133C5E" w:rsidRPr="00EF52A2">
        <w:rPr>
          <w:rFonts w:ascii="David" w:hAnsi="David"/>
          <w:b/>
          <w:bCs/>
          <w:u w:val="single"/>
          <w:rtl/>
        </w:rPr>
        <w:t>ני</w:t>
      </w:r>
      <w:r w:rsidRPr="00EF52A2">
        <w:rPr>
          <w:rFonts w:ascii="David" w:hAnsi="David"/>
          <w:b/>
          <w:bCs/>
          <w:u w:val="single"/>
          <w:rtl/>
        </w:rPr>
        <w:t xml:space="preserve"> </w:t>
      </w:r>
      <w:r w:rsidR="00C53397" w:rsidRPr="00EF52A2">
        <w:rPr>
          <w:rFonts w:ascii="David" w:hAnsi="David"/>
          <w:b/>
          <w:bCs/>
          <w:u w:val="single"/>
          <w:rtl/>
        </w:rPr>
        <w:t>ספקים</w:t>
      </w:r>
      <w:r w:rsidRPr="00EF52A2">
        <w:rPr>
          <w:rFonts w:ascii="David" w:hAnsi="David"/>
          <w:rtl/>
        </w:rPr>
        <w:t xml:space="preserve">, אשר </w:t>
      </w:r>
      <w:r w:rsidR="004F59C9" w:rsidRPr="00EF52A2">
        <w:rPr>
          <w:rFonts w:ascii="David" w:hAnsi="David"/>
          <w:rtl/>
        </w:rPr>
        <w:t xml:space="preserve">יפיקו את הטקסים הממלכתיים אשר יידרשו, בהתאם לחלוקת עבודה שתיקבע ע"י המשרד ובהתאם </w:t>
      </w:r>
      <w:r w:rsidRPr="00EF52A2">
        <w:rPr>
          <w:rFonts w:ascii="David" w:hAnsi="David"/>
          <w:rtl/>
        </w:rPr>
        <w:t xml:space="preserve">למנגנון </w:t>
      </w:r>
      <w:r w:rsidR="00C82813" w:rsidRPr="00EF52A2">
        <w:rPr>
          <w:rFonts w:ascii="David" w:hAnsi="David"/>
          <w:rtl/>
        </w:rPr>
        <w:t>המפור</w:t>
      </w:r>
      <w:r w:rsidRPr="00EF52A2">
        <w:rPr>
          <w:rFonts w:ascii="David" w:hAnsi="David"/>
          <w:rtl/>
        </w:rPr>
        <w:t xml:space="preserve">ט </w:t>
      </w:r>
      <w:r w:rsidRPr="00EF52A2">
        <w:rPr>
          <w:rFonts w:ascii="David" w:hAnsi="David"/>
          <w:sz w:val="24"/>
          <w:rtl/>
        </w:rPr>
        <w:t xml:space="preserve">בסעיף </w:t>
      </w:r>
      <w:r w:rsidR="00562CD3" w:rsidRPr="00EF52A2">
        <w:rPr>
          <w:rFonts w:ascii="David" w:hAnsi="David"/>
          <w:sz w:val="24"/>
          <w:rtl/>
        </w:rPr>
        <w:fldChar w:fldCharType="begin"/>
      </w:r>
      <w:r w:rsidR="00562CD3" w:rsidRPr="00EF52A2">
        <w:rPr>
          <w:rFonts w:ascii="David" w:hAnsi="David"/>
          <w:sz w:val="24"/>
          <w:rtl/>
        </w:rPr>
        <w:instrText xml:space="preserve"> </w:instrText>
      </w:r>
      <w:r w:rsidR="00562CD3" w:rsidRPr="00EF52A2">
        <w:rPr>
          <w:rFonts w:ascii="David" w:hAnsi="David"/>
          <w:sz w:val="24"/>
        </w:rPr>
        <w:instrText>REF</w:instrText>
      </w:r>
      <w:r w:rsidR="00562CD3" w:rsidRPr="00EF52A2">
        <w:rPr>
          <w:rFonts w:ascii="David" w:hAnsi="David"/>
          <w:sz w:val="24"/>
          <w:rtl/>
        </w:rPr>
        <w:instrText xml:space="preserve"> _</w:instrText>
      </w:r>
      <w:r w:rsidR="00562CD3" w:rsidRPr="00EF52A2">
        <w:rPr>
          <w:rFonts w:ascii="David" w:hAnsi="David"/>
          <w:sz w:val="24"/>
        </w:rPr>
        <w:instrText>Ref493080562 \r \h</w:instrText>
      </w:r>
      <w:r w:rsidR="00562CD3" w:rsidRPr="00EF52A2">
        <w:rPr>
          <w:rFonts w:ascii="David" w:hAnsi="David"/>
          <w:sz w:val="24"/>
          <w:rtl/>
        </w:rPr>
        <w:instrText xml:space="preserve"> </w:instrText>
      </w:r>
      <w:r w:rsidR="00465BE7" w:rsidRPr="00EF52A2">
        <w:rPr>
          <w:rFonts w:ascii="David" w:hAnsi="David"/>
          <w:sz w:val="24"/>
          <w:rtl/>
        </w:rPr>
        <w:instrText xml:space="preserve"> \* </w:instrText>
      </w:r>
      <w:r w:rsidR="00465BE7" w:rsidRPr="00EF52A2">
        <w:rPr>
          <w:rFonts w:ascii="David" w:hAnsi="David"/>
          <w:sz w:val="24"/>
        </w:rPr>
        <w:instrText>MERGEFORMAT</w:instrText>
      </w:r>
      <w:r w:rsidR="00465BE7" w:rsidRPr="00EF52A2">
        <w:rPr>
          <w:rFonts w:ascii="David" w:hAnsi="David"/>
          <w:sz w:val="24"/>
          <w:rtl/>
        </w:rPr>
        <w:instrText xml:space="preserve"> </w:instrText>
      </w:r>
      <w:r w:rsidR="00562CD3" w:rsidRPr="00EF52A2">
        <w:rPr>
          <w:rFonts w:ascii="David" w:hAnsi="David"/>
          <w:sz w:val="24"/>
          <w:rtl/>
        </w:rPr>
      </w:r>
      <w:r w:rsidR="00562CD3" w:rsidRPr="00EF52A2">
        <w:rPr>
          <w:rFonts w:ascii="David" w:hAnsi="David"/>
          <w:sz w:val="24"/>
          <w:rtl/>
        </w:rPr>
        <w:fldChar w:fldCharType="separate"/>
      </w:r>
      <w:r w:rsidR="003433CE">
        <w:rPr>
          <w:rFonts w:ascii="David" w:hAnsi="David"/>
          <w:sz w:val="24"/>
          <w:cs/>
        </w:rPr>
        <w:t>‎</w:t>
      </w:r>
      <w:r w:rsidR="003433CE">
        <w:rPr>
          <w:rFonts w:ascii="David" w:hAnsi="David"/>
          <w:sz w:val="24"/>
        </w:rPr>
        <w:t>5</w:t>
      </w:r>
      <w:r w:rsidR="00562CD3" w:rsidRPr="00EF52A2">
        <w:rPr>
          <w:rFonts w:ascii="David" w:hAnsi="David"/>
          <w:sz w:val="24"/>
          <w:rtl/>
        </w:rPr>
        <w:fldChar w:fldCharType="end"/>
      </w:r>
      <w:r w:rsidRPr="00EF52A2">
        <w:rPr>
          <w:rFonts w:ascii="David" w:hAnsi="David"/>
          <w:sz w:val="24"/>
          <w:rtl/>
        </w:rPr>
        <w:t xml:space="preserve">. </w:t>
      </w:r>
      <w:r w:rsidR="007418F1" w:rsidRPr="00EF52A2">
        <w:rPr>
          <w:rFonts w:ascii="David" w:hAnsi="David"/>
          <w:sz w:val="24"/>
          <w:rtl/>
        </w:rPr>
        <w:t>על המציעים להעמיד לטובת הפרויקט</w:t>
      </w:r>
      <w:r w:rsidR="004F59C9" w:rsidRPr="00EF52A2">
        <w:rPr>
          <w:rFonts w:ascii="David" w:hAnsi="David"/>
          <w:sz w:val="24"/>
          <w:rtl/>
        </w:rPr>
        <w:t xml:space="preserve"> מ</w:t>
      </w:r>
      <w:r w:rsidR="007511C8" w:rsidRPr="00EF52A2">
        <w:rPr>
          <w:rFonts w:ascii="David" w:hAnsi="David"/>
          <w:sz w:val="24"/>
          <w:rtl/>
        </w:rPr>
        <w:t>פיק בפועל</w:t>
      </w:r>
      <w:r w:rsidR="004F59C9" w:rsidRPr="00EF52A2">
        <w:rPr>
          <w:rFonts w:ascii="David" w:hAnsi="David"/>
          <w:sz w:val="24"/>
          <w:rtl/>
        </w:rPr>
        <w:t xml:space="preserve"> (שיוגדר כמנהל הפרויקט ויהיה נציג המציע מול המשרד) ו</w:t>
      </w:r>
      <w:r w:rsidR="007418F1" w:rsidRPr="00EF52A2">
        <w:rPr>
          <w:rFonts w:ascii="David" w:hAnsi="David"/>
          <w:sz w:val="24"/>
          <w:rtl/>
        </w:rPr>
        <w:t>צוות עובדים מיומן</w:t>
      </w:r>
      <w:r w:rsidR="00EF161E" w:rsidRPr="00EF52A2">
        <w:rPr>
          <w:rFonts w:ascii="David" w:hAnsi="David"/>
          <w:sz w:val="24"/>
          <w:rtl/>
        </w:rPr>
        <w:t xml:space="preserve">, לרבות </w:t>
      </w:r>
      <w:r w:rsidR="009A299C" w:rsidRPr="00EF52A2">
        <w:rPr>
          <w:rFonts w:ascii="David" w:hAnsi="David"/>
          <w:sz w:val="24"/>
          <w:rtl/>
        </w:rPr>
        <w:t>מנהל על הבטיחות</w:t>
      </w:r>
      <w:r w:rsidR="0025413C" w:rsidRPr="00EF52A2">
        <w:rPr>
          <w:rFonts w:ascii="David" w:hAnsi="David"/>
          <w:sz w:val="24"/>
          <w:rtl/>
        </w:rPr>
        <w:t xml:space="preserve"> ובמידת הצורך גם ממונה ביטחון</w:t>
      </w:r>
      <w:r w:rsidR="009730AC" w:rsidRPr="00EF52A2">
        <w:rPr>
          <w:rFonts w:ascii="David" w:hAnsi="David"/>
          <w:sz w:val="24"/>
          <w:rtl/>
        </w:rPr>
        <w:t xml:space="preserve"> </w:t>
      </w:r>
      <w:r w:rsidR="007418F1" w:rsidRPr="00EF52A2">
        <w:rPr>
          <w:rFonts w:ascii="David" w:hAnsi="David"/>
          <w:sz w:val="24"/>
          <w:rtl/>
        </w:rPr>
        <w:t>אשר</w:t>
      </w:r>
      <w:r w:rsidR="007418F1" w:rsidRPr="00EF52A2">
        <w:rPr>
          <w:rFonts w:ascii="David" w:hAnsi="David"/>
          <w:rtl/>
        </w:rPr>
        <w:t xml:space="preserve"> יית</w:t>
      </w:r>
      <w:r w:rsidR="007511C8" w:rsidRPr="00EF52A2">
        <w:rPr>
          <w:rFonts w:ascii="David" w:hAnsi="David"/>
          <w:rtl/>
        </w:rPr>
        <w:t>נו</w:t>
      </w:r>
      <w:r w:rsidR="007418F1" w:rsidRPr="00EF52A2">
        <w:rPr>
          <w:rFonts w:ascii="David" w:hAnsi="David"/>
          <w:rtl/>
        </w:rPr>
        <w:t xml:space="preserve"> מענה לכל הדרישות ואף מעבר לכך, לתכלול כל ההפקות והפעילות הנדרשת ויתר הנדרש הפרויקט באופן מקצועי וברמה גבוהה.</w:t>
      </w:r>
      <w:bookmarkEnd w:id="19"/>
    </w:p>
    <w:p w14:paraId="47A28532" w14:textId="62B713F5" w:rsidR="00913000" w:rsidRPr="00EF52A2" w:rsidRDefault="00913000" w:rsidP="00BF0D52">
      <w:pPr>
        <w:pStyle w:val="a4"/>
        <w:numPr>
          <w:ilvl w:val="1"/>
          <w:numId w:val="30"/>
        </w:numPr>
        <w:spacing w:before="240"/>
        <w:ind w:left="1474" w:hanging="737"/>
        <w:rPr>
          <w:rFonts w:ascii="David" w:eastAsia="Times New Roman" w:hAnsi="David"/>
          <w:sz w:val="24"/>
        </w:rPr>
      </w:pPr>
      <w:r w:rsidRPr="00EF52A2">
        <w:rPr>
          <w:rFonts w:ascii="David" w:eastAsia="Times New Roman" w:hAnsi="David"/>
          <w:sz w:val="24"/>
          <w:rtl/>
        </w:rPr>
        <w:t xml:space="preserve">ועדת המכרזים תאשר את ההתקשרות עם כל </w:t>
      </w:r>
      <w:r w:rsidR="00C53397" w:rsidRPr="00EF52A2">
        <w:rPr>
          <w:rFonts w:ascii="David" w:eastAsia="Times New Roman" w:hAnsi="David"/>
          <w:sz w:val="24"/>
          <w:rtl/>
        </w:rPr>
        <w:t>אחד משני ה</w:t>
      </w:r>
      <w:r w:rsidRPr="00EF52A2">
        <w:rPr>
          <w:rFonts w:ascii="David" w:eastAsia="Times New Roman" w:hAnsi="David"/>
          <w:sz w:val="24"/>
          <w:rtl/>
        </w:rPr>
        <w:t>ספק</w:t>
      </w:r>
      <w:r w:rsidR="00C53397" w:rsidRPr="00EF52A2">
        <w:rPr>
          <w:rFonts w:ascii="David" w:eastAsia="Times New Roman" w:hAnsi="David"/>
          <w:sz w:val="24"/>
          <w:rtl/>
        </w:rPr>
        <w:t xml:space="preserve">ים וייחתם איתם הסכם התקשרות למשך </w:t>
      </w:r>
      <w:r w:rsidR="00465BE7" w:rsidRPr="00EF52A2">
        <w:rPr>
          <w:rFonts w:ascii="David" w:eastAsia="Times New Roman" w:hAnsi="David"/>
          <w:sz w:val="24"/>
          <w:rtl/>
        </w:rPr>
        <w:t xml:space="preserve">תקופת ההתקשרות בהתאם למפורט בסעיף </w:t>
      </w:r>
      <w:r w:rsidR="00465BE7" w:rsidRPr="00EF52A2">
        <w:rPr>
          <w:rFonts w:ascii="David" w:eastAsia="Times New Roman" w:hAnsi="David"/>
          <w:sz w:val="24"/>
          <w:rtl/>
        </w:rPr>
        <w:fldChar w:fldCharType="begin"/>
      </w:r>
      <w:r w:rsidR="00465BE7" w:rsidRPr="00EF52A2">
        <w:rPr>
          <w:rFonts w:ascii="David" w:eastAsia="Times New Roman" w:hAnsi="David"/>
          <w:sz w:val="24"/>
          <w:rtl/>
        </w:rPr>
        <w:instrText xml:space="preserve"> </w:instrText>
      </w:r>
      <w:r w:rsidR="00465BE7" w:rsidRPr="00EF52A2">
        <w:rPr>
          <w:rFonts w:ascii="David" w:eastAsia="Times New Roman" w:hAnsi="David"/>
          <w:sz w:val="24"/>
        </w:rPr>
        <w:instrText>REF</w:instrText>
      </w:r>
      <w:r w:rsidR="00465BE7" w:rsidRPr="00EF52A2">
        <w:rPr>
          <w:rFonts w:ascii="David" w:eastAsia="Times New Roman" w:hAnsi="David"/>
          <w:sz w:val="24"/>
          <w:rtl/>
        </w:rPr>
        <w:instrText xml:space="preserve"> _</w:instrText>
      </w:r>
      <w:r w:rsidR="00465BE7" w:rsidRPr="00EF52A2">
        <w:rPr>
          <w:rFonts w:ascii="David" w:eastAsia="Times New Roman" w:hAnsi="David"/>
          <w:sz w:val="24"/>
        </w:rPr>
        <w:instrText>Ref36391804 \r \h</w:instrText>
      </w:r>
      <w:r w:rsidR="00465BE7" w:rsidRPr="00EF52A2">
        <w:rPr>
          <w:rFonts w:ascii="David" w:eastAsia="Times New Roman" w:hAnsi="David"/>
          <w:sz w:val="24"/>
          <w:rtl/>
        </w:rPr>
        <w:instrText xml:space="preserve">  \* </w:instrText>
      </w:r>
      <w:r w:rsidR="00465BE7" w:rsidRPr="00EF52A2">
        <w:rPr>
          <w:rFonts w:ascii="David" w:eastAsia="Times New Roman" w:hAnsi="David"/>
          <w:sz w:val="24"/>
        </w:rPr>
        <w:instrText>MERGEFORMAT</w:instrText>
      </w:r>
      <w:r w:rsidR="00465BE7" w:rsidRPr="00EF52A2">
        <w:rPr>
          <w:rFonts w:ascii="David" w:eastAsia="Times New Roman" w:hAnsi="David"/>
          <w:sz w:val="24"/>
          <w:rtl/>
        </w:rPr>
        <w:instrText xml:space="preserve"> </w:instrText>
      </w:r>
      <w:r w:rsidR="00465BE7" w:rsidRPr="00EF52A2">
        <w:rPr>
          <w:rFonts w:ascii="David" w:eastAsia="Times New Roman" w:hAnsi="David"/>
          <w:sz w:val="24"/>
          <w:rtl/>
        </w:rPr>
      </w:r>
      <w:r w:rsidR="00465BE7" w:rsidRPr="00EF52A2">
        <w:rPr>
          <w:rFonts w:ascii="David" w:eastAsia="Times New Roman" w:hAnsi="David"/>
          <w:sz w:val="24"/>
          <w:rtl/>
        </w:rPr>
        <w:fldChar w:fldCharType="separate"/>
      </w:r>
      <w:r w:rsidR="003433CE">
        <w:rPr>
          <w:rFonts w:ascii="David" w:eastAsia="Times New Roman" w:hAnsi="David"/>
          <w:sz w:val="24"/>
          <w:cs/>
        </w:rPr>
        <w:t>‎</w:t>
      </w:r>
      <w:r w:rsidR="003433CE">
        <w:rPr>
          <w:rFonts w:ascii="David" w:eastAsia="Times New Roman" w:hAnsi="David"/>
          <w:sz w:val="24"/>
        </w:rPr>
        <w:t>3</w:t>
      </w:r>
      <w:r w:rsidR="00465BE7" w:rsidRPr="00EF52A2">
        <w:rPr>
          <w:rFonts w:ascii="David" w:eastAsia="Times New Roman" w:hAnsi="David"/>
          <w:sz w:val="24"/>
          <w:rtl/>
        </w:rPr>
        <w:fldChar w:fldCharType="end"/>
      </w:r>
      <w:r w:rsidR="00465BE7" w:rsidRPr="00EF52A2">
        <w:rPr>
          <w:rFonts w:ascii="David" w:eastAsia="Times New Roman" w:hAnsi="David"/>
          <w:sz w:val="24"/>
          <w:rtl/>
        </w:rPr>
        <w:t xml:space="preserve"> לעיל</w:t>
      </w:r>
      <w:r w:rsidR="00C53397" w:rsidRPr="00EF52A2">
        <w:rPr>
          <w:rFonts w:ascii="David" w:eastAsia="Times New Roman" w:hAnsi="David"/>
          <w:sz w:val="24"/>
          <w:rtl/>
        </w:rPr>
        <w:t xml:space="preserve">. </w:t>
      </w:r>
    </w:p>
    <w:p w14:paraId="40DC9C6A" w14:textId="370EB617" w:rsidR="00970CE3" w:rsidRPr="00EF52A2" w:rsidRDefault="00AA6505" w:rsidP="00BF0D52">
      <w:pPr>
        <w:pStyle w:val="a4"/>
        <w:numPr>
          <w:ilvl w:val="1"/>
          <w:numId w:val="30"/>
        </w:numPr>
        <w:spacing w:before="240"/>
        <w:ind w:left="1474" w:hanging="737"/>
        <w:rPr>
          <w:rFonts w:ascii="David" w:eastAsia="Times New Roman" w:hAnsi="David"/>
          <w:sz w:val="24"/>
        </w:rPr>
      </w:pPr>
      <w:r w:rsidRPr="00EF52A2">
        <w:rPr>
          <w:rFonts w:ascii="David" w:hAnsi="David"/>
          <w:sz w:val="24"/>
          <w:rtl/>
        </w:rPr>
        <w:t>ב</w:t>
      </w:r>
      <w:r w:rsidRPr="00EF52A2">
        <w:rPr>
          <w:rFonts w:ascii="David" w:hAnsi="David"/>
          <w:sz w:val="24"/>
          <w:rtl/>
        </w:rPr>
        <w:fldChar w:fldCharType="begin"/>
      </w:r>
      <w:r w:rsidRPr="00EF52A2">
        <w:rPr>
          <w:rFonts w:ascii="David" w:hAnsi="David"/>
          <w:sz w:val="24"/>
          <w:rtl/>
        </w:rPr>
        <w:instrText xml:space="preserve"> </w:instrText>
      </w:r>
      <w:r w:rsidRPr="00EF52A2">
        <w:rPr>
          <w:rFonts w:ascii="David" w:hAnsi="David"/>
          <w:sz w:val="24"/>
        </w:rPr>
        <w:instrText>REF</w:instrText>
      </w:r>
      <w:r w:rsidRPr="00EF52A2">
        <w:rPr>
          <w:rFonts w:ascii="David" w:hAnsi="David"/>
          <w:sz w:val="24"/>
          <w:rtl/>
        </w:rPr>
        <w:instrText xml:space="preserve"> נספח_מפרט_השירותים \</w:instrText>
      </w:r>
      <w:r w:rsidRPr="00EF52A2">
        <w:rPr>
          <w:rFonts w:ascii="David" w:hAnsi="David"/>
          <w:sz w:val="24"/>
        </w:rPr>
        <w:instrText>h</w:instrText>
      </w:r>
      <w:r w:rsidRPr="00EF52A2">
        <w:rPr>
          <w:rFonts w:ascii="David" w:hAnsi="David"/>
          <w:sz w:val="24"/>
          <w:rtl/>
        </w:rPr>
        <w:instrText xml:space="preserve">  \* </w:instrText>
      </w:r>
      <w:r w:rsidRPr="00EF52A2">
        <w:rPr>
          <w:rFonts w:ascii="David" w:hAnsi="David"/>
          <w:sz w:val="24"/>
        </w:rPr>
        <w:instrText>MERGEFORMAT</w:instrText>
      </w:r>
      <w:r w:rsidRPr="00EF52A2">
        <w:rPr>
          <w:rFonts w:ascii="David" w:hAnsi="David"/>
          <w:sz w:val="24"/>
          <w:rtl/>
        </w:rPr>
        <w:instrText xml:space="preserve"> </w:instrText>
      </w:r>
      <w:r w:rsidRPr="00EF52A2">
        <w:rPr>
          <w:rFonts w:ascii="David" w:hAnsi="David"/>
          <w:sz w:val="24"/>
          <w:rtl/>
        </w:rPr>
      </w:r>
      <w:r w:rsidRPr="00EF52A2">
        <w:rPr>
          <w:rFonts w:ascii="David" w:hAnsi="David"/>
          <w:sz w:val="24"/>
          <w:rtl/>
        </w:rPr>
        <w:fldChar w:fldCharType="separate"/>
      </w:r>
      <w:r w:rsidR="003433CE" w:rsidRPr="003433CE">
        <w:rPr>
          <w:rFonts w:ascii="David" w:hAnsi="David"/>
          <w:sz w:val="24"/>
          <w:rtl/>
        </w:rPr>
        <w:t>נספח א'</w:t>
      </w:r>
      <w:r w:rsidRPr="00EF52A2">
        <w:rPr>
          <w:rFonts w:ascii="David" w:hAnsi="David"/>
          <w:sz w:val="24"/>
          <w:rtl/>
        </w:rPr>
        <w:fldChar w:fldCharType="end"/>
      </w:r>
      <w:r w:rsidRPr="00EF52A2">
        <w:rPr>
          <w:rFonts w:ascii="David" w:hAnsi="David"/>
          <w:rtl/>
        </w:rPr>
        <w:t xml:space="preserve"> – </w:t>
      </w:r>
      <w:r w:rsidRPr="00EF52A2">
        <w:rPr>
          <w:rFonts w:ascii="David" w:hAnsi="David"/>
          <w:sz w:val="24"/>
          <w:rtl/>
        </w:rPr>
        <w:fldChar w:fldCharType="begin"/>
      </w:r>
      <w:r w:rsidRPr="00EF52A2">
        <w:rPr>
          <w:rFonts w:ascii="David" w:hAnsi="David"/>
          <w:sz w:val="24"/>
          <w:rtl/>
        </w:rPr>
        <w:instrText xml:space="preserve"> </w:instrText>
      </w:r>
      <w:r w:rsidRPr="00EF52A2">
        <w:rPr>
          <w:rFonts w:ascii="David" w:hAnsi="David"/>
          <w:sz w:val="24"/>
        </w:rPr>
        <w:instrText>REF</w:instrText>
      </w:r>
      <w:r w:rsidRPr="00EF52A2">
        <w:rPr>
          <w:rFonts w:ascii="David" w:hAnsi="David"/>
          <w:sz w:val="24"/>
          <w:rtl/>
        </w:rPr>
        <w:instrText xml:space="preserve">  נספח_מפרט_השירותים_כותרת \</w:instrText>
      </w:r>
      <w:r w:rsidRPr="00EF52A2">
        <w:rPr>
          <w:rFonts w:ascii="David" w:hAnsi="David"/>
          <w:sz w:val="24"/>
        </w:rPr>
        <w:instrText>h  \* MERGEFORMAT</w:instrText>
      </w:r>
      <w:r w:rsidRPr="00EF52A2">
        <w:rPr>
          <w:rFonts w:ascii="David" w:hAnsi="David"/>
          <w:sz w:val="24"/>
          <w:rtl/>
        </w:rPr>
        <w:instrText xml:space="preserve"> </w:instrText>
      </w:r>
      <w:r w:rsidRPr="00EF52A2">
        <w:rPr>
          <w:rFonts w:ascii="David" w:hAnsi="David"/>
          <w:sz w:val="24"/>
          <w:rtl/>
        </w:rPr>
      </w:r>
      <w:r w:rsidRPr="00EF52A2">
        <w:rPr>
          <w:rFonts w:ascii="David" w:hAnsi="David"/>
          <w:sz w:val="24"/>
          <w:rtl/>
        </w:rPr>
        <w:fldChar w:fldCharType="separate"/>
      </w:r>
      <w:r w:rsidR="003433CE" w:rsidRPr="00EF52A2">
        <w:rPr>
          <w:rFonts w:ascii="David" w:hAnsi="David"/>
          <w:rtl/>
        </w:rPr>
        <w:t>מסמך הגדרת העבודה / מפרט השירותים</w:t>
      </w:r>
      <w:r w:rsidRPr="00EF52A2">
        <w:rPr>
          <w:rFonts w:ascii="David" w:hAnsi="David"/>
          <w:sz w:val="24"/>
          <w:rtl/>
        </w:rPr>
        <w:fldChar w:fldCharType="end"/>
      </w:r>
      <w:r w:rsidR="00657015" w:rsidRPr="00EF52A2">
        <w:rPr>
          <w:rFonts w:ascii="David" w:eastAsia="Times New Roman" w:hAnsi="David"/>
          <w:sz w:val="24"/>
          <w:rtl/>
        </w:rPr>
        <w:t xml:space="preserve">, המצורף לחלק זה, מופיעים </w:t>
      </w:r>
      <w:r w:rsidR="00970CE3" w:rsidRPr="00EF52A2">
        <w:rPr>
          <w:rFonts w:ascii="David" w:eastAsia="Times New Roman" w:hAnsi="David"/>
          <w:sz w:val="24"/>
          <w:rtl/>
        </w:rPr>
        <w:t xml:space="preserve">השירותים </w:t>
      </w:r>
      <w:r w:rsidR="00657015" w:rsidRPr="00EF52A2">
        <w:rPr>
          <w:rFonts w:ascii="David" w:eastAsia="Times New Roman" w:hAnsi="David"/>
          <w:sz w:val="24"/>
          <w:rtl/>
        </w:rPr>
        <w:t xml:space="preserve">הנדרשים להפקת הטקסים נשואי מכרז זה. המפרטים מחולקים ע"פ הטקסים השונים, וכוללים גם לוחות זמנים, </w:t>
      </w:r>
      <w:r w:rsidR="00EF161E" w:rsidRPr="00EF52A2">
        <w:rPr>
          <w:rFonts w:ascii="David" w:eastAsia="Times New Roman" w:hAnsi="David"/>
          <w:sz w:val="24"/>
          <w:rtl/>
        </w:rPr>
        <w:t xml:space="preserve">כוח אדם, </w:t>
      </w:r>
      <w:r w:rsidR="00657015" w:rsidRPr="00EF52A2">
        <w:rPr>
          <w:rFonts w:ascii="David" w:eastAsia="Times New Roman" w:hAnsi="David"/>
          <w:sz w:val="24"/>
          <w:rtl/>
        </w:rPr>
        <w:t>מפרטים</w:t>
      </w:r>
      <w:r w:rsidR="00B30150" w:rsidRPr="00EF52A2">
        <w:rPr>
          <w:rFonts w:ascii="David" w:eastAsia="Times New Roman" w:hAnsi="David"/>
          <w:sz w:val="24"/>
          <w:rtl/>
        </w:rPr>
        <w:t xml:space="preserve"> </w:t>
      </w:r>
      <w:r w:rsidR="00C53397" w:rsidRPr="00EF52A2">
        <w:rPr>
          <w:rFonts w:ascii="David" w:eastAsia="Times New Roman" w:hAnsi="David"/>
          <w:sz w:val="24"/>
          <w:rtl/>
        </w:rPr>
        <w:t>טכניים ו</w:t>
      </w:r>
      <w:r w:rsidR="00B30150" w:rsidRPr="00EF52A2">
        <w:rPr>
          <w:rFonts w:ascii="David" w:eastAsia="Times New Roman" w:hAnsi="David"/>
          <w:sz w:val="24"/>
          <w:rtl/>
        </w:rPr>
        <w:t>לוגיסטיים, מפרטי ציוד</w:t>
      </w:r>
      <w:r w:rsidR="007F02DA" w:rsidRPr="00EF52A2">
        <w:rPr>
          <w:rFonts w:ascii="David" w:eastAsia="Times New Roman" w:hAnsi="David"/>
          <w:sz w:val="24"/>
          <w:rtl/>
        </w:rPr>
        <w:t xml:space="preserve"> עקרוניים</w:t>
      </w:r>
      <w:r w:rsidR="00B30150" w:rsidRPr="00EF52A2">
        <w:rPr>
          <w:rFonts w:ascii="David" w:eastAsia="Times New Roman" w:hAnsi="David"/>
          <w:sz w:val="24"/>
          <w:rtl/>
        </w:rPr>
        <w:t xml:space="preserve"> והנחיות נוספות להפקת הטקסים.</w:t>
      </w:r>
    </w:p>
    <w:p w14:paraId="6A6972C2" w14:textId="62B6BB4E" w:rsidR="009C17FD" w:rsidRPr="00EF52A2" w:rsidRDefault="007F02DA" w:rsidP="00BF0D52">
      <w:pPr>
        <w:pStyle w:val="a4"/>
        <w:numPr>
          <w:ilvl w:val="1"/>
          <w:numId w:val="30"/>
        </w:numPr>
        <w:spacing w:before="240"/>
        <w:ind w:left="1474" w:hanging="737"/>
        <w:rPr>
          <w:rFonts w:ascii="David" w:eastAsia="Times New Roman" w:hAnsi="David"/>
          <w:sz w:val="24"/>
        </w:rPr>
      </w:pPr>
      <w:bookmarkStart w:id="20" w:name="_Ref36398563"/>
      <w:r w:rsidRPr="00EF52A2">
        <w:rPr>
          <w:rFonts w:ascii="David" w:eastAsia="Times New Roman" w:hAnsi="David"/>
          <w:sz w:val="24"/>
          <w:rtl/>
        </w:rPr>
        <w:t xml:space="preserve">מפרט השירותים המצורף לחלק זה הינו עקרוני בלבד ונועד על מנת להקל בהליך התמחור. בכל טקס יפורט מפרט טכני עקרוני על בסיסו יש לתמחר את הפריט הרלוונטי. למשרד נתונה הזכות </w:t>
      </w:r>
      <w:r w:rsidRPr="00EF52A2">
        <w:rPr>
          <w:rFonts w:ascii="David" w:eastAsia="Times New Roman" w:hAnsi="David"/>
          <w:sz w:val="24"/>
          <w:rtl/>
        </w:rPr>
        <w:lastRenderedPageBreak/>
        <w:t xml:space="preserve">לבצע שינויים במפרטים הטכניים </w:t>
      </w:r>
      <w:r w:rsidR="00E74617" w:rsidRPr="00EF52A2">
        <w:rPr>
          <w:rFonts w:ascii="David" w:eastAsia="Times New Roman" w:hAnsi="David"/>
          <w:sz w:val="24"/>
          <w:rtl/>
        </w:rPr>
        <w:t>הספציפיים</w:t>
      </w:r>
      <w:r w:rsidRPr="00EF52A2">
        <w:rPr>
          <w:rFonts w:ascii="David" w:eastAsia="Times New Roman" w:hAnsi="David"/>
          <w:sz w:val="24"/>
          <w:rtl/>
        </w:rPr>
        <w:t xml:space="preserve"> בהתאם לשינויים הנדרשים מעת לעת ולאור השינויים הטכנולוגיים בשוק. כל שינוי או תוספת </w:t>
      </w:r>
      <w:r w:rsidR="009C17FD" w:rsidRPr="00EF52A2">
        <w:rPr>
          <w:rFonts w:ascii="David" w:eastAsia="Times New Roman" w:hAnsi="David"/>
          <w:sz w:val="24"/>
          <w:rtl/>
        </w:rPr>
        <w:t>הנדרשים במסגרת השירותים שפורטו במכרז יבוצעו</w:t>
      </w:r>
      <w:r w:rsidRPr="00EF52A2">
        <w:rPr>
          <w:rFonts w:ascii="David" w:eastAsia="Times New Roman" w:hAnsi="David"/>
          <w:sz w:val="24"/>
          <w:rtl/>
        </w:rPr>
        <w:t xml:space="preserve"> על ידי הספק ללא תוספת תשלום מצד המשרד.</w:t>
      </w:r>
      <w:bookmarkEnd w:id="20"/>
      <w:r w:rsidRPr="00EF52A2">
        <w:rPr>
          <w:rFonts w:ascii="David" w:eastAsia="Times New Roman" w:hAnsi="David"/>
          <w:sz w:val="24"/>
          <w:rtl/>
        </w:rPr>
        <w:t xml:space="preserve"> </w:t>
      </w:r>
    </w:p>
    <w:p w14:paraId="6A647E06" w14:textId="77777777" w:rsidR="009C17FD" w:rsidRPr="00EF52A2" w:rsidRDefault="009C17FD" w:rsidP="00BF0D52">
      <w:pPr>
        <w:pStyle w:val="a4"/>
        <w:numPr>
          <w:ilvl w:val="1"/>
          <w:numId w:val="30"/>
        </w:numPr>
        <w:spacing w:before="240"/>
        <w:ind w:left="1474" w:hanging="737"/>
        <w:rPr>
          <w:rFonts w:ascii="David" w:eastAsia="Times New Roman" w:hAnsi="David"/>
          <w:sz w:val="24"/>
        </w:rPr>
      </w:pPr>
      <w:r w:rsidRPr="00EF52A2">
        <w:rPr>
          <w:rFonts w:ascii="David" w:eastAsia="Times New Roman" w:hAnsi="David"/>
          <w:sz w:val="24"/>
          <w:rtl/>
        </w:rPr>
        <w:t>בכל טקס יתווסף סעיף בלת"צ בשיעור של 10% מעלות השירותים (ללא שכר ההפקה). שירותי בלת"צ הינם שירותים אשר לא היו צפויים ולא נכללו במסגרת תיאור השירותים במכרז זה. למען הסר ספק, סעיף זה לא יופעל במקרים בהם ידרשו תוספות מינוריות או שינויים בתוך השירותים הקיימים, אלא למקרים בהם במהלך העבודה על הטקס נדרש הספק לספק שירותים שלא נדרשו בתיאור הטקס במכרז זה. השימוש בסעיף הבלת"צ יעשה רק לאחר אישור מראש ובכתב ממנהל הטקס וחשבות המשרד. ללא אישור כאמור, לא ישולם לספק התשלום עבור השירותים שסופקו.</w:t>
      </w:r>
    </w:p>
    <w:p w14:paraId="2C43AE8E" w14:textId="77777777" w:rsidR="007F02DA" w:rsidRPr="00EF52A2" w:rsidRDefault="009C17FD" w:rsidP="00BF0D52">
      <w:pPr>
        <w:pStyle w:val="a4"/>
        <w:numPr>
          <w:ilvl w:val="1"/>
          <w:numId w:val="30"/>
        </w:numPr>
        <w:spacing w:before="240"/>
        <w:ind w:left="1474" w:hanging="737"/>
        <w:rPr>
          <w:rFonts w:ascii="David" w:eastAsia="Times New Roman" w:hAnsi="David"/>
          <w:sz w:val="24"/>
        </w:rPr>
      </w:pPr>
      <w:r w:rsidRPr="00EF52A2">
        <w:rPr>
          <w:rFonts w:ascii="David" w:eastAsia="Times New Roman" w:hAnsi="David"/>
          <w:sz w:val="24"/>
          <w:rtl/>
        </w:rPr>
        <w:t xml:space="preserve">במקרה בו סבור הספק כי התוספות או השינויים שנדרשים לצורך הפקת הטקס חורגים מהתקציב שהוקצב לאותו השירות, יעלה זאת בפני מנהל הטקס באופן מיידי. הספק ומנהל הטקס ינסו תחילה לבצע שינויים והצרכות בתוך התקציב הקיים. במידה וסבר מנהל הטקס כי לא ניתן להכיל את התוספות הנדרשות במסגרת התקציב הקיים, יגיש הספק בקשה להשתמש בסעיף הבלת"צ עבור סעיף זה, בה יכלול הסבר מפורט מדוע הפריט אינו עומד במסגרת התקציב ומהן הפעולות שבוצעו על מנת להתכנס לתקציב. </w:t>
      </w:r>
      <w:r w:rsidR="008B6B4F" w:rsidRPr="00EF52A2">
        <w:rPr>
          <w:rFonts w:ascii="David" w:eastAsia="Times New Roman" w:hAnsi="David"/>
          <w:sz w:val="24"/>
          <w:rtl/>
        </w:rPr>
        <w:t>בכל מחלוקת בין מנהל הטקס לבין הספק בעניין תוספת נדרשת, ההכרעה תועבר לוועדת המכרזים של היחידה.</w:t>
      </w:r>
    </w:p>
    <w:p w14:paraId="198D0783" w14:textId="47F7AC26" w:rsidR="00AB3ECE" w:rsidRPr="00EF52A2" w:rsidRDefault="008B6B4F" w:rsidP="00BF0D52">
      <w:pPr>
        <w:pStyle w:val="a4"/>
        <w:numPr>
          <w:ilvl w:val="1"/>
          <w:numId w:val="30"/>
        </w:numPr>
        <w:tabs>
          <w:tab w:val="left" w:pos="1473"/>
        </w:tabs>
        <w:spacing w:before="240"/>
        <w:ind w:left="1474" w:hanging="737"/>
        <w:rPr>
          <w:rFonts w:ascii="David" w:hAnsi="David"/>
          <w:sz w:val="24"/>
        </w:rPr>
      </w:pPr>
      <w:r w:rsidRPr="00EF52A2">
        <w:rPr>
          <w:rFonts w:ascii="David" w:eastAsia="Times New Roman" w:hAnsi="David"/>
          <w:sz w:val="24"/>
          <w:rtl/>
        </w:rPr>
        <w:t>במהלך העבודה על הטקס, יציג הספק למנהל הטקס תקציב מפורט בהתאם לשירותים הספציפיים הדרושים לאותו הטקס. במידת הצורך, רשאי מנהל הטקס לדרוש לבצע שינויים בתקציב ולבצע הצרכה בין השירותים השונים. הספק יציג, לבקשת מנהל הטקס את המפרטים המלאים שהועברו לספקי</w:t>
      </w:r>
      <w:r w:rsidRPr="00EF52A2">
        <w:rPr>
          <w:rFonts w:ascii="David" w:hAnsi="David"/>
          <w:sz w:val="24"/>
          <w:rtl/>
        </w:rPr>
        <w:t xml:space="preserve"> המשנה וכן את הצעות המחיר המעודכנות.</w:t>
      </w:r>
    </w:p>
    <w:p w14:paraId="1E973F66" w14:textId="74F5FF35" w:rsidR="0068639D" w:rsidRPr="00EF52A2" w:rsidRDefault="0068639D" w:rsidP="00965921">
      <w:pPr>
        <w:pStyle w:val="3"/>
        <w:ind w:left="737" w:hanging="737"/>
      </w:pPr>
      <w:bookmarkStart w:id="21" w:name="_Ref493080562"/>
      <w:bookmarkStart w:id="22" w:name="_Ref256319375"/>
      <w:r w:rsidRPr="00EF52A2">
        <w:rPr>
          <w:rtl/>
        </w:rPr>
        <w:t>מנגנון חלוקת העבודות</w:t>
      </w:r>
      <w:bookmarkEnd w:id="21"/>
    </w:p>
    <w:p w14:paraId="2B67DE68" w14:textId="1D8EF1C6" w:rsidR="0068639D" w:rsidRPr="00EF52A2" w:rsidRDefault="0068639D" w:rsidP="00BF0D52">
      <w:pPr>
        <w:pStyle w:val="a4"/>
        <w:numPr>
          <w:ilvl w:val="1"/>
          <w:numId w:val="30"/>
        </w:numPr>
        <w:tabs>
          <w:tab w:val="left" w:pos="1473"/>
        </w:tabs>
        <w:spacing w:before="240"/>
        <w:ind w:left="1474" w:hanging="737"/>
        <w:rPr>
          <w:rFonts w:ascii="David" w:eastAsia="Times New Roman" w:hAnsi="David"/>
          <w:sz w:val="24"/>
        </w:rPr>
      </w:pPr>
      <w:r w:rsidRPr="00EF52A2">
        <w:rPr>
          <w:rFonts w:ascii="David" w:eastAsia="Times New Roman" w:hAnsi="David"/>
          <w:sz w:val="24"/>
          <w:rtl/>
        </w:rPr>
        <w:t xml:space="preserve">כאמור בסעיף </w:t>
      </w:r>
      <w:r w:rsidRPr="00EF52A2">
        <w:rPr>
          <w:rFonts w:ascii="David" w:eastAsia="Times New Roman" w:hAnsi="David"/>
          <w:sz w:val="24"/>
          <w:rtl/>
        </w:rPr>
        <w:fldChar w:fldCharType="begin"/>
      </w:r>
      <w:r w:rsidRPr="00EF52A2">
        <w:rPr>
          <w:rFonts w:ascii="David" w:eastAsia="Times New Roman" w:hAnsi="David"/>
          <w:sz w:val="24"/>
          <w:rtl/>
        </w:rPr>
        <w:instrText xml:space="preserve"> </w:instrText>
      </w:r>
      <w:r w:rsidRPr="00EF52A2">
        <w:rPr>
          <w:rFonts w:ascii="David" w:eastAsia="Times New Roman" w:hAnsi="David"/>
          <w:sz w:val="24"/>
        </w:rPr>
        <w:instrText>REF</w:instrText>
      </w:r>
      <w:r w:rsidRPr="00EF52A2">
        <w:rPr>
          <w:rFonts w:ascii="David" w:eastAsia="Times New Roman" w:hAnsi="David"/>
          <w:sz w:val="24"/>
          <w:rtl/>
        </w:rPr>
        <w:instrText xml:space="preserve"> _</w:instrText>
      </w:r>
      <w:r w:rsidRPr="00EF52A2">
        <w:rPr>
          <w:rFonts w:ascii="David" w:eastAsia="Times New Roman" w:hAnsi="David"/>
          <w:sz w:val="24"/>
        </w:rPr>
        <w:instrText>Ref485741851 \r \h</w:instrText>
      </w:r>
      <w:r w:rsidRPr="00EF52A2">
        <w:rPr>
          <w:rFonts w:ascii="David" w:eastAsia="Times New Roman" w:hAnsi="David"/>
          <w:sz w:val="24"/>
          <w:rtl/>
        </w:rPr>
        <w:instrText xml:space="preserve"> </w:instrText>
      </w:r>
      <w:r w:rsidR="00465BE7" w:rsidRPr="00EF52A2">
        <w:rPr>
          <w:rFonts w:ascii="David" w:eastAsia="Times New Roman" w:hAnsi="David"/>
          <w:sz w:val="24"/>
          <w:rtl/>
        </w:rPr>
        <w:instrText xml:space="preserve"> \* </w:instrText>
      </w:r>
      <w:r w:rsidR="00465BE7" w:rsidRPr="00EF52A2">
        <w:rPr>
          <w:rFonts w:ascii="David" w:eastAsia="Times New Roman" w:hAnsi="David"/>
          <w:sz w:val="24"/>
        </w:rPr>
        <w:instrText>MERGEFORMAT</w:instrText>
      </w:r>
      <w:r w:rsidR="00465BE7" w:rsidRPr="00EF52A2">
        <w:rPr>
          <w:rFonts w:ascii="David" w:eastAsia="Times New Roman" w:hAnsi="David"/>
          <w:sz w:val="24"/>
          <w:rtl/>
        </w:rPr>
        <w:instrText xml:space="preserve"> </w:instrText>
      </w:r>
      <w:r w:rsidRPr="00EF52A2">
        <w:rPr>
          <w:rFonts w:ascii="David" w:eastAsia="Times New Roman" w:hAnsi="David"/>
          <w:sz w:val="24"/>
          <w:rtl/>
        </w:rPr>
      </w:r>
      <w:r w:rsidRPr="00EF52A2">
        <w:rPr>
          <w:rFonts w:ascii="David" w:eastAsia="Times New Roman" w:hAnsi="David"/>
          <w:sz w:val="24"/>
          <w:rtl/>
        </w:rPr>
        <w:fldChar w:fldCharType="separate"/>
      </w:r>
      <w:r w:rsidR="003433CE">
        <w:rPr>
          <w:rFonts w:ascii="David" w:eastAsia="Times New Roman" w:hAnsi="David"/>
          <w:sz w:val="24"/>
          <w:cs/>
        </w:rPr>
        <w:t>‎</w:t>
      </w:r>
      <w:r w:rsidR="003433CE">
        <w:rPr>
          <w:rFonts w:ascii="David" w:eastAsia="Times New Roman" w:hAnsi="David"/>
          <w:sz w:val="24"/>
        </w:rPr>
        <w:t>4.5</w:t>
      </w:r>
      <w:r w:rsidRPr="00EF52A2">
        <w:rPr>
          <w:rFonts w:ascii="David" w:eastAsia="Times New Roman" w:hAnsi="David"/>
          <w:sz w:val="24"/>
          <w:rtl/>
        </w:rPr>
        <w:fldChar w:fldCharType="end"/>
      </w:r>
      <w:r w:rsidRPr="00EF52A2">
        <w:rPr>
          <w:rFonts w:ascii="David" w:eastAsia="Times New Roman" w:hAnsi="David"/>
          <w:sz w:val="24"/>
          <w:rtl/>
        </w:rPr>
        <w:t xml:space="preserve">, המשרד מבקש לבחור שני מציעים אשר יחלקו ביניהם את העבודות. </w:t>
      </w:r>
    </w:p>
    <w:p w14:paraId="4ACC1805" w14:textId="2CE8F01C" w:rsidR="0068639D" w:rsidRPr="00EF52A2" w:rsidRDefault="0068639D" w:rsidP="00BF0D52">
      <w:pPr>
        <w:pStyle w:val="a4"/>
        <w:numPr>
          <w:ilvl w:val="1"/>
          <w:numId w:val="30"/>
        </w:numPr>
        <w:tabs>
          <w:tab w:val="left" w:pos="1473"/>
        </w:tabs>
        <w:spacing w:before="240"/>
        <w:ind w:left="1474" w:hanging="737"/>
        <w:rPr>
          <w:rFonts w:ascii="David" w:eastAsia="Times New Roman" w:hAnsi="David"/>
          <w:sz w:val="24"/>
        </w:rPr>
      </w:pPr>
      <w:r w:rsidRPr="00EF52A2">
        <w:rPr>
          <w:rFonts w:ascii="David" w:eastAsia="Times New Roman" w:hAnsi="David"/>
          <w:sz w:val="24"/>
          <w:rtl/>
        </w:rPr>
        <w:t>יודגש כי עצם הגשת הצעה למכרז מהווה התחייבות של המציע להפיק את כל הטקסים שיתבקש וכן טקסים נוספים שאינם מתוכננים נכון למועד כתיבת המכרז, באם יהיו כאלה, וכי אין המשרד מחויב כלפי מציע לקבלת כמות עבודות מסוימת, אם בכלל.</w:t>
      </w:r>
      <w:r w:rsidR="009730AC" w:rsidRPr="00EF52A2">
        <w:rPr>
          <w:rFonts w:ascii="David" w:eastAsia="Times New Roman" w:hAnsi="David"/>
          <w:sz w:val="24"/>
          <w:rtl/>
        </w:rPr>
        <w:t xml:space="preserve"> </w:t>
      </w:r>
    </w:p>
    <w:p w14:paraId="12C2424C" w14:textId="77777777" w:rsidR="0068639D" w:rsidRPr="00EF52A2" w:rsidRDefault="0068639D" w:rsidP="00BF0D52">
      <w:pPr>
        <w:pStyle w:val="a4"/>
        <w:numPr>
          <w:ilvl w:val="1"/>
          <w:numId w:val="30"/>
        </w:numPr>
        <w:tabs>
          <w:tab w:val="left" w:pos="1473"/>
        </w:tabs>
        <w:spacing w:before="240"/>
        <w:ind w:left="1474" w:hanging="737"/>
        <w:rPr>
          <w:rFonts w:ascii="David" w:eastAsia="Times New Roman" w:hAnsi="David"/>
          <w:sz w:val="24"/>
        </w:rPr>
      </w:pPr>
      <w:bookmarkStart w:id="23" w:name="_Ref493054694"/>
      <w:r w:rsidRPr="00EF52A2">
        <w:rPr>
          <w:rFonts w:ascii="David" w:eastAsia="Times New Roman" w:hAnsi="David"/>
          <w:sz w:val="24"/>
          <w:rtl/>
        </w:rPr>
        <w:t xml:space="preserve">כל אחד מהמציעים שנבחרו יידרש להפיק חלק מסך הטקסים </w:t>
      </w:r>
      <w:r w:rsidR="0013459C" w:rsidRPr="00EF52A2">
        <w:rPr>
          <w:rFonts w:ascii="David" w:eastAsia="Times New Roman" w:hAnsi="David"/>
          <w:sz w:val="24"/>
          <w:rtl/>
        </w:rPr>
        <w:t xml:space="preserve">הכולל לתקופת ההתקשרות, ע"פ </w:t>
      </w:r>
      <w:r w:rsidRPr="00EF52A2">
        <w:rPr>
          <w:rFonts w:ascii="David" w:eastAsia="Times New Roman" w:hAnsi="David"/>
          <w:sz w:val="24"/>
          <w:rtl/>
        </w:rPr>
        <w:t xml:space="preserve">יחס </w:t>
      </w:r>
      <w:r w:rsidR="0013459C" w:rsidRPr="00EF52A2">
        <w:rPr>
          <w:rFonts w:ascii="David" w:eastAsia="Times New Roman" w:hAnsi="David"/>
          <w:sz w:val="24"/>
          <w:rtl/>
        </w:rPr>
        <w:t>של כ-50%/50%</w:t>
      </w:r>
      <w:bookmarkEnd w:id="23"/>
      <w:r w:rsidRPr="00EF52A2">
        <w:rPr>
          <w:rFonts w:ascii="David" w:eastAsia="Times New Roman" w:hAnsi="David"/>
          <w:sz w:val="24"/>
          <w:rtl/>
        </w:rPr>
        <w:t xml:space="preserve"> מ</w:t>
      </w:r>
      <w:r w:rsidR="009046A7" w:rsidRPr="00EF52A2">
        <w:rPr>
          <w:rFonts w:ascii="David" w:eastAsia="Times New Roman" w:hAnsi="David"/>
          <w:sz w:val="24"/>
          <w:rtl/>
        </w:rPr>
        <w:t>ה</w:t>
      </w:r>
      <w:r w:rsidRPr="00EF52A2">
        <w:rPr>
          <w:rFonts w:ascii="David" w:eastAsia="Times New Roman" w:hAnsi="David"/>
          <w:sz w:val="24"/>
          <w:rtl/>
        </w:rPr>
        <w:t xml:space="preserve">היקף </w:t>
      </w:r>
      <w:r w:rsidR="009046A7" w:rsidRPr="00EF52A2">
        <w:rPr>
          <w:rFonts w:ascii="David" w:eastAsia="Times New Roman" w:hAnsi="David"/>
          <w:sz w:val="24"/>
          <w:rtl/>
        </w:rPr>
        <w:t xml:space="preserve">הכספי של </w:t>
      </w:r>
      <w:r w:rsidRPr="00EF52A2">
        <w:rPr>
          <w:rFonts w:ascii="David" w:eastAsia="Times New Roman" w:hAnsi="David"/>
          <w:sz w:val="24"/>
          <w:rtl/>
        </w:rPr>
        <w:t>העבודות</w:t>
      </w:r>
      <w:r w:rsidR="007F02DA" w:rsidRPr="00EF52A2">
        <w:rPr>
          <w:rFonts w:ascii="David" w:eastAsia="Times New Roman" w:hAnsi="David"/>
          <w:sz w:val="24"/>
          <w:rtl/>
        </w:rPr>
        <w:t xml:space="preserve"> הידועות למשרד בתחילת תקופת ההתקשרות</w:t>
      </w:r>
      <w:r w:rsidRPr="00EF52A2">
        <w:rPr>
          <w:rFonts w:ascii="David" w:eastAsia="Times New Roman" w:hAnsi="David"/>
          <w:sz w:val="24"/>
          <w:rtl/>
        </w:rPr>
        <w:t>.</w:t>
      </w:r>
    </w:p>
    <w:p w14:paraId="41762637" w14:textId="77777777" w:rsidR="0068639D" w:rsidRPr="00EF52A2" w:rsidRDefault="0068639D" w:rsidP="00BF0D52">
      <w:pPr>
        <w:pStyle w:val="a4"/>
        <w:numPr>
          <w:ilvl w:val="1"/>
          <w:numId w:val="30"/>
        </w:numPr>
        <w:tabs>
          <w:tab w:val="left" w:pos="1473"/>
        </w:tabs>
        <w:spacing w:before="240"/>
        <w:ind w:left="1474" w:hanging="737"/>
        <w:rPr>
          <w:rFonts w:ascii="David" w:eastAsia="Times New Roman" w:hAnsi="David"/>
          <w:sz w:val="24"/>
        </w:rPr>
      </w:pPr>
      <w:r w:rsidRPr="00EF52A2">
        <w:rPr>
          <w:rFonts w:ascii="David" w:eastAsia="Times New Roman" w:hAnsi="David"/>
          <w:sz w:val="24"/>
          <w:rtl/>
        </w:rPr>
        <w:t>אופן הקצאת הטקסים בין שני המציעים הזוכים:</w:t>
      </w:r>
    </w:p>
    <w:p w14:paraId="6CA4E631" w14:textId="77777777" w:rsidR="0068639D" w:rsidRPr="00EF52A2" w:rsidRDefault="0068639D" w:rsidP="00BF0D52">
      <w:pPr>
        <w:pStyle w:val="a4"/>
        <w:numPr>
          <w:ilvl w:val="2"/>
          <w:numId w:val="30"/>
        </w:numPr>
        <w:spacing w:before="240"/>
        <w:ind w:left="2381" w:hanging="907"/>
        <w:rPr>
          <w:rFonts w:ascii="David" w:hAnsi="David"/>
          <w:sz w:val="24"/>
        </w:rPr>
      </w:pPr>
      <w:r w:rsidRPr="00EF52A2">
        <w:rPr>
          <w:rFonts w:ascii="David" w:hAnsi="David"/>
          <w:sz w:val="24"/>
          <w:rtl/>
        </w:rPr>
        <w:t xml:space="preserve">הקצאת הטקסים בין המפיקים הזוכים תיקבע ע"י ועדת המכרזים של </w:t>
      </w:r>
      <w:r w:rsidR="000D25A3" w:rsidRPr="00EF52A2">
        <w:rPr>
          <w:rFonts w:ascii="David" w:hAnsi="David"/>
          <w:sz w:val="24"/>
          <w:rtl/>
        </w:rPr>
        <w:t>מרכז ההסברה</w:t>
      </w:r>
      <w:r w:rsidRPr="00EF52A2">
        <w:rPr>
          <w:rFonts w:ascii="David" w:hAnsi="David"/>
          <w:sz w:val="24"/>
          <w:rtl/>
        </w:rPr>
        <w:t xml:space="preserve">. </w:t>
      </w:r>
    </w:p>
    <w:p w14:paraId="0D1FDA51" w14:textId="202FB4A5" w:rsidR="0068639D" w:rsidRPr="00EF52A2" w:rsidRDefault="0068639D" w:rsidP="00BF0D52">
      <w:pPr>
        <w:pStyle w:val="a4"/>
        <w:numPr>
          <w:ilvl w:val="2"/>
          <w:numId w:val="30"/>
        </w:numPr>
        <w:spacing w:before="240"/>
        <w:ind w:left="2381" w:hanging="907"/>
        <w:rPr>
          <w:rFonts w:ascii="David" w:hAnsi="David"/>
          <w:sz w:val="24"/>
        </w:rPr>
      </w:pPr>
      <w:bookmarkStart w:id="24" w:name="_Ref493054661"/>
      <w:r w:rsidRPr="00EF52A2">
        <w:rPr>
          <w:rFonts w:ascii="David" w:hAnsi="David"/>
          <w:sz w:val="24"/>
          <w:rtl/>
        </w:rPr>
        <w:t>ככלל, הקצאת הטקסים בין המציעים הזוכים תתבצע בהתאם להצעות המחיר של שני המציעים הזוכים לכל טקס וטקס, באופן אשר המחיר הכולל אשר ישלם המשרד עבור הפקת כלל הטקסים – יהיה המחיר הנמוך ביותר האפשרי (ובכפוף לשמירת היחס במספר הטקסים לכל מציע</w:t>
      </w:r>
      <w:r w:rsidR="00562CD3" w:rsidRPr="00EF52A2">
        <w:rPr>
          <w:rFonts w:ascii="David" w:hAnsi="David"/>
          <w:sz w:val="24"/>
          <w:rtl/>
        </w:rPr>
        <w:t>)</w:t>
      </w:r>
      <w:r w:rsidRPr="00EF52A2">
        <w:rPr>
          <w:rFonts w:ascii="David" w:hAnsi="David"/>
          <w:sz w:val="24"/>
          <w:rtl/>
        </w:rPr>
        <w:t>.</w:t>
      </w:r>
      <w:bookmarkEnd w:id="24"/>
      <w:r w:rsidRPr="00EF52A2">
        <w:rPr>
          <w:rFonts w:ascii="David" w:hAnsi="David"/>
          <w:sz w:val="24"/>
          <w:rtl/>
        </w:rPr>
        <w:t xml:space="preserve"> </w:t>
      </w:r>
    </w:p>
    <w:p w14:paraId="1A071A4A" w14:textId="2D6B19F9" w:rsidR="0068639D" w:rsidRPr="00EF52A2" w:rsidRDefault="0068639D" w:rsidP="00BF0D52">
      <w:pPr>
        <w:pStyle w:val="a4"/>
        <w:numPr>
          <w:ilvl w:val="2"/>
          <w:numId w:val="30"/>
        </w:numPr>
        <w:spacing w:before="240"/>
        <w:ind w:left="2381" w:hanging="907"/>
        <w:rPr>
          <w:rFonts w:ascii="David" w:hAnsi="David"/>
          <w:sz w:val="24"/>
        </w:rPr>
      </w:pPr>
      <w:r w:rsidRPr="00EF52A2">
        <w:rPr>
          <w:rFonts w:ascii="David" w:hAnsi="David"/>
          <w:sz w:val="24"/>
          <w:rtl/>
        </w:rPr>
        <w:t xml:space="preserve">על אף כל האמור בסעיף </w:t>
      </w:r>
      <w:r w:rsidR="00B6531D" w:rsidRPr="00EF52A2">
        <w:rPr>
          <w:rFonts w:ascii="David" w:hAnsi="David"/>
          <w:sz w:val="24"/>
          <w:rtl/>
        </w:rPr>
        <w:fldChar w:fldCharType="begin"/>
      </w:r>
      <w:r w:rsidR="00B6531D" w:rsidRPr="00EF52A2">
        <w:rPr>
          <w:rFonts w:ascii="David" w:hAnsi="David"/>
          <w:sz w:val="24"/>
          <w:rtl/>
        </w:rPr>
        <w:instrText xml:space="preserve"> </w:instrText>
      </w:r>
      <w:r w:rsidR="00B6531D" w:rsidRPr="00EF52A2">
        <w:rPr>
          <w:rFonts w:ascii="David" w:hAnsi="David"/>
          <w:sz w:val="24"/>
        </w:rPr>
        <w:instrText>REF</w:instrText>
      </w:r>
      <w:r w:rsidR="00B6531D" w:rsidRPr="00EF52A2">
        <w:rPr>
          <w:rFonts w:ascii="David" w:hAnsi="David"/>
          <w:sz w:val="24"/>
          <w:rtl/>
        </w:rPr>
        <w:instrText xml:space="preserve"> _</w:instrText>
      </w:r>
      <w:r w:rsidR="00B6531D" w:rsidRPr="00EF52A2">
        <w:rPr>
          <w:rFonts w:ascii="David" w:hAnsi="David"/>
          <w:sz w:val="24"/>
        </w:rPr>
        <w:instrText>Ref493054661 \r \h</w:instrText>
      </w:r>
      <w:r w:rsidR="00B6531D" w:rsidRPr="00EF52A2">
        <w:rPr>
          <w:rFonts w:ascii="David" w:hAnsi="David"/>
          <w:sz w:val="24"/>
          <w:rtl/>
        </w:rPr>
        <w:instrText xml:space="preserve"> </w:instrText>
      </w:r>
      <w:r w:rsidR="00465BE7" w:rsidRPr="00EF52A2">
        <w:rPr>
          <w:rFonts w:ascii="David" w:hAnsi="David"/>
          <w:sz w:val="24"/>
          <w:rtl/>
        </w:rPr>
        <w:instrText xml:space="preserve"> \* </w:instrText>
      </w:r>
      <w:r w:rsidR="00465BE7" w:rsidRPr="00EF52A2">
        <w:rPr>
          <w:rFonts w:ascii="David" w:hAnsi="David"/>
          <w:sz w:val="24"/>
        </w:rPr>
        <w:instrText>MERGEFORMAT</w:instrText>
      </w:r>
      <w:r w:rsidR="00465BE7" w:rsidRPr="00EF52A2">
        <w:rPr>
          <w:rFonts w:ascii="David" w:hAnsi="David"/>
          <w:sz w:val="24"/>
          <w:rtl/>
        </w:rPr>
        <w:instrText xml:space="preserve"> </w:instrText>
      </w:r>
      <w:r w:rsidR="00B6531D" w:rsidRPr="00EF52A2">
        <w:rPr>
          <w:rFonts w:ascii="David" w:hAnsi="David"/>
          <w:sz w:val="24"/>
          <w:rtl/>
        </w:rPr>
      </w:r>
      <w:r w:rsidR="00B6531D" w:rsidRPr="00EF52A2">
        <w:rPr>
          <w:rFonts w:ascii="David" w:hAnsi="David"/>
          <w:sz w:val="24"/>
          <w:rtl/>
        </w:rPr>
        <w:fldChar w:fldCharType="separate"/>
      </w:r>
      <w:r w:rsidR="003433CE">
        <w:rPr>
          <w:rFonts w:ascii="David" w:hAnsi="David"/>
          <w:sz w:val="24"/>
          <w:cs/>
        </w:rPr>
        <w:t>‎</w:t>
      </w:r>
      <w:r w:rsidR="003433CE">
        <w:rPr>
          <w:rFonts w:ascii="David" w:hAnsi="David"/>
          <w:sz w:val="24"/>
        </w:rPr>
        <w:t>5.4.2</w:t>
      </w:r>
      <w:r w:rsidR="00B6531D" w:rsidRPr="00EF52A2">
        <w:rPr>
          <w:rFonts w:ascii="David" w:hAnsi="David"/>
          <w:sz w:val="24"/>
          <w:rtl/>
        </w:rPr>
        <w:fldChar w:fldCharType="end"/>
      </w:r>
      <w:r w:rsidR="00B6531D" w:rsidRPr="00EF52A2">
        <w:rPr>
          <w:rFonts w:ascii="David" w:hAnsi="David"/>
          <w:sz w:val="24"/>
          <w:rtl/>
        </w:rPr>
        <w:t xml:space="preserve"> </w:t>
      </w:r>
      <w:r w:rsidRPr="00EF52A2">
        <w:rPr>
          <w:rFonts w:ascii="David" w:hAnsi="David"/>
          <w:sz w:val="24"/>
          <w:rtl/>
        </w:rPr>
        <w:t xml:space="preserve">לעיל, </w:t>
      </w:r>
      <w:r w:rsidR="00157D9C" w:rsidRPr="00EF52A2">
        <w:rPr>
          <w:rFonts w:ascii="David" w:hAnsi="David"/>
          <w:sz w:val="24"/>
          <w:rtl/>
        </w:rPr>
        <w:t xml:space="preserve">רשאי המשרד לשנות את חלוקת הטקסים בין </w:t>
      </w:r>
      <w:r w:rsidR="003A451B" w:rsidRPr="00EF52A2">
        <w:rPr>
          <w:rFonts w:ascii="David" w:hAnsi="David"/>
          <w:sz w:val="24"/>
          <w:rtl/>
        </w:rPr>
        <w:t xml:space="preserve">המציעים </w:t>
      </w:r>
      <w:r w:rsidR="00157D9C" w:rsidRPr="00EF52A2">
        <w:rPr>
          <w:rFonts w:ascii="David" w:hAnsi="David"/>
          <w:sz w:val="24"/>
          <w:rtl/>
        </w:rPr>
        <w:t>הזוכים</w:t>
      </w:r>
      <w:r w:rsidR="003A451B" w:rsidRPr="00EF52A2">
        <w:rPr>
          <w:rFonts w:ascii="David" w:hAnsi="David"/>
          <w:sz w:val="24"/>
          <w:rtl/>
        </w:rPr>
        <w:t>, בשל נימוקים מקצועיים</w:t>
      </w:r>
      <w:r w:rsidRPr="00EF52A2">
        <w:rPr>
          <w:rFonts w:ascii="David" w:hAnsi="David"/>
          <w:sz w:val="24"/>
          <w:rtl/>
        </w:rPr>
        <w:t xml:space="preserve"> אשר י</w:t>
      </w:r>
      <w:r w:rsidR="003A451B" w:rsidRPr="00EF52A2">
        <w:rPr>
          <w:rFonts w:ascii="David" w:hAnsi="David"/>
          <w:sz w:val="24"/>
          <w:rtl/>
        </w:rPr>
        <w:t xml:space="preserve">ינתנו </w:t>
      </w:r>
      <w:r w:rsidRPr="00EF52A2">
        <w:rPr>
          <w:rFonts w:ascii="David" w:hAnsi="David"/>
          <w:sz w:val="24"/>
          <w:rtl/>
        </w:rPr>
        <w:t>על ידי היחידה המקצועית ו</w:t>
      </w:r>
      <w:r w:rsidR="003A451B" w:rsidRPr="00EF52A2">
        <w:rPr>
          <w:rFonts w:ascii="David" w:hAnsi="David"/>
          <w:sz w:val="24"/>
          <w:rtl/>
        </w:rPr>
        <w:t>יאושרו ע"י ועדת המכרזים.</w:t>
      </w:r>
      <w:r w:rsidRPr="00EF52A2">
        <w:rPr>
          <w:rFonts w:ascii="David" w:hAnsi="David"/>
          <w:sz w:val="24"/>
          <w:rtl/>
        </w:rPr>
        <w:t xml:space="preserve"> </w:t>
      </w:r>
      <w:r w:rsidR="003A451B" w:rsidRPr="00EF52A2">
        <w:rPr>
          <w:rFonts w:ascii="David" w:hAnsi="David"/>
          <w:sz w:val="24"/>
          <w:rtl/>
        </w:rPr>
        <w:t xml:space="preserve">שינוי כאמור יתבצע </w:t>
      </w:r>
      <w:r w:rsidRPr="00EF52A2">
        <w:rPr>
          <w:rFonts w:ascii="David" w:hAnsi="David"/>
          <w:sz w:val="24"/>
          <w:rtl/>
        </w:rPr>
        <w:t xml:space="preserve">תוך שמירה על היחס כמצויין בסעיף </w:t>
      </w:r>
      <w:r w:rsidR="00B6531D" w:rsidRPr="00EF52A2">
        <w:rPr>
          <w:rFonts w:ascii="David" w:hAnsi="David"/>
          <w:sz w:val="24"/>
          <w:rtl/>
        </w:rPr>
        <w:fldChar w:fldCharType="begin"/>
      </w:r>
      <w:r w:rsidR="00B6531D" w:rsidRPr="00EF52A2">
        <w:rPr>
          <w:rFonts w:ascii="David" w:hAnsi="David"/>
          <w:sz w:val="24"/>
          <w:rtl/>
        </w:rPr>
        <w:instrText xml:space="preserve"> </w:instrText>
      </w:r>
      <w:r w:rsidR="00B6531D" w:rsidRPr="00EF52A2">
        <w:rPr>
          <w:rFonts w:ascii="David" w:hAnsi="David"/>
          <w:sz w:val="24"/>
        </w:rPr>
        <w:instrText>REF</w:instrText>
      </w:r>
      <w:r w:rsidR="00B6531D" w:rsidRPr="00EF52A2">
        <w:rPr>
          <w:rFonts w:ascii="David" w:hAnsi="David"/>
          <w:sz w:val="24"/>
          <w:rtl/>
        </w:rPr>
        <w:instrText xml:space="preserve"> _</w:instrText>
      </w:r>
      <w:r w:rsidR="00B6531D" w:rsidRPr="00EF52A2">
        <w:rPr>
          <w:rFonts w:ascii="David" w:hAnsi="David"/>
          <w:sz w:val="24"/>
        </w:rPr>
        <w:instrText>Ref493054694 \r \h</w:instrText>
      </w:r>
      <w:r w:rsidR="00B6531D" w:rsidRPr="00EF52A2">
        <w:rPr>
          <w:rFonts w:ascii="David" w:hAnsi="David"/>
          <w:sz w:val="24"/>
          <w:rtl/>
        </w:rPr>
        <w:instrText xml:space="preserve"> </w:instrText>
      </w:r>
      <w:r w:rsidR="00465BE7" w:rsidRPr="00EF52A2">
        <w:rPr>
          <w:rFonts w:ascii="David" w:hAnsi="David"/>
          <w:sz w:val="24"/>
          <w:rtl/>
        </w:rPr>
        <w:instrText xml:space="preserve"> \* </w:instrText>
      </w:r>
      <w:r w:rsidR="00465BE7" w:rsidRPr="00EF52A2">
        <w:rPr>
          <w:rFonts w:ascii="David" w:hAnsi="David"/>
          <w:sz w:val="24"/>
        </w:rPr>
        <w:instrText>MERGEFORMAT</w:instrText>
      </w:r>
      <w:r w:rsidR="00465BE7" w:rsidRPr="00EF52A2">
        <w:rPr>
          <w:rFonts w:ascii="David" w:hAnsi="David"/>
          <w:sz w:val="24"/>
          <w:rtl/>
        </w:rPr>
        <w:instrText xml:space="preserve"> </w:instrText>
      </w:r>
      <w:r w:rsidR="00B6531D" w:rsidRPr="00EF52A2">
        <w:rPr>
          <w:rFonts w:ascii="David" w:hAnsi="David"/>
          <w:sz w:val="24"/>
          <w:rtl/>
        </w:rPr>
      </w:r>
      <w:r w:rsidR="00B6531D" w:rsidRPr="00EF52A2">
        <w:rPr>
          <w:rFonts w:ascii="David" w:hAnsi="David"/>
          <w:sz w:val="24"/>
          <w:rtl/>
        </w:rPr>
        <w:fldChar w:fldCharType="separate"/>
      </w:r>
      <w:r w:rsidR="003433CE">
        <w:rPr>
          <w:rFonts w:ascii="David" w:hAnsi="David"/>
          <w:sz w:val="24"/>
          <w:cs/>
        </w:rPr>
        <w:t>‎</w:t>
      </w:r>
      <w:r w:rsidR="003433CE">
        <w:rPr>
          <w:rFonts w:ascii="David" w:hAnsi="David"/>
          <w:sz w:val="24"/>
        </w:rPr>
        <w:t>5.3</w:t>
      </w:r>
      <w:r w:rsidR="00B6531D" w:rsidRPr="00EF52A2">
        <w:rPr>
          <w:rFonts w:ascii="David" w:hAnsi="David"/>
          <w:sz w:val="24"/>
          <w:rtl/>
        </w:rPr>
        <w:fldChar w:fldCharType="end"/>
      </w:r>
      <w:r w:rsidRPr="00EF52A2">
        <w:rPr>
          <w:rFonts w:ascii="David" w:hAnsi="David"/>
          <w:sz w:val="24"/>
          <w:rtl/>
        </w:rPr>
        <w:t xml:space="preserve">. הודעה על ביטול/תוספת הפקה תינתן לשני </w:t>
      </w:r>
      <w:r w:rsidR="003A451B" w:rsidRPr="00EF52A2">
        <w:rPr>
          <w:rFonts w:ascii="David" w:hAnsi="David"/>
          <w:sz w:val="24"/>
          <w:rtl/>
        </w:rPr>
        <w:t xml:space="preserve">המציעים </w:t>
      </w:r>
      <w:r w:rsidRPr="00EF52A2">
        <w:rPr>
          <w:rFonts w:ascii="David" w:hAnsi="David"/>
          <w:sz w:val="24"/>
          <w:rtl/>
        </w:rPr>
        <w:t>ה</w:t>
      </w:r>
      <w:r w:rsidR="003A451B" w:rsidRPr="00EF52A2">
        <w:rPr>
          <w:rFonts w:ascii="David" w:hAnsi="David"/>
          <w:sz w:val="24"/>
          <w:rtl/>
        </w:rPr>
        <w:t>זוכים</w:t>
      </w:r>
      <w:r w:rsidRPr="00EF52A2">
        <w:rPr>
          <w:rFonts w:ascii="David" w:hAnsi="David"/>
          <w:sz w:val="24"/>
          <w:rtl/>
        </w:rPr>
        <w:t xml:space="preserve"> במועד מוקדם ככל הניתן</w:t>
      </w:r>
      <w:r w:rsidR="003A451B" w:rsidRPr="00EF52A2">
        <w:rPr>
          <w:rFonts w:ascii="David" w:hAnsi="David"/>
          <w:sz w:val="24"/>
          <w:rtl/>
        </w:rPr>
        <w:t>.</w:t>
      </w:r>
    </w:p>
    <w:p w14:paraId="0E160BE2" w14:textId="77777777" w:rsidR="0068639D" w:rsidRPr="00EF52A2" w:rsidRDefault="0068639D" w:rsidP="00BF0D52">
      <w:pPr>
        <w:pStyle w:val="a4"/>
        <w:numPr>
          <w:ilvl w:val="1"/>
          <w:numId w:val="30"/>
        </w:numPr>
        <w:tabs>
          <w:tab w:val="left" w:pos="1473"/>
        </w:tabs>
        <w:spacing w:before="240"/>
        <w:ind w:left="1474" w:hanging="737"/>
        <w:rPr>
          <w:rFonts w:ascii="David" w:eastAsia="Times New Roman" w:hAnsi="David"/>
          <w:sz w:val="24"/>
        </w:rPr>
      </w:pPr>
      <w:r w:rsidRPr="00EF52A2">
        <w:rPr>
          <w:rFonts w:ascii="David" w:eastAsia="Times New Roman" w:hAnsi="David"/>
          <w:sz w:val="24"/>
          <w:rtl/>
        </w:rPr>
        <w:lastRenderedPageBreak/>
        <w:t xml:space="preserve">לאחר חתימה על הסכם ההתקשרות יקבלו הזוכים מנציגי מרכז ההסברה </w:t>
      </w:r>
      <w:r w:rsidR="003A451B" w:rsidRPr="00EF52A2">
        <w:rPr>
          <w:rFonts w:ascii="David" w:eastAsia="Times New Roman" w:hAnsi="David"/>
          <w:sz w:val="24"/>
          <w:rtl/>
        </w:rPr>
        <w:t>תכנית עבודה</w:t>
      </w:r>
      <w:r w:rsidRPr="00EF52A2">
        <w:rPr>
          <w:rFonts w:ascii="David" w:eastAsia="Times New Roman" w:hAnsi="David"/>
          <w:sz w:val="24"/>
          <w:rtl/>
        </w:rPr>
        <w:t xml:space="preserve"> </w:t>
      </w:r>
      <w:r w:rsidR="00D73EE4" w:rsidRPr="00EF52A2">
        <w:rPr>
          <w:rFonts w:ascii="David" w:eastAsia="Times New Roman" w:hAnsi="David"/>
          <w:sz w:val="24"/>
          <w:rtl/>
        </w:rPr>
        <w:t xml:space="preserve">תקופתית </w:t>
      </w:r>
      <w:r w:rsidRPr="00EF52A2">
        <w:rPr>
          <w:rFonts w:ascii="David" w:eastAsia="Times New Roman" w:hAnsi="David"/>
          <w:sz w:val="24"/>
          <w:rtl/>
        </w:rPr>
        <w:t>מסודרת לפעילות הקרובה, על מנת שיוכלו להיערך מבעוד מועד להפקות מקצועיות וטובות. תוכנית תקופתית תועבר לפחות 30 יום לפני מועד האירוע הראשון בתוכנית.</w:t>
      </w:r>
    </w:p>
    <w:p w14:paraId="7ED28F26" w14:textId="3736026D" w:rsidR="00693CFD" w:rsidRPr="00EF52A2" w:rsidRDefault="0068639D" w:rsidP="00BF0D52">
      <w:pPr>
        <w:pStyle w:val="a4"/>
        <w:numPr>
          <w:ilvl w:val="1"/>
          <w:numId w:val="30"/>
        </w:numPr>
        <w:tabs>
          <w:tab w:val="left" w:pos="1473"/>
        </w:tabs>
        <w:spacing w:before="240"/>
        <w:ind w:left="1474" w:hanging="737"/>
        <w:rPr>
          <w:rFonts w:ascii="David" w:eastAsia="Times New Roman" w:hAnsi="David"/>
          <w:sz w:val="24"/>
        </w:rPr>
      </w:pPr>
      <w:r w:rsidRPr="00EF52A2">
        <w:rPr>
          <w:rFonts w:ascii="David" w:eastAsia="Times New Roman" w:hAnsi="David"/>
          <w:sz w:val="24"/>
          <w:rtl/>
        </w:rPr>
        <w:t>במידה ותידרש הזמנת פריטים</w:t>
      </w:r>
      <w:r w:rsidR="00693CFD" w:rsidRPr="00EF52A2">
        <w:rPr>
          <w:rFonts w:ascii="David" w:eastAsia="Times New Roman" w:hAnsi="David"/>
          <w:sz w:val="24"/>
          <w:rtl/>
        </w:rPr>
        <w:t xml:space="preserve"> או שירותים</w:t>
      </w:r>
      <w:r w:rsidRPr="00EF52A2">
        <w:rPr>
          <w:rFonts w:ascii="David" w:eastAsia="Times New Roman" w:hAnsi="David"/>
          <w:sz w:val="24"/>
          <w:rtl/>
        </w:rPr>
        <w:t xml:space="preserve"> חדשים שלא נדרשו במסגרת מכרז זה, העניין ייבחן ע"י ועדת המכרזים. המשרד יהיה רשאי לרכוש את הפריטים מהספק ו/או באופן עצמאי, הכל לשיקול דעתו הבלעדי, והספק יהיה אחראי על הפריטים במסגרת מתן שירותי ההפקה. </w:t>
      </w:r>
      <w:r w:rsidR="005C63C2" w:rsidRPr="00EF52A2">
        <w:rPr>
          <w:rFonts w:ascii="David" w:eastAsia="Times New Roman" w:hAnsi="David"/>
          <w:sz w:val="24"/>
          <w:rtl/>
        </w:rPr>
        <w:t>לצורך אישור פריט</w:t>
      </w:r>
      <w:r w:rsidR="00693CFD" w:rsidRPr="00EF52A2">
        <w:rPr>
          <w:rFonts w:ascii="David" w:eastAsia="Times New Roman" w:hAnsi="David"/>
          <w:sz w:val="24"/>
          <w:rtl/>
        </w:rPr>
        <w:t xml:space="preserve"> או שירות</w:t>
      </w:r>
      <w:r w:rsidR="005C63C2" w:rsidRPr="00EF52A2">
        <w:rPr>
          <w:rFonts w:ascii="David" w:eastAsia="Times New Roman" w:hAnsi="David"/>
          <w:sz w:val="24"/>
          <w:rtl/>
        </w:rPr>
        <w:t xml:space="preserve"> חדש, יגיש הספק לועדת המכרזים </w:t>
      </w:r>
      <w:r w:rsidR="00693CFD" w:rsidRPr="00EF52A2">
        <w:rPr>
          <w:rFonts w:ascii="David" w:eastAsia="Times New Roman" w:hAnsi="David"/>
          <w:sz w:val="24"/>
          <w:rtl/>
        </w:rPr>
        <w:t>הצעת מחיר מפורטת. וועדת המכרזים רשאית לדרוש לקבל לידיה את הצעת המחיר של ספק המשנה לשירות ו/או לבקש קבלת הצעות מחיר מספקים נוספים.</w:t>
      </w:r>
      <w:r w:rsidR="005C63C2" w:rsidRPr="00EF52A2">
        <w:rPr>
          <w:rFonts w:ascii="David" w:eastAsia="Times New Roman" w:hAnsi="David"/>
          <w:sz w:val="24"/>
          <w:rtl/>
        </w:rPr>
        <w:t xml:space="preserve"> פריט </w:t>
      </w:r>
      <w:r w:rsidR="00693CFD" w:rsidRPr="00EF52A2">
        <w:rPr>
          <w:rFonts w:ascii="David" w:eastAsia="Times New Roman" w:hAnsi="David"/>
          <w:sz w:val="24"/>
          <w:rtl/>
        </w:rPr>
        <w:t xml:space="preserve">או שירות </w:t>
      </w:r>
      <w:r w:rsidR="005C63C2" w:rsidRPr="00EF52A2">
        <w:rPr>
          <w:rFonts w:ascii="David" w:eastAsia="Times New Roman" w:hAnsi="David"/>
          <w:sz w:val="24"/>
          <w:rtl/>
        </w:rPr>
        <w:t>חדש אשר יאושר</w:t>
      </w:r>
      <w:r w:rsidR="00693CFD" w:rsidRPr="00EF52A2">
        <w:rPr>
          <w:rFonts w:ascii="David" w:eastAsia="Times New Roman" w:hAnsi="David"/>
          <w:sz w:val="24"/>
          <w:rtl/>
        </w:rPr>
        <w:t>ו</w:t>
      </w:r>
      <w:r w:rsidR="005C63C2" w:rsidRPr="00EF52A2">
        <w:rPr>
          <w:rFonts w:ascii="David" w:eastAsia="Times New Roman" w:hAnsi="David"/>
          <w:sz w:val="24"/>
          <w:rtl/>
        </w:rPr>
        <w:t xml:space="preserve"> לטובת טקס הנכלל בטקסים נשואי מכרז זה או לטובת טקס נוסף קבוע, יכנס</w:t>
      </w:r>
      <w:r w:rsidR="00693CFD" w:rsidRPr="00EF52A2">
        <w:rPr>
          <w:rFonts w:ascii="David" w:eastAsia="Times New Roman" w:hAnsi="David"/>
          <w:sz w:val="24"/>
          <w:rtl/>
        </w:rPr>
        <w:t>ו</w:t>
      </w:r>
      <w:r w:rsidR="005C63C2" w:rsidRPr="00EF52A2">
        <w:rPr>
          <w:rFonts w:ascii="David" w:eastAsia="Times New Roman" w:hAnsi="David"/>
          <w:sz w:val="24"/>
          <w:rtl/>
        </w:rPr>
        <w:t xml:space="preserve"> לרשימת הפריטים של אותו הטקס באופן קבוע והיחידה המקצועית רשאית לעשות בו שימוש, בעלות שאושרה על ידי ועדת המכרזים</w:t>
      </w:r>
      <w:r w:rsidR="00693CFD" w:rsidRPr="00EF52A2">
        <w:rPr>
          <w:rFonts w:ascii="David" w:eastAsia="Times New Roman" w:hAnsi="David"/>
          <w:sz w:val="24"/>
          <w:rtl/>
        </w:rPr>
        <w:t>,</w:t>
      </w:r>
      <w:r w:rsidR="005C63C2" w:rsidRPr="00EF52A2">
        <w:rPr>
          <w:rFonts w:ascii="David" w:eastAsia="Times New Roman" w:hAnsi="David"/>
          <w:sz w:val="24"/>
          <w:rtl/>
        </w:rPr>
        <w:t xml:space="preserve"> גם בשנה שלאחר מכן.</w:t>
      </w:r>
      <w:r w:rsidR="005A0C59" w:rsidRPr="00EF52A2">
        <w:rPr>
          <w:rFonts w:ascii="David" w:eastAsia="Times New Roman" w:hAnsi="David"/>
          <w:sz w:val="24"/>
          <w:rtl/>
        </w:rPr>
        <w:t xml:space="preserve"> סך עלות הפריטים הנוספים לא יעלה על 10% </w:t>
      </w:r>
      <w:r w:rsidR="0039237D">
        <w:rPr>
          <w:rFonts w:ascii="David" w:eastAsia="Times New Roman" w:hAnsi="David" w:hint="cs"/>
          <w:sz w:val="24"/>
          <w:rtl/>
        </w:rPr>
        <w:t xml:space="preserve">מעלות הטקס </w:t>
      </w:r>
      <w:r w:rsidR="005A0C59" w:rsidRPr="00EF52A2">
        <w:rPr>
          <w:rFonts w:ascii="David" w:eastAsia="Times New Roman" w:hAnsi="David"/>
          <w:sz w:val="24"/>
          <w:rtl/>
        </w:rPr>
        <w:t xml:space="preserve">לפי הערכת ועדת המכרזים. ככל שהעלות הצפויה תעלה מעבר לכך, הטקס </w:t>
      </w:r>
      <w:r w:rsidR="0039237D">
        <w:rPr>
          <w:rFonts w:ascii="David" w:eastAsia="Times New Roman" w:hAnsi="David" w:hint="cs"/>
          <w:sz w:val="24"/>
          <w:rtl/>
        </w:rPr>
        <w:t xml:space="preserve">יוגדר </w:t>
      </w:r>
      <w:r w:rsidR="005A0C59" w:rsidRPr="00EF52A2">
        <w:rPr>
          <w:rFonts w:ascii="David" w:eastAsia="Times New Roman" w:hAnsi="David"/>
          <w:sz w:val="24"/>
          <w:rtl/>
        </w:rPr>
        <w:t>כטקס חדש ו</w:t>
      </w:r>
      <w:r w:rsidR="0039237D">
        <w:rPr>
          <w:rFonts w:ascii="David" w:eastAsia="Times New Roman" w:hAnsi="David" w:hint="cs"/>
          <w:sz w:val="24"/>
          <w:rtl/>
        </w:rPr>
        <w:t xml:space="preserve">יבוצע תיחור בין שני הספקים הזוכים. </w:t>
      </w:r>
    </w:p>
    <w:p w14:paraId="6ECAB1E4" w14:textId="2E07D5A8" w:rsidR="00693CFD" w:rsidRPr="00EF52A2" w:rsidRDefault="00693CFD" w:rsidP="004F0399">
      <w:pPr>
        <w:pStyle w:val="a4"/>
        <w:numPr>
          <w:ilvl w:val="1"/>
          <w:numId w:val="30"/>
        </w:numPr>
        <w:tabs>
          <w:tab w:val="left" w:pos="1473"/>
        </w:tabs>
        <w:spacing w:before="240"/>
        <w:ind w:left="1474" w:hanging="737"/>
        <w:rPr>
          <w:rFonts w:ascii="David" w:eastAsia="Times New Roman" w:hAnsi="David"/>
          <w:sz w:val="24"/>
        </w:rPr>
      </w:pPr>
      <w:r w:rsidRPr="00EF52A2">
        <w:rPr>
          <w:rFonts w:ascii="David" w:eastAsia="Times New Roman" w:hAnsi="David"/>
          <w:sz w:val="24"/>
          <w:rtl/>
        </w:rPr>
        <w:t>במידה והמשרד יידרש</w:t>
      </w:r>
      <w:r w:rsidR="0068639D" w:rsidRPr="00EF52A2">
        <w:rPr>
          <w:rFonts w:ascii="David" w:eastAsia="Times New Roman" w:hAnsi="David"/>
          <w:sz w:val="24"/>
          <w:rtl/>
        </w:rPr>
        <w:t xml:space="preserve"> לבצע טקס נוסף/חדש שאינו נמנה ברשימת הטקסים </w:t>
      </w:r>
      <w:r w:rsidR="00AA6505" w:rsidRPr="00EF52A2">
        <w:rPr>
          <w:rFonts w:ascii="David" w:hAnsi="David"/>
          <w:sz w:val="24"/>
          <w:rtl/>
        </w:rPr>
        <w:t>ב</w:t>
      </w:r>
      <w:r w:rsidR="00AA6505" w:rsidRPr="00EF52A2">
        <w:rPr>
          <w:rFonts w:ascii="David" w:hAnsi="David"/>
          <w:sz w:val="24"/>
          <w:rtl/>
        </w:rPr>
        <w:fldChar w:fldCharType="begin"/>
      </w:r>
      <w:r w:rsidR="00AA6505" w:rsidRPr="00EF52A2">
        <w:rPr>
          <w:rFonts w:ascii="David" w:hAnsi="David"/>
          <w:sz w:val="24"/>
          <w:rtl/>
        </w:rPr>
        <w:instrText xml:space="preserve"> </w:instrText>
      </w:r>
      <w:r w:rsidR="00AA6505" w:rsidRPr="00EF52A2">
        <w:rPr>
          <w:rFonts w:ascii="David" w:hAnsi="David"/>
          <w:sz w:val="24"/>
        </w:rPr>
        <w:instrText>REF</w:instrText>
      </w:r>
      <w:r w:rsidR="00AA6505" w:rsidRPr="00EF52A2">
        <w:rPr>
          <w:rFonts w:ascii="David" w:hAnsi="David"/>
          <w:sz w:val="24"/>
          <w:rtl/>
        </w:rPr>
        <w:instrText xml:space="preserve"> נספח_מפרט_השירותים \</w:instrText>
      </w:r>
      <w:r w:rsidR="00AA6505" w:rsidRPr="00EF52A2">
        <w:rPr>
          <w:rFonts w:ascii="David" w:hAnsi="David"/>
          <w:sz w:val="24"/>
        </w:rPr>
        <w:instrText>h</w:instrText>
      </w:r>
      <w:r w:rsidR="00AA6505" w:rsidRPr="00EF52A2">
        <w:rPr>
          <w:rFonts w:ascii="David" w:hAnsi="David"/>
          <w:sz w:val="24"/>
          <w:rtl/>
        </w:rPr>
        <w:instrText xml:space="preserve">  \* </w:instrText>
      </w:r>
      <w:r w:rsidR="00AA6505" w:rsidRPr="00EF52A2">
        <w:rPr>
          <w:rFonts w:ascii="David" w:hAnsi="David"/>
          <w:sz w:val="24"/>
        </w:rPr>
        <w:instrText>MERGEFORMAT</w:instrText>
      </w:r>
      <w:r w:rsidR="00AA6505" w:rsidRPr="00EF52A2">
        <w:rPr>
          <w:rFonts w:ascii="David" w:hAnsi="David"/>
          <w:sz w:val="24"/>
          <w:rtl/>
        </w:rPr>
        <w:instrText xml:space="preserve"> </w:instrText>
      </w:r>
      <w:r w:rsidR="00AA6505" w:rsidRPr="00EF52A2">
        <w:rPr>
          <w:rFonts w:ascii="David" w:hAnsi="David"/>
          <w:sz w:val="24"/>
          <w:rtl/>
        </w:rPr>
      </w:r>
      <w:r w:rsidR="00AA6505" w:rsidRPr="00EF52A2">
        <w:rPr>
          <w:rFonts w:ascii="David" w:hAnsi="David"/>
          <w:sz w:val="24"/>
          <w:rtl/>
        </w:rPr>
        <w:fldChar w:fldCharType="separate"/>
      </w:r>
      <w:r w:rsidR="003433CE" w:rsidRPr="003433CE">
        <w:rPr>
          <w:rFonts w:ascii="David" w:hAnsi="David"/>
          <w:sz w:val="24"/>
          <w:rtl/>
        </w:rPr>
        <w:t>נספח א'</w:t>
      </w:r>
      <w:r w:rsidR="00AA6505" w:rsidRPr="00EF52A2">
        <w:rPr>
          <w:rFonts w:ascii="David" w:hAnsi="David"/>
          <w:sz w:val="24"/>
          <w:rtl/>
        </w:rPr>
        <w:fldChar w:fldCharType="end"/>
      </w:r>
      <w:r w:rsidR="00AA6505" w:rsidRPr="00EF52A2">
        <w:rPr>
          <w:rFonts w:ascii="David" w:hAnsi="David"/>
          <w:rtl/>
        </w:rPr>
        <w:t xml:space="preserve"> – </w:t>
      </w:r>
      <w:r w:rsidR="00AA6505" w:rsidRPr="00EF52A2">
        <w:rPr>
          <w:rFonts w:ascii="David" w:hAnsi="David"/>
          <w:sz w:val="24"/>
          <w:rtl/>
        </w:rPr>
        <w:fldChar w:fldCharType="begin"/>
      </w:r>
      <w:r w:rsidR="00AA6505" w:rsidRPr="00EF52A2">
        <w:rPr>
          <w:rFonts w:ascii="David" w:hAnsi="David"/>
          <w:sz w:val="24"/>
          <w:rtl/>
        </w:rPr>
        <w:instrText xml:space="preserve"> </w:instrText>
      </w:r>
      <w:r w:rsidR="00AA6505" w:rsidRPr="00EF52A2">
        <w:rPr>
          <w:rFonts w:ascii="David" w:hAnsi="David"/>
          <w:sz w:val="24"/>
        </w:rPr>
        <w:instrText>REF</w:instrText>
      </w:r>
      <w:r w:rsidR="00AA6505" w:rsidRPr="00EF52A2">
        <w:rPr>
          <w:rFonts w:ascii="David" w:hAnsi="David"/>
          <w:sz w:val="24"/>
          <w:rtl/>
        </w:rPr>
        <w:instrText xml:space="preserve">  נספח_מפרט_השירותים_כותרת \</w:instrText>
      </w:r>
      <w:r w:rsidR="00AA6505" w:rsidRPr="00EF52A2">
        <w:rPr>
          <w:rFonts w:ascii="David" w:hAnsi="David"/>
          <w:sz w:val="24"/>
        </w:rPr>
        <w:instrText>h  \* MERGEFORMAT</w:instrText>
      </w:r>
      <w:r w:rsidR="00AA6505" w:rsidRPr="00EF52A2">
        <w:rPr>
          <w:rFonts w:ascii="David" w:hAnsi="David"/>
          <w:sz w:val="24"/>
          <w:rtl/>
        </w:rPr>
        <w:instrText xml:space="preserve"> </w:instrText>
      </w:r>
      <w:r w:rsidR="00AA6505" w:rsidRPr="00EF52A2">
        <w:rPr>
          <w:rFonts w:ascii="David" w:hAnsi="David"/>
          <w:sz w:val="24"/>
          <w:rtl/>
        </w:rPr>
      </w:r>
      <w:r w:rsidR="00AA6505" w:rsidRPr="00EF52A2">
        <w:rPr>
          <w:rFonts w:ascii="David" w:hAnsi="David"/>
          <w:sz w:val="24"/>
          <w:rtl/>
        </w:rPr>
        <w:fldChar w:fldCharType="separate"/>
      </w:r>
      <w:r w:rsidR="003433CE" w:rsidRPr="00EF52A2">
        <w:rPr>
          <w:rFonts w:ascii="David" w:hAnsi="David"/>
          <w:rtl/>
        </w:rPr>
        <w:t>מסמך הגדרת העבודה / מפרט השירותים</w:t>
      </w:r>
      <w:r w:rsidR="00AA6505" w:rsidRPr="00EF52A2">
        <w:rPr>
          <w:rFonts w:ascii="David" w:hAnsi="David"/>
          <w:sz w:val="24"/>
          <w:rtl/>
        </w:rPr>
        <w:fldChar w:fldCharType="end"/>
      </w:r>
      <w:r w:rsidR="0068639D" w:rsidRPr="00EF52A2">
        <w:rPr>
          <w:rFonts w:ascii="David" w:eastAsia="Times New Roman" w:hAnsi="David"/>
          <w:sz w:val="24"/>
          <w:rtl/>
        </w:rPr>
        <w:t>, רשאית ועדת המכרזים לפנות בכתב לקבלת הצעות מחיר לשני הספקים</w:t>
      </w:r>
      <w:r w:rsidR="005C63C2" w:rsidRPr="00EF52A2">
        <w:rPr>
          <w:rFonts w:ascii="David" w:eastAsia="Times New Roman" w:hAnsi="David"/>
          <w:sz w:val="24"/>
          <w:rtl/>
        </w:rPr>
        <w:t xml:space="preserve"> </w:t>
      </w:r>
      <w:r w:rsidR="004F0399" w:rsidRPr="00EF52A2">
        <w:rPr>
          <w:rFonts w:ascii="David" w:eastAsia="Times New Roman" w:hAnsi="David"/>
          <w:sz w:val="24"/>
          <w:rtl/>
        </w:rPr>
        <w:t>ו</w:t>
      </w:r>
      <w:r w:rsidR="004F0399">
        <w:rPr>
          <w:rFonts w:ascii="David" w:eastAsia="Times New Roman" w:hAnsi="David" w:hint="cs"/>
          <w:sz w:val="24"/>
          <w:rtl/>
        </w:rPr>
        <w:t>ל</w:t>
      </w:r>
      <w:r w:rsidR="004F0399" w:rsidRPr="00EF52A2">
        <w:rPr>
          <w:rFonts w:ascii="David" w:eastAsia="Times New Roman" w:hAnsi="David"/>
          <w:sz w:val="24"/>
          <w:rtl/>
        </w:rPr>
        <w:t xml:space="preserve">בצע </w:t>
      </w:r>
      <w:r w:rsidR="005C63C2" w:rsidRPr="00EF52A2">
        <w:rPr>
          <w:rFonts w:ascii="David" w:eastAsia="Times New Roman" w:hAnsi="David"/>
          <w:sz w:val="24"/>
          <w:rtl/>
        </w:rPr>
        <w:t>את ההתקשרות עם החברה שהצעת המחיר הכוללת שלה עבור הטקס היא הנמוכה ביותר. הזמנת העבודה תהווה אישור להתקשרות.</w:t>
      </w:r>
    </w:p>
    <w:p w14:paraId="7117793A" w14:textId="77777777" w:rsidR="00B6531D" w:rsidRPr="00EF52A2" w:rsidRDefault="002E3606" w:rsidP="00BF0D52">
      <w:pPr>
        <w:pStyle w:val="a4"/>
        <w:numPr>
          <w:ilvl w:val="1"/>
          <w:numId w:val="30"/>
        </w:numPr>
        <w:tabs>
          <w:tab w:val="left" w:pos="1473"/>
        </w:tabs>
        <w:spacing w:before="240"/>
        <w:ind w:left="1474" w:hanging="737"/>
        <w:rPr>
          <w:rFonts w:ascii="David" w:eastAsia="Times New Roman" w:hAnsi="David"/>
          <w:sz w:val="24"/>
        </w:rPr>
      </w:pPr>
      <w:r w:rsidRPr="00EF52A2">
        <w:rPr>
          <w:rFonts w:ascii="David" w:eastAsia="Times New Roman" w:hAnsi="David"/>
          <w:sz w:val="24"/>
          <w:rtl/>
        </w:rPr>
        <w:t>ככלל, במידה והמשרד י</w:t>
      </w:r>
      <w:r w:rsidR="00693CFD" w:rsidRPr="00EF52A2">
        <w:rPr>
          <w:rFonts w:ascii="David" w:eastAsia="Times New Roman" w:hAnsi="David"/>
          <w:sz w:val="24"/>
          <w:rtl/>
        </w:rPr>
        <w:t>דע מראש על טקס נוסף אשר עתיד להתווסף בתקופת ההתקשרות השנייה או השלישית, יתבצע הליך התיחור בין הספקים השונים בתום תקופת ההתקשרות הקודמת ובטרם אישור חלוקת האירועים בין החברות עבור התקופות הנוספות. האירועים הנוספים ילקחו בחשבון במסגרת אחוזי החלוקה בין שני הספקים</w:t>
      </w:r>
      <w:r w:rsidRPr="00EF52A2">
        <w:rPr>
          <w:rFonts w:ascii="David" w:eastAsia="Times New Roman" w:hAnsi="David"/>
          <w:sz w:val="24"/>
          <w:rtl/>
        </w:rPr>
        <w:t xml:space="preserve"> באופן שיביא למחיר הנמוך ביותר הכולל עבור המשרד</w:t>
      </w:r>
      <w:r w:rsidR="00693CFD" w:rsidRPr="00EF52A2">
        <w:rPr>
          <w:rFonts w:ascii="David" w:eastAsia="Times New Roman" w:hAnsi="David"/>
          <w:sz w:val="24"/>
          <w:rtl/>
        </w:rPr>
        <w:t>. במידה ויאושרו טקסים נוספים במהלך תקופת ההתקשרות ולאחר החתימה על ההסכם עם שנ</w:t>
      </w:r>
      <w:r w:rsidRPr="00EF52A2">
        <w:rPr>
          <w:rFonts w:ascii="David" w:eastAsia="Times New Roman" w:hAnsi="David"/>
          <w:sz w:val="24"/>
          <w:rtl/>
        </w:rPr>
        <w:t>י הספקים לאותה התקופה,</w:t>
      </w:r>
      <w:r w:rsidR="00693CFD" w:rsidRPr="00EF52A2">
        <w:rPr>
          <w:rFonts w:ascii="David" w:eastAsia="Times New Roman" w:hAnsi="David"/>
          <w:sz w:val="24"/>
          <w:rtl/>
        </w:rPr>
        <w:t xml:space="preserve"> </w:t>
      </w:r>
      <w:r w:rsidRPr="00EF52A2">
        <w:rPr>
          <w:rFonts w:ascii="David" w:eastAsia="Times New Roman" w:hAnsi="David"/>
          <w:sz w:val="24"/>
          <w:rtl/>
        </w:rPr>
        <w:t>אחוז</w:t>
      </w:r>
      <w:r w:rsidR="00693CFD" w:rsidRPr="00EF52A2">
        <w:rPr>
          <w:rFonts w:ascii="David" w:eastAsia="Times New Roman" w:hAnsi="David"/>
          <w:sz w:val="24"/>
          <w:rtl/>
        </w:rPr>
        <w:t xml:space="preserve"> החלוקה בין החברות לא ילקח בחשבון והחברה שהצעתה תהיה זולה יותר תפיק את האירוע.</w:t>
      </w:r>
      <w:r w:rsidR="00B6531D" w:rsidRPr="00EF52A2">
        <w:rPr>
          <w:rFonts w:ascii="David" w:eastAsia="Times New Roman" w:hAnsi="David"/>
          <w:sz w:val="24"/>
          <w:rtl/>
        </w:rPr>
        <w:t xml:space="preserve"> </w:t>
      </w:r>
      <w:r w:rsidRPr="00EF52A2">
        <w:rPr>
          <w:rFonts w:ascii="David" w:eastAsia="Times New Roman" w:hAnsi="David"/>
          <w:sz w:val="24"/>
          <w:rtl/>
        </w:rPr>
        <w:t>אם מדובר באירוע נוסף קבוע, אזי שבתקופת ההתקשרות שלאחר מכן אירוע זה ילקח בחשבון בחלוקת האירועים, בהתאם לחלוקה המוגדרת במכרז.</w:t>
      </w:r>
    </w:p>
    <w:p w14:paraId="2C929A96" w14:textId="1E151F74" w:rsidR="00E65E8F" w:rsidRPr="00EF52A2" w:rsidRDefault="00E74617" w:rsidP="00BF0D52">
      <w:pPr>
        <w:pStyle w:val="a4"/>
        <w:numPr>
          <w:ilvl w:val="1"/>
          <w:numId w:val="30"/>
        </w:numPr>
        <w:tabs>
          <w:tab w:val="left" w:pos="1473"/>
        </w:tabs>
        <w:spacing w:before="240"/>
        <w:ind w:left="1474" w:hanging="737"/>
        <w:rPr>
          <w:rFonts w:ascii="David" w:eastAsia="Times New Roman" w:hAnsi="David"/>
          <w:sz w:val="24"/>
        </w:rPr>
      </w:pPr>
      <w:r w:rsidRPr="00EF52A2">
        <w:rPr>
          <w:rFonts w:ascii="David" w:eastAsia="Times New Roman" w:hAnsi="David"/>
          <w:sz w:val="24"/>
          <w:rtl/>
        </w:rPr>
        <w:t>אלא אם צוי</w:t>
      </w:r>
      <w:r w:rsidR="00E65E8F" w:rsidRPr="00EF52A2">
        <w:rPr>
          <w:rFonts w:ascii="David" w:eastAsia="Times New Roman" w:hAnsi="David"/>
          <w:sz w:val="24"/>
          <w:rtl/>
        </w:rPr>
        <w:t>ין אחרת, הצעות המחיר לטקסים חדשים ישלחו באמצעות הדואר האלקטרוני למרכז</w:t>
      </w:r>
      <w:r w:rsidR="004F0399">
        <w:rPr>
          <w:rFonts w:ascii="David" w:eastAsia="Times New Roman" w:hAnsi="David" w:hint="cs"/>
          <w:sz w:val="24"/>
          <w:rtl/>
        </w:rPr>
        <w:t>/</w:t>
      </w:r>
      <w:r w:rsidR="00E65E8F" w:rsidRPr="00EF52A2">
        <w:rPr>
          <w:rFonts w:ascii="David" w:eastAsia="Times New Roman" w:hAnsi="David"/>
          <w:sz w:val="24"/>
          <w:rtl/>
        </w:rPr>
        <w:t xml:space="preserve">ת וועדת המכרזים עד המועד האחרון שיוגדר בפנייה להצעת המחיר. במקרים בהם נדרש באירוע החדש שירותי בימוי, הצעת המחיר תוגש כמפורט בסעיף </w:t>
      </w:r>
      <w:r w:rsidR="00AA6505" w:rsidRPr="00EF52A2">
        <w:rPr>
          <w:rFonts w:ascii="David" w:eastAsia="Times New Roman" w:hAnsi="David"/>
          <w:sz w:val="24"/>
          <w:rtl/>
        </w:rPr>
        <w:fldChar w:fldCharType="begin"/>
      </w:r>
      <w:r w:rsidR="00AA6505" w:rsidRPr="00EF52A2">
        <w:rPr>
          <w:rFonts w:ascii="David" w:eastAsia="Times New Roman" w:hAnsi="David"/>
          <w:sz w:val="24"/>
          <w:rtl/>
        </w:rPr>
        <w:instrText xml:space="preserve"> </w:instrText>
      </w:r>
      <w:r w:rsidR="00AA6505" w:rsidRPr="00EF52A2">
        <w:rPr>
          <w:rFonts w:ascii="David" w:eastAsia="Times New Roman" w:hAnsi="David"/>
          <w:sz w:val="24"/>
        </w:rPr>
        <w:instrText>REF</w:instrText>
      </w:r>
      <w:r w:rsidR="00AA6505" w:rsidRPr="00EF52A2">
        <w:rPr>
          <w:rFonts w:ascii="David" w:eastAsia="Times New Roman" w:hAnsi="David"/>
          <w:sz w:val="24"/>
          <w:rtl/>
        </w:rPr>
        <w:instrText xml:space="preserve"> _</w:instrText>
      </w:r>
      <w:r w:rsidR="00AA6505" w:rsidRPr="00EF52A2">
        <w:rPr>
          <w:rFonts w:ascii="David" w:eastAsia="Times New Roman" w:hAnsi="David"/>
          <w:sz w:val="24"/>
        </w:rPr>
        <w:instrText>Ref36397631 \r \h</w:instrText>
      </w:r>
      <w:r w:rsidR="00AA6505" w:rsidRPr="00EF52A2">
        <w:rPr>
          <w:rFonts w:ascii="David" w:eastAsia="Times New Roman" w:hAnsi="David"/>
          <w:sz w:val="24"/>
          <w:rtl/>
        </w:rPr>
        <w:instrText xml:space="preserve"> </w:instrText>
      </w:r>
      <w:r w:rsidR="00220090" w:rsidRPr="00EF52A2">
        <w:rPr>
          <w:rFonts w:ascii="David" w:eastAsia="Times New Roman" w:hAnsi="David"/>
          <w:sz w:val="24"/>
          <w:rtl/>
        </w:rPr>
        <w:instrText xml:space="preserve"> \* </w:instrText>
      </w:r>
      <w:r w:rsidR="00220090" w:rsidRPr="00EF52A2">
        <w:rPr>
          <w:rFonts w:ascii="David" w:eastAsia="Times New Roman" w:hAnsi="David"/>
          <w:sz w:val="24"/>
        </w:rPr>
        <w:instrText>MERGEFORMAT</w:instrText>
      </w:r>
      <w:r w:rsidR="00220090" w:rsidRPr="00EF52A2">
        <w:rPr>
          <w:rFonts w:ascii="David" w:eastAsia="Times New Roman" w:hAnsi="David"/>
          <w:sz w:val="24"/>
          <w:rtl/>
        </w:rPr>
        <w:instrText xml:space="preserve"> </w:instrText>
      </w:r>
      <w:r w:rsidR="00AA6505" w:rsidRPr="00EF52A2">
        <w:rPr>
          <w:rFonts w:ascii="David" w:eastAsia="Times New Roman" w:hAnsi="David"/>
          <w:sz w:val="24"/>
          <w:rtl/>
        </w:rPr>
      </w:r>
      <w:r w:rsidR="00AA6505" w:rsidRPr="00EF52A2">
        <w:rPr>
          <w:rFonts w:ascii="David" w:eastAsia="Times New Roman" w:hAnsi="David"/>
          <w:sz w:val="24"/>
          <w:rtl/>
        </w:rPr>
        <w:fldChar w:fldCharType="separate"/>
      </w:r>
      <w:r w:rsidR="003433CE">
        <w:rPr>
          <w:rFonts w:ascii="David" w:eastAsia="Times New Roman" w:hAnsi="David"/>
          <w:sz w:val="24"/>
          <w:cs/>
        </w:rPr>
        <w:t>‎</w:t>
      </w:r>
      <w:r w:rsidR="003433CE">
        <w:rPr>
          <w:rFonts w:ascii="David" w:eastAsia="Times New Roman" w:hAnsi="David"/>
          <w:sz w:val="24"/>
        </w:rPr>
        <w:t>5.10.4</w:t>
      </w:r>
      <w:r w:rsidR="00AA6505" w:rsidRPr="00EF52A2">
        <w:rPr>
          <w:rFonts w:ascii="David" w:eastAsia="Times New Roman" w:hAnsi="David"/>
          <w:sz w:val="24"/>
          <w:rtl/>
        </w:rPr>
        <w:fldChar w:fldCharType="end"/>
      </w:r>
      <w:r w:rsidR="00E65E8F" w:rsidRPr="00EF52A2">
        <w:rPr>
          <w:rFonts w:ascii="David" w:eastAsia="Times New Roman" w:hAnsi="David"/>
          <w:sz w:val="24"/>
          <w:rtl/>
        </w:rPr>
        <w:t>.</w:t>
      </w:r>
    </w:p>
    <w:p w14:paraId="0F41315B" w14:textId="735552AC" w:rsidR="006E36CD" w:rsidRPr="00EF52A2" w:rsidRDefault="006E36CD" w:rsidP="00BF0D52">
      <w:pPr>
        <w:pStyle w:val="a4"/>
        <w:numPr>
          <w:ilvl w:val="1"/>
          <w:numId w:val="30"/>
        </w:numPr>
        <w:tabs>
          <w:tab w:val="left" w:pos="1473"/>
        </w:tabs>
        <w:spacing w:before="240"/>
        <w:ind w:left="1474" w:hanging="737"/>
        <w:rPr>
          <w:rFonts w:ascii="David" w:eastAsia="Times New Roman" w:hAnsi="David"/>
          <w:sz w:val="24"/>
        </w:rPr>
      </w:pPr>
      <w:r w:rsidRPr="00EF52A2">
        <w:rPr>
          <w:rFonts w:ascii="David" w:eastAsia="Times New Roman" w:hAnsi="David"/>
          <w:sz w:val="24"/>
          <w:rtl/>
        </w:rPr>
        <w:t xml:space="preserve">באירועים חדשים </w:t>
      </w:r>
      <w:r w:rsidR="004F0399">
        <w:rPr>
          <w:rFonts w:ascii="David" w:eastAsia="Times New Roman" w:hAnsi="David" w:hint="cs"/>
          <w:sz w:val="24"/>
          <w:rtl/>
        </w:rPr>
        <w:t xml:space="preserve">או קיימים, </w:t>
      </w:r>
      <w:r w:rsidRPr="00EF52A2">
        <w:rPr>
          <w:rFonts w:ascii="David" w:eastAsia="Times New Roman" w:hAnsi="David"/>
          <w:sz w:val="24"/>
          <w:rtl/>
        </w:rPr>
        <w:t>בהם ידרשו שירותי במאי הליך התיחור בין החברות יכלול גם ראיון עם הבמאי</w:t>
      </w:r>
      <w:r w:rsidR="004F0399">
        <w:rPr>
          <w:rFonts w:ascii="David" w:eastAsia="Times New Roman" w:hAnsi="David" w:hint="cs"/>
          <w:sz w:val="24"/>
          <w:rtl/>
        </w:rPr>
        <w:t>ם</w:t>
      </w:r>
      <w:r w:rsidRPr="00EF52A2">
        <w:rPr>
          <w:rFonts w:ascii="David" w:eastAsia="Times New Roman" w:hAnsi="David"/>
          <w:sz w:val="24"/>
          <w:rtl/>
        </w:rPr>
        <w:t xml:space="preserve"> המוצע</w:t>
      </w:r>
      <w:r w:rsidR="004F0399">
        <w:rPr>
          <w:rFonts w:ascii="David" w:eastAsia="Times New Roman" w:hAnsi="David" w:hint="cs"/>
          <w:sz w:val="24"/>
          <w:rtl/>
        </w:rPr>
        <w:t>ים</w:t>
      </w:r>
      <w:r w:rsidRPr="00EF52A2">
        <w:rPr>
          <w:rFonts w:ascii="David" w:eastAsia="Times New Roman" w:hAnsi="David"/>
          <w:sz w:val="24"/>
          <w:rtl/>
        </w:rPr>
        <w:t xml:space="preserve"> על ידי כל אחת מהחברות. במסגרת הראיון יציג</w:t>
      </w:r>
      <w:r w:rsidR="004F0399">
        <w:rPr>
          <w:rFonts w:ascii="David" w:eastAsia="Times New Roman" w:hAnsi="David" w:hint="cs"/>
          <w:sz w:val="24"/>
          <w:rtl/>
        </w:rPr>
        <w:t>ו</w:t>
      </w:r>
      <w:r w:rsidRPr="00EF52A2">
        <w:rPr>
          <w:rFonts w:ascii="David" w:eastAsia="Times New Roman" w:hAnsi="David"/>
          <w:sz w:val="24"/>
          <w:rtl/>
        </w:rPr>
        <w:t xml:space="preserve"> הבמאי</w:t>
      </w:r>
      <w:r w:rsidR="004F0399">
        <w:rPr>
          <w:rFonts w:ascii="David" w:eastAsia="Times New Roman" w:hAnsi="David" w:hint="cs"/>
          <w:sz w:val="24"/>
          <w:rtl/>
        </w:rPr>
        <w:t>ם</w:t>
      </w:r>
      <w:r w:rsidRPr="00EF52A2">
        <w:rPr>
          <w:rFonts w:ascii="David" w:eastAsia="Times New Roman" w:hAnsi="David"/>
          <w:sz w:val="24"/>
          <w:rtl/>
        </w:rPr>
        <w:t xml:space="preserve"> את התכנית האמנותית, עיצוב הבמה והתפיסה האמנותית של</w:t>
      </w:r>
      <w:r w:rsidR="004F0399">
        <w:rPr>
          <w:rFonts w:ascii="David" w:eastAsia="Times New Roman" w:hAnsi="David" w:hint="cs"/>
          <w:sz w:val="24"/>
          <w:rtl/>
        </w:rPr>
        <w:t>הם</w:t>
      </w:r>
      <w:r w:rsidRPr="00EF52A2">
        <w:rPr>
          <w:rFonts w:ascii="David" w:eastAsia="Times New Roman" w:hAnsi="David"/>
          <w:sz w:val="24"/>
          <w:rtl/>
        </w:rPr>
        <w:t xml:space="preserve"> לגבי האירוע. </w:t>
      </w:r>
      <w:r w:rsidR="00E65E8F" w:rsidRPr="00EF52A2">
        <w:rPr>
          <w:rFonts w:ascii="David" w:eastAsia="Times New Roman" w:hAnsi="David"/>
          <w:sz w:val="24"/>
          <w:rtl/>
        </w:rPr>
        <w:t>חברת ההפקה תציג את התכנית הלוגיסטית בהתאם, כולל לוחות הזמנים.</w:t>
      </w:r>
    </w:p>
    <w:p w14:paraId="530F20C3" w14:textId="77777777" w:rsidR="006E36CD" w:rsidRPr="00EF52A2" w:rsidRDefault="006E36CD" w:rsidP="00BF0D52">
      <w:pPr>
        <w:pStyle w:val="a4"/>
        <w:numPr>
          <w:ilvl w:val="2"/>
          <w:numId w:val="30"/>
        </w:numPr>
        <w:spacing w:before="240"/>
        <w:ind w:left="2381" w:hanging="907"/>
        <w:rPr>
          <w:rFonts w:ascii="David" w:hAnsi="David"/>
        </w:rPr>
      </w:pPr>
      <w:r w:rsidRPr="00EF52A2">
        <w:rPr>
          <w:rFonts w:ascii="David" w:hAnsi="David"/>
          <w:rtl/>
        </w:rPr>
        <w:t xml:space="preserve">המשרד ימנה ועדת בוחנים לראיון אשר תנקד את כל אחד מהבמאים. ציון הראיון יהווה 60% מהליך התיחור בין החברות והצעת המחיר תהווה 40%. </w:t>
      </w:r>
    </w:p>
    <w:p w14:paraId="0668B53B" w14:textId="2B519555" w:rsidR="006E36CD" w:rsidRPr="00EF52A2" w:rsidRDefault="006E36CD" w:rsidP="00136AC7">
      <w:pPr>
        <w:pStyle w:val="a4"/>
        <w:numPr>
          <w:ilvl w:val="2"/>
          <w:numId w:val="30"/>
        </w:numPr>
        <w:spacing w:before="240"/>
        <w:ind w:left="2381" w:hanging="907"/>
        <w:rPr>
          <w:rFonts w:ascii="David" w:hAnsi="David"/>
        </w:rPr>
      </w:pPr>
      <w:r w:rsidRPr="00EF52A2">
        <w:rPr>
          <w:rFonts w:ascii="David" w:hAnsi="David"/>
          <w:rtl/>
        </w:rPr>
        <w:t xml:space="preserve">כל אחד משני הספקים יהיה רשאי להציג עד </w:t>
      </w:r>
      <w:r w:rsidR="00E75839" w:rsidRPr="00EF52A2">
        <w:rPr>
          <w:rFonts w:ascii="David" w:hAnsi="David"/>
          <w:b/>
          <w:bCs/>
          <w:rtl/>
        </w:rPr>
        <w:t>שלושה</w:t>
      </w:r>
      <w:r w:rsidR="00E75839" w:rsidRPr="00EF52A2">
        <w:rPr>
          <w:rFonts w:ascii="David" w:hAnsi="David"/>
          <w:rtl/>
        </w:rPr>
        <w:t xml:space="preserve"> </w:t>
      </w:r>
      <w:r w:rsidRPr="00EF52A2">
        <w:rPr>
          <w:rFonts w:ascii="David" w:hAnsi="David"/>
          <w:rtl/>
        </w:rPr>
        <w:t xml:space="preserve">במאים </w:t>
      </w:r>
      <w:r w:rsidR="00D01B1F">
        <w:rPr>
          <w:rFonts w:ascii="David" w:hAnsi="David" w:hint="cs"/>
          <w:rtl/>
        </w:rPr>
        <w:t xml:space="preserve">בלבד </w:t>
      </w:r>
      <w:r w:rsidRPr="00EF52A2">
        <w:rPr>
          <w:rFonts w:ascii="David" w:hAnsi="David"/>
          <w:rtl/>
        </w:rPr>
        <w:t>לכל אירוע</w:t>
      </w:r>
      <w:r w:rsidR="00136AC7">
        <w:rPr>
          <w:rFonts w:ascii="David" w:hAnsi="David" w:hint="cs"/>
          <w:rtl/>
        </w:rPr>
        <w:t>.</w:t>
      </w:r>
      <w:r w:rsidRPr="00EF52A2">
        <w:rPr>
          <w:rFonts w:ascii="David" w:hAnsi="David"/>
          <w:rtl/>
        </w:rPr>
        <w:t xml:space="preserve"> </w:t>
      </w:r>
    </w:p>
    <w:p w14:paraId="79FD4A7C" w14:textId="77777777" w:rsidR="006E36CD" w:rsidRPr="00EF52A2" w:rsidRDefault="006E36CD" w:rsidP="00BF0D52">
      <w:pPr>
        <w:pStyle w:val="a4"/>
        <w:numPr>
          <w:ilvl w:val="2"/>
          <w:numId w:val="30"/>
        </w:numPr>
        <w:spacing w:before="240"/>
        <w:ind w:left="2381" w:hanging="907"/>
        <w:rPr>
          <w:rFonts w:ascii="David" w:hAnsi="David"/>
        </w:rPr>
      </w:pPr>
      <w:r w:rsidRPr="00EF52A2">
        <w:rPr>
          <w:rFonts w:ascii="David" w:hAnsi="David"/>
          <w:rtl/>
        </w:rPr>
        <w:t xml:space="preserve">הצעות הבמאים יהיו תואמים לתקציב המירבי של הטקס, כפי שיוצג במעמד הפניה לאירוע חדש. </w:t>
      </w:r>
    </w:p>
    <w:p w14:paraId="051F5DC7" w14:textId="77777777" w:rsidR="00E65E8F" w:rsidRPr="00EF52A2" w:rsidRDefault="00E65E8F" w:rsidP="00BF0D52">
      <w:pPr>
        <w:pStyle w:val="a4"/>
        <w:numPr>
          <w:ilvl w:val="2"/>
          <w:numId w:val="30"/>
        </w:numPr>
        <w:spacing w:before="240"/>
        <w:ind w:left="2381" w:hanging="907"/>
        <w:rPr>
          <w:rFonts w:ascii="David" w:hAnsi="David"/>
        </w:rPr>
      </w:pPr>
      <w:bookmarkStart w:id="25" w:name="_Ref36397631"/>
      <w:r w:rsidRPr="00EF52A2">
        <w:rPr>
          <w:rFonts w:ascii="David" w:hAnsi="David"/>
          <w:rtl/>
        </w:rPr>
        <w:t xml:space="preserve">חברות ההפקה יגישו בסיום כל ראיון עותק דיגיטלי של המצגת על גבי התקן נייד וכן את הצעת המחיר עבור הטקס בבימויו של הבמאי המוצע כולל עותק דיגיטלי של התקציב בפורמט </w:t>
      </w:r>
      <w:r w:rsidRPr="00EF52A2">
        <w:rPr>
          <w:rFonts w:ascii="David" w:hAnsi="David"/>
        </w:rPr>
        <w:t>Excel</w:t>
      </w:r>
      <w:r w:rsidRPr="00EF52A2">
        <w:rPr>
          <w:rFonts w:ascii="David" w:hAnsi="David"/>
          <w:rtl/>
        </w:rPr>
        <w:t xml:space="preserve"> על גבי התקן נייד.</w:t>
      </w:r>
      <w:bookmarkEnd w:id="25"/>
      <w:r w:rsidRPr="00EF52A2">
        <w:rPr>
          <w:rFonts w:ascii="David" w:hAnsi="David"/>
          <w:rtl/>
        </w:rPr>
        <w:t xml:space="preserve"> </w:t>
      </w:r>
    </w:p>
    <w:p w14:paraId="1F5D4FF8" w14:textId="77777777" w:rsidR="006E36CD" w:rsidRPr="00EF52A2" w:rsidRDefault="006E36CD" w:rsidP="00BF0D52">
      <w:pPr>
        <w:pStyle w:val="a4"/>
        <w:numPr>
          <w:ilvl w:val="2"/>
          <w:numId w:val="30"/>
        </w:numPr>
        <w:spacing w:before="240"/>
        <w:ind w:left="2381" w:hanging="907"/>
        <w:rPr>
          <w:rFonts w:ascii="David" w:hAnsi="David"/>
        </w:rPr>
      </w:pPr>
      <w:r w:rsidRPr="00EF52A2">
        <w:rPr>
          <w:rFonts w:ascii="David" w:hAnsi="David"/>
          <w:rtl/>
        </w:rPr>
        <w:lastRenderedPageBreak/>
        <w:t xml:space="preserve">כל פרט שיוצג במהלך הראיון יחייב את הספק ויוצג אך ורק לאחר בדיקת התכנות מבחינת זמינות או מבחינה תקציבית. </w:t>
      </w:r>
    </w:p>
    <w:p w14:paraId="59D1AB2B" w14:textId="53C670FE" w:rsidR="006E36CD" w:rsidRPr="00EF52A2" w:rsidRDefault="000A5AAC" w:rsidP="004E5D41">
      <w:pPr>
        <w:pStyle w:val="a4"/>
        <w:numPr>
          <w:ilvl w:val="2"/>
          <w:numId w:val="30"/>
        </w:numPr>
        <w:spacing w:before="240"/>
        <w:ind w:left="2381" w:hanging="907"/>
        <w:rPr>
          <w:rFonts w:ascii="David" w:hAnsi="David"/>
        </w:rPr>
      </w:pPr>
      <w:r>
        <w:rPr>
          <w:rFonts w:ascii="David" w:hAnsi="David" w:hint="cs"/>
          <w:rtl/>
        </w:rPr>
        <w:t>ספק</w:t>
      </w:r>
      <w:r w:rsidR="006E36CD" w:rsidRPr="00EF52A2">
        <w:rPr>
          <w:rFonts w:ascii="David" w:hAnsi="David"/>
          <w:rtl/>
        </w:rPr>
        <w:t xml:space="preserve"> </w:t>
      </w:r>
      <w:r w:rsidR="00D01B1F">
        <w:rPr>
          <w:rFonts w:ascii="David" w:hAnsi="David" w:hint="cs"/>
          <w:rtl/>
        </w:rPr>
        <w:t>ש</w:t>
      </w:r>
      <w:r w:rsidR="006E36CD" w:rsidRPr="00EF52A2">
        <w:rPr>
          <w:rFonts w:ascii="David" w:hAnsi="David"/>
          <w:rtl/>
        </w:rPr>
        <w:t xml:space="preserve">הציע </w:t>
      </w:r>
      <w:r w:rsidR="00E75839" w:rsidRPr="00EF52A2">
        <w:rPr>
          <w:rFonts w:ascii="David" w:hAnsi="David"/>
          <w:rtl/>
        </w:rPr>
        <w:t xml:space="preserve">שלושה </w:t>
      </w:r>
      <w:r w:rsidR="006E36CD" w:rsidRPr="00EF52A2">
        <w:rPr>
          <w:rFonts w:ascii="David" w:hAnsi="David"/>
          <w:rtl/>
        </w:rPr>
        <w:t xml:space="preserve">במאים , כל במאי ינוקד בנפרד </w:t>
      </w:r>
      <w:r w:rsidRPr="00EF52A2">
        <w:rPr>
          <w:rFonts w:ascii="David" w:hAnsi="David"/>
          <w:rtl/>
        </w:rPr>
        <w:t>ו</w:t>
      </w:r>
      <w:r w:rsidR="004E5D41">
        <w:rPr>
          <w:rFonts w:ascii="David" w:hAnsi="David" w:hint="cs"/>
          <w:rtl/>
        </w:rPr>
        <w:t xml:space="preserve">לספק יהיו </w:t>
      </w:r>
      <w:r w:rsidRPr="00EF52A2">
        <w:rPr>
          <w:rFonts w:ascii="David" w:hAnsi="David"/>
          <w:rtl/>
        </w:rPr>
        <w:t>ציו</w:t>
      </w:r>
      <w:r>
        <w:rPr>
          <w:rFonts w:ascii="David" w:hAnsi="David" w:hint="cs"/>
          <w:rtl/>
        </w:rPr>
        <w:t>ני</w:t>
      </w:r>
      <w:r w:rsidR="004E5D41">
        <w:rPr>
          <w:rFonts w:ascii="David" w:hAnsi="David" w:hint="cs"/>
          <w:rtl/>
        </w:rPr>
        <w:t xml:space="preserve">ם בנפרד עבור כל במאי. </w:t>
      </w:r>
      <w:r w:rsidRPr="00EF52A2">
        <w:rPr>
          <w:rFonts w:ascii="David" w:hAnsi="David"/>
          <w:rtl/>
        </w:rPr>
        <w:t xml:space="preserve"> </w:t>
      </w:r>
      <w:r>
        <w:rPr>
          <w:rFonts w:ascii="David" w:hAnsi="David" w:hint="cs"/>
          <w:rtl/>
        </w:rPr>
        <w:t>הספק והבמאי הזוכים יהיו מי שש</w:t>
      </w:r>
      <w:r w:rsidR="004E5D41">
        <w:rPr>
          <w:rFonts w:ascii="David" w:hAnsi="David" w:hint="cs"/>
          <w:rtl/>
        </w:rPr>
        <w:t>ק</w:t>
      </w:r>
      <w:r>
        <w:rPr>
          <w:rFonts w:ascii="David" w:hAnsi="David" w:hint="cs"/>
          <w:rtl/>
        </w:rPr>
        <w:t xml:space="preserve">לול הנקודות שלהם </w:t>
      </w:r>
      <w:r w:rsidR="00965921">
        <w:rPr>
          <w:rFonts w:ascii="David" w:hAnsi="David" w:hint="cs"/>
          <w:rtl/>
        </w:rPr>
        <w:t>(מחיר וראיון</w:t>
      </w:r>
      <w:r w:rsidR="00472DDB">
        <w:rPr>
          <w:rFonts w:ascii="David" w:hAnsi="David" w:hint="cs"/>
          <w:rtl/>
        </w:rPr>
        <w:t xml:space="preserve">) </w:t>
      </w:r>
      <w:r>
        <w:rPr>
          <w:rFonts w:ascii="David" w:hAnsi="David" w:hint="cs"/>
          <w:rtl/>
        </w:rPr>
        <w:t>יהיה הגבוה ביותר.</w:t>
      </w:r>
    </w:p>
    <w:p w14:paraId="5BA074CD" w14:textId="77777777" w:rsidR="006E36CD" w:rsidRPr="00EF52A2" w:rsidRDefault="006E36CD" w:rsidP="00BF0D52">
      <w:pPr>
        <w:pStyle w:val="a4"/>
        <w:numPr>
          <w:ilvl w:val="2"/>
          <w:numId w:val="30"/>
        </w:numPr>
        <w:spacing w:before="240"/>
        <w:ind w:left="2381" w:hanging="907"/>
        <w:rPr>
          <w:rFonts w:ascii="David" w:hAnsi="David"/>
        </w:rPr>
      </w:pPr>
      <w:r w:rsidRPr="00EF52A2">
        <w:rPr>
          <w:rFonts w:ascii="David" w:hAnsi="David"/>
          <w:rtl/>
        </w:rPr>
        <w:t>במהלך הראיון ינוקדו הדברים הבאים</w:t>
      </w:r>
      <w:r w:rsidR="00676CF8" w:rsidRPr="00EF52A2">
        <w:rPr>
          <w:rFonts w:ascii="David" w:hAnsi="David"/>
          <w:rtl/>
        </w:rPr>
        <w:t xml:space="preserve"> (סך הכל 60 נקודות)</w:t>
      </w:r>
      <w:r w:rsidRPr="00EF52A2">
        <w:rPr>
          <w:rFonts w:ascii="David" w:hAnsi="David"/>
          <w:rtl/>
        </w:rPr>
        <w:t>:</w:t>
      </w:r>
    </w:p>
    <w:p w14:paraId="35ADB0B1" w14:textId="1231B858" w:rsidR="006E36CD" w:rsidRPr="00EF52A2" w:rsidRDefault="006E36CD" w:rsidP="00BF0D52">
      <w:pPr>
        <w:pStyle w:val="a4"/>
        <w:numPr>
          <w:ilvl w:val="3"/>
          <w:numId w:val="30"/>
        </w:numPr>
        <w:spacing w:before="240"/>
        <w:ind w:left="3402" w:hanging="1021"/>
        <w:rPr>
          <w:rFonts w:ascii="David" w:hAnsi="David"/>
        </w:rPr>
      </w:pPr>
      <w:r w:rsidRPr="00EF52A2">
        <w:rPr>
          <w:rFonts w:ascii="David" w:hAnsi="David"/>
          <w:rtl/>
        </w:rPr>
        <w:t>התרשמות מניסיון הבמאי והצוות האמנותי</w:t>
      </w:r>
      <w:r w:rsidR="00676CF8" w:rsidRPr="00EF52A2">
        <w:rPr>
          <w:rFonts w:ascii="David" w:hAnsi="David"/>
          <w:rtl/>
        </w:rPr>
        <w:t xml:space="preserve"> (15</w:t>
      </w:r>
      <w:r w:rsidR="00465BE7" w:rsidRPr="00EF52A2">
        <w:rPr>
          <w:rFonts w:ascii="David" w:hAnsi="David"/>
          <w:rtl/>
        </w:rPr>
        <w:t xml:space="preserve"> נקודות</w:t>
      </w:r>
      <w:r w:rsidR="00676CF8" w:rsidRPr="00EF52A2">
        <w:rPr>
          <w:rFonts w:ascii="David" w:hAnsi="David"/>
          <w:rtl/>
        </w:rPr>
        <w:t>)</w:t>
      </w:r>
    </w:p>
    <w:p w14:paraId="6360566F" w14:textId="1515482E" w:rsidR="006E36CD" w:rsidRPr="00EF52A2" w:rsidRDefault="006E36CD" w:rsidP="00BF0D52">
      <w:pPr>
        <w:pStyle w:val="a4"/>
        <w:numPr>
          <w:ilvl w:val="3"/>
          <w:numId w:val="30"/>
        </w:numPr>
        <w:spacing w:before="240"/>
        <w:ind w:left="3402" w:hanging="1021"/>
        <w:rPr>
          <w:rFonts w:ascii="David" w:hAnsi="David"/>
        </w:rPr>
      </w:pPr>
      <w:r w:rsidRPr="00EF52A2">
        <w:rPr>
          <w:rFonts w:ascii="David" w:hAnsi="David"/>
          <w:rtl/>
        </w:rPr>
        <w:t xml:space="preserve">התרשמות מההצעה האמנותית, לרבות הקונספט, האייטמים, האמנים המוצעים והאופן בו באים לידי ביטוי </w:t>
      </w:r>
      <w:r w:rsidR="00676CF8" w:rsidRPr="00EF52A2">
        <w:rPr>
          <w:rFonts w:ascii="David" w:hAnsi="David"/>
          <w:rtl/>
        </w:rPr>
        <w:t>(30</w:t>
      </w:r>
      <w:r w:rsidR="00465BE7" w:rsidRPr="00EF52A2">
        <w:rPr>
          <w:rFonts w:ascii="David" w:hAnsi="David"/>
          <w:rtl/>
        </w:rPr>
        <w:t xml:space="preserve"> נקודות</w:t>
      </w:r>
      <w:r w:rsidR="00676CF8" w:rsidRPr="00EF52A2">
        <w:rPr>
          <w:rFonts w:ascii="David" w:hAnsi="David"/>
          <w:rtl/>
        </w:rPr>
        <w:t>)</w:t>
      </w:r>
    </w:p>
    <w:p w14:paraId="01E0BBE4" w14:textId="54C82CCF" w:rsidR="00676CF8" w:rsidRPr="00EF52A2" w:rsidRDefault="00676CF8" w:rsidP="00BF0D52">
      <w:pPr>
        <w:pStyle w:val="a4"/>
        <w:numPr>
          <w:ilvl w:val="3"/>
          <w:numId w:val="30"/>
        </w:numPr>
        <w:spacing w:before="240"/>
        <w:ind w:left="3402" w:hanging="1021"/>
        <w:rPr>
          <w:rFonts w:ascii="David" w:hAnsi="David"/>
        </w:rPr>
      </w:pPr>
      <w:r w:rsidRPr="00EF52A2">
        <w:rPr>
          <w:rFonts w:ascii="David" w:hAnsi="David"/>
          <w:rtl/>
        </w:rPr>
        <w:t>התאמת התכנית ללוחות הזמנים, התקציב ומתן פתרונות לאתגרים הלוגיסטיים והתפעוליים (15</w:t>
      </w:r>
      <w:r w:rsidR="00465BE7" w:rsidRPr="00EF52A2">
        <w:rPr>
          <w:rFonts w:ascii="David" w:hAnsi="David"/>
          <w:rtl/>
        </w:rPr>
        <w:t xml:space="preserve"> נקודות</w:t>
      </w:r>
      <w:r w:rsidRPr="00EF52A2">
        <w:rPr>
          <w:rFonts w:ascii="David" w:hAnsi="David"/>
          <w:rtl/>
        </w:rPr>
        <w:t>).</w:t>
      </w:r>
    </w:p>
    <w:p w14:paraId="2A156EE3" w14:textId="77777777" w:rsidR="00AB3ECE" w:rsidRPr="00EF52A2" w:rsidRDefault="006E36CD" w:rsidP="00BF0D52">
      <w:pPr>
        <w:pStyle w:val="a4"/>
        <w:numPr>
          <w:ilvl w:val="2"/>
          <w:numId w:val="30"/>
        </w:numPr>
        <w:spacing w:before="240" w:after="240"/>
        <w:ind w:left="2381" w:hanging="907"/>
        <w:rPr>
          <w:rFonts w:ascii="David" w:hAnsi="David"/>
        </w:rPr>
      </w:pPr>
      <w:r w:rsidRPr="00EF52A2">
        <w:rPr>
          <w:rFonts w:ascii="David" w:hAnsi="David"/>
          <w:rtl/>
        </w:rPr>
        <w:t xml:space="preserve">ניקוד המחיר </w:t>
      </w:r>
      <w:r w:rsidR="00676CF8" w:rsidRPr="00EF52A2">
        <w:rPr>
          <w:rFonts w:ascii="David" w:hAnsi="David"/>
          <w:rtl/>
        </w:rPr>
        <w:t xml:space="preserve">(40%) </w:t>
      </w:r>
      <w:r w:rsidRPr="00EF52A2">
        <w:rPr>
          <w:rFonts w:ascii="David" w:hAnsi="David"/>
          <w:rtl/>
        </w:rPr>
        <w:t xml:space="preserve">ינוקד ביחס להצעה הזולה יותר </w:t>
      </w:r>
      <w:r w:rsidR="00AB3ECE" w:rsidRPr="00EF52A2">
        <w:rPr>
          <w:rFonts w:ascii="David" w:hAnsi="David"/>
          <w:rtl/>
        </w:rPr>
        <w:t>לפי הנוסחה להלן:</w:t>
      </w:r>
    </w:p>
    <w:tbl>
      <w:tblPr>
        <w:tblStyle w:val="af8"/>
        <w:bidiVisual/>
        <w:tblW w:w="0" w:type="auto"/>
        <w:tblInd w:w="2381" w:type="dxa"/>
        <w:tblLook w:val="04A0" w:firstRow="1" w:lastRow="0" w:firstColumn="1" w:lastColumn="0" w:noHBand="0" w:noVBand="1"/>
      </w:tblPr>
      <w:tblGrid>
        <w:gridCol w:w="7247"/>
      </w:tblGrid>
      <w:tr w:rsidR="00AA6505" w:rsidRPr="00EF52A2" w14:paraId="0EEF74B5" w14:textId="77777777" w:rsidTr="00AA6505">
        <w:trPr>
          <w:trHeight w:val="779"/>
        </w:trPr>
        <w:tc>
          <w:tcPr>
            <w:tcW w:w="9628" w:type="dxa"/>
            <w:shd w:val="clear" w:color="auto" w:fill="D9D9D9" w:themeFill="background1" w:themeFillShade="D9"/>
            <w:vAlign w:val="bottom"/>
          </w:tcPr>
          <w:p w14:paraId="4674EE86" w14:textId="776A1E4D" w:rsidR="00AA6505" w:rsidRPr="00D01B1F" w:rsidRDefault="00AA6505" w:rsidP="00AA6505">
            <w:pPr>
              <w:pStyle w:val="a4"/>
              <w:spacing w:before="240" w:after="240"/>
              <w:ind w:left="1752"/>
              <w:jc w:val="center"/>
              <w:rPr>
                <w:rFonts w:asciiTheme="minorHAnsi" w:hAnsiTheme="minorHAnsi"/>
              </w:rPr>
            </w:pPr>
            <m:oMathPara>
              <m:oMathParaPr>
                <m:jc m:val="right"/>
              </m:oMathParaPr>
              <m:oMath>
                <m:r>
                  <m:rPr>
                    <m:sty m:val="p"/>
                  </m:rPr>
                  <w:rPr>
                    <w:rFonts w:ascii="Cambria Math" w:hAnsi="Cambria Math"/>
                    <w:rtl/>
                  </w:rPr>
                  <m:t>מחיר ניקוד</m:t>
                </m:r>
                <m:r>
                  <m:rPr>
                    <m:sty m:val="p"/>
                  </m:rPr>
                  <w:rPr>
                    <w:rFonts w:ascii="Cambria Math" w:hAnsi="Cambria Math"/>
                  </w:rPr>
                  <m:t>=</m:t>
                </m:r>
                <m:f>
                  <m:fPr>
                    <m:ctrlPr>
                      <w:rPr>
                        <w:rFonts w:ascii="Cambria Math" w:hAnsi="Cambria Math"/>
                      </w:rPr>
                    </m:ctrlPr>
                  </m:fPr>
                  <m:num>
                    <m:r>
                      <m:rPr>
                        <m:nor/>
                      </m:rPr>
                      <w:rPr>
                        <w:rFonts w:ascii="David" w:hAnsi="David"/>
                        <w:rtl/>
                      </w:rPr>
                      <m:t>ההצעה הזולה</m:t>
                    </m:r>
                  </m:num>
                  <m:den>
                    <m:r>
                      <m:rPr>
                        <m:nor/>
                      </m:rPr>
                      <w:rPr>
                        <w:rFonts w:ascii="David" w:hAnsi="David"/>
                        <w:rtl/>
                      </w:rPr>
                      <m:t>ההצעה הנבחנת</m:t>
                    </m:r>
                  </m:den>
                </m:f>
                <m:r>
                  <m:rPr>
                    <m:sty m:val="p"/>
                  </m:rPr>
                  <w:rPr>
                    <w:rFonts w:ascii="Cambria Math" w:hAnsi="Cambria Math"/>
                  </w:rPr>
                  <m:t xml:space="preserve"> ×40</m:t>
                </m:r>
              </m:oMath>
            </m:oMathPara>
          </w:p>
        </w:tc>
      </w:tr>
    </w:tbl>
    <w:p w14:paraId="257AFA17" w14:textId="4B0279D6" w:rsidR="00FA1F5B" w:rsidRPr="00EF52A2" w:rsidRDefault="00B2683C" w:rsidP="003528F2">
      <w:pPr>
        <w:pStyle w:val="3"/>
        <w:ind w:left="737" w:hanging="737"/>
      </w:pPr>
      <w:bookmarkStart w:id="26" w:name="_Ref36398863"/>
      <w:r w:rsidRPr="00EF52A2">
        <w:rPr>
          <w:rtl/>
        </w:rPr>
        <w:t>תנאים מוקדמים להשתתפות במכרז/</w:t>
      </w:r>
      <w:r w:rsidR="004E52EF" w:rsidRPr="00EF52A2">
        <w:rPr>
          <w:rtl/>
        </w:rPr>
        <w:t>תנאי סף</w:t>
      </w:r>
      <w:bookmarkStart w:id="27" w:name="_Ref263070943"/>
      <w:bookmarkEnd w:id="22"/>
      <w:bookmarkEnd w:id="26"/>
      <w:r w:rsidR="006E084C" w:rsidRPr="00EF52A2">
        <w:rPr>
          <w:rtl/>
        </w:rPr>
        <w:t xml:space="preserve"> </w:t>
      </w:r>
    </w:p>
    <w:p w14:paraId="79D902C4" w14:textId="77777777" w:rsidR="00357BE9" w:rsidRPr="00EF52A2" w:rsidRDefault="00540A6C" w:rsidP="00AB3ECE">
      <w:pPr>
        <w:pStyle w:val="a4"/>
        <w:spacing w:before="240"/>
        <w:ind w:left="737"/>
        <w:rPr>
          <w:rFonts w:ascii="David" w:hAnsi="David"/>
          <w:b/>
          <w:bCs/>
          <w:sz w:val="24"/>
          <w:u w:val="single"/>
          <w:rtl/>
        </w:rPr>
      </w:pPr>
      <w:r w:rsidRPr="00EF52A2">
        <w:rPr>
          <w:rFonts w:ascii="David" w:hAnsi="David"/>
          <w:sz w:val="24"/>
          <w:rtl/>
        </w:rPr>
        <w:t xml:space="preserve">רשאי להשתתף במכרז כל </w:t>
      </w:r>
      <w:r w:rsidR="00913000" w:rsidRPr="00EF52A2">
        <w:rPr>
          <w:rFonts w:ascii="David" w:hAnsi="David"/>
          <w:sz w:val="24"/>
          <w:rtl/>
        </w:rPr>
        <w:t xml:space="preserve">גוף שעומד </w:t>
      </w:r>
      <w:r w:rsidR="00AB2D0C" w:rsidRPr="00EF52A2">
        <w:rPr>
          <w:rFonts w:ascii="David" w:hAnsi="David"/>
          <w:sz w:val="24"/>
          <w:rtl/>
        </w:rPr>
        <w:t>במועד הגשת ההצעה בכל התנאים</w:t>
      </w:r>
      <w:r w:rsidRPr="00EF52A2">
        <w:rPr>
          <w:rFonts w:ascii="David" w:hAnsi="David"/>
          <w:sz w:val="24"/>
          <w:rtl/>
        </w:rPr>
        <w:t xml:space="preserve"> כמפורט להלן</w:t>
      </w:r>
      <w:bookmarkEnd w:id="27"/>
      <w:r w:rsidR="00AB2D0C" w:rsidRPr="00EF52A2">
        <w:rPr>
          <w:rFonts w:ascii="David" w:hAnsi="David"/>
          <w:sz w:val="24"/>
          <w:rtl/>
        </w:rPr>
        <w:t>:</w:t>
      </w:r>
    </w:p>
    <w:p w14:paraId="154C252C" w14:textId="77777777" w:rsidR="00FA1F5B" w:rsidRPr="00EF52A2" w:rsidRDefault="00FA1F5B" w:rsidP="00BF0D52">
      <w:pPr>
        <w:pStyle w:val="a4"/>
        <w:numPr>
          <w:ilvl w:val="1"/>
          <w:numId w:val="30"/>
        </w:numPr>
        <w:tabs>
          <w:tab w:val="left" w:pos="1473"/>
        </w:tabs>
        <w:spacing w:before="240"/>
        <w:ind w:left="1474" w:hanging="737"/>
        <w:rPr>
          <w:rFonts w:ascii="David" w:eastAsia="Times New Roman" w:hAnsi="David"/>
          <w:b/>
          <w:bCs/>
          <w:sz w:val="24"/>
        </w:rPr>
      </w:pPr>
      <w:r w:rsidRPr="00EF52A2">
        <w:rPr>
          <w:rFonts w:ascii="David" w:eastAsia="Times New Roman" w:hAnsi="David"/>
          <w:b/>
          <w:bCs/>
          <w:sz w:val="24"/>
          <w:rtl/>
        </w:rPr>
        <w:t>תנאי סף מנהליים</w:t>
      </w:r>
      <w:r w:rsidR="008676B6" w:rsidRPr="00EF52A2">
        <w:rPr>
          <w:rFonts w:ascii="David" w:eastAsia="Times New Roman" w:hAnsi="David"/>
          <w:b/>
          <w:bCs/>
          <w:sz w:val="24"/>
          <w:rtl/>
        </w:rPr>
        <w:t xml:space="preserve"> </w:t>
      </w:r>
      <w:r w:rsidR="0002362F" w:rsidRPr="00EF52A2">
        <w:rPr>
          <w:rFonts w:ascii="David" w:eastAsia="Times New Roman" w:hAnsi="David"/>
          <w:b/>
          <w:bCs/>
          <w:sz w:val="24"/>
          <w:rtl/>
        </w:rPr>
        <w:t>(למציע)</w:t>
      </w:r>
      <w:r w:rsidRPr="00EF52A2">
        <w:rPr>
          <w:rFonts w:ascii="David" w:eastAsia="Times New Roman" w:hAnsi="David"/>
          <w:b/>
          <w:bCs/>
          <w:sz w:val="24"/>
          <w:rtl/>
        </w:rPr>
        <w:t>:</w:t>
      </w:r>
    </w:p>
    <w:p w14:paraId="253AC827" w14:textId="41A22E8F" w:rsidR="00021EFA" w:rsidRPr="00EF52A2" w:rsidRDefault="00021EFA" w:rsidP="00BF0D52">
      <w:pPr>
        <w:pStyle w:val="a4"/>
        <w:numPr>
          <w:ilvl w:val="2"/>
          <w:numId w:val="30"/>
        </w:numPr>
        <w:spacing w:before="240"/>
        <w:ind w:left="2381" w:hanging="907"/>
        <w:rPr>
          <w:rFonts w:ascii="David" w:hAnsi="David"/>
        </w:rPr>
      </w:pPr>
      <w:bookmarkStart w:id="28" w:name="_Ref370930661"/>
      <w:bookmarkStart w:id="29" w:name="_Ref397199939"/>
      <w:bookmarkStart w:id="30" w:name="_Ref274737718"/>
      <w:bookmarkStart w:id="31" w:name="_Ref259095272"/>
      <w:bookmarkStart w:id="32" w:name="_Ref262737874"/>
      <w:r w:rsidRPr="00EF52A2">
        <w:rPr>
          <w:rFonts w:ascii="David" w:hAnsi="David"/>
          <w:rtl/>
        </w:rPr>
        <w:t xml:space="preserve">המציע הינו גוף משפטי מאוגד הרשום ברשם רשמי </w:t>
      </w:r>
      <w:bookmarkEnd w:id="28"/>
      <w:r w:rsidRPr="00EF52A2">
        <w:rPr>
          <w:rFonts w:ascii="David" w:hAnsi="David"/>
          <w:rtl/>
        </w:rPr>
        <w:t>בישראל</w:t>
      </w:r>
      <w:r w:rsidR="002D46E4">
        <w:rPr>
          <w:rFonts w:ascii="David" w:hAnsi="David" w:hint="cs"/>
          <w:rtl/>
        </w:rPr>
        <w:t xml:space="preserve"> או עוסק מורשה</w:t>
      </w:r>
      <w:r w:rsidRPr="00EF52A2">
        <w:rPr>
          <w:rFonts w:ascii="David" w:hAnsi="David"/>
          <w:rtl/>
        </w:rPr>
        <w:t>.</w:t>
      </w:r>
      <w:bookmarkEnd w:id="29"/>
    </w:p>
    <w:p w14:paraId="5B1D385D" w14:textId="683EF197" w:rsidR="009C08F9" w:rsidRPr="00EF52A2" w:rsidRDefault="009C08F9" w:rsidP="00BF0D52">
      <w:pPr>
        <w:pStyle w:val="a4"/>
        <w:numPr>
          <w:ilvl w:val="2"/>
          <w:numId w:val="30"/>
        </w:numPr>
        <w:spacing w:before="240"/>
        <w:ind w:left="2381" w:hanging="907"/>
        <w:rPr>
          <w:rFonts w:ascii="David" w:hAnsi="David"/>
        </w:rPr>
      </w:pPr>
      <w:bookmarkStart w:id="33" w:name="_Ref397199965"/>
      <w:r w:rsidRPr="00EF52A2" w:rsidDel="000F14F0">
        <w:rPr>
          <w:rFonts w:ascii="David" w:hAnsi="David"/>
          <w:rtl/>
        </w:rPr>
        <w:t>המציע עומד בדרישות תקנה 6</w:t>
      </w:r>
      <w:r w:rsidR="00AA6505" w:rsidRPr="00EF52A2">
        <w:rPr>
          <w:rFonts w:ascii="David" w:hAnsi="David"/>
          <w:rtl/>
        </w:rPr>
        <w:t>(א) לתקנות חובת המכרזים, התשנ"ג</w:t>
      </w:r>
      <w:r w:rsidRPr="00EF52A2" w:rsidDel="000F14F0">
        <w:rPr>
          <w:rFonts w:ascii="David" w:hAnsi="David"/>
          <w:rtl/>
        </w:rPr>
        <w:t>-1993 ובכלל זה מחזיק בכל האישורים הנדרשים לפי חוק עסקאות גופים ציבוריים</w:t>
      </w:r>
      <w:r w:rsidR="00FA1F5B" w:rsidRPr="00EF52A2">
        <w:rPr>
          <w:rFonts w:ascii="David" w:hAnsi="David"/>
          <w:rtl/>
        </w:rPr>
        <w:t>, התשל"ו-1976</w:t>
      </w:r>
      <w:r w:rsidRPr="00EF52A2">
        <w:rPr>
          <w:rFonts w:ascii="David" w:hAnsi="David"/>
          <w:rtl/>
        </w:rPr>
        <w:t xml:space="preserve"> (אכיפת ניהול חשבונות ותשלום חובות מס)</w:t>
      </w:r>
      <w:r w:rsidRPr="00EF52A2" w:rsidDel="000F14F0">
        <w:rPr>
          <w:rFonts w:ascii="David" w:hAnsi="David"/>
          <w:rtl/>
        </w:rPr>
        <w:t>, כשהם תקפים.</w:t>
      </w:r>
      <w:bookmarkEnd w:id="30"/>
      <w:bookmarkEnd w:id="33"/>
    </w:p>
    <w:p w14:paraId="0B082A78" w14:textId="77777777" w:rsidR="00FA1F5B" w:rsidRPr="00EF52A2" w:rsidRDefault="00FA1F5B" w:rsidP="00BF0D52">
      <w:pPr>
        <w:pStyle w:val="a4"/>
        <w:numPr>
          <w:ilvl w:val="2"/>
          <w:numId w:val="30"/>
        </w:numPr>
        <w:spacing w:before="240"/>
        <w:ind w:left="2381" w:hanging="907"/>
        <w:rPr>
          <w:rFonts w:ascii="David" w:hAnsi="David"/>
        </w:rPr>
      </w:pPr>
      <w:bookmarkStart w:id="34" w:name="_Ref296892065"/>
      <w:r w:rsidRPr="00EF52A2">
        <w:rPr>
          <w:rFonts w:ascii="David" w:hAnsi="David"/>
          <w:rtl/>
        </w:rPr>
        <w:t>אין מניעה, לפי כל דין ו/או הסכם שהמציע צד לו, להשתתפותו במכרז ואין, לפי שיקול דעתו הבלעדי והמוחלט של המשרד, אפשרות כלשהי לקיומו של ניגוד עניינים, ישיר או עקיף, בין ענייני המציע ו/או בעלי השליטה בו ו/או נושאי המשרה שלו ו/או הפועלים מטעמו, לבין ענייני המשרד ו/או מתן השירותים.</w:t>
      </w:r>
    </w:p>
    <w:p w14:paraId="5351F989" w14:textId="381787F1" w:rsidR="00BF02F3" w:rsidRPr="00EF52A2" w:rsidRDefault="00BF02F3" w:rsidP="00C81B29">
      <w:pPr>
        <w:pStyle w:val="a4"/>
        <w:numPr>
          <w:ilvl w:val="2"/>
          <w:numId w:val="30"/>
        </w:numPr>
        <w:spacing w:before="240"/>
        <w:ind w:left="2381" w:hanging="907"/>
        <w:rPr>
          <w:rFonts w:ascii="David" w:hAnsi="David"/>
        </w:rPr>
      </w:pPr>
      <w:bookmarkStart w:id="35" w:name="_Ref315969559"/>
      <w:bookmarkStart w:id="36" w:name="_Ref391910329"/>
      <w:bookmarkStart w:id="37" w:name="_Ref296892477"/>
      <w:bookmarkStart w:id="38" w:name="_Ref397199990"/>
      <w:r w:rsidRPr="00EF52A2">
        <w:rPr>
          <w:rFonts w:ascii="David" w:hAnsi="David"/>
          <w:rtl/>
        </w:rPr>
        <w:t>אם המציע הוא תאגיד - במועד הגשת ההצעה המציע אינו בעל חובות אגרה שנתית לרשות התאגידים בגין שנת 20</w:t>
      </w:r>
      <w:r w:rsidR="00AA6505" w:rsidRPr="00EF52A2">
        <w:rPr>
          <w:rFonts w:ascii="David" w:hAnsi="David"/>
          <w:rtl/>
        </w:rPr>
        <w:t>19</w:t>
      </w:r>
      <w:r w:rsidRPr="00EF52A2">
        <w:rPr>
          <w:rFonts w:ascii="David" w:hAnsi="David"/>
          <w:rtl/>
        </w:rPr>
        <w:t xml:space="preserve"> או מוקדם מכך.</w:t>
      </w:r>
      <w:bookmarkStart w:id="39" w:name="_Ref373241086"/>
      <w:bookmarkEnd w:id="35"/>
      <w:r w:rsidRPr="00EF52A2">
        <w:rPr>
          <w:rFonts w:ascii="David" w:hAnsi="David"/>
          <w:rtl/>
        </w:rPr>
        <w:t xml:space="preserve"> כמו כן, המציע אינו מוגדר כ"חברה מפרת חוק" ולא נשלחה אליו התראה לפני רישום כ"חברה מפרת חוק" כאמור בסעיף 362א' לחוק החברות, התשנ"ט 1999.</w:t>
      </w:r>
      <w:bookmarkEnd w:id="36"/>
      <w:bookmarkEnd w:id="39"/>
    </w:p>
    <w:p w14:paraId="709078B5" w14:textId="77777777" w:rsidR="002C235F" w:rsidRPr="00EF52A2" w:rsidRDefault="00CE3835" w:rsidP="00BF0D52">
      <w:pPr>
        <w:pStyle w:val="a4"/>
        <w:numPr>
          <w:ilvl w:val="2"/>
          <w:numId w:val="30"/>
        </w:numPr>
        <w:spacing w:before="240"/>
        <w:ind w:left="2381" w:hanging="907"/>
        <w:rPr>
          <w:rFonts w:ascii="David" w:hAnsi="David"/>
        </w:rPr>
      </w:pPr>
      <w:bookmarkStart w:id="40" w:name="_Ref399016160"/>
      <w:bookmarkEnd w:id="37"/>
      <w:bookmarkEnd w:id="38"/>
      <w:r w:rsidRPr="00EF52A2">
        <w:rPr>
          <w:rFonts w:ascii="David" w:hAnsi="David"/>
          <w:rtl/>
        </w:rPr>
        <w:t xml:space="preserve">למציע מחזור כספי שנתי ממוצע מינימאלי של </w:t>
      </w:r>
      <w:r w:rsidR="00CD5064" w:rsidRPr="00EF52A2">
        <w:rPr>
          <w:rFonts w:ascii="David" w:hAnsi="David"/>
          <w:rtl/>
        </w:rPr>
        <w:t>1</w:t>
      </w:r>
      <w:r w:rsidRPr="00EF52A2">
        <w:rPr>
          <w:rFonts w:ascii="David" w:hAnsi="David"/>
          <w:rtl/>
        </w:rPr>
        <w:t>,</w:t>
      </w:r>
      <w:r w:rsidR="00CD5064" w:rsidRPr="00EF52A2">
        <w:rPr>
          <w:rFonts w:ascii="David" w:hAnsi="David"/>
          <w:rtl/>
        </w:rPr>
        <w:t>5</w:t>
      </w:r>
      <w:r w:rsidRPr="00EF52A2">
        <w:rPr>
          <w:rFonts w:ascii="David" w:hAnsi="David"/>
          <w:rtl/>
        </w:rPr>
        <w:t xml:space="preserve">00,000 ₪ בשלוש השנים האחרונות </w:t>
      </w:r>
      <w:r w:rsidR="005A0C59" w:rsidRPr="00EF52A2">
        <w:rPr>
          <w:rFonts w:ascii="David" w:hAnsi="David"/>
          <w:rtl/>
        </w:rPr>
        <w:t>(2017, 2018, 2019)</w:t>
      </w:r>
      <w:r w:rsidR="002C235F" w:rsidRPr="00EF52A2">
        <w:rPr>
          <w:rFonts w:ascii="David" w:hAnsi="David"/>
          <w:rtl/>
        </w:rPr>
        <w:t>.</w:t>
      </w:r>
    </w:p>
    <w:p w14:paraId="0ADEE29A" w14:textId="7AE7377A" w:rsidR="00CE3835" w:rsidRDefault="00CE3835" w:rsidP="00BF0D52">
      <w:pPr>
        <w:pStyle w:val="a4"/>
        <w:numPr>
          <w:ilvl w:val="2"/>
          <w:numId w:val="30"/>
        </w:numPr>
        <w:spacing w:before="240"/>
        <w:ind w:left="2381" w:hanging="907"/>
        <w:rPr>
          <w:rFonts w:ascii="David" w:hAnsi="David"/>
        </w:rPr>
      </w:pPr>
      <w:r w:rsidRPr="00EF52A2">
        <w:rPr>
          <w:rFonts w:ascii="David" w:hAnsi="David"/>
          <w:rtl/>
        </w:rPr>
        <w:t>אין חשש לקיומו של המציע כעסק חי.</w:t>
      </w:r>
      <w:bookmarkEnd w:id="40"/>
    </w:p>
    <w:p w14:paraId="337BAE73" w14:textId="77777777" w:rsidR="000A5AAC" w:rsidRPr="00EF52A2" w:rsidRDefault="000A5AAC" w:rsidP="000A5AAC">
      <w:pPr>
        <w:pStyle w:val="a4"/>
        <w:spacing w:before="240"/>
        <w:ind w:left="2381"/>
        <w:rPr>
          <w:rFonts w:ascii="David" w:hAnsi="David"/>
        </w:rPr>
      </w:pPr>
    </w:p>
    <w:p w14:paraId="79A267DC" w14:textId="77777777" w:rsidR="00FA1F5B" w:rsidRPr="00EF52A2" w:rsidRDefault="00FA1F5B" w:rsidP="00BF0D52">
      <w:pPr>
        <w:pStyle w:val="a4"/>
        <w:numPr>
          <w:ilvl w:val="1"/>
          <w:numId w:val="30"/>
        </w:numPr>
        <w:tabs>
          <w:tab w:val="left" w:pos="1473"/>
        </w:tabs>
        <w:spacing w:before="240"/>
        <w:ind w:left="1474" w:hanging="737"/>
        <w:rPr>
          <w:rFonts w:ascii="David" w:eastAsia="Times New Roman" w:hAnsi="David"/>
          <w:b/>
          <w:bCs/>
          <w:sz w:val="24"/>
        </w:rPr>
      </w:pPr>
      <w:bookmarkStart w:id="41" w:name="_Ref279415279"/>
      <w:bookmarkStart w:id="42" w:name="_Ref295218220"/>
      <w:bookmarkStart w:id="43" w:name="_Ref295223186"/>
      <w:bookmarkEnd w:id="34"/>
      <w:r w:rsidRPr="00EF52A2">
        <w:rPr>
          <w:rFonts w:ascii="David" w:eastAsia="Times New Roman" w:hAnsi="David"/>
          <w:b/>
          <w:bCs/>
          <w:sz w:val="24"/>
          <w:rtl/>
        </w:rPr>
        <w:t>תנאי סף מקצועיים:</w:t>
      </w:r>
    </w:p>
    <w:p w14:paraId="66776D16" w14:textId="77777777" w:rsidR="00A56361" w:rsidRPr="00EF52A2" w:rsidRDefault="00EF161E" w:rsidP="00BF0D52">
      <w:pPr>
        <w:pStyle w:val="a4"/>
        <w:numPr>
          <w:ilvl w:val="2"/>
          <w:numId w:val="30"/>
        </w:numPr>
        <w:spacing w:before="240"/>
        <w:ind w:left="2381" w:hanging="907"/>
        <w:rPr>
          <w:rFonts w:ascii="David" w:hAnsi="David"/>
          <w:sz w:val="24"/>
          <w:u w:val="single"/>
        </w:rPr>
      </w:pPr>
      <w:bookmarkStart w:id="44" w:name="_Ref36646701"/>
      <w:bookmarkStart w:id="45" w:name="_Ref476042090"/>
      <w:bookmarkStart w:id="46" w:name="_Ref436573433"/>
      <w:bookmarkStart w:id="47" w:name="_Ref295223286"/>
      <w:bookmarkStart w:id="48" w:name="_Ref295223680"/>
      <w:bookmarkStart w:id="49" w:name="_Ref295223293"/>
      <w:bookmarkEnd w:id="41"/>
      <w:bookmarkEnd w:id="42"/>
      <w:bookmarkEnd w:id="43"/>
      <w:r w:rsidRPr="00EF52A2">
        <w:rPr>
          <w:rFonts w:ascii="David" w:hAnsi="David"/>
          <w:sz w:val="24"/>
          <w:u w:val="single"/>
          <w:rtl/>
        </w:rPr>
        <w:t>למציע</w:t>
      </w:r>
      <w:r w:rsidRPr="00EF52A2">
        <w:rPr>
          <w:rFonts w:ascii="David" w:hAnsi="David"/>
          <w:sz w:val="24"/>
          <w:rtl/>
        </w:rPr>
        <w:t>:</w:t>
      </w:r>
      <w:bookmarkEnd w:id="44"/>
    </w:p>
    <w:p w14:paraId="0EA0E31A" w14:textId="7E312F62" w:rsidR="009B1F1F" w:rsidRPr="00EF52A2" w:rsidRDefault="009F68DA" w:rsidP="0081127F">
      <w:pPr>
        <w:pStyle w:val="a4"/>
        <w:spacing w:before="240"/>
        <w:ind w:left="2381"/>
        <w:rPr>
          <w:rFonts w:ascii="David" w:hAnsi="David"/>
          <w:sz w:val="24"/>
          <w:u w:val="single"/>
        </w:rPr>
      </w:pPr>
      <w:r w:rsidRPr="00EF52A2">
        <w:rPr>
          <w:rFonts w:ascii="David" w:hAnsi="David"/>
          <w:sz w:val="24"/>
          <w:rtl/>
        </w:rPr>
        <w:t>ב</w:t>
      </w:r>
      <w:r w:rsidR="00433901" w:rsidRPr="00EF52A2">
        <w:rPr>
          <w:rFonts w:ascii="David" w:hAnsi="David"/>
          <w:sz w:val="24"/>
          <w:rtl/>
        </w:rPr>
        <w:t>שלוש</w:t>
      </w:r>
      <w:r w:rsidRPr="00EF52A2">
        <w:rPr>
          <w:rFonts w:ascii="David" w:hAnsi="David"/>
          <w:sz w:val="24"/>
          <w:rtl/>
        </w:rPr>
        <w:t xml:space="preserve"> השנים האחרונו</w:t>
      </w:r>
      <w:r w:rsidR="00BD7E84" w:rsidRPr="00EF52A2">
        <w:rPr>
          <w:rFonts w:ascii="David" w:hAnsi="David"/>
          <w:sz w:val="24"/>
          <w:rtl/>
        </w:rPr>
        <w:t xml:space="preserve">ת, המציע בעל ניסיון </w:t>
      </w:r>
      <w:r w:rsidR="008C79D8" w:rsidRPr="00EF52A2">
        <w:rPr>
          <w:rFonts w:ascii="David" w:hAnsi="David"/>
          <w:sz w:val="24"/>
          <w:rtl/>
        </w:rPr>
        <w:t>ב</w:t>
      </w:r>
      <w:r w:rsidR="00BD7E84" w:rsidRPr="00EF52A2">
        <w:rPr>
          <w:rFonts w:ascii="David" w:hAnsi="David"/>
          <w:sz w:val="24"/>
          <w:rtl/>
        </w:rPr>
        <w:t>הפקה של</w:t>
      </w:r>
      <w:r w:rsidRPr="00EF52A2">
        <w:rPr>
          <w:rFonts w:ascii="David" w:hAnsi="David"/>
          <w:sz w:val="24"/>
          <w:rtl/>
        </w:rPr>
        <w:t xml:space="preserve"> </w:t>
      </w:r>
      <w:r w:rsidR="0081127F" w:rsidRPr="00EF52A2">
        <w:rPr>
          <w:rFonts w:ascii="David" w:hAnsi="David"/>
          <w:sz w:val="24"/>
          <w:rtl/>
        </w:rPr>
        <w:t>חמישה</w:t>
      </w:r>
      <w:r w:rsidR="00525B49" w:rsidRPr="00EF52A2">
        <w:rPr>
          <w:rFonts w:ascii="David" w:hAnsi="David"/>
          <w:sz w:val="24"/>
          <w:rtl/>
        </w:rPr>
        <w:t xml:space="preserve"> </w:t>
      </w:r>
      <w:r w:rsidR="00D12B9D" w:rsidRPr="00EF52A2">
        <w:rPr>
          <w:rFonts w:ascii="David" w:hAnsi="David"/>
          <w:sz w:val="24"/>
          <w:rtl/>
        </w:rPr>
        <w:t xml:space="preserve">אירועים לפחות, אשר התקיימו </w:t>
      </w:r>
      <w:r w:rsidR="00433901" w:rsidRPr="00EF52A2">
        <w:rPr>
          <w:rFonts w:ascii="David" w:hAnsi="David"/>
          <w:sz w:val="24"/>
          <w:rtl/>
        </w:rPr>
        <w:t xml:space="preserve">בהם </w:t>
      </w:r>
      <w:r w:rsidR="00D12B9D" w:rsidRPr="00EF52A2">
        <w:rPr>
          <w:rFonts w:ascii="David" w:hAnsi="David"/>
          <w:sz w:val="24"/>
          <w:rtl/>
        </w:rPr>
        <w:t>התנאים</w:t>
      </w:r>
      <w:r w:rsidR="004C37D3" w:rsidRPr="00EF52A2">
        <w:rPr>
          <w:rFonts w:ascii="David" w:hAnsi="David"/>
          <w:sz w:val="24"/>
          <w:rtl/>
        </w:rPr>
        <w:t xml:space="preserve"> המצטברים</w:t>
      </w:r>
      <w:r w:rsidR="00D12B9D" w:rsidRPr="00EF52A2">
        <w:rPr>
          <w:rFonts w:ascii="David" w:hAnsi="David"/>
          <w:sz w:val="24"/>
          <w:rtl/>
        </w:rPr>
        <w:t xml:space="preserve"> </w:t>
      </w:r>
      <w:r w:rsidR="00EA3417" w:rsidRPr="00EF52A2">
        <w:rPr>
          <w:rFonts w:ascii="David" w:hAnsi="David"/>
          <w:sz w:val="24"/>
          <w:rtl/>
        </w:rPr>
        <w:t>ש</w:t>
      </w:r>
      <w:r w:rsidR="00D12B9D" w:rsidRPr="00EF52A2">
        <w:rPr>
          <w:rFonts w:ascii="David" w:hAnsi="David"/>
          <w:sz w:val="24"/>
          <w:rtl/>
        </w:rPr>
        <w:t>להלן:</w:t>
      </w:r>
      <w:bookmarkStart w:id="50" w:name="_Ref485728357"/>
      <w:bookmarkStart w:id="51" w:name="_Ref491767622"/>
      <w:bookmarkEnd w:id="45"/>
    </w:p>
    <w:p w14:paraId="4D350475" w14:textId="77777777" w:rsidR="00A56361" w:rsidRPr="00EF52A2" w:rsidRDefault="00D12B9D" w:rsidP="00BF0D52">
      <w:pPr>
        <w:pStyle w:val="a4"/>
        <w:numPr>
          <w:ilvl w:val="3"/>
          <w:numId w:val="30"/>
        </w:numPr>
        <w:spacing w:before="240"/>
        <w:ind w:left="3402" w:hanging="1021"/>
        <w:rPr>
          <w:rFonts w:ascii="David" w:hAnsi="David"/>
          <w:sz w:val="24"/>
          <w:u w:val="single"/>
        </w:rPr>
      </w:pPr>
      <w:r w:rsidRPr="00EF52A2">
        <w:rPr>
          <w:rFonts w:ascii="David" w:hAnsi="David"/>
          <w:rtl/>
        </w:rPr>
        <w:t>ההיקף הכספי הכולל של</w:t>
      </w:r>
      <w:r w:rsidR="000D28BD" w:rsidRPr="00EF52A2">
        <w:rPr>
          <w:rFonts w:ascii="David" w:hAnsi="David"/>
          <w:rtl/>
        </w:rPr>
        <w:t xml:space="preserve"> כל אירוע היה 200,000 ₪ לפחות. היק</w:t>
      </w:r>
      <w:r w:rsidR="00525B49" w:rsidRPr="00EF52A2">
        <w:rPr>
          <w:rFonts w:ascii="David" w:hAnsi="David"/>
          <w:rtl/>
        </w:rPr>
        <w:t xml:space="preserve">פם של שניים </w:t>
      </w:r>
      <w:r w:rsidR="00525B49" w:rsidRPr="00EF52A2">
        <w:rPr>
          <w:rFonts w:ascii="David" w:hAnsi="David"/>
          <w:u w:val="single"/>
          <w:rtl/>
        </w:rPr>
        <w:t>מ</w:t>
      </w:r>
      <w:r w:rsidR="00A56361" w:rsidRPr="00EF52A2">
        <w:rPr>
          <w:rFonts w:ascii="David" w:hAnsi="David"/>
          <w:u w:val="single"/>
          <w:rtl/>
        </w:rPr>
        <w:t>בין</w:t>
      </w:r>
      <w:r w:rsidR="00A56361" w:rsidRPr="00EF52A2">
        <w:rPr>
          <w:rFonts w:ascii="David" w:hAnsi="David"/>
          <w:rtl/>
        </w:rPr>
        <w:t xml:space="preserve"> </w:t>
      </w:r>
      <w:r w:rsidR="00433901" w:rsidRPr="00EF52A2">
        <w:rPr>
          <w:rFonts w:ascii="David" w:hAnsi="David"/>
          <w:rtl/>
        </w:rPr>
        <w:t xml:space="preserve">האירועים (לפחות) </w:t>
      </w:r>
      <w:r w:rsidR="000D28BD" w:rsidRPr="00EF52A2">
        <w:rPr>
          <w:rFonts w:ascii="David" w:hAnsi="David"/>
          <w:rtl/>
        </w:rPr>
        <w:t xml:space="preserve">מבין הנ"ל </w:t>
      </w:r>
      <w:r w:rsidR="00433901" w:rsidRPr="00EF52A2">
        <w:rPr>
          <w:rFonts w:ascii="David" w:hAnsi="David"/>
          <w:rtl/>
        </w:rPr>
        <w:t>היה 400,000 ₪</w:t>
      </w:r>
      <w:r w:rsidR="00525B49" w:rsidRPr="00EF52A2">
        <w:rPr>
          <w:rFonts w:ascii="David" w:hAnsi="David"/>
          <w:rtl/>
        </w:rPr>
        <w:t>.</w:t>
      </w:r>
      <w:bookmarkStart w:id="52" w:name="_Ref485728367"/>
      <w:bookmarkEnd w:id="50"/>
      <w:bookmarkEnd w:id="51"/>
      <w:r w:rsidR="00A56361" w:rsidRPr="00EF52A2">
        <w:rPr>
          <w:rFonts w:ascii="David" w:hAnsi="David"/>
          <w:sz w:val="24"/>
          <w:rtl/>
        </w:rPr>
        <w:t xml:space="preserve"> עלות האירוע </w:t>
      </w:r>
      <w:r w:rsidR="00A56361" w:rsidRPr="00EF52A2">
        <w:rPr>
          <w:rFonts w:ascii="David" w:hAnsi="David"/>
          <w:b/>
          <w:bCs/>
          <w:sz w:val="24"/>
          <w:rtl/>
        </w:rPr>
        <w:lastRenderedPageBreak/>
        <w:t>לא</w:t>
      </w:r>
      <w:r w:rsidR="00A56361" w:rsidRPr="00EF52A2">
        <w:rPr>
          <w:rFonts w:ascii="David" w:hAnsi="David"/>
          <w:sz w:val="24"/>
          <w:rtl/>
        </w:rPr>
        <w:t xml:space="preserve"> תכלול את שירותי שכירת מקום קיום האירוע, הכיבוד והמזון שסופק בו.</w:t>
      </w:r>
    </w:p>
    <w:p w14:paraId="05F8D632" w14:textId="77777777" w:rsidR="00A56361" w:rsidRPr="00EF52A2" w:rsidRDefault="000D28BD" w:rsidP="00BF0D52">
      <w:pPr>
        <w:pStyle w:val="a4"/>
        <w:numPr>
          <w:ilvl w:val="3"/>
          <w:numId w:val="30"/>
        </w:numPr>
        <w:spacing w:before="240"/>
        <w:ind w:left="3402" w:hanging="1021"/>
        <w:rPr>
          <w:rFonts w:ascii="David" w:hAnsi="David"/>
          <w:sz w:val="24"/>
          <w:u w:val="single"/>
        </w:rPr>
      </w:pPr>
      <w:r w:rsidRPr="00EF52A2">
        <w:rPr>
          <w:rFonts w:ascii="David" w:hAnsi="David"/>
          <w:sz w:val="24"/>
          <w:u w:val="single"/>
          <w:rtl/>
        </w:rPr>
        <w:t>בכל אחד</w:t>
      </w:r>
      <w:r w:rsidRPr="00EF52A2">
        <w:rPr>
          <w:rFonts w:ascii="David" w:hAnsi="David"/>
          <w:sz w:val="24"/>
          <w:rtl/>
        </w:rPr>
        <w:t xml:space="preserve"> מהאירועים נכח קהל בן 400 איש לפחות</w:t>
      </w:r>
      <w:r w:rsidR="00A56361" w:rsidRPr="00EF52A2">
        <w:rPr>
          <w:rFonts w:ascii="David" w:hAnsi="David"/>
          <w:sz w:val="24"/>
          <w:rtl/>
        </w:rPr>
        <w:t xml:space="preserve"> באותו הזמן והמקום</w:t>
      </w:r>
      <w:r w:rsidRPr="00EF52A2">
        <w:rPr>
          <w:rFonts w:ascii="David" w:hAnsi="David"/>
          <w:sz w:val="24"/>
          <w:rtl/>
        </w:rPr>
        <w:t xml:space="preserve">. </w:t>
      </w:r>
    </w:p>
    <w:p w14:paraId="363DFFE6" w14:textId="76E6DBE5" w:rsidR="00A56361" w:rsidRPr="00EF52A2" w:rsidRDefault="00525B49" w:rsidP="00BF0D52">
      <w:pPr>
        <w:pStyle w:val="a4"/>
        <w:numPr>
          <w:ilvl w:val="3"/>
          <w:numId w:val="30"/>
        </w:numPr>
        <w:spacing w:before="240"/>
        <w:ind w:left="3402" w:hanging="1021"/>
        <w:rPr>
          <w:rFonts w:ascii="David" w:hAnsi="David"/>
          <w:sz w:val="24"/>
          <w:u w:val="single"/>
        </w:rPr>
      </w:pPr>
      <w:r w:rsidRPr="00EF52A2">
        <w:rPr>
          <w:rFonts w:ascii="David" w:hAnsi="David"/>
          <w:sz w:val="24"/>
          <w:u w:val="single"/>
          <w:rtl/>
        </w:rPr>
        <w:t>בשניים</w:t>
      </w:r>
      <w:r w:rsidRPr="00EF52A2">
        <w:rPr>
          <w:rFonts w:ascii="David" w:hAnsi="David"/>
          <w:sz w:val="24"/>
          <w:rtl/>
        </w:rPr>
        <w:t xml:space="preserve"> מ</w:t>
      </w:r>
      <w:r w:rsidR="00433901" w:rsidRPr="00EF52A2">
        <w:rPr>
          <w:rFonts w:ascii="David" w:hAnsi="David"/>
          <w:sz w:val="24"/>
          <w:rtl/>
        </w:rPr>
        <w:t xml:space="preserve">האירועים </w:t>
      </w:r>
      <w:r w:rsidR="000D28BD" w:rsidRPr="00EF52A2">
        <w:rPr>
          <w:rFonts w:ascii="David" w:hAnsi="David"/>
          <w:sz w:val="24"/>
          <w:rtl/>
        </w:rPr>
        <w:t xml:space="preserve">(לפחות) </w:t>
      </w:r>
      <w:r w:rsidR="00433901" w:rsidRPr="00EF52A2">
        <w:rPr>
          <w:rFonts w:ascii="David" w:hAnsi="David"/>
          <w:sz w:val="24"/>
          <w:rtl/>
        </w:rPr>
        <w:t xml:space="preserve">נכח קהל בן </w:t>
      </w:r>
      <w:r w:rsidR="00A65A89" w:rsidRPr="00EF52A2">
        <w:rPr>
          <w:rFonts w:ascii="David" w:hAnsi="David"/>
          <w:sz w:val="24"/>
          <w:rtl/>
        </w:rPr>
        <w:t xml:space="preserve">1,000 </w:t>
      </w:r>
      <w:r w:rsidR="00433901" w:rsidRPr="00EF52A2">
        <w:rPr>
          <w:rFonts w:ascii="David" w:hAnsi="David"/>
          <w:sz w:val="24"/>
          <w:rtl/>
        </w:rPr>
        <w:t>איש לפחות</w:t>
      </w:r>
      <w:bookmarkEnd w:id="52"/>
      <w:r w:rsidR="000A5AAC">
        <w:rPr>
          <w:rFonts w:ascii="David" w:hAnsi="David" w:hint="cs"/>
          <w:sz w:val="24"/>
          <w:rtl/>
        </w:rPr>
        <w:t xml:space="preserve"> באותו הזמן ובאותו המקום</w:t>
      </w:r>
      <w:r w:rsidR="000D28BD" w:rsidRPr="00EF52A2">
        <w:rPr>
          <w:rFonts w:ascii="David" w:hAnsi="David"/>
          <w:sz w:val="24"/>
          <w:rtl/>
        </w:rPr>
        <w:t>.</w:t>
      </w:r>
      <w:bookmarkStart w:id="53" w:name="_Ref485725566"/>
      <w:bookmarkStart w:id="54" w:name="_Ref476044578"/>
      <w:bookmarkEnd w:id="46"/>
      <w:bookmarkEnd w:id="47"/>
      <w:bookmarkEnd w:id="48"/>
    </w:p>
    <w:p w14:paraId="038EFC31" w14:textId="77777777" w:rsidR="00A56361" w:rsidRPr="00EF52A2" w:rsidRDefault="00EF161E" w:rsidP="00BF0D52">
      <w:pPr>
        <w:pStyle w:val="a4"/>
        <w:numPr>
          <w:ilvl w:val="2"/>
          <w:numId w:val="30"/>
        </w:numPr>
        <w:spacing w:before="240"/>
        <w:ind w:left="2381" w:hanging="907"/>
        <w:rPr>
          <w:rFonts w:ascii="David" w:hAnsi="David"/>
          <w:sz w:val="24"/>
          <w:u w:val="single"/>
        </w:rPr>
      </w:pPr>
      <w:bookmarkStart w:id="55" w:name="_Ref36398265"/>
      <w:r w:rsidRPr="00EF52A2">
        <w:rPr>
          <w:rFonts w:ascii="David" w:hAnsi="David"/>
          <w:sz w:val="24"/>
          <w:u w:val="single"/>
          <w:rtl/>
        </w:rPr>
        <w:t>ל</w:t>
      </w:r>
      <w:r w:rsidR="00A65A89" w:rsidRPr="00EF52A2">
        <w:rPr>
          <w:rFonts w:ascii="David" w:hAnsi="David"/>
          <w:sz w:val="24"/>
          <w:u w:val="single"/>
          <w:rtl/>
        </w:rPr>
        <w:t>מפיק בפועל</w:t>
      </w:r>
      <w:r w:rsidRPr="00EF52A2">
        <w:rPr>
          <w:rFonts w:ascii="David" w:hAnsi="David"/>
          <w:sz w:val="24"/>
          <w:u w:val="single"/>
          <w:rtl/>
        </w:rPr>
        <w:t>:</w:t>
      </w:r>
      <w:bookmarkEnd w:id="55"/>
    </w:p>
    <w:p w14:paraId="1F6D8AEA" w14:textId="7C1EBAAA" w:rsidR="00A56361" w:rsidRPr="00EF52A2" w:rsidRDefault="004C37D3" w:rsidP="0081127F">
      <w:pPr>
        <w:pStyle w:val="a4"/>
        <w:spacing w:before="240"/>
        <w:ind w:left="2381"/>
        <w:rPr>
          <w:rFonts w:ascii="David" w:hAnsi="David"/>
          <w:sz w:val="24"/>
          <w:u w:val="single"/>
        </w:rPr>
      </w:pPr>
      <w:r w:rsidRPr="00EF52A2">
        <w:rPr>
          <w:rFonts w:ascii="David" w:hAnsi="David"/>
          <w:sz w:val="24"/>
          <w:rtl/>
        </w:rPr>
        <w:t xml:space="preserve">בשלוש השנים האחרונות, </w:t>
      </w:r>
      <w:r w:rsidR="00A65A89" w:rsidRPr="00EF52A2">
        <w:rPr>
          <w:rFonts w:ascii="David" w:hAnsi="David"/>
          <w:sz w:val="24"/>
          <w:rtl/>
        </w:rPr>
        <w:t>המפיק בפועל</w:t>
      </w:r>
      <w:r w:rsidRPr="00EF52A2">
        <w:rPr>
          <w:rFonts w:ascii="David" w:hAnsi="David"/>
          <w:sz w:val="24"/>
          <w:rtl/>
        </w:rPr>
        <w:t xml:space="preserve"> בעל</w:t>
      </w:r>
      <w:r w:rsidR="00E94877" w:rsidRPr="00EF52A2">
        <w:rPr>
          <w:rFonts w:ascii="David" w:hAnsi="David"/>
          <w:sz w:val="24"/>
          <w:rtl/>
        </w:rPr>
        <w:t xml:space="preserve"> </w:t>
      </w:r>
      <w:r w:rsidRPr="00EF52A2">
        <w:rPr>
          <w:rFonts w:ascii="David" w:hAnsi="David"/>
          <w:sz w:val="24"/>
          <w:rtl/>
        </w:rPr>
        <w:t xml:space="preserve">ניסיון בהפקה של </w:t>
      </w:r>
      <w:r w:rsidR="0081127F" w:rsidRPr="00EF52A2">
        <w:rPr>
          <w:rFonts w:ascii="David" w:hAnsi="David"/>
          <w:sz w:val="24"/>
          <w:u w:val="single"/>
          <w:rtl/>
        </w:rPr>
        <w:t>חמישה</w:t>
      </w:r>
      <w:r w:rsidR="00525B49" w:rsidRPr="00EF52A2">
        <w:rPr>
          <w:rFonts w:ascii="David" w:hAnsi="David"/>
          <w:sz w:val="24"/>
          <w:rtl/>
        </w:rPr>
        <w:t xml:space="preserve"> </w:t>
      </w:r>
      <w:r w:rsidRPr="00EF52A2">
        <w:rPr>
          <w:rFonts w:ascii="David" w:hAnsi="David"/>
          <w:sz w:val="24"/>
          <w:rtl/>
        </w:rPr>
        <w:t xml:space="preserve">אירועים לפחות, אשר התקיימו בהם התנאים המצטברים </w:t>
      </w:r>
      <w:r w:rsidR="00EA3417" w:rsidRPr="00EF52A2">
        <w:rPr>
          <w:rFonts w:ascii="David" w:hAnsi="David"/>
          <w:sz w:val="24"/>
          <w:rtl/>
        </w:rPr>
        <w:t>ש</w:t>
      </w:r>
      <w:r w:rsidRPr="00EF52A2">
        <w:rPr>
          <w:rFonts w:ascii="David" w:hAnsi="David"/>
          <w:sz w:val="24"/>
          <w:rtl/>
        </w:rPr>
        <w:t>להלן:</w:t>
      </w:r>
      <w:bookmarkStart w:id="56" w:name="_Ref485728927"/>
      <w:bookmarkEnd w:id="53"/>
    </w:p>
    <w:p w14:paraId="487705CE" w14:textId="40805A47" w:rsidR="00A56361" w:rsidRPr="00EF52A2" w:rsidRDefault="00433901" w:rsidP="00BF0D52">
      <w:pPr>
        <w:pStyle w:val="a4"/>
        <w:numPr>
          <w:ilvl w:val="3"/>
          <w:numId w:val="30"/>
        </w:numPr>
        <w:spacing w:before="240"/>
        <w:ind w:left="3402" w:hanging="1021"/>
        <w:rPr>
          <w:rFonts w:ascii="David" w:hAnsi="David"/>
        </w:rPr>
      </w:pPr>
      <w:r w:rsidRPr="00EF52A2">
        <w:rPr>
          <w:rFonts w:ascii="David" w:hAnsi="David"/>
          <w:rtl/>
        </w:rPr>
        <w:t xml:space="preserve">ההיקף הכספי הכולל של </w:t>
      </w:r>
      <w:r w:rsidR="001D2B7B" w:rsidRPr="00EF52A2">
        <w:rPr>
          <w:rFonts w:ascii="David" w:hAnsi="David"/>
          <w:rtl/>
        </w:rPr>
        <w:t>כל</w:t>
      </w:r>
      <w:r w:rsidRPr="00EF52A2">
        <w:rPr>
          <w:rFonts w:ascii="David" w:hAnsi="David"/>
          <w:rtl/>
        </w:rPr>
        <w:t xml:space="preserve"> אחד </w:t>
      </w:r>
      <w:r w:rsidR="001D2B7B" w:rsidRPr="00EF52A2">
        <w:rPr>
          <w:rFonts w:ascii="David" w:hAnsi="David"/>
          <w:rtl/>
        </w:rPr>
        <w:t>מ</w:t>
      </w:r>
      <w:r w:rsidRPr="00EF52A2">
        <w:rPr>
          <w:rFonts w:ascii="David" w:hAnsi="David"/>
          <w:rtl/>
        </w:rPr>
        <w:t>האירועים היה 2</w:t>
      </w:r>
      <w:r w:rsidR="00BD7E84" w:rsidRPr="00EF52A2">
        <w:rPr>
          <w:rFonts w:ascii="David" w:hAnsi="David"/>
          <w:rtl/>
        </w:rPr>
        <w:t>0</w:t>
      </w:r>
      <w:r w:rsidRPr="00EF52A2">
        <w:rPr>
          <w:rFonts w:ascii="David" w:hAnsi="David"/>
          <w:rtl/>
        </w:rPr>
        <w:t>0,000 ₪ לפחות</w:t>
      </w:r>
      <w:r w:rsidR="00A56361" w:rsidRPr="00EF52A2">
        <w:rPr>
          <w:rFonts w:ascii="David" w:hAnsi="David"/>
          <w:rtl/>
        </w:rPr>
        <w:t xml:space="preserve">, זאת </w:t>
      </w:r>
      <w:r w:rsidR="00A56361" w:rsidRPr="00EF52A2">
        <w:rPr>
          <w:rFonts w:ascii="David" w:hAnsi="David"/>
          <w:b/>
          <w:bCs/>
          <w:rtl/>
        </w:rPr>
        <w:t>להוציא</w:t>
      </w:r>
      <w:r w:rsidR="00A56361" w:rsidRPr="00EF52A2">
        <w:rPr>
          <w:rFonts w:ascii="David" w:hAnsi="David"/>
          <w:rtl/>
        </w:rPr>
        <w:t xml:space="preserve"> עלויות שכירת מקום האירוע, הכיבוד והמזון</w:t>
      </w:r>
      <w:r w:rsidRPr="00EF52A2">
        <w:rPr>
          <w:rFonts w:ascii="David" w:hAnsi="David"/>
          <w:rtl/>
        </w:rPr>
        <w:t>.</w:t>
      </w:r>
      <w:bookmarkEnd w:id="56"/>
      <w:r w:rsidR="009730AC" w:rsidRPr="00EF52A2">
        <w:rPr>
          <w:rFonts w:ascii="David" w:hAnsi="David"/>
          <w:rtl/>
        </w:rPr>
        <w:t xml:space="preserve"> </w:t>
      </w:r>
      <w:bookmarkStart w:id="57" w:name="_Ref485728937"/>
    </w:p>
    <w:p w14:paraId="19267EAA" w14:textId="77777777" w:rsidR="00A56361" w:rsidRPr="00EF52A2" w:rsidRDefault="001D2B7B" w:rsidP="00BF0D52">
      <w:pPr>
        <w:pStyle w:val="a4"/>
        <w:numPr>
          <w:ilvl w:val="3"/>
          <w:numId w:val="30"/>
        </w:numPr>
        <w:spacing w:before="240"/>
        <w:ind w:left="3402" w:hanging="1021"/>
        <w:rPr>
          <w:rFonts w:ascii="David" w:hAnsi="David"/>
        </w:rPr>
      </w:pPr>
      <w:r w:rsidRPr="00EF52A2">
        <w:rPr>
          <w:rFonts w:ascii="David" w:hAnsi="David"/>
          <w:rtl/>
        </w:rPr>
        <w:t>ב</w:t>
      </w:r>
      <w:r w:rsidR="00A65A89" w:rsidRPr="00EF52A2">
        <w:rPr>
          <w:rFonts w:ascii="David" w:hAnsi="David"/>
          <w:rtl/>
        </w:rPr>
        <w:t>כל אחד מה</w:t>
      </w:r>
      <w:r w:rsidR="00433901" w:rsidRPr="00EF52A2">
        <w:rPr>
          <w:rFonts w:ascii="David" w:hAnsi="David"/>
          <w:rtl/>
        </w:rPr>
        <w:t>אירועים נכח קהל בן 400 איש לפחות</w:t>
      </w:r>
      <w:r w:rsidR="00A56361" w:rsidRPr="00EF52A2">
        <w:rPr>
          <w:rFonts w:ascii="David" w:hAnsi="David"/>
          <w:rtl/>
        </w:rPr>
        <w:t xml:space="preserve"> באותו הזמן והמקום</w:t>
      </w:r>
      <w:r w:rsidR="00433901" w:rsidRPr="00EF52A2">
        <w:rPr>
          <w:rFonts w:ascii="David" w:hAnsi="David"/>
          <w:rtl/>
        </w:rPr>
        <w:t>.</w:t>
      </w:r>
      <w:bookmarkEnd w:id="31"/>
      <w:bookmarkEnd w:id="32"/>
      <w:bookmarkEnd w:id="49"/>
      <w:bookmarkEnd w:id="54"/>
      <w:bookmarkEnd w:id="57"/>
    </w:p>
    <w:p w14:paraId="74D5F687" w14:textId="77777777" w:rsidR="00312E2A" w:rsidRPr="00EF52A2" w:rsidRDefault="00A65A89" w:rsidP="00BF0D52">
      <w:pPr>
        <w:pStyle w:val="a4"/>
        <w:numPr>
          <w:ilvl w:val="3"/>
          <w:numId w:val="30"/>
        </w:numPr>
        <w:spacing w:before="240"/>
        <w:ind w:left="3402" w:hanging="1021"/>
        <w:rPr>
          <w:rFonts w:ascii="David" w:hAnsi="David"/>
        </w:rPr>
      </w:pPr>
      <w:r w:rsidRPr="00EF52A2">
        <w:rPr>
          <w:rFonts w:ascii="David" w:hAnsi="David"/>
          <w:rtl/>
        </w:rPr>
        <w:t xml:space="preserve">בשניים </w:t>
      </w:r>
      <w:r w:rsidR="00312E2A" w:rsidRPr="00EF52A2">
        <w:rPr>
          <w:rFonts w:ascii="David" w:hAnsi="David"/>
          <w:rtl/>
        </w:rPr>
        <w:t xml:space="preserve">לפחות </w:t>
      </w:r>
      <w:r w:rsidRPr="00EF52A2">
        <w:rPr>
          <w:rFonts w:ascii="David" w:hAnsi="David"/>
          <w:rtl/>
        </w:rPr>
        <w:t>מ</w:t>
      </w:r>
      <w:r w:rsidR="00312E2A" w:rsidRPr="00EF52A2">
        <w:rPr>
          <w:rFonts w:ascii="David" w:hAnsi="David"/>
          <w:rtl/>
        </w:rPr>
        <w:t xml:space="preserve">בין </w:t>
      </w:r>
      <w:r w:rsidRPr="00EF52A2">
        <w:rPr>
          <w:rFonts w:ascii="David" w:hAnsi="David"/>
          <w:rtl/>
        </w:rPr>
        <w:t>האירועים נכח קהל בן 1,000 איש לפחות</w:t>
      </w:r>
      <w:r w:rsidR="00312E2A" w:rsidRPr="00EF52A2">
        <w:rPr>
          <w:rFonts w:ascii="David" w:hAnsi="David"/>
          <w:rtl/>
        </w:rPr>
        <w:t xml:space="preserve"> באותו הזמן והמקום</w:t>
      </w:r>
      <w:r w:rsidRPr="00EF52A2">
        <w:rPr>
          <w:rFonts w:ascii="David" w:hAnsi="David"/>
          <w:rtl/>
        </w:rPr>
        <w:t>.</w:t>
      </w:r>
    </w:p>
    <w:p w14:paraId="4F5F90C7" w14:textId="33DB6A79" w:rsidR="00A65A89" w:rsidRPr="00EF52A2" w:rsidRDefault="00A65A89" w:rsidP="00C75A85">
      <w:pPr>
        <w:pStyle w:val="a4"/>
        <w:numPr>
          <w:ilvl w:val="3"/>
          <w:numId w:val="30"/>
        </w:numPr>
        <w:spacing w:before="240"/>
        <w:ind w:left="3402" w:hanging="1021"/>
        <w:rPr>
          <w:rFonts w:ascii="David" w:hAnsi="David"/>
          <w:sz w:val="24"/>
          <w:rtl/>
        </w:rPr>
      </w:pPr>
      <w:r w:rsidRPr="00EF52A2">
        <w:rPr>
          <w:rFonts w:ascii="David" w:hAnsi="David"/>
          <w:rtl/>
        </w:rPr>
        <w:t>באירוע אחד</w:t>
      </w:r>
      <w:r w:rsidR="00175952" w:rsidRPr="00EF52A2">
        <w:rPr>
          <w:rFonts w:ascii="David" w:hAnsi="David"/>
          <w:sz w:val="24"/>
          <w:rtl/>
        </w:rPr>
        <w:t xml:space="preserve"> </w:t>
      </w:r>
      <w:r w:rsidRPr="00EF52A2">
        <w:rPr>
          <w:rFonts w:ascii="David" w:hAnsi="David"/>
          <w:sz w:val="24"/>
          <w:rtl/>
        </w:rPr>
        <w:t xml:space="preserve">לפחות </w:t>
      </w:r>
      <w:r w:rsidR="00312E2A" w:rsidRPr="00EF52A2">
        <w:rPr>
          <w:rFonts w:ascii="David" w:hAnsi="David"/>
          <w:sz w:val="24"/>
          <w:rtl/>
        </w:rPr>
        <w:t xml:space="preserve">מבין האירועים </w:t>
      </w:r>
      <w:r w:rsidRPr="00EF52A2">
        <w:rPr>
          <w:rFonts w:ascii="David" w:hAnsi="David"/>
          <w:sz w:val="24"/>
          <w:rtl/>
        </w:rPr>
        <w:t xml:space="preserve">נכח קהל בן </w:t>
      </w:r>
      <w:r w:rsidR="0081127F" w:rsidRPr="00EF52A2">
        <w:rPr>
          <w:rFonts w:ascii="David" w:hAnsi="David"/>
          <w:sz w:val="24"/>
          <w:rtl/>
        </w:rPr>
        <w:t>5</w:t>
      </w:r>
      <w:r w:rsidRPr="00EF52A2">
        <w:rPr>
          <w:rFonts w:ascii="David" w:hAnsi="David"/>
          <w:sz w:val="24"/>
          <w:rtl/>
        </w:rPr>
        <w:t>,000 איש לפחות</w:t>
      </w:r>
      <w:r w:rsidR="00312E2A" w:rsidRPr="00EF52A2">
        <w:rPr>
          <w:rFonts w:ascii="David" w:hAnsi="David"/>
          <w:sz w:val="24"/>
          <w:rtl/>
        </w:rPr>
        <w:t xml:space="preserve"> באותו הזמן והמקום</w:t>
      </w:r>
      <w:r w:rsidRPr="00EF52A2">
        <w:rPr>
          <w:rFonts w:ascii="David" w:hAnsi="David"/>
          <w:sz w:val="24"/>
          <w:rtl/>
        </w:rPr>
        <w:t>.</w:t>
      </w:r>
    </w:p>
    <w:p w14:paraId="2A7F9045" w14:textId="480F4584" w:rsidR="00AB3ECE" w:rsidRPr="00EF52A2" w:rsidRDefault="004C37D3" w:rsidP="008108F6">
      <w:pPr>
        <w:pStyle w:val="a4"/>
        <w:spacing w:before="240"/>
        <w:ind w:left="2381"/>
        <w:rPr>
          <w:rFonts w:ascii="David" w:hAnsi="David"/>
          <w:b/>
          <w:bCs/>
          <w:sz w:val="24"/>
          <w:rtl/>
        </w:rPr>
      </w:pPr>
      <w:r w:rsidRPr="00EF52A2">
        <w:rPr>
          <w:rFonts w:ascii="David" w:hAnsi="David"/>
          <w:b/>
          <w:bCs/>
          <w:sz w:val="24"/>
          <w:rtl/>
        </w:rPr>
        <w:t xml:space="preserve">מובהר בזאת כי המציע רשאי להציע מטעמו </w:t>
      </w:r>
      <w:r w:rsidR="009B1F1F" w:rsidRPr="00EF52A2">
        <w:rPr>
          <w:rFonts w:ascii="David" w:hAnsi="David"/>
          <w:b/>
          <w:bCs/>
          <w:sz w:val="24"/>
          <w:rtl/>
        </w:rPr>
        <w:t xml:space="preserve">מפיק בפועל </w:t>
      </w:r>
      <w:r w:rsidRPr="00EF52A2">
        <w:rPr>
          <w:rFonts w:ascii="David" w:hAnsi="David"/>
          <w:b/>
          <w:bCs/>
          <w:sz w:val="24"/>
          <w:rtl/>
        </w:rPr>
        <w:t xml:space="preserve">שניסיונו נצבר בתקופת </w:t>
      </w:r>
      <w:r w:rsidR="00904D1A" w:rsidRPr="00EF52A2">
        <w:rPr>
          <w:rFonts w:ascii="David" w:hAnsi="David"/>
          <w:b/>
          <w:bCs/>
          <w:sz w:val="24"/>
          <w:rtl/>
        </w:rPr>
        <w:t>היותו שכיר, קבלן משנה או עצמאי.</w:t>
      </w:r>
    </w:p>
    <w:p w14:paraId="2D0253D8" w14:textId="77777777" w:rsidR="006D2321" w:rsidRPr="00EF52A2" w:rsidRDefault="006D2321" w:rsidP="003528F2">
      <w:pPr>
        <w:pStyle w:val="3"/>
        <w:ind w:left="737" w:hanging="737"/>
      </w:pPr>
      <w:r w:rsidRPr="00EF52A2">
        <w:rPr>
          <w:rtl/>
        </w:rPr>
        <w:t>מסמכים נדרשים ותנאי מסירת ההצעה</w:t>
      </w:r>
    </w:p>
    <w:p w14:paraId="4D573EA3" w14:textId="49E3877D" w:rsidR="006D2321" w:rsidRPr="00EF52A2" w:rsidRDefault="006D2321" w:rsidP="00AB3ECE">
      <w:pPr>
        <w:pStyle w:val="a4"/>
        <w:spacing w:before="240"/>
        <w:ind w:left="737"/>
        <w:rPr>
          <w:rFonts w:ascii="David" w:hAnsi="David"/>
          <w:b/>
          <w:bCs/>
          <w:sz w:val="24"/>
          <w:u w:val="single"/>
        </w:rPr>
      </w:pPr>
      <w:r w:rsidRPr="00EF52A2">
        <w:rPr>
          <w:rFonts w:ascii="David" w:hAnsi="David"/>
          <w:sz w:val="24"/>
          <w:rtl/>
        </w:rPr>
        <w:t>להצעה (חוברת הצעה מלאה על כל סעיפיה) יש לצרף</w:t>
      </w:r>
      <w:r w:rsidR="00AB3ECE" w:rsidRPr="00EF52A2">
        <w:rPr>
          <w:rFonts w:ascii="David" w:hAnsi="David"/>
          <w:sz w:val="24"/>
          <w:rtl/>
        </w:rPr>
        <w:t>:</w:t>
      </w:r>
    </w:p>
    <w:p w14:paraId="270AE3C2" w14:textId="14F8E946" w:rsidR="00BF02F3" w:rsidRPr="00EF52A2" w:rsidRDefault="00BF02F3" w:rsidP="00BF0D52">
      <w:pPr>
        <w:pStyle w:val="a4"/>
        <w:numPr>
          <w:ilvl w:val="1"/>
          <w:numId w:val="30"/>
        </w:numPr>
        <w:tabs>
          <w:tab w:val="left" w:pos="1473"/>
        </w:tabs>
        <w:spacing w:before="240"/>
        <w:ind w:left="1474" w:hanging="737"/>
        <w:rPr>
          <w:rFonts w:ascii="David" w:eastAsia="Times New Roman" w:hAnsi="David"/>
          <w:sz w:val="24"/>
        </w:rPr>
      </w:pPr>
      <w:r w:rsidRPr="00EF52A2">
        <w:rPr>
          <w:rFonts w:ascii="David" w:eastAsia="Times New Roman" w:hAnsi="David"/>
          <w:sz w:val="24"/>
          <w:rtl/>
        </w:rPr>
        <w:t xml:space="preserve">חוברת הצעה מלאה וחתומה כנדרש בסעיף </w:t>
      </w:r>
      <w:r w:rsidR="00AA6505" w:rsidRPr="00EF52A2">
        <w:rPr>
          <w:rFonts w:ascii="David" w:eastAsia="Times New Roman" w:hAnsi="David"/>
          <w:sz w:val="24"/>
          <w:rtl/>
        </w:rPr>
        <w:fldChar w:fldCharType="begin"/>
      </w:r>
      <w:r w:rsidR="00AA6505" w:rsidRPr="00EF52A2">
        <w:rPr>
          <w:rFonts w:ascii="David" w:eastAsia="Times New Roman" w:hAnsi="David"/>
          <w:sz w:val="24"/>
          <w:rtl/>
        </w:rPr>
        <w:instrText xml:space="preserve"> </w:instrText>
      </w:r>
      <w:r w:rsidR="00AA6505" w:rsidRPr="00EF52A2">
        <w:rPr>
          <w:rFonts w:ascii="David" w:eastAsia="Times New Roman" w:hAnsi="David"/>
          <w:sz w:val="24"/>
        </w:rPr>
        <w:instrText>REF</w:instrText>
      </w:r>
      <w:r w:rsidR="00AA6505" w:rsidRPr="00EF52A2">
        <w:rPr>
          <w:rFonts w:ascii="David" w:eastAsia="Times New Roman" w:hAnsi="David"/>
          <w:sz w:val="24"/>
          <w:rtl/>
        </w:rPr>
        <w:instrText xml:space="preserve"> _</w:instrText>
      </w:r>
      <w:r w:rsidR="00AA6505" w:rsidRPr="00EF52A2">
        <w:rPr>
          <w:rFonts w:ascii="David" w:eastAsia="Times New Roman" w:hAnsi="David"/>
          <w:sz w:val="24"/>
        </w:rPr>
        <w:instrText>Ref36398042 \r \h</w:instrText>
      </w:r>
      <w:r w:rsidR="00AA6505" w:rsidRPr="00EF52A2">
        <w:rPr>
          <w:rFonts w:ascii="David" w:eastAsia="Times New Roman" w:hAnsi="David"/>
          <w:sz w:val="24"/>
          <w:rtl/>
        </w:rPr>
        <w:instrText xml:space="preserve">  \* </w:instrText>
      </w:r>
      <w:r w:rsidR="00AA6505" w:rsidRPr="00EF52A2">
        <w:rPr>
          <w:rFonts w:ascii="David" w:eastAsia="Times New Roman" w:hAnsi="David"/>
          <w:sz w:val="24"/>
        </w:rPr>
        <w:instrText>MERGEFORMAT</w:instrText>
      </w:r>
      <w:r w:rsidR="00AA6505" w:rsidRPr="00EF52A2">
        <w:rPr>
          <w:rFonts w:ascii="David" w:eastAsia="Times New Roman" w:hAnsi="David"/>
          <w:sz w:val="24"/>
          <w:rtl/>
        </w:rPr>
        <w:instrText xml:space="preserve"> </w:instrText>
      </w:r>
      <w:r w:rsidR="00AA6505" w:rsidRPr="00EF52A2">
        <w:rPr>
          <w:rFonts w:ascii="David" w:eastAsia="Times New Roman" w:hAnsi="David"/>
          <w:sz w:val="24"/>
          <w:rtl/>
        </w:rPr>
      </w:r>
      <w:r w:rsidR="00AA6505" w:rsidRPr="00EF52A2">
        <w:rPr>
          <w:rFonts w:ascii="David" w:eastAsia="Times New Roman" w:hAnsi="David"/>
          <w:sz w:val="24"/>
          <w:rtl/>
        </w:rPr>
        <w:fldChar w:fldCharType="separate"/>
      </w:r>
      <w:r w:rsidR="003433CE">
        <w:rPr>
          <w:rFonts w:ascii="David" w:eastAsia="Times New Roman" w:hAnsi="David"/>
          <w:sz w:val="24"/>
          <w:cs/>
        </w:rPr>
        <w:t>‎</w:t>
      </w:r>
      <w:r w:rsidR="003433CE">
        <w:rPr>
          <w:rFonts w:ascii="David" w:eastAsia="Times New Roman" w:hAnsi="David"/>
          <w:sz w:val="24"/>
        </w:rPr>
        <w:t>8</w:t>
      </w:r>
      <w:r w:rsidR="00AA6505" w:rsidRPr="00EF52A2">
        <w:rPr>
          <w:rFonts w:ascii="David" w:eastAsia="Times New Roman" w:hAnsi="David"/>
          <w:sz w:val="24"/>
          <w:rtl/>
        </w:rPr>
        <w:fldChar w:fldCharType="end"/>
      </w:r>
      <w:r w:rsidR="00CD2FDA" w:rsidRPr="00EF52A2">
        <w:rPr>
          <w:rFonts w:ascii="David" w:eastAsia="Times New Roman" w:hAnsi="David"/>
          <w:sz w:val="24"/>
          <w:rtl/>
        </w:rPr>
        <w:t xml:space="preserve"> </w:t>
      </w:r>
      <w:r w:rsidRPr="00EF52A2">
        <w:rPr>
          <w:rFonts w:ascii="David" w:eastAsia="Times New Roman" w:hAnsi="David"/>
          <w:sz w:val="24"/>
          <w:rtl/>
        </w:rPr>
        <w:t>להלן.</w:t>
      </w:r>
    </w:p>
    <w:p w14:paraId="67D05C92" w14:textId="248580FC" w:rsidR="006D2321" w:rsidRPr="00EF52A2" w:rsidRDefault="006D2321" w:rsidP="00BF0D52">
      <w:pPr>
        <w:pStyle w:val="a4"/>
        <w:numPr>
          <w:ilvl w:val="1"/>
          <w:numId w:val="30"/>
        </w:numPr>
        <w:tabs>
          <w:tab w:val="left" w:pos="1473"/>
        </w:tabs>
        <w:spacing w:before="240"/>
        <w:ind w:left="1474" w:hanging="737"/>
        <w:rPr>
          <w:rFonts w:ascii="David" w:eastAsia="Times New Roman" w:hAnsi="David"/>
          <w:sz w:val="24"/>
        </w:rPr>
      </w:pPr>
      <w:r w:rsidRPr="00EF52A2">
        <w:rPr>
          <w:rFonts w:ascii="David" w:eastAsia="Times New Roman" w:hAnsi="David"/>
          <w:sz w:val="24"/>
          <w:rtl/>
        </w:rPr>
        <w:t xml:space="preserve">העתק תעודת עוסק מורשה והעתק של תעודת התאגדות (לפי העניין וסוג התאגדותו המשפטית של המציע) מאושר/ים על ידי עו"ד, לצורך הוכחת העמידה בתנאי הסף שבסעיף </w:t>
      </w:r>
      <w:r w:rsidRPr="00EF52A2">
        <w:rPr>
          <w:rFonts w:ascii="David" w:eastAsia="Times New Roman" w:hAnsi="David"/>
          <w:sz w:val="24"/>
          <w:rtl/>
        </w:rPr>
        <w:fldChar w:fldCharType="begin"/>
      </w:r>
      <w:r w:rsidRPr="00EF52A2">
        <w:rPr>
          <w:rFonts w:ascii="David" w:eastAsia="Times New Roman" w:hAnsi="David"/>
          <w:sz w:val="24"/>
          <w:rtl/>
        </w:rPr>
        <w:instrText xml:space="preserve"> </w:instrText>
      </w:r>
      <w:r w:rsidRPr="00EF52A2">
        <w:rPr>
          <w:rFonts w:ascii="David" w:eastAsia="Times New Roman" w:hAnsi="David"/>
          <w:sz w:val="24"/>
        </w:rPr>
        <w:instrText>REF</w:instrText>
      </w:r>
      <w:r w:rsidRPr="00EF52A2">
        <w:rPr>
          <w:rFonts w:ascii="David" w:eastAsia="Times New Roman" w:hAnsi="David"/>
          <w:sz w:val="24"/>
          <w:rtl/>
        </w:rPr>
        <w:instrText xml:space="preserve"> _</w:instrText>
      </w:r>
      <w:r w:rsidRPr="00EF52A2">
        <w:rPr>
          <w:rFonts w:ascii="David" w:eastAsia="Times New Roman" w:hAnsi="David"/>
          <w:sz w:val="24"/>
        </w:rPr>
        <w:instrText>Ref397199939 \r \h</w:instrText>
      </w:r>
      <w:r w:rsidRPr="00EF52A2">
        <w:rPr>
          <w:rFonts w:ascii="David" w:eastAsia="Times New Roman" w:hAnsi="David"/>
          <w:sz w:val="24"/>
          <w:rtl/>
        </w:rPr>
        <w:instrText xml:space="preserve"> </w:instrText>
      </w:r>
      <w:r w:rsidR="00465BE7" w:rsidRPr="00EF52A2">
        <w:rPr>
          <w:rFonts w:ascii="David" w:eastAsia="Times New Roman" w:hAnsi="David"/>
          <w:sz w:val="24"/>
          <w:rtl/>
        </w:rPr>
        <w:instrText xml:space="preserve"> \* </w:instrText>
      </w:r>
      <w:r w:rsidR="00465BE7" w:rsidRPr="00EF52A2">
        <w:rPr>
          <w:rFonts w:ascii="David" w:eastAsia="Times New Roman" w:hAnsi="David"/>
          <w:sz w:val="24"/>
        </w:rPr>
        <w:instrText>MERGEFORMAT</w:instrText>
      </w:r>
      <w:r w:rsidR="00465BE7" w:rsidRPr="00EF52A2">
        <w:rPr>
          <w:rFonts w:ascii="David" w:eastAsia="Times New Roman" w:hAnsi="David"/>
          <w:sz w:val="24"/>
          <w:rtl/>
        </w:rPr>
        <w:instrText xml:space="preserve"> </w:instrText>
      </w:r>
      <w:r w:rsidRPr="00EF52A2">
        <w:rPr>
          <w:rFonts w:ascii="David" w:eastAsia="Times New Roman" w:hAnsi="David"/>
          <w:sz w:val="24"/>
          <w:rtl/>
        </w:rPr>
      </w:r>
      <w:r w:rsidRPr="00EF52A2">
        <w:rPr>
          <w:rFonts w:ascii="David" w:eastAsia="Times New Roman" w:hAnsi="David"/>
          <w:sz w:val="24"/>
          <w:rtl/>
        </w:rPr>
        <w:fldChar w:fldCharType="separate"/>
      </w:r>
      <w:r w:rsidR="003433CE">
        <w:rPr>
          <w:rFonts w:ascii="David" w:eastAsia="Times New Roman" w:hAnsi="David"/>
          <w:sz w:val="24"/>
          <w:cs/>
        </w:rPr>
        <w:t>‎</w:t>
      </w:r>
      <w:r w:rsidR="003433CE">
        <w:rPr>
          <w:rFonts w:ascii="David" w:eastAsia="Times New Roman" w:hAnsi="David"/>
          <w:sz w:val="24"/>
        </w:rPr>
        <w:t>6.1.1</w:t>
      </w:r>
      <w:r w:rsidRPr="00EF52A2">
        <w:rPr>
          <w:rFonts w:ascii="David" w:eastAsia="Times New Roman" w:hAnsi="David"/>
          <w:sz w:val="24"/>
          <w:rtl/>
        </w:rPr>
        <w:fldChar w:fldCharType="end"/>
      </w:r>
      <w:r w:rsidRPr="00EF52A2">
        <w:rPr>
          <w:rFonts w:ascii="David" w:eastAsia="Times New Roman" w:hAnsi="David"/>
          <w:sz w:val="24"/>
          <w:rtl/>
        </w:rPr>
        <w:t xml:space="preserve"> לעיל. אם המציע הוא עמותה, עליו להעביר</w:t>
      </w:r>
      <w:r w:rsidR="00791439" w:rsidRPr="00EF52A2">
        <w:rPr>
          <w:rFonts w:ascii="David" w:eastAsia="Times New Roman" w:hAnsi="David"/>
          <w:sz w:val="24"/>
          <w:rtl/>
        </w:rPr>
        <w:t xml:space="preserve"> בנוסף לכך</w:t>
      </w:r>
      <w:r w:rsidRPr="00EF52A2">
        <w:rPr>
          <w:rFonts w:ascii="David" w:eastAsia="Times New Roman" w:hAnsi="David"/>
          <w:sz w:val="24"/>
          <w:rtl/>
        </w:rPr>
        <w:t xml:space="preserve"> אישור ניהול תקין מטעם רשם</w:t>
      </w:r>
      <w:r w:rsidR="00BF02F3" w:rsidRPr="00EF52A2">
        <w:rPr>
          <w:rFonts w:ascii="David" w:eastAsia="Times New Roman" w:hAnsi="David"/>
          <w:sz w:val="24"/>
          <w:rtl/>
        </w:rPr>
        <w:t xml:space="preserve"> העמותות, תקף למועד הגשת ההצעה.</w:t>
      </w:r>
    </w:p>
    <w:p w14:paraId="3F7C37BD" w14:textId="77777777" w:rsidR="006D2321" w:rsidRPr="00EF52A2" w:rsidRDefault="006D2321" w:rsidP="00BF0D52">
      <w:pPr>
        <w:pStyle w:val="a4"/>
        <w:numPr>
          <w:ilvl w:val="1"/>
          <w:numId w:val="30"/>
        </w:numPr>
        <w:tabs>
          <w:tab w:val="left" w:pos="1473"/>
        </w:tabs>
        <w:spacing w:before="240"/>
        <w:ind w:left="1474" w:hanging="737"/>
        <w:rPr>
          <w:rFonts w:ascii="David" w:eastAsia="Times New Roman" w:hAnsi="David"/>
          <w:sz w:val="24"/>
          <w:rtl/>
        </w:rPr>
      </w:pPr>
      <w:r w:rsidRPr="00EF52A2">
        <w:rPr>
          <w:rFonts w:ascii="David" w:eastAsia="Times New Roman" w:hAnsi="David"/>
          <w:sz w:val="24"/>
          <w:rtl/>
        </w:rPr>
        <w:t>אם המציע הוא תאגיד, יצורף בנוסף אישור עו"ד או רו"ח על היות החתומים בשמו על מסמכי המכרז רשאים לחייב את המציע בחתימתם.</w:t>
      </w:r>
    </w:p>
    <w:p w14:paraId="1B731A50" w14:textId="30B21B5D" w:rsidR="006D2321" w:rsidRPr="00EF52A2" w:rsidRDefault="006D2321" w:rsidP="00BF0D52">
      <w:pPr>
        <w:pStyle w:val="a4"/>
        <w:numPr>
          <w:ilvl w:val="1"/>
          <w:numId w:val="30"/>
        </w:numPr>
        <w:tabs>
          <w:tab w:val="left" w:pos="1473"/>
        </w:tabs>
        <w:spacing w:before="240"/>
        <w:ind w:left="1474" w:hanging="737"/>
        <w:rPr>
          <w:rFonts w:ascii="David" w:eastAsia="Times New Roman" w:hAnsi="David"/>
          <w:sz w:val="24"/>
        </w:rPr>
      </w:pPr>
      <w:r w:rsidRPr="00EF52A2">
        <w:rPr>
          <w:rFonts w:ascii="David" w:eastAsia="Times New Roman" w:hAnsi="David"/>
          <w:sz w:val="24"/>
          <w:rtl/>
        </w:rPr>
        <w:t xml:space="preserve">אישורים לפי חוק עסקאות גופים ציבוריים, בדבר ניהול פנקסי חשבונות ורשומות, כשהוא תקף, להוכחת העמידה בתנאי הסף שבסעיף </w:t>
      </w:r>
      <w:r w:rsidRPr="00EF52A2">
        <w:rPr>
          <w:rFonts w:ascii="David" w:eastAsia="Times New Roman" w:hAnsi="David"/>
          <w:sz w:val="24"/>
          <w:cs/>
        </w:rPr>
        <w:t>‎</w:t>
      </w:r>
      <w:r w:rsidRPr="00EF52A2">
        <w:rPr>
          <w:rFonts w:ascii="David" w:eastAsia="Times New Roman" w:hAnsi="David"/>
          <w:sz w:val="24"/>
        </w:rPr>
        <w:fldChar w:fldCharType="begin"/>
      </w:r>
      <w:r w:rsidRPr="00EF52A2">
        <w:rPr>
          <w:rFonts w:ascii="David" w:eastAsia="Times New Roman" w:hAnsi="David"/>
          <w:sz w:val="24"/>
          <w:rtl/>
        </w:rPr>
        <w:instrText xml:space="preserve"> </w:instrText>
      </w:r>
      <w:r w:rsidRPr="00EF52A2">
        <w:rPr>
          <w:rFonts w:ascii="David" w:eastAsia="Times New Roman" w:hAnsi="David"/>
          <w:sz w:val="24"/>
        </w:rPr>
        <w:instrText>REF</w:instrText>
      </w:r>
      <w:r w:rsidRPr="00EF52A2">
        <w:rPr>
          <w:rFonts w:ascii="David" w:eastAsia="Times New Roman" w:hAnsi="David"/>
          <w:sz w:val="24"/>
          <w:rtl/>
        </w:rPr>
        <w:instrText xml:space="preserve"> _</w:instrText>
      </w:r>
      <w:r w:rsidRPr="00EF52A2">
        <w:rPr>
          <w:rFonts w:ascii="David" w:eastAsia="Times New Roman" w:hAnsi="David"/>
          <w:sz w:val="24"/>
        </w:rPr>
        <w:instrText>Ref397199965 \r \h</w:instrText>
      </w:r>
      <w:r w:rsidRPr="00EF52A2">
        <w:rPr>
          <w:rFonts w:ascii="David" w:eastAsia="Times New Roman" w:hAnsi="David"/>
          <w:sz w:val="24"/>
          <w:rtl/>
        </w:rPr>
        <w:instrText xml:space="preserve"> </w:instrText>
      </w:r>
      <w:r w:rsidR="00465BE7" w:rsidRPr="00EF52A2">
        <w:rPr>
          <w:rFonts w:ascii="David" w:eastAsia="Times New Roman" w:hAnsi="David"/>
          <w:sz w:val="24"/>
        </w:rPr>
        <w:instrText xml:space="preserve"> \* MERGEFORMAT </w:instrText>
      </w:r>
      <w:r w:rsidRPr="00EF52A2">
        <w:rPr>
          <w:rFonts w:ascii="David" w:eastAsia="Times New Roman" w:hAnsi="David"/>
          <w:sz w:val="24"/>
        </w:rPr>
      </w:r>
      <w:r w:rsidRPr="00EF52A2">
        <w:rPr>
          <w:rFonts w:ascii="David" w:eastAsia="Times New Roman" w:hAnsi="David"/>
          <w:sz w:val="24"/>
        </w:rPr>
        <w:fldChar w:fldCharType="separate"/>
      </w:r>
      <w:r w:rsidR="003433CE">
        <w:rPr>
          <w:rFonts w:ascii="David" w:eastAsia="Times New Roman" w:hAnsi="David"/>
          <w:sz w:val="24"/>
          <w:cs/>
        </w:rPr>
        <w:t>‎</w:t>
      </w:r>
      <w:r w:rsidR="003433CE">
        <w:rPr>
          <w:rFonts w:ascii="David" w:eastAsia="Times New Roman" w:hAnsi="David"/>
          <w:sz w:val="24"/>
        </w:rPr>
        <w:t>6.1.2</w:t>
      </w:r>
      <w:r w:rsidRPr="00EF52A2">
        <w:rPr>
          <w:rFonts w:ascii="David" w:eastAsia="Times New Roman" w:hAnsi="David"/>
          <w:sz w:val="24"/>
        </w:rPr>
        <w:fldChar w:fldCharType="end"/>
      </w:r>
      <w:r w:rsidRPr="00EF52A2">
        <w:rPr>
          <w:rFonts w:ascii="David" w:eastAsia="Times New Roman" w:hAnsi="David"/>
          <w:sz w:val="24"/>
          <w:rtl/>
        </w:rPr>
        <w:t xml:space="preserve"> לעיל.</w:t>
      </w:r>
    </w:p>
    <w:p w14:paraId="29C541EF" w14:textId="1BA456C2" w:rsidR="00B97BC4" w:rsidRPr="00EF52A2" w:rsidRDefault="00BF02F3" w:rsidP="00BF0D52">
      <w:pPr>
        <w:pStyle w:val="a4"/>
        <w:numPr>
          <w:ilvl w:val="1"/>
          <w:numId w:val="30"/>
        </w:numPr>
        <w:tabs>
          <w:tab w:val="left" w:pos="1473"/>
        </w:tabs>
        <w:spacing w:before="240"/>
        <w:ind w:left="1474" w:hanging="737"/>
        <w:rPr>
          <w:rFonts w:ascii="David" w:eastAsia="Times New Roman" w:hAnsi="David"/>
          <w:sz w:val="24"/>
        </w:rPr>
      </w:pPr>
      <w:r w:rsidRPr="00EF52A2">
        <w:rPr>
          <w:rFonts w:ascii="David" w:eastAsia="Times New Roman" w:hAnsi="David"/>
          <w:sz w:val="24"/>
          <w:rtl/>
        </w:rPr>
        <w:t xml:space="preserve">לצורך הוכחת עמידה בתנאי הסף שבסעיף </w:t>
      </w:r>
      <w:r w:rsidRPr="00EF52A2">
        <w:rPr>
          <w:rFonts w:ascii="David" w:eastAsia="Times New Roman" w:hAnsi="David"/>
          <w:sz w:val="24"/>
          <w:rtl/>
        </w:rPr>
        <w:fldChar w:fldCharType="begin"/>
      </w:r>
      <w:r w:rsidRPr="00EF52A2">
        <w:rPr>
          <w:rFonts w:ascii="David" w:eastAsia="Times New Roman" w:hAnsi="David"/>
          <w:sz w:val="24"/>
          <w:rtl/>
        </w:rPr>
        <w:instrText xml:space="preserve"> </w:instrText>
      </w:r>
      <w:r w:rsidRPr="00EF52A2">
        <w:rPr>
          <w:rFonts w:ascii="David" w:eastAsia="Times New Roman" w:hAnsi="David"/>
          <w:sz w:val="24"/>
        </w:rPr>
        <w:instrText>REF</w:instrText>
      </w:r>
      <w:r w:rsidRPr="00EF52A2">
        <w:rPr>
          <w:rFonts w:ascii="David" w:eastAsia="Times New Roman" w:hAnsi="David"/>
          <w:sz w:val="24"/>
          <w:rtl/>
        </w:rPr>
        <w:instrText xml:space="preserve"> _</w:instrText>
      </w:r>
      <w:r w:rsidRPr="00EF52A2">
        <w:rPr>
          <w:rFonts w:ascii="David" w:eastAsia="Times New Roman" w:hAnsi="David"/>
          <w:sz w:val="24"/>
        </w:rPr>
        <w:instrText>Ref391910329 \r \h</w:instrText>
      </w:r>
      <w:r w:rsidRPr="00EF52A2">
        <w:rPr>
          <w:rFonts w:ascii="David" w:eastAsia="Times New Roman" w:hAnsi="David"/>
          <w:sz w:val="24"/>
          <w:rtl/>
        </w:rPr>
        <w:instrText xml:space="preserve"> </w:instrText>
      </w:r>
      <w:r w:rsidR="00465BE7" w:rsidRPr="00EF52A2">
        <w:rPr>
          <w:rFonts w:ascii="David" w:eastAsia="Times New Roman" w:hAnsi="David"/>
          <w:sz w:val="24"/>
          <w:rtl/>
        </w:rPr>
        <w:instrText xml:space="preserve"> \* </w:instrText>
      </w:r>
      <w:r w:rsidR="00465BE7" w:rsidRPr="00EF52A2">
        <w:rPr>
          <w:rFonts w:ascii="David" w:eastAsia="Times New Roman" w:hAnsi="David"/>
          <w:sz w:val="24"/>
        </w:rPr>
        <w:instrText>MERGEFORMAT</w:instrText>
      </w:r>
      <w:r w:rsidR="00465BE7" w:rsidRPr="00EF52A2">
        <w:rPr>
          <w:rFonts w:ascii="David" w:eastAsia="Times New Roman" w:hAnsi="David"/>
          <w:sz w:val="24"/>
          <w:rtl/>
        </w:rPr>
        <w:instrText xml:space="preserve"> </w:instrText>
      </w:r>
      <w:r w:rsidRPr="00EF52A2">
        <w:rPr>
          <w:rFonts w:ascii="David" w:eastAsia="Times New Roman" w:hAnsi="David"/>
          <w:sz w:val="24"/>
          <w:rtl/>
        </w:rPr>
      </w:r>
      <w:r w:rsidRPr="00EF52A2">
        <w:rPr>
          <w:rFonts w:ascii="David" w:eastAsia="Times New Roman" w:hAnsi="David"/>
          <w:sz w:val="24"/>
          <w:rtl/>
        </w:rPr>
        <w:fldChar w:fldCharType="separate"/>
      </w:r>
      <w:r w:rsidR="003433CE">
        <w:rPr>
          <w:rFonts w:ascii="David" w:eastAsia="Times New Roman" w:hAnsi="David"/>
          <w:sz w:val="24"/>
          <w:cs/>
        </w:rPr>
        <w:t>‎</w:t>
      </w:r>
      <w:r w:rsidR="003433CE">
        <w:rPr>
          <w:rFonts w:ascii="David" w:eastAsia="Times New Roman" w:hAnsi="David"/>
          <w:sz w:val="24"/>
        </w:rPr>
        <w:t>6.1.4</w:t>
      </w:r>
      <w:r w:rsidRPr="00EF52A2">
        <w:rPr>
          <w:rFonts w:ascii="David" w:eastAsia="Times New Roman" w:hAnsi="David"/>
          <w:sz w:val="24"/>
          <w:rtl/>
        </w:rPr>
        <w:fldChar w:fldCharType="end"/>
      </w:r>
      <w:r w:rsidRPr="00EF52A2">
        <w:rPr>
          <w:rFonts w:ascii="David" w:eastAsia="Times New Roman" w:hAnsi="David"/>
          <w:sz w:val="24"/>
          <w:rtl/>
        </w:rPr>
        <w:t xml:space="preserve"> לעיל, המציע יציג נסח חברה/שותפות עדכני מרשות התאגידים הניתן להפקה דרך אתר האינטרנט של רשות התאגידים, שכתובתו: </w:t>
      </w:r>
      <w:hyperlink r:id="rId17" w:history="1">
        <w:r w:rsidR="00AA6505" w:rsidRPr="00EF52A2">
          <w:rPr>
            <w:rStyle w:val="Hyperlink"/>
            <w:rFonts w:ascii="David" w:hAnsi="David"/>
          </w:rPr>
          <w:t>http://www.justice.gov.il/Units/RasutHataagidim/Pages/default.aspx</w:t>
        </w:r>
      </w:hyperlink>
      <w:r w:rsidR="00AA6505" w:rsidRPr="00EF52A2">
        <w:rPr>
          <w:rFonts w:ascii="David" w:eastAsia="Times New Roman" w:hAnsi="David"/>
          <w:sz w:val="24"/>
          <w:rtl/>
        </w:rPr>
        <w:t xml:space="preserve"> </w:t>
      </w:r>
      <w:r w:rsidRPr="00EF52A2">
        <w:rPr>
          <w:rFonts w:ascii="David" w:eastAsia="Times New Roman" w:hAnsi="David"/>
          <w:sz w:val="24"/>
          <w:rtl/>
        </w:rPr>
        <w:t>בלחיצה על הכותרת "הפקת נסח חברה".</w:t>
      </w:r>
    </w:p>
    <w:p w14:paraId="0F7F439F" w14:textId="04765FFF" w:rsidR="00CE3835" w:rsidRPr="00EF52A2" w:rsidRDefault="00CE3835" w:rsidP="00BF0D52">
      <w:pPr>
        <w:pStyle w:val="a4"/>
        <w:numPr>
          <w:ilvl w:val="1"/>
          <w:numId w:val="30"/>
        </w:numPr>
        <w:tabs>
          <w:tab w:val="left" w:pos="1473"/>
        </w:tabs>
        <w:spacing w:before="240"/>
        <w:ind w:left="1474" w:hanging="737"/>
        <w:rPr>
          <w:rFonts w:ascii="David" w:eastAsia="Times New Roman" w:hAnsi="David"/>
          <w:sz w:val="24"/>
        </w:rPr>
      </w:pPr>
      <w:r w:rsidRPr="00EF52A2">
        <w:rPr>
          <w:rFonts w:ascii="David" w:eastAsia="Times New Roman" w:hAnsi="David"/>
          <w:sz w:val="24"/>
          <w:rtl/>
        </w:rPr>
        <w:t xml:space="preserve">אישור רואה חשבון כי המציע הוא בעל מחזור עסקים שנתי ממוצע של </w:t>
      </w:r>
      <w:r w:rsidR="00CD5064" w:rsidRPr="00EF52A2">
        <w:rPr>
          <w:rFonts w:ascii="David" w:eastAsia="Times New Roman" w:hAnsi="David"/>
          <w:sz w:val="24"/>
          <w:rtl/>
        </w:rPr>
        <w:t>1</w:t>
      </w:r>
      <w:r w:rsidRPr="00EF52A2">
        <w:rPr>
          <w:rFonts w:ascii="David" w:eastAsia="Times New Roman" w:hAnsi="David"/>
          <w:sz w:val="24"/>
          <w:rtl/>
        </w:rPr>
        <w:t>,</w:t>
      </w:r>
      <w:r w:rsidR="00CD5064" w:rsidRPr="00EF52A2">
        <w:rPr>
          <w:rFonts w:ascii="David" w:eastAsia="Times New Roman" w:hAnsi="David"/>
          <w:sz w:val="24"/>
          <w:rtl/>
        </w:rPr>
        <w:t>5</w:t>
      </w:r>
      <w:r w:rsidRPr="00EF52A2">
        <w:rPr>
          <w:rFonts w:ascii="David" w:eastAsia="Times New Roman" w:hAnsi="David"/>
          <w:sz w:val="24"/>
          <w:rtl/>
        </w:rPr>
        <w:t>00,000 ₪ לכל הפחות, ב- 3 השנים האחרונות (</w:t>
      </w:r>
      <w:r w:rsidR="00A65A89" w:rsidRPr="00EF52A2">
        <w:rPr>
          <w:rFonts w:ascii="David" w:eastAsia="Times New Roman" w:hAnsi="David"/>
          <w:sz w:val="24"/>
          <w:rtl/>
        </w:rPr>
        <w:t>2017</w:t>
      </w:r>
      <w:r w:rsidRPr="00EF52A2">
        <w:rPr>
          <w:rFonts w:ascii="David" w:eastAsia="Times New Roman" w:hAnsi="David"/>
          <w:sz w:val="24"/>
          <w:rtl/>
        </w:rPr>
        <w:t xml:space="preserve">, </w:t>
      </w:r>
      <w:r w:rsidR="00A65A89" w:rsidRPr="00EF52A2">
        <w:rPr>
          <w:rFonts w:ascii="David" w:eastAsia="Times New Roman" w:hAnsi="David"/>
          <w:sz w:val="24"/>
          <w:rtl/>
        </w:rPr>
        <w:t>2018</w:t>
      </w:r>
      <w:r w:rsidRPr="00EF52A2">
        <w:rPr>
          <w:rFonts w:ascii="David" w:eastAsia="Times New Roman" w:hAnsi="David"/>
          <w:sz w:val="24"/>
          <w:rtl/>
        </w:rPr>
        <w:t xml:space="preserve">, </w:t>
      </w:r>
      <w:r w:rsidR="00A65A89" w:rsidRPr="00EF52A2">
        <w:rPr>
          <w:rFonts w:ascii="David" w:eastAsia="Times New Roman" w:hAnsi="David"/>
          <w:sz w:val="24"/>
          <w:rtl/>
        </w:rPr>
        <w:t>2019</w:t>
      </w:r>
      <w:r w:rsidRPr="00EF52A2">
        <w:rPr>
          <w:rFonts w:ascii="David" w:eastAsia="Times New Roman" w:hAnsi="David"/>
          <w:sz w:val="24"/>
          <w:rtl/>
        </w:rPr>
        <w:t xml:space="preserve">) </w:t>
      </w:r>
      <w:r w:rsidR="00CE41EE" w:rsidRPr="00EF52A2">
        <w:rPr>
          <w:rFonts w:ascii="David" w:eastAsia="Times New Roman" w:hAnsi="David"/>
          <w:sz w:val="24"/>
          <w:rtl/>
        </w:rPr>
        <w:t>ו</w:t>
      </w:r>
      <w:r w:rsidR="008A623B" w:rsidRPr="00EF52A2">
        <w:rPr>
          <w:rFonts w:ascii="David" w:eastAsia="Times New Roman" w:hAnsi="David"/>
          <w:sz w:val="24"/>
          <w:rtl/>
        </w:rPr>
        <w:t xml:space="preserve">חוות דעת </w:t>
      </w:r>
      <w:r w:rsidR="00CE41EE" w:rsidRPr="00EF52A2">
        <w:rPr>
          <w:rFonts w:ascii="David" w:eastAsia="Times New Roman" w:hAnsi="David"/>
          <w:sz w:val="24"/>
          <w:rtl/>
        </w:rPr>
        <w:t xml:space="preserve">אודות אי קיום הערת "עסק חי" </w:t>
      </w:r>
      <w:r w:rsidRPr="00EF52A2">
        <w:rPr>
          <w:rFonts w:ascii="David" w:eastAsia="Times New Roman" w:hAnsi="David"/>
          <w:sz w:val="24"/>
          <w:rtl/>
        </w:rPr>
        <w:t xml:space="preserve">– לצורך הוכחת עמידה בתנאי סף </w:t>
      </w:r>
      <w:r w:rsidRPr="00EF52A2">
        <w:rPr>
          <w:rFonts w:ascii="David" w:eastAsia="Times New Roman" w:hAnsi="David"/>
          <w:sz w:val="24"/>
          <w:rtl/>
        </w:rPr>
        <w:fldChar w:fldCharType="begin"/>
      </w:r>
      <w:r w:rsidRPr="00EF52A2">
        <w:rPr>
          <w:rFonts w:ascii="David" w:eastAsia="Times New Roman" w:hAnsi="David"/>
          <w:sz w:val="24"/>
          <w:rtl/>
        </w:rPr>
        <w:instrText xml:space="preserve"> </w:instrText>
      </w:r>
      <w:r w:rsidRPr="00EF52A2">
        <w:rPr>
          <w:rFonts w:ascii="David" w:eastAsia="Times New Roman" w:hAnsi="David"/>
          <w:sz w:val="24"/>
        </w:rPr>
        <w:instrText>REF</w:instrText>
      </w:r>
      <w:r w:rsidRPr="00EF52A2">
        <w:rPr>
          <w:rFonts w:ascii="David" w:eastAsia="Times New Roman" w:hAnsi="David"/>
          <w:sz w:val="24"/>
          <w:rtl/>
        </w:rPr>
        <w:instrText xml:space="preserve"> _</w:instrText>
      </w:r>
      <w:r w:rsidRPr="00EF52A2">
        <w:rPr>
          <w:rFonts w:ascii="David" w:eastAsia="Times New Roman" w:hAnsi="David"/>
          <w:sz w:val="24"/>
        </w:rPr>
        <w:instrText>Ref399016160 \r \h</w:instrText>
      </w:r>
      <w:r w:rsidRPr="00EF52A2">
        <w:rPr>
          <w:rFonts w:ascii="David" w:eastAsia="Times New Roman" w:hAnsi="David"/>
          <w:sz w:val="24"/>
          <w:rtl/>
        </w:rPr>
        <w:instrText xml:space="preserve"> </w:instrText>
      </w:r>
      <w:r w:rsidR="00465BE7" w:rsidRPr="00EF52A2">
        <w:rPr>
          <w:rFonts w:ascii="David" w:eastAsia="Times New Roman" w:hAnsi="David"/>
          <w:sz w:val="24"/>
          <w:rtl/>
        </w:rPr>
        <w:instrText xml:space="preserve"> \* </w:instrText>
      </w:r>
      <w:r w:rsidR="00465BE7" w:rsidRPr="00EF52A2">
        <w:rPr>
          <w:rFonts w:ascii="David" w:eastAsia="Times New Roman" w:hAnsi="David"/>
          <w:sz w:val="24"/>
        </w:rPr>
        <w:instrText>MERGEFORMAT</w:instrText>
      </w:r>
      <w:r w:rsidR="00465BE7" w:rsidRPr="00EF52A2">
        <w:rPr>
          <w:rFonts w:ascii="David" w:eastAsia="Times New Roman" w:hAnsi="David"/>
          <w:sz w:val="24"/>
          <w:rtl/>
        </w:rPr>
        <w:instrText xml:space="preserve"> </w:instrText>
      </w:r>
      <w:r w:rsidRPr="00EF52A2">
        <w:rPr>
          <w:rFonts w:ascii="David" w:eastAsia="Times New Roman" w:hAnsi="David"/>
          <w:sz w:val="24"/>
          <w:rtl/>
        </w:rPr>
      </w:r>
      <w:r w:rsidRPr="00EF52A2">
        <w:rPr>
          <w:rFonts w:ascii="David" w:eastAsia="Times New Roman" w:hAnsi="David"/>
          <w:sz w:val="24"/>
          <w:rtl/>
        </w:rPr>
        <w:fldChar w:fldCharType="separate"/>
      </w:r>
      <w:r w:rsidR="003433CE">
        <w:rPr>
          <w:rFonts w:ascii="David" w:eastAsia="Times New Roman" w:hAnsi="David"/>
          <w:sz w:val="24"/>
          <w:cs/>
        </w:rPr>
        <w:t>‎</w:t>
      </w:r>
      <w:r w:rsidR="003433CE">
        <w:rPr>
          <w:rFonts w:ascii="David" w:eastAsia="Times New Roman" w:hAnsi="David"/>
          <w:sz w:val="24"/>
        </w:rPr>
        <w:t>6.1.5</w:t>
      </w:r>
      <w:r w:rsidRPr="00EF52A2">
        <w:rPr>
          <w:rFonts w:ascii="David" w:eastAsia="Times New Roman" w:hAnsi="David"/>
          <w:sz w:val="24"/>
          <w:rtl/>
        </w:rPr>
        <w:fldChar w:fldCharType="end"/>
      </w:r>
      <w:r w:rsidRPr="00EF52A2">
        <w:rPr>
          <w:rFonts w:ascii="David" w:eastAsia="Times New Roman" w:hAnsi="David"/>
          <w:sz w:val="24"/>
          <w:rtl/>
        </w:rPr>
        <w:t xml:space="preserve"> לעיל. </w:t>
      </w:r>
      <w:r w:rsidR="008A623B" w:rsidRPr="00EF52A2">
        <w:rPr>
          <w:rFonts w:ascii="David" w:eastAsia="Times New Roman" w:hAnsi="David"/>
          <w:sz w:val="24"/>
          <w:rtl/>
        </w:rPr>
        <w:t>המסמכים</w:t>
      </w:r>
      <w:r w:rsidRPr="00EF52A2">
        <w:rPr>
          <w:rFonts w:ascii="David" w:eastAsia="Times New Roman" w:hAnsi="David"/>
          <w:sz w:val="24"/>
          <w:rtl/>
        </w:rPr>
        <w:t xml:space="preserve"> יוגש</w:t>
      </w:r>
      <w:r w:rsidR="008A623B" w:rsidRPr="00EF52A2">
        <w:rPr>
          <w:rFonts w:ascii="David" w:eastAsia="Times New Roman" w:hAnsi="David"/>
          <w:sz w:val="24"/>
          <w:rtl/>
        </w:rPr>
        <w:t>ו</w:t>
      </w:r>
      <w:r w:rsidRPr="00EF52A2">
        <w:rPr>
          <w:rFonts w:ascii="David" w:eastAsia="Times New Roman" w:hAnsi="David"/>
          <w:sz w:val="24"/>
          <w:rtl/>
        </w:rPr>
        <w:t xml:space="preserve"> בהתאם לנדרש </w:t>
      </w:r>
      <w:r w:rsidR="008A623B" w:rsidRPr="00EF52A2">
        <w:rPr>
          <w:rFonts w:ascii="David" w:eastAsia="Times New Roman" w:hAnsi="David"/>
          <w:sz w:val="24"/>
          <w:rtl/>
        </w:rPr>
        <w:t>ב</w:t>
      </w:r>
      <w:r w:rsidR="008A623B" w:rsidRPr="00EF52A2">
        <w:rPr>
          <w:rFonts w:ascii="David" w:hAnsi="David"/>
          <w:sz w:val="24"/>
          <w:rtl/>
        </w:rPr>
        <w:fldChar w:fldCharType="begin"/>
      </w:r>
      <w:r w:rsidR="008A623B" w:rsidRPr="00EF52A2">
        <w:rPr>
          <w:rFonts w:ascii="David" w:hAnsi="David"/>
          <w:sz w:val="24"/>
          <w:rtl/>
        </w:rPr>
        <w:instrText xml:space="preserve"> </w:instrText>
      </w:r>
      <w:r w:rsidR="008A623B" w:rsidRPr="00EF52A2">
        <w:rPr>
          <w:rFonts w:ascii="David" w:hAnsi="David"/>
          <w:sz w:val="24"/>
        </w:rPr>
        <w:instrText>REF</w:instrText>
      </w:r>
      <w:r w:rsidR="008A623B" w:rsidRPr="00EF52A2">
        <w:rPr>
          <w:rFonts w:ascii="David" w:hAnsi="David"/>
          <w:sz w:val="24"/>
          <w:rtl/>
        </w:rPr>
        <w:instrText xml:space="preserve">  נספח_אישורי_רואי_חשבון \</w:instrText>
      </w:r>
      <w:r w:rsidR="008A623B" w:rsidRPr="00EF52A2">
        <w:rPr>
          <w:rFonts w:ascii="David" w:hAnsi="David"/>
          <w:sz w:val="24"/>
        </w:rPr>
        <w:instrText>h  \* MERGEFORMAT</w:instrText>
      </w:r>
      <w:r w:rsidR="008A623B" w:rsidRPr="00EF52A2">
        <w:rPr>
          <w:rFonts w:ascii="David" w:hAnsi="David"/>
          <w:sz w:val="24"/>
          <w:rtl/>
        </w:rPr>
        <w:instrText xml:space="preserve"> </w:instrText>
      </w:r>
      <w:r w:rsidR="008A623B" w:rsidRPr="00EF52A2">
        <w:rPr>
          <w:rFonts w:ascii="David" w:hAnsi="David"/>
          <w:sz w:val="24"/>
          <w:rtl/>
        </w:rPr>
      </w:r>
      <w:r w:rsidR="008A623B" w:rsidRPr="00EF52A2">
        <w:rPr>
          <w:rFonts w:ascii="David" w:hAnsi="David"/>
          <w:sz w:val="24"/>
          <w:rtl/>
        </w:rPr>
        <w:fldChar w:fldCharType="separate"/>
      </w:r>
      <w:r w:rsidR="003433CE" w:rsidRPr="00EF52A2">
        <w:rPr>
          <w:rFonts w:ascii="David" w:hAnsi="David"/>
          <w:rtl/>
        </w:rPr>
        <w:t>נספח ב'9</w:t>
      </w:r>
      <w:r w:rsidR="008A623B" w:rsidRPr="00EF52A2">
        <w:rPr>
          <w:rFonts w:ascii="David" w:hAnsi="David"/>
          <w:sz w:val="24"/>
          <w:rtl/>
        </w:rPr>
        <w:fldChar w:fldCharType="end"/>
      </w:r>
      <w:r w:rsidRPr="00EF52A2">
        <w:rPr>
          <w:rFonts w:ascii="David" w:eastAsia="Times New Roman" w:hAnsi="David"/>
          <w:sz w:val="24"/>
          <w:rtl/>
        </w:rPr>
        <w:t xml:space="preserve"> למסמכי המכרז.</w:t>
      </w:r>
    </w:p>
    <w:p w14:paraId="2051DD6A" w14:textId="3075288D" w:rsidR="00737803" w:rsidRPr="00EF52A2" w:rsidRDefault="00F81762" w:rsidP="00BF0D52">
      <w:pPr>
        <w:pStyle w:val="a4"/>
        <w:numPr>
          <w:ilvl w:val="1"/>
          <w:numId w:val="30"/>
        </w:numPr>
        <w:tabs>
          <w:tab w:val="left" w:pos="1473"/>
        </w:tabs>
        <w:spacing w:before="240"/>
        <w:ind w:left="1474" w:hanging="737"/>
        <w:rPr>
          <w:rFonts w:ascii="David" w:eastAsia="Times New Roman" w:hAnsi="David"/>
          <w:sz w:val="24"/>
        </w:rPr>
      </w:pPr>
      <w:bookmarkStart w:id="58" w:name="_Ref279592157"/>
      <w:bookmarkStart w:id="59" w:name="_Ref301283426"/>
      <w:bookmarkStart w:id="60" w:name="_Ref279400663"/>
      <w:r w:rsidRPr="00EF52A2">
        <w:rPr>
          <w:rFonts w:ascii="David" w:eastAsia="Times New Roman" w:hAnsi="David"/>
          <w:sz w:val="24"/>
          <w:rtl/>
        </w:rPr>
        <w:t>לצורך הוכח</w:t>
      </w:r>
      <w:r w:rsidR="007A488A" w:rsidRPr="00EF52A2">
        <w:rPr>
          <w:rFonts w:ascii="David" w:eastAsia="Times New Roman" w:hAnsi="David"/>
          <w:sz w:val="24"/>
          <w:rtl/>
        </w:rPr>
        <w:t xml:space="preserve">ת עמידתו בתנאי הסף המפורט בסעיף </w:t>
      </w:r>
      <w:r w:rsidR="00B9686A" w:rsidRPr="00EF52A2">
        <w:rPr>
          <w:rFonts w:ascii="David" w:eastAsia="Times New Roman" w:hAnsi="David"/>
          <w:sz w:val="24"/>
          <w:rtl/>
        </w:rPr>
        <w:fldChar w:fldCharType="begin"/>
      </w:r>
      <w:r w:rsidR="00B9686A" w:rsidRPr="00EF52A2">
        <w:rPr>
          <w:rFonts w:ascii="David" w:eastAsia="Times New Roman" w:hAnsi="David"/>
          <w:sz w:val="24"/>
          <w:rtl/>
        </w:rPr>
        <w:instrText xml:space="preserve"> </w:instrText>
      </w:r>
      <w:r w:rsidR="00B9686A" w:rsidRPr="00EF52A2">
        <w:rPr>
          <w:rFonts w:ascii="David" w:eastAsia="Times New Roman" w:hAnsi="David"/>
          <w:sz w:val="24"/>
        </w:rPr>
        <w:instrText>REF</w:instrText>
      </w:r>
      <w:r w:rsidR="00B9686A" w:rsidRPr="00EF52A2">
        <w:rPr>
          <w:rFonts w:ascii="David" w:eastAsia="Times New Roman" w:hAnsi="David"/>
          <w:sz w:val="24"/>
          <w:rtl/>
        </w:rPr>
        <w:instrText xml:space="preserve"> _</w:instrText>
      </w:r>
      <w:r w:rsidR="00B9686A" w:rsidRPr="00EF52A2">
        <w:rPr>
          <w:rFonts w:ascii="David" w:eastAsia="Times New Roman" w:hAnsi="David"/>
          <w:sz w:val="24"/>
        </w:rPr>
        <w:instrText>Ref476042090 \r \h</w:instrText>
      </w:r>
      <w:r w:rsidR="00B9686A" w:rsidRPr="00EF52A2">
        <w:rPr>
          <w:rFonts w:ascii="David" w:eastAsia="Times New Roman" w:hAnsi="David"/>
          <w:sz w:val="24"/>
          <w:rtl/>
        </w:rPr>
        <w:instrText xml:space="preserve"> </w:instrText>
      </w:r>
      <w:r w:rsidR="00465BE7" w:rsidRPr="00EF52A2">
        <w:rPr>
          <w:rFonts w:ascii="David" w:eastAsia="Times New Roman" w:hAnsi="David"/>
          <w:sz w:val="24"/>
          <w:rtl/>
        </w:rPr>
        <w:instrText xml:space="preserve"> \* </w:instrText>
      </w:r>
      <w:r w:rsidR="00465BE7" w:rsidRPr="00EF52A2">
        <w:rPr>
          <w:rFonts w:ascii="David" w:eastAsia="Times New Roman" w:hAnsi="David"/>
          <w:sz w:val="24"/>
        </w:rPr>
        <w:instrText>MERGEFORMAT</w:instrText>
      </w:r>
      <w:r w:rsidR="00465BE7" w:rsidRPr="00EF52A2">
        <w:rPr>
          <w:rFonts w:ascii="David" w:eastAsia="Times New Roman" w:hAnsi="David"/>
          <w:sz w:val="24"/>
          <w:rtl/>
        </w:rPr>
        <w:instrText xml:space="preserve"> </w:instrText>
      </w:r>
      <w:r w:rsidR="00B9686A" w:rsidRPr="00EF52A2">
        <w:rPr>
          <w:rFonts w:ascii="David" w:eastAsia="Times New Roman" w:hAnsi="David"/>
          <w:sz w:val="24"/>
          <w:rtl/>
        </w:rPr>
      </w:r>
      <w:r w:rsidR="00B9686A" w:rsidRPr="00EF52A2">
        <w:rPr>
          <w:rFonts w:ascii="David" w:eastAsia="Times New Roman" w:hAnsi="David"/>
          <w:sz w:val="24"/>
          <w:rtl/>
        </w:rPr>
        <w:fldChar w:fldCharType="separate"/>
      </w:r>
      <w:r w:rsidR="003433CE">
        <w:rPr>
          <w:rFonts w:ascii="David" w:eastAsia="Times New Roman" w:hAnsi="David"/>
          <w:sz w:val="24"/>
          <w:cs/>
        </w:rPr>
        <w:t>‎</w:t>
      </w:r>
      <w:r w:rsidR="003433CE">
        <w:rPr>
          <w:rFonts w:ascii="David" w:eastAsia="Times New Roman" w:hAnsi="David"/>
          <w:sz w:val="24"/>
        </w:rPr>
        <w:t>6.2.1</w:t>
      </w:r>
      <w:r w:rsidR="00B9686A" w:rsidRPr="00EF52A2">
        <w:rPr>
          <w:rFonts w:ascii="David" w:eastAsia="Times New Roman" w:hAnsi="David"/>
          <w:sz w:val="24"/>
          <w:rtl/>
        </w:rPr>
        <w:fldChar w:fldCharType="end"/>
      </w:r>
      <w:r w:rsidR="007A488A" w:rsidRPr="00EF52A2">
        <w:rPr>
          <w:rFonts w:ascii="David" w:eastAsia="Times New Roman" w:hAnsi="David"/>
          <w:sz w:val="24"/>
          <w:rtl/>
        </w:rPr>
        <w:t xml:space="preserve"> </w:t>
      </w:r>
      <w:r w:rsidRPr="00EF52A2">
        <w:rPr>
          <w:rFonts w:ascii="David" w:eastAsia="Times New Roman" w:hAnsi="David"/>
          <w:sz w:val="24"/>
          <w:rtl/>
        </w:rPr>
        <w:t xml:space="preserve">לעיל, </w:t>
      </w:r>
      <w:r w:rsidR="00737803" w:rsidRPr="00EF52A2">
        <w:rPr>
          <w:rFonts w:ascii="David" w:eastAsia="Times New Roman" w:hAnsi="David"/>
          <w:sz w:val="24"/>
          <w:rtl/>
        </w:rPr>
        <w:t xml:space="preserve">המציע יספק פרטים אודות ניסיונו </w:t>
      </w:r>
      <w:r w:rsidR="008B7489" w:rsidRPr="00EF52A2">
        <w:rPr>
          <w:rFonts w:ascii="David" w:eastAsia="Times New Roman" w:hAnsi="David"/>
          <w:sz w:val="24"/>
          <w:rtl/>
        </w:rPr>
        <w:t>ועבודות שביצע</w:t>
      </w:r>
      <w:r w:rsidR="00476F7F" w:rsidRPr="00EF52A2">
        <w:rPr>
          <w:rFonts w:ascii="David" w:eastAsia="Times New Roman" w:hAnsi="David"/>
          <w:sz w:val="24"/>
          <w:rtl/>
        </w:rPr>
        <w:t xml:space="preserve"> </w:t>
      </w:r>
      <w:r w:rsidR="00791439" w:rsidRPr="00EF52A2">
        <w:rPr>
          <w:rFonts w:ascii="David" w:eastAsia="Times New Roman" w:hAnsi="David"/>
          <w:sz w:val="24"/>
          <w:rtl/>
        </w:rPr>
        <w:t>ב</w:t>
      </w:r>
      <w:r w:rsidR="00564469" w:rsidRPr="00EF52A2">
        <w:rPr>
          <w:rFonts w:ascii="David" w:eastAsia="Times New Roman" w:hAnsi="David"/>
          <w:sz w:val="24"/>
          <w:rtl/>
        </w:rPr>
        <w:t>שלוש</w:t>
      </w:r>
      <w:r w:rsidR="00791439" w:rsidRPr="00EF52A2">
        <w:rPr>
          <w:rFonts w:ascii="David" w:eastAsia="Times New Roman" w:hAnsi="David"/>
          <w:sz w:val="24"/>
          <w:rtl/>
        </w:rPr>
        <w:t xml:space="preserve"> השנים האחרונות</w:t>
      </w:r>
      <w:r w:rsidRPr="00EF52A2">
        <w:rPr>
          <w:rFonts w:ascii="David" w:eastAsia="Times New Roman" w:hAnsi="David"/>
          <w:sz w:val="24"/>
          <w:rtl/>
        </w:rPr>
        <w:t xml:space="preserve">. </w:t>
      </w:r>
      <w:r w:rsidR="00476F7F" w:rsidRPr="00EF52A2">
        <w:rPr>
          <w:rFonts w:ascii="David" w:eastAsia="Times New Roman" w:hAnsi="David"/>
          <w:sz w:val="24"/>
          <w:rtl/>
        </w:rPr>
        <w:t xml:space="preserve">הפרטים יסופקו בהתאם לנדרש </w:t>
      </w:r>
      <w:r w:rsidR="008A623B" w:rsidRPr="00EF52A2">
        <w:rPr>
          <w:rFonts w:ascii="David" w:eastAsia="Times New Roman" w:hAnsi="David"/>
          <w:sz w:val="24"/>
          <w:rtl/>
        </w:rPr>
        <w:t>ב</w:t>
      </w:r>
      <w:r w:rsidR="008A623B" w:rsidRPr="00EF52A2">
        <w:rPr>
          <w:rFonts w:ascii="David" w:hAnsi="David"/>
          <w:sz w:val="24"/>
          <w:rtl/>
        </w:rPr>
        <w:fldChar w:fldCharType="begin"/>
      </w:r>
      <w:r w:rsidR="008A623B" w:rsidRPr="00EF52A2">
        <w:rPr>
          <w:rFonts w:ascii="David" w:hAnsi="David"/>
          <w:sz w:val="24"/>
          <w:rtl/>
        </w:rPr>
        <w:instrText xml:space="preserve"> </w:instrText>
      </w:r>
      <w:r w:rsidR="008A623B" w:rsidRPr="00EF52A2">
        <w:rPr>
          <w:rFonts w:ascii="David" w:hAnsi="David"/>
          <w:sz w:val="24"/>
        </w:rPr>
        <w:instrText>REF</w:instrText>
      </w:r>
      <w:r w:rsidR="008A623B" w:rsidRPr="00EF52A2">
        <w:rPr>
          <w:rFonts w:ascii="David" w:hAnsi="David"/>
          <w:sz w:val="24"/>
          <w:rtl/>
        </w:rPr>
        <w:instrText xml:space="preserve">  נספח_נסיון_מציע \</w:instrText>
      </w:r>
      <w:r w:rsidR="008A623B" w:rsidRPr="00EF52A2">
        <w:rPr>
          <w:rFonts w:ascii="David" w:hAnsi="David"/>
          <w:sz w:val="24"/>
        </w:rPr>
        <w:instrText>h  \* MERGEFORMAT</w:instrText>
      </w:r>
      <w:r w:rsidR="008A623B" w:rsidRPr="00EF52A2">
        <w:rPr>
          <w:rFonts w:ascii="David" w:hAnsi="David"/>
          <w:sz w:val="24"/>
          <w:rtl/>
        </w:rPr>
        <w:instrText xml:space="preserve"> </w:instrText>
      </w:r>
      <w:r w:rsidR="008A623B" w:rsidRPr="00EF52A2">
        <w:rPr>
          <w:rFonts w:ascii="David" w:hAnsi="David"/>
          <w:sz w:val="24"/>
          <w:rtl/>
        </w:rPr>
      </w:r>
      <w:r w:rsidR="008A623B" w:rsidRPr="00EF52A2">
        <w:rPr>
          <w:rFonts w:ascii="David" w:hAnsi="David"/>
          <w:sz w:val="24"/>
          <w:rtl/>
        </w:rPr>
        <w:fldChar w:fldCharType="separate"/>
      </w:r>
      <w:r w:rsidR="003433CE" w:rsidRPr="00EF52A2">
        <w:rPr>
          <w:rFonts w:ascii="David" w:hAnsi="David"/>
          <w:rtl/>
        </w:rPr>
        <w:t>נספח ב'2</w:t>
      </w:r>
      <w:r w:rsidR="008A623B" w:rsidRPr="00EF52A2">
        <w:rPr>
          <w:rFonts w:ascii="David" w:hAnsi="David"/>
          <w:sz w:val="24"/>
          <w:rtl/>
        </w:rPr>
        <w:fldChar w:fldCharType="end"/>
      </w:r>
      <w:r w:rsidR="008A623B" w:rsidRPr="00EF52A2">
        <w:rPr>
          <w:rFonts w:ascii="David" w:eastAsia="Times New Roman" w:hAnsi="David"/>
          <w:sz w:val="24"/>
          <w:rtl/>
        </w:rPr>
        <w:t xml:space="preserve"> </w:t>
      </w:r>
      <w:r w:rsidR="00476F7F" w:rsidRPr="00EF52A2">
        <w:rPr>
          <w:rFonts w:ascii="David" w:eastAsia="Times New Roman" w:hAnsi="David"/>
          <w:sz w:val="24"/>
          <w:rtl/>
        </w:rPr>
        <w:t>למסמכי המכרז.</w:t>
      </w:r>
      <w:bookmarkEnd w:id="58"/>
      <w:bookmarkEnd w:id="59"/>
    </w:p>
    <w:p w14:paraId="7FA7FD40" w14:textId="7D51DDE7" w:rsidR="00737803" w:rsidRPr="00EF52A2" w:rsidRDefault="00840108" w:rsidP="005E007E">
      <w:pPr>
        <w:pStyle w:val="a4"/>
        <w:numPr>
          <w:ilvl w:val="1"/>
          <w:numId w:val="30"/>
        </w:numPr>
        <w:tabs>
          <w:tab w:val="left" w:pos="1473"/>
        </w:tabs>
        <w:spacing w:before="240"/>
        <w:ind w:left="1474" w:hanging="737"/>
        <w:rPr>
          <w:rFonts w:ascii="David" w:eastAsia="Times New Roman" w:hAnsi="David"/>
          <w:sz w:val="24"/>
        </w:rPr>
      </w:pPr>
      <w:bookmarkStart w:id="61" w:name="_Ref279592176"/>
      <w:r w:rsidRPr="00EF52A2">
        <w:rPr>
          <w:rFonts w:ascii="David" w:eastAsia="Times New Roman" w:hAnsi="David"/>
          <w:sz w:val="24"/>
          <w:rtl/>
        </w:rPr>
        <w:lastRenderedPageBreak/>
        <w:t>לצורך הוכחת עמידת המציע בתנאים המפורטים בסעי</w:t>
      </w:r>
      <w:r w:rsidR="00B9686A" w:rsidRPr="00EF52A2">
        <w:rPr>
          <w:rFonts w:ascii="David" w:eastAsia="Times New Roman" w:hAnsi="David"/>
          <w:sz w:val="24"/>
          <w:rtl/>
        </w:rPr>
        <w:t>ף</w:t>
      </w:r>
      <w:r w:rsidRPr="00EF52A2">
        <w:rPr>
          <w:rFonts w:ascii="David" w:eastAsia="Times New Roman" w:hAnsi="David"/>
          <w:sz w:val="24"/>
          <w:rtl/>
        </w:rPr>
        <w:t xml:space="preserve"> </w:t>
      </w:r>
      <w:r w:rsidR="00AA6505" w:rsidRPr="00EF52A2">
        <w:rPr>
          <w:rFonts w:ascii="David" w:eastAsia="Times New Roman" w:hAnsi="David"/>
          <w:sz w:val="24"/>
        </w:rPr>
        <w:fldChar w:fldCharType="begin"/>
      </w:r>
      <w:r w:rsidR="00AA6505" w:rsidRPr="00EF52A2">
        <w:rPr>
          <w:rFonts w:ascii="David" w:eastAsia="Times New Roman" w:hAnsi="David"/>
          <w:sz w:val="24"/>
          <w:rtl/>
        </w:rPr>
        <w:instrText xml:space="preserve"> </w:instrText>
      </w:r>
      <w:r w:rsidR="00AA6505" w:rsidRPr="00EF52A2">
        <w:rPr>
          <w:rFonts w:ascii="David" w:eastAsia="Times New Roman" w:hAnsi="David"/>
          <w:sz w:val="24"/>
        </w:rPr>
        <w:instrText>REF</w:instrText>
      </w:r>
      <w:r w:rsidR="00AA6505" w:rsidRPr="00EF52A2">
        <w:rPr>
          <w:rFonts w:ascii="David" w:eastAsia="Times New Roman" w:hAnsi="David"/>
          <w:sz w:val="24"/>
          <w:rtl/>
        </w:rPr>
        <w:instrText xml:space="preserve"> _</w:instrText>
      </w:r>
      <w:r w:rsidR="00AA6505" w:rsidRPr="00EF52A2">
        <w:rPr>
          <w:rFonts w:ascii="David" w:eastAsia="Times New Roman" w:hAnsi="David"/>
          <w:sz w:val="24"/>
        </w:rPr>
        <w:instrText>Ref36398265 \r \h</w:instrText>
      </w:r>
      <w:r w:rsidR="00AA6505" w:rsidRPr="00EF52A2">
        <w:rPr>
          <w:rFonts w:ascii="David" w:eastAsia="Times New Roman" w:hAnsi="David"/>
          <w:sz w:val="24"/>
          <w:rtl/>
        </w:rPr>
        <w:instrText xml:space="preserve"> </w:instrText>
      </w:r>
      <w:r w:rsidR="00220090" w:rsidRPr="00EF52A2">
        <w:rPr>
          <w:rFonts w:ascii="David" w:eastAsia="Times New Roman" w:hAnsi="David"/>
          <w:sz w:val="24"/>
        </w:rPr>
        <w:instrText xml:space="preserve"> \* MERGEFORMAT </w:instrText>
      </w:r>
      <w:r w:rsidR="00AA6505" w:rsidRPr="00EF52A2">
        <w:rPr>
          <w:rFonts w:ascii="David" w:eastAsia="Times New Roman" w:hAnsi="David"/>
          <w:sz w:val="24"/>
        </w:rPr>
      </w:r>
      <w:r w:rsidR="00AA6505" w:rsidRPr="00EF52A2">
        <w:rPr>
          <w:rFonts w:ascii="David" w:eastAsia="Times New Roman" w:hAnsi="David"/>
          <w:sz w:val="24"/>
        </w:rPr>
        <w:fldChar w:fldCharType="separate"/>
      </w:r>
      <w:r w:rsidR="003433CE">
        <w:rPr>
          <w:rFonts w:ascii="David" w:eastAsia="Times New Roman" w:hAnsi="David"/>
          <w:sz w:val="24"/>
          <w:cs/>
        </w:rPr>
        <w:t>‎</w:t>
      </w:r>
      <w:r w:rsidR="003433CE">
        <w:rPr>
          <w:rFonts w:ascii="David" w:eastAsia="Times New Roman" w:hAnsi="David"/>
          <w:sz w:val="24"/>
        </w:rPr>
        <w:t>6.2.2</w:t>
      </w:r>
      <w:r w:rsidR="00AA6505" w:rsidRPr="00EF52A2">
        <w:rPr>
          <w:rFonts w:ascii="David" w:eastAsia="Times New Roman" w:hAnsi="David"/>
          <w:sz w:val="24"/>
        </w:rPr>
        <w:fldChar w:fldCharType="end"/>
      </w:r>
      <w:r w:rsidR="00B9686A" w:rsidRPr="00EF52A2">
        <w:rPr>
          <w:rFonts w:ascii="David" w:eastAsia="Times New Roman" w:hAnsi="David"/>
          <w:sz w:val="24"/>
          <w:rtl/>
        </w:rPr>
        <w:t xml:space="preserve"> </w:t>
      </w:r>
      <w:r w:rsidRPr="00EF52A2">
        <w:rPr>
          <w:rFonts w:ascii="David" w:eastAsia="Times New Roman" w:hAnsi="David"/>
          <w:sz w:val="24"/>
          <w:rtl/>
        </w:rPr>
        <w:t xml:space="preserve">לעיל, </w:t>
      </w:r>
      <w:r w:rsidR="00737803" w:rsidRPr="00EF52A2">
        <w:rPr>
          <w:rFonts w:ascii="David" w:eastAsia="Times New Roman" w:hAnsi="David"/>
          <w:sz w:val="24"/>
          <w:rtl/>
        </w:rPr>
        <w:t xml:space="preserve">המציע יספק פרטים אודות </w:t>
      </w:r>
      <w:r w:rsidR="00FF5331" w:rsidRPr="00EF52A2">
        <w:rPr>
          <w:rFonts w:ascii="David" w:eastAsia="Times New Roman" w:hAnsi="David"/>
          <w:sz w:val="24"/>
          <w:rtl/>
        </w:rPr>
        <w:t>מפיק בפועל</w:t>
      </w:r>
      <w:r w:rsidR="00737803" w:rsidRPr="00EF52A2">
        <w:rPr>
          <w:rFonts w:ascii="David" w:eastAsia="Times New Roman" w:hAnsi="David"/>
          <w:sz w:val="24"/>
          <w:rtl/>
        </w:rPr>
        <w:t xml:space="preserve"> המיועד מטע</w:t>
      </w:r>
      <w:r w:rsidR="00791439" w:rsidRPr="00EF52A2">
        <w:rPr>
          <w:rFonts w:ascii="David" w:eastAsia="Times New Roman" w:hAnsi="David"/>
          <w:sz w:val="24"/>
          <w:rtl/>
        </w:rPr>
        <w:t>מו לאספקת השירותים נשוא</w:t>
      </w:r>
      <w:r w:rsidR="00BF02F3" w:rsidRPr="00EF52A2">
        <w:rPr>
          <w:rFonts w:ascii="David" w:eastAsia="Times New Roman" w:hAnsi="David"/>
          <w:sz w:val="24"/>
          <w:rtl/>
        </w:rPr>
        <w:t>י</w:t>
      </w:r>
      <w:r w:rsidR="00791439" w:rsidRPr="00EF52A2">
        <w:rPr>
          <w:rFonts w:ascii="David" w:eastAsia="Times New Roman" w:hAnsi="David"/>
          <w:sz w:val="24"/>
          <w:rtl/>
        </w:rPr>
        <w:t xml:space="preserve"> מכרז זה</w:t>
      </w:r>
      <w:r w:rsidR="008B7489" w:rsidRPr="00EF52A2">
        <w:rPr>
          <w:rFonts w:ascii="David" w:eastAsia="Times New Roman" w:hAnsi="David"/>
          <w:sz w:val="24"/>
          <w:rtl/>
        </w:rPr>
        <w:t>,</w:t>
      </w:r>
      <w:r w:rsidR="008B79B4" w:rsidRPr="00EF52A2">
        <w:rPr>
          <w:rFonts w:ascii="David" w:eastAsia="Times New Roman" w:hAnsi="David"/>
          <w:sz w:val="24"/>
          <w:rtl/>
        </w:rPr>
        <w:t xml:space="preserve"> שיהי</w:t>
      </w:r>
      <w:r w:rsidR="00B9686A" w:rsidRPr="00EF52A2">
        <w:rPr>
          <w:rFonts w:ascii="David" w:eastAsia="Times New Roman" w:hAnsi="David"/>
          <w:sz w:val="24"/>
          <w:rtl/>
        </w:rPr>
        <w:t>ה</w:t>
      </w:r>
      <w:r w:rsidR="008B79B4" w:rsidRPr="00EF52A2">
        <w:rPr>
          <w:rFonts w:ascii="David" w:eastAsia="Times New Roman" w:hAnsi="David"/>
          <w:sz w:val="24"/>
          <w:rtl/>
        </w:rPr>
        <w:t xml:space="preserve"> זמי</w:t>
      </w:r>
      <w:r w:rsidR="00B9686A" w:rsidRPr="00EF52A2">
        <w:rPr>
          <w:rFonts w:ascii="David" w:eastAsia="Times New Roman" w:hAnsi="David"/>
          <w:sz w:val="24"/>
          <w:rtl/>
        </w:rPr>
        <w:t>ן</w:t>
      </w:r>
      <w:r w:rsidR="008B79B4" w:rsidRPr="00EF52A2">
        <w:rPr>
          <w:rFonts w:ascii="David" w:eastAsia="Times New Roman" w:hAnsi="David"/>
          <w:sz w:val="24"/>
          <w:rtl/>
        </w:rPr>
        <w:t xml:space="preserve"> לאספקת השירותים במידה ויזכה</w:t>
      </w:r>
      <w:r w:rsidR="00737803" w:rsidRPr="00EF52A2">
        <w:rPr>
          <w:rFonts w:ascii="David" w:eastAsia="Times New Roman" w:hAnsi="David"/>
          <w:sz w:val="24"/>
          <w:rtl/>
        </w:rPr>
        <w:t xml:space="preserve">. </w:t>
      </w:r>
      <w:r w:rsidR="00B9686A" w:rsidRPr="00EF52A2">
        <w:rPr>
          <w:rFonts w:ascii="David" w:eastAsia="Times New Roman" w:hAnsi="David"/>
          <w:sz w:val="24"/>
          <w:rtl/>
        </w:rPr>
        <w:t xml:space="preserve">יש </w:t>
      </w:r>
      <w:r w:rsidR="00242F98" w:rsidRPr="00EF52A2">
        <w:rPr>
          <w:rFonts w:ascii="David" w:eastAsia="Times New Roman" w:hAnsi="David"/>
          <w:sz w:val="24"/>
          <w:rtl/>
        </w:rPr>
        <w:t>ל</w:t>
      </w:r>
      <w:r w:rsidR="00737803" w:rsidRPr="00EF52A2">
        <w:rPr>
          <w:rFonts w:ascii="David" w:eastAsia="Times New Roman" w:hAnsi="David"/>
          <w:sz w:val="24"/>
          <w:rtl/>
        </w:rPr>
        <w:t xml:space="preserve">מלא </w:t>
      </w:r>
      <w:r w:rsidR="00641732" w:rsidRPr="00EF52A2">
        <w:rPr>
          <w:rFonts w:ascii="David" w:eastAsia="Times New Roman" w:hAnsi="David"/>
          <w:sz w:val="24"/>
          <w:rtl/>
        </w:rPr>
        <w:t>א</w:t>
      </w:r>
      <w:r w:rsidR="00B9686A" w:rsidRPr="00EF52A2">
        <w:rPr>
          <w:rFonts w:ascii="David" w:eastAsia="Times New Roman" w:hAnsi="David"/>
          <w:sz w:val="24"/>
          <w:rtl/>
        </w:rPr>
        <w:t xml:space="preserve">ת פרטי </w:t>
      </w:r>
      <w:r w:rsidR="00FF5331" w:rsidRPr="00EF52A2">
        <w:rPr>
          <w:rFonts w:ascii="David" w:eastAsia="Times New Roman" w:hAnsi="David"/>
          <w:sz w:val="24"/>
          <w:rtl/>
        </w:rPr>
        <w:t>המפיק</w:t>
      </w:r>
      <w:r w:rsidR="00B9686A" w:rsidRPr="00EF52A2">
        <w:rPr>
          <w:rFonts w:ascii="David" w:eastAsia="Times New Roman" w:hAnsi="David"/>
          <w:sz w:val="24"/>
          <w:rtl/>
        </w:rPr>
        <w:t xml:space="preserve"> בהתאם לנדרש </w:t>
      </w:r>
      <w:r w:rsidR="008A623B" w:rsidRPr="00EF52A2">
        <w:rPr>
          <w:rFonts w:ascii="David" w:eastAsia="Times New Roman" w:hAnsi="David"/>
          <w:sz w:val="24"/>
          <w:rtl/>
        </w:rPr>
        <w:t>ב</w:t>
      </w:r>
      <w:r w:rsidR="008A623B" w:rsidRPr="00EF52A2">
        <w:rPr>
          <w:rFonts w:ascii="David" w:hAnsi="David"/>
          <w:sz w:val="24"/>
          <w:rtl/>
        </w:rPr>
        <w:fldChar w:fldCharType="begin"/>
      </w:r>
      <w:r w:rsidR="008A623B" w:rsidRPr="00EF52A2">
        <w:rPr>
          <w:rFonts w:ascii="David" w:hAnsi="David"/>
          <w:sz w:val="24"/>
          <w:rtl/>
        </w:rPr>
        <w:instrText xml:space="preserve"> </w:instrText>
      </w:r>
      <w:r w:rsidR="008A623B" w:rsidRPr="00EF52A2">
        <w:rPr>
          <w:rFonts w:ascii="David" w:hAnsi="David"/>
          <w:sz w:val="24"/>
        </w:rPr>
        <w:instrText>REF</w:instrText>
      </w:r>
      <w:r w:rsidR="008A623B" w:rsidRPr="00EF52A2">
        <w:rPr>
          <w:rFonts w:ascii="David" w:hAnsi="David"/>
          <w:sz w:val="24"/>
          <w:rtl/>
        </w:rPr>
        <w:instrText xml:space="preserve">  נספח_נסיון_צוות \</w:instrText>
      </w:r>
      <w:r w:rsidR="008A623B" w:rsidRPr="00EF52A2">
        <w:rPr>
          <w:rFonts w:ascii="David" w:hAnsi="David"/>
          <w:sz w:val="24"/>
        </w:rPr>
        <w:instrText>h  \* MERGEFORMAT</w:instrText>
      </w:r>
      <w:r w:rsidR="008A623B" w:rsidRPr="00EF52A2">
        <w:rPr>
          <w:rFonts w:ascii="David" w:hAnsi="David"/>
          <w:sz w:val="24"/>
          <w:rtl/>
        </w:rPr>
        <w:instrText xml:space="preserve"> </w:instrText>
      </w:r>
      <w:r w:rsidR="008A623B" w:rsidRPr="00EF52A2">
        <w:rPr>
          <w:rFonts w:ascii="David" w:hAnsi="David"/>
          <w:sz w:val="24"/>
          <w:rtl/>
        </w:rPr>
      </w:r>
      <w:r w:rsidR="008A623B" w:rsidRPr="00EF52A2">
        <w:rPr>
          <w:rFonts w:ascii="David" w:hAnsi="David"/>
          <w:sz w:val="24"/>
          <w:rtl/>
        </w:rPr>
        <w:fldChar w:fldCharType="separate"/>
      </w:r>
      <w:r w:rsidR="003433CE" w:rsidRPr="00EF52A2">
        <w:rPr>
          <w:rFonts w:ascii="David" w:hAnsi="David"/>
          <w:rtl/>
        </w:rPr>
        <w:t>נספח ב'3</w:t>
      </w:r>
      <w:r w:rsidR="008A623B" w:rsidRPr="00EF52A2">
        <w:rPr>
          <w:rFonts w:ascii="David" w:hAnsi="David"/>
          <w:sz w:val="24"/>
          <w:rtl/>
        </w:rPr>
        <w:fldChar w:fldCharType="end"/>
      </w:r>
      <w:r w:rsidR="008A623B" w:rsidRPr="00EF52A2">
        <w:rPr>
          <w:rFonts w:ascii="David" w:eastAsia="Times New Roman" w:hAnsi="David"/>
          <w:sz w:val="24"/>
          <w:rtl/>
        </w:rPr>
        <w:t xml:space="preserve"> לנספחי המכרז</w:t>
      </w:r>
      <w:r w:rsidR="00737803" w:rsidRPr="00EF52A2">
        <w:rPr>
          <w:rFonts w:ascii="David" w:eastAsia="Times New Roman" w:hAnsi="David"/>
          <w:sz w:val="24"/>
          <w:rtl/>
        </w:rPr>
        <w:t>.</w:t>
      </w:r>
      <w:bookmarkEnd w:id="60"/>
      <w:bookmarkEnd w:id="61"/>
    </w:p>
    <w:p w14:paraId="6AAB86F8" w14:textId="64EC8668" w:rsidR="00D26E1A" w:rsidRPr="00EF52A2" w:rsidRDefault="00D26E1A" w:rsidP="00BF0D52">
      <w:pPr>
        <w:pStyle w:val="a4"/>
        <w:numPr>
          <w:ilvl w:val="1"/>
          <w:numId w:val="30"/>
        </w:numPr>
        <w:tabs>
          <w:tab w:val="left" w:pos="1473"/>
        </w:tabs>
        <w:spacing w:before="240"/>
        <w:ind w:left="1474" w:hanging="737"/>
        <w:rPr>
          <w:rFonts w:ascii="David" w:eastAsia="Times New Roman" w:hAnsi="David"/>
          <w:sz w:val="24"/>
        </w:rPr>
      </w:pPr>
      <w:r w:rsidRPr="00EF52A2">
        <w:rPr>
          <w:rFonts w:ascii="David" w:eastAsia="Times New Roman" w:hAnsi="David"/>
          <w:sz w:val="24"/>
          <w:rtl/>
        </w:rPr>
        <w:t xml:space="preserve">יש להגיש את </w:t>
      </w:r>
      <w:r w:rsidR="008A623B" w:rsidRPr="00EF52A2">
        <w:rPr>
          <w:rFonts w:ascii="David" w:hAnsi="David"/>
          <w:sz w:val="24"/>
          <w:rtl/>
        </w:rPr>
        <w:fldChar w:fldCharType="begin"/>
      </w:r>
      <w:r w:rsidR="008A623B" w:rsidRPr="00EF52A2">
        <w:rPr>
          <w:rFonts w:ascii="David" w:hAnsi="David"/>
          <w:sz w:val="24"/>
          <w:rtl/>
        </w:rPr>
        <w:instrText xml:space="preserve"> </w:instrText>
      </w:r>
      <w:r w:rsidR="008A623B" w:rsidRPr="00EF52A2">
        <w:rPr>
          <w:rFonts w:ascii="David" w:hAnsi="David"/>
          <w:sz w:val="24"/>
        </w:rPr>
        <w:instrText>REF</w:instrText>
      </w:r>
      <w:r w:rsidR="008A623B" w:rsidRPr="00EF52A2">
        <w:rPr>
          <w:rFonts w:ascii="David" w:hAnsi="David"/>
          <w:sz w:val="24"/>
          <w:rtl/>
        </w:rPr>
        <w:instrText xml:space="preserve">  נספח_אירועי_בטיחות \</w:instrText>
      </w:r>
      <w:r w:rsidR="008A623B" w:rsidRPr="00EF52A2">
        <w:rPr>
          <w:rFonts w:ascii="David" w:hAnsi="David"/>
          <w:sz w:val="24"/>
        </w:rPr>
        <w:instrText>h  \* MERGEFORMAT</w:instrText>
      </w:r>
      <w:r w:rsidR="008A623B" w:rsidRPr="00EF52A2">
        <w:rPr>
          <w:rFonts w:ascii="David" w:hAnsi="David"/>
          <w:sz w:val="24"/>
          <w:rtl/>
        </w:rPr>
        <w:instrText xml:space="preserve"> </w:instrText>
      </w:r>
      <w:r w:rsidR="008A623B" w:rsidRPr="00EF52A2">
        <w:rPr>
          <w:rFonts w:ascii="David" w:hAnsi="David"/>
          <w:sz w:val="24"/>
          <w:rtl/>
        </w:rPr>
      </w:r>
      <w:r w:rsidR="008A623B" w:rsidRPr="00EF52A2">
        <w:rPr>
          <w:rFonts w:ascii="David" w:hAnsi="David"/>
          <w:sz w:val="24"/>
          <w:rtl/>
        </w:rPr>
        <w:fldChar w:fldCharType="separate"/>
      </w:r>
      <w:r w:rsidR="003433CE" w:rsidRPr="00EF52A2">
        <w:rPr>
          <w:rFonts w:ascii="David" w:hAnsi="David"/>
          <w:rtl/>
        </w:rPr>
        <w:t>נספח ב'8</w:t>
      </w:r>
      <w:r w:rsidR="008A623B" w:rsidRPr="00EF52A2">
        <w:rPr>
          <w:rFonts w:ascii="David" w:hAnsi="David"/>
          <w:sz w:val="24"/>
          <w:rtl/>
        </w:rPr>
        <w:fldChar w:fldCharType="end"/>
      </w:r>
      <w:r w:rsidR="008C79D8" w:rsidRPr="00EF52A2">
        <w:rPr>
          <w:rFonts w:ascii="David" w:hAnsi="David"/>
          <w:sz w:val="24"/>
          <w:rtl/>
        </w:rPr>
        <w:t xml:space="preserve"> בדבר היעדר אירועי בטיחות חמורים</w:t>
      </w:r>
      <w:r w:rsidR="008A623B" w:rsidRPr="00EF52A2">
        <w:rPr>
          <w:rFonts w:ascii="David" w:eastAsia="Times New Roman" w:hAnsi="David"/>
          <w:sz w:val="24"/>
          <w:rtl/>
        </w:rPr>
        <w:t xml:space="preserve"> </w:t>
      </w:r>
      <w:r w:rsidRPr="00EF52A2">
        <w:rPr>
          <w:rFonts w:ascii="David" w:eastAsia="Times New Roman" w:hAnsi="David"/>
          <w:sz w:val="24"/>
          <w:rtl/>
        </w:rPr>
        <w:t>כשהוא חתום</w:t>
      </w:r>
      <w:r w:rsidR="008C79D8" w:rsidRPr="00EF52A2">
        <w:rPr>
          <w:rFonts w:ascii="David" w:eastAsia="Times New Roman" w:hAnsi="David"/>
          <w:sz w:val="24"/>
          <w:rtl/>
        </w:rPr>
        <w:t xml:space="preserve"> כנדרש</w:t>
      </w:r>
      <w:r w:rsidRPr="00EF52A2">
        <w:rPr>
          <w:rFonts w:ascii="David" w:eastAsia="Times New Roman" w:hAnsi="David"/>
          <w:sz w:val="24"/>
          <w:rtl/>
        </w:rPr>
        <w:t xml:space="preserve">. </w:t>
      </w:r>
    </w:p>
    <w:p w14:paraId="5165C8B6" w14:textId="012AAEA7" w:rsidR="00641732" w:rsidRPr="00EF52A2" w:rsidRDefault="00641732" w:rsidP="00BF0D52">
      <w:pPr>
        <w:pStyle w:val="a4"/>
        <w:numPr>
          <w:ilvl w:val="1"/>
          <w:numId w:val="30"/>
        </w:numPr>
        <w:tabs>
          <w:tab w:val="left" w:pos="1473"/>
        </w:tabs>
        <w:spacing w:before="240"/>
        <w:ind w:left="1474" w:hanging="737"/>
        <w:rPr>
          <w:rFonts w:ascii="David" w:eastAsia="Times New Roman" w:hAnsi="David"/>
          <w:sz w:val="24"/>
        </w:rPr>
      </w:pPr>
      <w:bookmarkStart w:id="62" w:name="_Ref386472705"/>
      <w:r w:rsidRPr="00EF52A2">
        <w:rPr>
          <w:rFonts w:ascii="David" w:eastAsia="Times New Roman" w:hAnsi="David"/>
          <w:sz w:val="24"/>
          <w:rtl/>
        </w:rPr>
        <w:t>תצהיר בדבר היעדר הרשעות לפי חוק עובדים זרים וחוק שכר מינימום חתום ע"י עו"ד (</w:t>
      </w:r>
      <w:r w:rsidR="008A623B" w:rsidRPr="00EF52A2">
        <w:rPr>
          <w:rFonts w:ascii="David" w:hAnsi="David"/>
          <w:sz w:val="24"/>
          <w:rtl/>
        </w:rPr>
        <w:fldChar w:fldCharType="begin"/>
      </w:r>
      <w:r w:rsidR="008A623B" w:rsidRPr="00EF52A2">
        <w:rPr>
          <w:rFonts w:ascii="David" w:hAnsi="David"/>
          <w:sz w:val="24"/>
          <w:rtl/>
        </w:rPr>
        <w:instrText xml:space="preserve"> </w:instrText>
      </w:r>
      <w:r w:rsidR="008A623B" w:rsidRPr="00EF52A2">
        <w:rPr>
          <w:rFonts w:ascii="David" w:hAnsi="David"/>
          <w:sz w:val="24"/>
        </w:rPr>
        <w:instrText>REF</w:instrText>
      </w:r>
      <w:r w:rsidR="008A623B" w:rsidRPr="00EF52A2">
        <w:rPr>
          <w:rFonts w:ascii="David" w:hAnsi="David"/>
          <w:sz w:val="24"/>
          <w:rtl/>
        </w:rPr>
        <w:instrText xml:space="preserve">  נספח_עובדים_זרים \</w:instrText>
      </w:r>
      <w:r w:rsidR="008A623B" w:rsidRPr="00EF52A2">
        <w:rPr>
          <w:rFonts w:ascii="David" w:hAnsi="David"/>
          <w:sz w:val="24"/>
        </w:rPr>
        <w:instrText>h  \* MERGEFORMAT</w:instrText>
      </w:r>
      <w:r w:rsidR="008A623B" w:rsidRPr="00EF52A2">
        <w:rPr>
          <w:rFonts w:ascii="David" w:hAnsi="David"/>
          <w:sz w:val="24"/>
          <w:rtl/>
        </w:rPr>
        <w:instrText xml:space="preserve"> </w:instrText>
      </w:r>
      <w:r w:rsidR="008A623B" w:rsidRPr="00EF52A2">
        <w:rPr>
          <w:rFonts w:ascii="David" w:hAnsi="David"/>
          <w:sz w:val="24"/>
          <w:rtl/>
        </w:rPr>
      </w:r>
      <w:r w:rsidR="008A623B" w:rsidRPr="00EF52A2">
        <w:rPr>
          <w:rFonts w:ascii="David" w:hAnsi="David"/>
          <w:sz w:val="24"/>
          <w:rtl/>
        </w:rPr>
        <w:fldChar w:fldCharType="separate"/>
      </w:r>
      <w:r w:rsidR="003433CE" w:rsidRPr="00EF52A2">
        <w:rPr>
          <w:rFonts w:ascii="David" w:hAnsi="David"/>
          <w:rtl/>
        </w:rPr>
        <w:t>נספח ב'4</w:t>
      </w:r>
      <w:r w:rsidR="008A623B" w:rsidRPr="00EF52A2">
        <w:rPr>
          <w:rFonts w:ascii="David" w:hAnsi="David"/>
          <w:sz w:val="24"/>
          <w:rtl/>
        </w:rPr>
        <w:fldChar w:fldCharType="end"/>
      </w:r>
      <w:r w:rsidRPr="00EF52A2">
        <w:rPr>
          <w:rFonts w:ascii="David" w:eastAsia="Times New Roman" w:hAnsi="David"/>
          <w:sz w:val="24"/>
          <w:rtl/>
        </w:rPr>
        <w:t>).</w:t>
      </w:r>
    </w:p>
    <w:p w14:paraId="48D1C82E" w14:textId="3DC06637" w:rsidR="00641732" w:rsidRPr="00EF52A2" w:rsidRDefault="00641732" w:rsidP="00BF0D52">
      <w:pPr>
        <w:pStyle w:val="a4"/>
        <w:numPr>
          <w:ilvl w:val="1"/>
          <w:numId w:val="30"/>
        </w:numPr>
        <w:tabs>
          <w:tab w:val="left" w:pos="1473"/>
        </w:tabs>
        <w:spacing w:before="240"/>
        <w:ind w:left="1474" w:hanging="737"/>
        <w:rPr>
          <w:rFonts w:ascii="David" w:eastAsia="Times New Roman" w:hAnsi="David"/>
          <w:sz w:val="24"/>
        </w:rPr>
      </w:pPr>
      <w:r w:rsidRPr="00EF52A2">
        <w:rPr>
          <w:rFonts w:ascii="David" w:eastAsia="Times New Roman" w:hAnsi="David"/>
          <w:sz w:val="24"/>
          <w:rtl/>
        </w:rPr>
        <w:t>התחייבות ואישור המציע לקיום החקיקה בתחום העסקת עובדים חתומה ע"י עו"ד (</w:t>
      </w:r>
      <w:r w:rsidR="008A623B" w:rsidRPr="00EF52A2">
        <w:rPr>
          <w:rFonts w:ascii="David" w:hAnsi="David"/>
          <w:sz w:val="24"/>
          <w:rtl/>
        </w:rPr>
        <w:fldChar w:fldCharType="begin"/>
      </w:r>
      <w:r w:rsidR="008A623B" w:rsidRPr="00EF52A2">
        <w:rPr>
          <w:rFonts w:ascii="David" w:hAnsi="David"/>
          <w:sz w:val="24"/>
          <w:rtl/>
        </w:rPr>
        <w:instrText xml:space="preserve"> </w:instrText>
      </w:r>
      <w:r w:rsidR="008A623B" w:rsidRPr="00EF52A2">
        <w:rPr>
          <w:rFonts w:ascii="David" w:hAnsi="David"/>
          <w:sz w:val="24"/>
        </w:rPr>
        <w:instrText>REF</w:instrText>
      </w:r>
      <w:r w:rsidR="008A623B" w:rsidRPr="00EF52A2">
        <w:rPr>
          <w:rFonts w:ascii="David" w:hAnsi="David"/>
          <w:sz w:val="24"/>
          <w:rtl/>
        </w:rPr>
        <w:instrText xml:space="preserve">  נספח_חוקי_עבודה \</w:instrText>
      </w:r>
      <w:r w:rsidR="008A623B" w:rsidRPr="00EF52A2">
        <w:rPr>
          <w:rFonts w:ascii="David" w:hAnsi="David"/>
          <w:sz w:val="24"/>
        </w:rPr>
        <w:instrText>h  \* MERGEFORMAT</w:instrText>
      </w:r>
      <w:r w:rsidR="008A623B" w:rsidRPr="00EF52A2">
        <w:rPr>
          <w:rFonts w:ascii="David" w:hAnsi="David"/>
          <w:sz w:val="24"/>
          <w:rtl/>
        </w:rPr>
        <w:instrText xml:space="preserve"> </w:instrText>
      </w:r>
      <w:r w:rsidR="008A623B" w:rsidRPr="00EF52A2">
        <w:rPr>
          <w:rFonts w:ascii="David" w:hAnsi="David"/>
          <w:sz w:val="24"/>
          <w:rtl/>
        </w:rPr>
      </w:r>
      <w:r w:rsidR="008A623B" w:rsidRPr="00EF52A2">
        <w:rPr>
          <w:rFonts w:ascii="David" w:hAnsi="David"/>
          <w:sz w:val="24"/>
          <w:rtl/>
        </w:rPr>
        <w:fldChar w:fldCharType="separate"/>
      </w:r>
      <w:r w:rsidR="003433CE" w:rsidRPr="00EF52A2">
        <w:rPr>
          <w:rFonts w:ascii="David" w:hAnsi="David"/>
          <w:rtl/>
        </w:rPr>
        <w:t>נספח ב'5</w:t>
      </w:r>
      <w:r w:rsidR="008A623B" w:rsidRPr="00EF52A2">
        <w:rPr>
          <w:rFonts w:ascii="David" w:hAnsi="David"/>
          <w:sz w:val="24"/>
          <w:rtl/>
        </w:rPr>
        <w:fldChar w:fldCharType="end"/>
      </w:r>
      <w:r w:rsidRPr="00EF52A2">
        <w:rPr>
          <w:rFonts w:ascii="David" w:eastAsia="Times New Roman" w:hAnsi="David"/>
          <w:sz w:val="24"/>
          <w:rtl/>
        </w:rPr>
        <w:t>).</w:t>
      </w:r>
    </w:p>
    <w:p w14:paraId="32F9734A" w14:textId="72C2822C" w:rsidR="00F364ED" w:rsidRPr="00EF52A2" w:rsidRDefault="00641732" w:rsidP="00BF0D52">
      <w:pPr>
        <w:pStyle w:val="a4"/>
        <w:numPr>
          <w:ilvl w:val="1"/>
          <w:numId w:val="30"/>
        </w:numPr>
        <w:tabs>
          <w:tab w:val="left" w:pos="1473"/>
        </w:tabs>
        <w:spacing w:before="240"/>
        <w:ind w:left="1474" w:hanging="737"/>
        <w:rPr>
          <w:rFonts w:ascii="David" w:eastAsia="Times New Roman" w:hAnsi="David"/>
          <w:sz w:val="24"/>
        </w:rPr>
      </w:pPr>
      <w:r w:rsidRPr="00EF52A2">
        <w:rPr>
          <w:rFonts w:ascii="David" w:eastAsia="Times New Roman" w:hAnsi="David"/>
          <w:sz w:val="24"/>
          <w:rtl/>
        </w:rPr>
        <w:t>הצהרה על שימוש בתוכנות מקוריות (</w:t>
      </w:r>
      <w:r w:rsidR="008A623B" w:rsidRPr="00EF52A2">
        <w:rPr>
          <w:rFonts w:ascii="David" w:hAnsi="David"/>
          <w:sz w:val="24"/>
          <w:rtl/>
        </w:rPr>
        <w:fldChar w:fldCharType="begin"/>
      </w:r>
      <w:r w:rsidR="008A623B" w:rsidRPr="00EF52A2">
        <w:rPr>
          <w:rFonts w:ascii="David" w:hAnsi="David"/>
          <w:sz w:val="24"/>
          <w:rtl/>
        </w:rPr>
        <w:instrText xml:space="preserve"> </w:instrText>
      </w:r>
      <w:r w:rsidR="008A623B" w:rsidRPr="00EF52A2">
        <w:rPr>
          <w:rFonts w:ascii="David" w:hAnsi="David"/>
          <w:sz w:val="24"/>
        </w:rPr>
        <w:instrText>REF</w:instrText>
      </w:r>
      <w:r w:rsidR="008A623B" w:rsidRPr="00EF52A2">
        <w:rPr>
          <w:rFonts w:ascii="David" w:hAnsi="David"/>
          <w:sz w:val="24"/>
          <w:rtl/>
        </w:rPr>
        <w:instrText xml:space="preserve">  נספח_תוכנות \</w:instrText>
      </w:r>
      <w:r w:rsidR="008A623B" w:rsidRPr="00EF52A2">
        <w:rPr>
          <w:rFonts w:ascii="David" w:hAnsi="David"/>
          <w:sz w:val="24"/>
        </w:rPr>
        <w:instrText>h  \* MERGEFORMAT</w:instrText>
      </w:r>
      <w:r w:rsidR="008A623B" w:rsidRPr="00EF52A2">
        <w:rPr>
          <w:rFonts w:ascii="David" w:hAnsi="David"/>
          <w:sz w:val="24"/>
          <w:rtl/>
        </w:rPr>
        <w:instrText xml:space="preserve"> </w:instrText>
      </w:r>
      <w:r w:rsidR="008A623B" w:rsidRPr="00EF52A2">
        <w:rPr>
          <w:rFonts w:ascii="David" w:hAnsi="David"/>
          <w:sz w:val="24"/>
          <w:rtl/>
        </w:rPr>
      </w:r>
      <w:r w:rsidR="008A623B" w:rsidRPr="00EF52A2">
        <w:rPr>
          <w:rFonts w:ascii="David" w:hAnsi="David"/>
          <w:sz w:val="24"/>
          <w:rtl/>
        </w:rPr>
        <w:fldChar w:fldCharType="separate"/>
      </w:r>
      <w:r w:rsidR="003433CE" w:rsidRPr="00EF52A2">
        <w:rPr>
          <w:rFonts w:ascii="David" w:hAnsi="David"/>
          <w:rtl/>
        </w:rPr>
        <w:t>נספח ב'6</w:t>
      </w:r>
      <w:r w:rsidR="008A623B" w:rsidRPr="00EF52A2">
        <w:rPr>
          <w:rFonts w:ascii="David" w:hAnsi="David"/>
          <w:sz w:val="24"/>
          <w:rtl/>
        </w:rPr>
        <w:fldChar w:fldCharType="end"/>
      </w:r>
      <w:r w:rsidRPr="00EF52A2">
        <w:rPr>
          <w:rFonts w:ascii="David" w:eastAsia="Times New Roman" w:hAnsi="David"/>
          <w:sz w:val="24"/>
          <w:rtl/>
        </w:rPr>
        <w:t>).</w:t>
      </w:r>
    </w:p>
    <w:p w14:paraId="26C8AAE9" w14:textId="4211E9C2" w:rsidR="00A32C80" w:rsidRPr="00EF52A2" w:rsidRDefault="00C82813" w:rsidP="00BF0D52">
      <w:pPr>
        <w:pStyle w:val="a4"/>
        <w:numPr>
          <w:ilvl w:val="1"/>
          <w:numId w:val="30"/>
        </w:numPr>
        <w:tabs>
          <w:tab w:val="left" w:pos="1473"/>
        </w:tabs>
        <w:spacing w:before="240"/>
        <w:ind w:left="1474" w:hanging="737"/>
        <w:rPr>
          <w:rFonts w:ascii="David" w:eastAsia="Times New Roman" w:hAnsi="David"/>
          <w:sz w:val="24"/>
        </w:rPr>
      </w:pPr>
      <w:r w:rsidRPr="00EF52A2">
        <w:rPr>
          <w:rFonts w:ascii="David" w:eastAsia="Times New Roman" w:hAnsi="David"/>
          <w:sz w:val="24"/>
          <w:rtl/>
        </w:rPr>
        <w:t xml:space="preserve">נספח </w:t>
      </w:r>
      <w:r w:rsidR="00A32C80" w:rsidRPr="00EF52A2">
        <w:rPr>
          <w:rFonts w:ascii="David" w:eastAsia="Times New Roman" w:hAnsi="David"/>
          <w:sz w:val="24"/>
          <w:rtl/>
        </w:rPr>
        <w:t xml:space="preserve">הצעת </w:t>
      </w:r>
      <w:r w:rsidRPr="00EF52A2">
        <w:rPr>
          <w:rFonts w:ascii="David" w:eastAsia="Times New Roman" w:hAnsi="David"/>
          <w:sz w:val="24"/>
          <w:rtl/>
        </w:rPr>
        <w:t>ה</w:t>
      </w:r>
      <w:r w:rsidR="00A32C80" w:rsidRPr="00EF52A2">
        <w:rPr>
          <w:rFonts w:ascii="David" w:eastAsia="Times New Roman" w:hAnsi="David"/>
          <w:sz w:val="24"/>
          <w:rtl/>
        </w:rPr>
        <w:t>מחיר</w:t>
      </w:r>
      <w:r w:rsidRPr="00EF52A2">
        <w:rPr>
          <w:rFonts w:ascii="David" w:eastAsia="Times New Roman" w:hAnsi="David"/>
          <w:sz w:val="24"/>
          <w:rtl/>
        </w:rPr>
        <w:t xml:space="preserve"> חתום </w:t>
      </w:r>
      <w:r w:rsidR="00A32C80" w:rsidRPr="00EF52A2">
        <w:rPr>
          <w:rFonts w:ascii="David" w:eastAsia="Times New Roman" w:hAnsi="David"/>
          <w:sz w:val="24"/>
          <w:rtl/>
        </w:rPr>
        <w:t>(</w:t>
      </w:r>
      <w:r w:rsidR="008A623B" w:rsidRPr="00EF52A2">
        <w:rPr>
          <w:rFonts w:ascii="David" w:hAnsi="David"/>
          <w:sz w:val="24"/>
          <w:rtl/>
        </w:rPr>
        <w:fldChar w:fldCharType="begin"/>
      </w:r>
      <w:r w:rsidR="008A623B" w:rsidRPr="00EF52A2">
        <w:rPr>
          <w:rFonts w:ascii="David" w:hAnsi="David"/>
          <w:sz w:val="24"/>
          <w:rtl/>
        </w:rPr>
        <w:instrText xml:space="preserve"> </w:instrText>
      </w:r>
      <w:r w:rsidR="008A623B" w:rsidRPr="00EF52A2">
        <w:rPr>
          <w:rFonts w:ascii="David" w:hAnsi="David"/>
          <w:sz w:val="24"/>
        </w:rPr>
        <w:instrText>REF</w:instrText>
      </w:r>
      <w:r w:rsidR="008A623B" w:rsidRPr="00EF52A2">
        <w:rPr>
          <w:rFonts w:ascii="David" w:hAnsi="David"/>
          <w:sz w:val="24"/>
          <w:rtl/>
        </w:rPr>
        <w:instrText xml:space="preserve">  נספח_הצעת_מחיר \</w:instrText>
      </w:r>
      <w:r w:rsidR="008A623B" w:rsidRPr="00EF52A2">
        <w:rPr>
          <w:rFonts w:ascii="David" w:hAnsi="David"/>
          <w:sz w:val="24"/>
        </w:rPr>
        <w:instrText>h  \* MERGEFORMAT</w:instrText>
      </w:r>
      <w:r w:rsidR="008A623B" w:rsidRPr="00EF52A2">
        <w:rPr>
          <w:rFonts w:ascii="David" w:hAnsi="David"/>
          <w:sz w:val="24"/>
          <w:rtl/>
        </w:rPr>
        <w:instrText xml:space="preserve"> </w:instrText>
      </w:r>
      <w:r w:rsidR="008A623B" w:rsidRPr="00EF52A2">
        <w:rPr>
          <w:rFonts w:ascii="David" w:hAnsi="David"/>
          <w:sz w:val="24"/>
          <w:rtl/>
        </w:rPr>
      </w:r>
      <w:r w:rsidR="008A623B" w:rsidRPr="00EF52A2">
        <w:rPr>
          <w:rFonts w:ascii="David" w:hAnsi="David"/>
          <w:sz w:val="24"/>
          <w:rtl/>
        </w:rPr>
        <w:fldChar w:fldCharType="separate"/>
      </w:r>
      <w:r w:rsidR="003433CE" w:rsidRPr="00EF52A2">
        <w:rPr>
          <w:rFonts w:ascii="David" w:hAnsi="David"/>
          <w:rtl/>
        </w:rPr>
        <w:t>נספח ב'7</w:t>
      </w:r>
      <w:r w:rsidR="008A623B" w:rsidRPr="00EF52A2">
        <w:rPr>
          <w:rFonts w:ascii="David" w:hAnsi="David"/>
          <w:sz w:val="24"/>
          <w:rtl/>
        </w:rPr>
        <w:fldChar w:fldCharType="end"/>
      </w:r>
      <w:r w:rsidR="00A32C80" w:rsidRPr="00EF52A2">
        <w:rPr>
          <w:rFonts w:ascii="David" w:eastAsia="Times New Roman" w:hAnsi="David"/>
          <w:sz w:val="24"/>
          <w:rtl/>
        </w:rPr>
        <w:t>).</w:t>
      </w:r>
      <w:r w:rsidRPr="00EF52A2">
        <w:rPr>
          <w:rFonts w:ascii="David" w:eastAsia="Times New Roman" w:hAnsi="David"/>
          <w:sz w:val="24"/>
          <w:rtl/>
        </w:rPr>
        <w:t xml:space="preserve"> טבלאות המחירים עצמן מצורפות למכרז כקובץ אקסל. תדפיס הצעת המחיר יצורף בנפרד, כמפורט בסעיף </w:t>
      </w:r>
      <w:r w:rsidRPr="00EF52A2">
        <w:rPr>
          <w:rFonts w:ascii="David" w:eastAsia="Times New Roman" w:hAnsi="David"/>
          <w:sz w:val="24"/>
          <w:rtl/>
        </w:rPr>
        <w:fldChar w:fldCharType="begin"/>
      </w:r>
      <w:r w:rsidRPr="00EF52A2">
        <w:rPr>
          <w:rFonts w:ascii="David" w:eastAsia="Times New Roman" w:hAnsi="David"/>
          <w:sz w:val="24"/>
          <w:rtl/>
        </w:rPr>
        <w:instrText xml:space="preserve"> </w:instrText>
      </w:r>
      <w:r w:rsidRPr="00EF52A2">
        <w:rPr>
          <w:rFonts w:ascii="David" w:eastAsia="Times New Roman" w:hAnsi="David"/>
          <w:sz w:val="24"/>
        </w:rPr>
        <w:instrText>REF</w:instrText>
      </w:r>
      <w:r w:rsidRPr="00EF52A2">
        <w:rPr>
          <w:rFonts w:ascii="David" w:eastAsia="Times New Roman" w:hAnsi="David"/>
          <w:sz w:val="24"/>
          <w:rtl/>
        </w:rPr>
        <w:instrText xml:space="preserve"> _</w:instrText>
      </w:r>
      <w:r w:rsidRPr="00EF52A2">
        <w:rPr>
          <w:rFonts w:ascii="David" w:eastAsia="Times New Roman" w:hAnsi="David"/>
          <w:sz w:val="24"/>
        </w:rPr>
        <w:instrText>Ref411783091 \n \h</w:instrText>
      </w:r>
      <w:r w:rsidRPr="00EF52A2">
        <w:rPr>
          <w:rFonts w:ascii="David" w:eastAsia="Times New Roman" w:hAnsi="David"/>
          <w:sz w:val="24"/>
          <w:rtl/>
        </w:rPr>
        <w:instrText xml:space="preserve"> </w:instrText>
      </w:r>
      <w:r w:rsidR="00465BE7" w:rsidRPr="00EF52A2">
        <w:rPr>
          <w:rFonts w:ascii="David" w:eastAsia="Times New Roman" w:hAnsi="David"/>
          <w:sz w:val="24"/>
          <w:rtl/>
        </w:rPr>
        <w:instrText xml:space="preserve"> \* </w:instrText>
      </w:r>
      <w:r w:rsidR="00465BE7" w:rsidRPr="00EF52A2">
        <w:rPr>
          <w:rFonts w:ascii="David" w:eastAsia="Times New Roman" w:hAnsi="David"/>
          <w:sz w:val="24"/>
        </w:rPr>
        <w:instrText>MERGEFORMAT</w:instrText>
      </w:r>
      <w:r w:rsidR="00465BE7" w:rsidRPr="00EF52A2">
        <w:rPr>
          <w:rFonts w:ascii="David" w:eastAsia="Times New Roman" w:hAnsi="David"/>
          <w:sz w:val="24"/>
          <w:rtl/>
        </w:rPr>
        <w:instrText xml:space="preserve"> </w:instrText>
      </w:r>
      <w:r w:rsidRPr="00EF52A2">
        <w:rPr>
          <w:rFonts w:ascii="David" w:eastAsia="Times New Roman" w:hAnsi="David"/>
          <w:sz w:val="24"/>
          <w:rtl/>
        </w:rPr>
      </w:r>
      <w:r w:rsidRPr="00EF52A2">
        <w:rPr>
          <w:rFonts w:ascii="David" w:eastAsia="Times New Roman" w:hAnsi="David"/>
          <w:sz w:val="24"/>
          <w:rtl/>
        </w:rPr>
        <w:fldChar w:fldCharType="separate"/>
      </w:r>
      <w:r w:rsidR="003433CE">
        <w:rPr>
          <w:rFonts w:ascii="David" w:eastAsia="Times New Roman" w:hAnsi="David"/>
          <w:sz w:val="24"/>
          <w:cs/>
        </w:rPr>
        <w:t>‎</w:t>
      </w:r>
      <w:r w:rsidR="003433CE">
        <w:rPr>
          <w:rFonts w:ascii="David" w:eastAsia="Times New Roman" w:hAnsi="David"/>
          <w:sz w:val="24"/>
        </w:rPr>
        <w:t>9.1</w:t>
      </w:r>
      <w:r w:rsidRPr="00EF52A2">
        <w:rPr>
          <w:rFonts w:ascii="David" w:eastAsia="Times New Roman" w:hAnsi="David"/>
          <w:sz w:val="24"/>
          <w:rtl/>
        </w:rPr>
        <w:fldChar w:fldCharType="end"/>
      </w:r>
      <w:r w:rsidRPr="00EF52A2">
        <w:rPr>
          <w:rFonts w:ascii="David" w:eastAsia="Times New Roman" w:hAnsi="David"/>
          <w:sz w:val="24"/>
          <w:rtl/>
        </w:rPr>
        <w:t>.</w:t>
      </w:r>
    </w:p>
    <w:p w14:paraId="7B517BFE" w14:textId="77777777" w:rsidR="0049349D" w:rsidRPr="00EF52A2" w:rsidRDefault="0049349D" w:rsidP="00BF0D52">
      <w:pPr>
        <w:pStyle w:val="a4"/>
        <w:numPr>
          <w:ilvl w:val="1"/>
          <w:numId w:val="30"/>
        </w:numPr>
        <w:tabs>
          <w:tab w:val="left" w:pos="1473"/>
        </w:tabs>
        <w:spacing w:before="240"/>
        <w:ind w:left="1474" w:hanging="737"/>
        <w:rPr>
          <w:rFonts w:ascii="David" w:eastAsia="Times New Roman" w:hAnsi="David"/>
          <w:sz w:val="24"/>
        </w:rPr>
      </w:pPr>
      <w:bookmarkStart w:id="63" w:name="_Ref489971593"/>
      <w:r w:rsidRPr="00EF52A2">
        <w:rPr>
          <w:rFonts w:ascii="David" w:eastAsia="Times New Roman" w:hAnsi="David"/>
          <w:sz w:val="24"/>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62"/>
      <w:bookmarkEnd w:id="63"/>
    </w:p>
    <w:p w14:paraId="000EA6D4" w14:textId="525712D1" w:rsidR="0049349D" w:rsidRPr="00EF52A2" w:rsidRDefault="0049349D" w:rsidP="00BF0D52">
      <w:pPr>
        <w:pStyle w:val="a4"/>
        <w:numPr>
          <w:ilvl w:val="1"/>
          <w:numId w:val="30"/>
        </w:numPr>
        <w:tabs>
          <w:tab w:val="left" w:pos="1473"/>
        </w:tabs>
        <w:spacing w:before="240"/>
        <w:ind w:left="1474" w:hanging="737"/>
        <w:rPr>
          <w:rFonts w:ascii="David" w:eastAsia="Times New Roman" w:hAnsi="David"/>
          <w:sz w:val="24"/>
        </w:rPr>
      </w:pPr>
      <w:bookmarkStart w:id="64" w:name="_Ref179538436"/>
      <w:r w:rsidRPr="00EF52A2">
        <w:rPr>
          <w:rFonts w:ascii="David" w:eastAsia="Times New Roman" w:hAnsi="David"/>
          <w:sz w:val="24"/>
          <w:rtl/>
        </w:rPr>
        <w:t>רשימת הפרטים בהצעת המציע, שהמציע מעוניי</w:t>
      </w:r>
      <w:r w:rsidR="008D24A6" w:rsidRPr="00EF52A2">
        <w:rPr>
          <w:rFonts w:ascii="David" w:eastAsia="Times New Roman" w:hAnsi="David"/>
          <w:sz w:val="24"/>
          <w:rtl/>
        </w:rPr>
        <w:t xml:space="preserve">ן שיהיו חסויים במידה והוא יזכה, </w:t>
      </w:r>
      <w:r w:rsidRPr="00EF52A2">
        <w:rPr>
          <w:rFonts w:ascii="David" w:eastAsia="Times New Roman" w:hAnsi="David"/>
          <w:sz w:val="24"/>
          <w:rtl/>
        </w:rPr>
        <w:t xml:space="preserve">על פי האמור בסעיף </w:t>
      </w:r>
      <w:r w:rsidR="008D24A6" w:rsidRPr="00EF52A2">
        <w:rPr>
          <w:rFonts w:ascii="David" w:eastAsia="Times New Roman" w:hAnsi="David"/>
          <w:sz w:val="24"/>
          <w:rtl/>
        </w:rPr>
        <w:fldChar w:fldCharType="begin"/>
      </w:r>
      <w:r w:rsidR="008D24A6" w:rsidRPr="00EF52A2">
        <w:rPr>
          <w:rFonts w:ascii="David" w:eastAsia="Times New Roman" w:hAnsi="David"/>
          <w:sz w:val="24"/>
          <w:rtl/>
        </w:rPr>
        <w:instrText xml:space="preserve"> </w:instrText>
      </w:r>
      <w:r w:rsidR="008D24A6" w:rsidRPr="00EF52A2">
        <w:rPr>
          <w:rFonts w:ascii="David" w:eastAsia="Times New Roman" w:hAnsi="David"/>
          <w:sz w:val="24"/>
        </w:rPr>
        <w:instrText>REF</w:instrText>
      </w:r>
      <w:r w:rsidR="008D24A6" w:rsidRPr="00EF52A2">
        <w:rPr>
          <w:rFonts w:ascii="David" w:eastAsia="Times New Roman" w:hAnsi="David"/>
          <w:sz w:val="24"/>
          <w:rtl/>
        </w:rPr>
        <w:instrText xml:space="preserve"> _</w:instrText>
      </w:r>
      <w:r w:rsidR="008D24A6" w:rsidRPr="00EF52A2">
        <w:rPr>
          <w:rFonts w:ascii="David" w:eastAsia="Times New Roman" w:hAnsi="David"/>
          <w:sz w:val="24"/>
        </w:rPr>
        <w:instrText>Ref398573742 \r \h</w:instrText>
      </w:r>
      <w:r w:rsidR="008D24A6" w:rsidRPr="00EF52A2">
        <w:rPr>
          <w:rFonts w:ascii="David" w:eastAsia="Times New Roman" w:hAnsi="David"/>
          <w:sz w:val="24"/>
          <w:rtl/>
        </w:rPr>
        <w:instrText xml:space="preserve"> </w:instrText>
      </w:r>
      <w:r w:rsidR="00465BE7" w:rsidRPr="00EF52A2">
        <w:rPr>
          <w:rFonts w:ascii="David" w:eastAsia="Times New Roman" w:hAnsi="David"/>
          <w:sz w:val="24"/>
          <w:rtl/>
        </w:rPr>
        <w:instrText xml:space="preserve"> \* </w:instrText>
      </w:r>
      <w:r w:rsidR="00465BE7" w:rsidRPr="00EF52A2">
        <w:rPr>
          <w:rFonts w:ascii="David" w:eastAsia="Times New Roman" w:hAnsi="David"/>
          <w:sz w:val="24"/>
        </w:rPr>
        <w:instrText>MERGEFORMAT</w:instrText>
      </w:r>
      <w:r w:rsidR="00465BE7" w:rsidRPr="00EF52A2">
        <w:rPr>
          <w:rFonts w:ascii="David" w:eastAsia="Times New Roman" w:hAnsi="David"/>
          <w:sz w:val="24"/>
          <w:rtl/>
        </w:rPr>
        <w:instrText xml:space="preserve"> </w:instrText>
      </w:r>
      <w:r w:rsidR="008D24A6" w:rsidRPr="00EF52A2">
        <w:rPr>
          <w:rFonts w:ascii="David" w:eastAsia="Times New Roman" w:hAnsi="David"/>
          <w:sz w:val="24"/>
          <w:rtl/>
        </w:rPr>
      </w:r>
      <w:r w:rsidR="008D24A6" w:rsidRPr="00EF52A2">
        <w:rPr>
          <w:rFonts w:ascii="David" w:eastAsia="Times New Roman" w:hAnsi="David"/>
          <w:sz w:val="24"/>
          <w:rtl/>
        </w:rPr>
        <w:fldChar w:fldCharType="separate"/>
      </w:r>
      <w:r w:rsidR="003433CE">
        <w:rPr>
          <w:rFonts w:ascii="David" w:eastAsia="Times New Roman" w:hAnsi="David"/>
          <w:sz w:val="24"/>
          <w:cs/>
        </w:rPr>
        <w:t>‎</w:t>
      </w:r>
      <w:r w:rsidR="003433CE">
        <w:rPr>
          <w:rFonts w:ascii="David" w:eastAsia="Times New Roman" w:hAnsi="David"/>
          <w:sz w:val="24"/>
        </w:rPr>
        <w:t>18</w:t>
      </w:r>
      <w:r w:rsidR="008D24A6" w:rsidRPr="00EF52A2">
        <w:rPr>
          <w:rFonts w:ascii="David" w:eastAsia="Times New Roman" w:hAnsi="David"/>
          <w:sz w:val="24"/>
          <w:rtl/>
        </w:rPr>
        <w:fldChar w:fldCharType="end"/>
      </w:r>
      <w:r w:rsidR="008D24A6" w:rsidRPr="00EF52A2">
        <w:rPr>
          <w:rFonts w:ascii="David" w:eastAsia="Times New Roman" w:hAnsi="David"/>
          <w:sz w:val="24"/>
          <w:rtl/>
        </w:rPr>
        <w:t xml:space="preserve"> </w:t>
      </w:r>
      <w:r w:rsidRPr="00EF52A2">
        <w:rPr>
          <w:rFonts w:ascii="David" w:eastAsia="Times New Roman" w:hAnsi="David"/>
          <w:sz w:val="24"/>
          <w:rtl/>
        </w:rPr>
        <w:t xml:space="preserve">לפרק </w:t>
      </w:r>
      <w:bookmarkEnd w:id="64"/>
      <w:r w:rsidRPr="00EF52A2">
        <w:rPr>
          <w:rFonts w:ascii="David" w:eastAsia="Times New Roman" w:hAnsi="David"/>
          <w:sz w:val="24"/>
          <w:rtl/>
        </w:rPr>
        <w:t>זה.</w:t>
      </w:r>
    </w:p>
    <w:p w14:paraId="4D22C7B1" w14:textId="72DEDFEF" w:rsidR="0049349D" w:rsidRPr="00EF52A2" w:rsidRDefault="0049349D" w:rsidP="00BF0D52">
      <w:pPr>
        <w:pStyle w:val="a4"/>
        <w:numPr>
          <w:ilvl w:val="1"/>
          <w:numId w:val="30"/>
        </w:numPr>
        <w:tabs>
          <w:tab w:val="left" w:pos="1473"/>
        </w:tabs>
        <w:spacing w:before="240"/>
        <w:ind w:left="1474" w:hanging="737"/>
        <w:rPr>
          <w:rFonts w:ascii="David" w:eastAsia="Times New Roman" w:hAnsi="David"/>
          <w:sz w:val="24"/>
        </w:rPr>
      </w:pPr>
      <w:bookmarkStart w:id="65" w:name="_Ref297537502"/>
      <w:r w:rsidRPr="00EF52A2">
        <w:rPr>
          <w:rFonts w:ascii="David" w:eastAsia="Times New Roman" w:hAnsi="David"/>
          <w:sz w:val="24"/>
          <w:rtl/>
        </w:rPr>
        <w:t>מסמכי המכרז כשהם חתומים. יש לחתום על כל מסמכי המכרז והחוזה בראשי תיבות בתחתית כל עמוד כהוכחה לקריאת המסמכים והבנתם. בנוסף, טופס הגשת ההצעה (</w:t>
      </w:r>
      <w:r w:rsidR="00AE45CD" w:rsidRPr="00EF52A2">
        <w:rPr>
          <w:rFonts w:ascii="David" w:eastAsia="Times New Roman" w:hAnsi="David"/>
          <w:sz w:val="24"/>
          <w:rtl/>
        </w:rPr>
        <w:fldChar w:fldCharType="begin"/>
      </w:r>
      <w:r w:rsidR="00AE45CD" w:rsidRPr="00EF52A2">
        <w:rPr>
          <w:rFonts w:ascii="David" w:eastAsia="Times New Roman" w:hAnsi="David"/>
          <w:sz w:val="24"/>
          <w:rtl/>
        </w:rPr>
        <w:instrText xml:space="preserve"> </w:instrText>
      </w:r>
      <w:r w:rsidR="00AE45CD" w:rsidRPr="00EF52A2">
        <w:rPr>
          <w:rFonts w:ascii="David" w:eastAsia="Times New Roman" w:hAnsi="David"/>
          <w:sz w:val="24"/>
        </w:rPr>
        <w:instrText>REF</w:instrText>
      </w:r>
      <w:r w:rsidR="00AE45CD" w:rsidRPr="00EF52A2">
        <w:rPr>
          <w:rFonts w:ascii="David" w:eastAsia="Times New Roman" w:hAnsi="David"/>
          <w:sz w:val="24"/>
          <w:rtl/>
        </w:rPr>
        <w:instrText xml:space="preserve"> נספח_הגשה \</w:instrText>
      </w:r>
      <w:r w:rsidR="00AE45CD" w:rsidRPr="00EF52A2">
        <w:rPr>
          <w:rFonts w:ascii="David" w:eastAsia="Times New Roman" w:hAnsi="David"/>
          <w:sz w:val="24"/>
        </w:rPr>
        <w:instrText>h</w:instrText>
      </w:r>
      <w:r w:rsidR="00AE45CD" w:rsidRPr="00EF52A2">
        <w:rPr>
          <w:rFonts w:ascii="David" w:eastAsia="Times New Roman" w:hAnsi="David"/>
          <w:sz w:val="24"/>
          <w:rtl/>
        </w:rPr>
        <w:instrText xml:space="preserve"> </w:instrText>
      </w:r>
      <w:r w:rsidR="00220090" w:rsidRPr="00EF52A2">
        <w:rPr>
          <w:rFonts w:ascii="David" w:eastAsia="Times New Roman" w:hAnsi="David"/>
          <w:sz w:val="24"/>
          <w:rtl/>
        </w:rPr>
        <w:instrText xml:space="preserve"> \* </w:instrText>
      </w:r>
      <w:r w:rsidR="00220090" w:rsidRPr="00EF52A2">
        <w:rPr>
          <w:rFonts w:ascii="David" w:eastAsia="Times New Roman" w:hAnsi="David"/>
          <w:sz w:val="24"/>
        </w:rPr>
        <w:instrText>MERGEFORMAT</w:instrText>
      </w:r>
      <w:r w:rsidR="00220090" w:rsidRPr="00EF52A2">
        <w:rPr>
          <w:rFonts w:ascii="David" w:eastAsia="Times New Roman" w:hAnsi="David"/>
          <w:sz w:val="24"/>
          <w:rtl/>
        </w:rPr>
        <w:instrText xml:space="preserve"> </w:instrText>
      </w:r>
      <w:r w:rsidR="00AE45CD" w:rsidRPr="00EF52A2">
        <w:rPr>
          <w:rFonts w:ascii="David" w:eastAsia="Times New Roman" w:hAnsi="David"/>
          <w:sz w:val="24"/>
          <w:rtl/>
        </w:rPr>
      </w:r>
      <w:r w:rsidR="00AE45CD" w:rsidRPr="00EF52A2">
        <w:rPr>
          <w:rFonts w:ascii="David" w:eastAsia="Times New Roman" w:hAnsi="David"/>
          <w:sz w:val="24"/>
          <w:rtl/>
        </w:rPr>
        <w:fldChar w:fldCharType="separate"/>
      </w:r>
      <w:r w:rsidR="003433CE" w:rsidRPr="00EF52A2">
        <w:rPr>
          <w:rFonts w:ascii="David" w:hAnsi="David"/>
          <w:rtl/>
        </w:rPr>
        <w:t>נספח ב'1</w:t>
      </w:r>
      <w:r w:rsidR="00AE45CD" w:rsidRPr="00EF52A2">
        <w:rPr>
          <w:rFonts w:ascii="David" w:eastAsia="Times New Roman" w:hAnsi="David"/>
          <w:sz w:val="24"/>
          <w:rtl/>
        </w:rPr>
        <w:fldChar w:fldCharType="end"/>
      </w:r>
      <w:r w:rsidRPr="00EF52A2">
        <w:rPr>
          <w:rFonts w:ascii="David" w:eastAsia="Times New Roman" w:hAnsi="David"/>
          <w:sz w:val="24"/>
          <w:rtl/>
        </w:rPr>
        <w:t>)</w:t>
      </w:r>
      <w:r w:rsidRPr="00EF52A2" w:rsidDel="00CF4230">
        <w:rPr>
          <w:rFonts w:ascii="David" w:eastAsia="Times New Roman" w:hAnsi="David"/>
          <w:sz w:val="24"/>
          <w:rtl/>
        </w:rPr>
        <w:t xml:space="preserve"> </w:t>
      </w:r>
      <w:r w:rsidRPr="00EF52A2">
        <w:rPr>
          <w:rFonts w:ascii="David" w:eastAsia="Times New Roman" w:hAnsi="David"/>
          <w:sz w:val="24"/>
          <w:rtl/>
        </w:rPr>
        <w:t>והחוזה (</w:t>
      </w:r>
      <w:r w:rsidR="008A623B" w:rsidRPr="00EF52A2">
        <w:rPr>
          <w:rFonts w:ascii="David" w:hAnsi="David"/>
          <w:sz w:val="24"/>
          <w:rtl/>
        </w:rPr>
        <w:fldChar w:fldCharType="begin"/>
      </w:r>
      <w:r w:rsidR="008A623B" w:rsidRPr="00EF52A2">
        <w:rPr>
          <w:rFonts w:ascii="David" w:hAnsi="David"/>
          <w:sz w:val="24"/>
          <w:rtl/>
        </w:rPr>
        <w:instrText xml:space="preserve"> </w:instrText>
      </w:r>
      <w:r w:rsidR="008A623B" w:rsidRPr="00EF52A2">
        <w:rPr>
          <w:rFonts w:ascii="David" w:hAnsi="David"/>
          <w:sz w:val="24"/>
        </w:rPr>
        <w:instrText>REF</w:instrText>
      </w:r>
      <w:r w:rsidR="008A623B" w:rsidRPr="00EF52A2">
        <w:rPr>
          <w:rFonts w:ascii="David" w:hAnsi="David"/>
          <w:sz w:val="24"/>
          <w:rtl/>
        </w:rPr>
        <w:instrText xml:space="preserve">  הסכם_התקשרות \</w:instrText>
      </w:r>
      <w:r w:rsidR="008A623B" w:rsidRPr="00EF52A2">
        <w:rPr>
          <w:rFonts w:ascii="David" w:hAnsi="David"/>
          <w:sz w:val="24"/>
        </w:rPr>
        <w:instrText>h  \* MERGEFORMAT</w:instrText>
      </w:r>
      <w:r w:rsidR="008A623B" w:rsidRPr="00EF52A2">
        <w:rPr>
          <w:rFonts w:ascii="David" w:hAnsi="David"/>
          <w:sz w:val="24"/>
          <w:rtl/>
        </w:rPr>
        <w:instrText xml:space="preserve"> </w:instrText>
      </w:r>
      <w:r w:rsidR="008A623B" w:rsidRPr="00EF52A2">
        <w:rPr>
          <w:rFonts w:ascii="David" w:hAnsi="David"/>
          <w:sz w:val="24"/>
          <w:rtl/>
        </w:rPr>
      </w:r>
      <w:r w:rsidR="008A623B" w:rsidRPr="00EF52A2">
        <w:rPr>
          <w:rFonts w:ascii="David" w:hAnsi="David"/>
          <w:sz w:val="24"/>
          <w:rtl/>
        </w:rPr>
        <w:fldChar w:fldCharType="separate"/>
      </w:r>
      <w:r w:rsidR="003433CE" w:rsidRPr="003433CE">
        <w:rPr>
          <w:rFonts w:ascii="David" w:hAnsi="David"/>
          <w:sz w:val="24"/>
          <w:rtl/>
        </w:rPr>
        <w:t>חלק ג'</w:t>
      </w:r>
      <w:r w:rsidR="008A623B" w:rsidRPr="00EF52A2">
        <w:rPr>
          <w:rFonts w:ascii="David" w:hAnsi="David"/>
          <w:sz w:val="24"/>
          <w:rtl/>
        </w:rPr>
        <w:fldChar w:fldCharType="end"/>
      </w:r>
      <w:r w:rsidRPr="00EF52A2">
        <w:rPr>
          <w:rFonts w:ascii="David" w:eastAsia="Times New Roman" w:hAnsi="David"/>
          <w:sz w:val="24"/>
          <w:rtl/>
        </w:rPr>
        <w:t>) ייחתמו גם ע"י מורשי חתימה מטעם המציע, בצירוף חותמת רשמית של המציע.</w:t>
      </w:r>
      <w:bookmarkEnd w:id="65"/>
      <w:r w:rsidRPr="00EF52A2">
        <w:rPr>
          <w:rFonts w:ascii="David" w:eastAsia="Times New Roman" w:hAnsi="David"/>
          <w:sz w:val="24"/>
          <w:rtl/>
        </w:rPr>
        <w:t xml:space="preserve"> </w:t>
      </w:r>
    </w:p>
    <w:p w14:paraId="7ACE75BD" w14:textId="0F64A31D" w:rsidR="00AB3ECE" w:rsidRPr="00EF52A2" w:rsidRDefault="0096143B" w:rsidP="00BF0D52">
      <w:pPr>
        <w:pStyle w:val="a4"/>
        <w:numPr>
          <w:ilvl w:val="1"/>
          <w:numId w:val="30"/>
        </w:numPr>
        <w:tabs>
          <w:tab w:val="left" w:pos="1473"/>
        </w:tabs>
        <w:spacing w:before="240"/>
        <w:ind w:left="1474" w:hanging="737"/>
        <w:rPr>
          <w:rFonts w:ascii="David" w:hAnsi="David"/>
          <w:b/>
          <w:bCs/>
          <w:sz w:val="24"/>
        </w:rPr>
      </w:pPr>
      <w:r w:rsidRPr="00EF52A2">
        <w:rPr>
          <w:rFonts w:ascii="David" w:hAnsi="David"/>
          <w:b/>
          <w:bCs/>
          <w:sz w:val="24"/>
          <w:rtl/>
        </w:rPr>
        <w:t>ה</w:t>
      </w:r>
      <w:r w:rsidR="0049349D" w:rsidRPr="00EF52A2">
        <w:rPr>
          <w:rFonts w:ascii="David" w:hAnsi="David"/>
          <w:b/>
          <w:bCs/>
          <w:sz w:val="24"/>
          <w:rtl/>
        </w:rPr>
        <w:t>משרד רשאי לפסול הצעות אשר לא יצורפו אליהם המסמכים הנ"ל.</w:t>
      </w:r>
    </w:p>
    <w:p w14:paraId="3B97B7C5" w14:textId="77777777" w:rsidR="0049349D" w:rsidRPr="00EF52A2" w:rsidRDefault="00AD1D11" w:rsidP="003528F2">
      <w:pPr>
        <w:pStyle w:val="3"/>
        <w:ind w:left="737" w:hanging="737"/>
      </w:pPr>
      <w:bookmarkStart w:id="66" w:name="_Ref299613744"/>
      <w:bookmarkStart w:id="67" w:name="_Ref36398042"/>
      <w:r w:rsidRPr="00EF52A2">
        <w:rPr>
          <w:rtl/>
        </w:rPr>
        <w:t xml:space="preserve">מבנה ותכולת ההצעה </w:t>
      </w:r>
      <w:bookmarkEnd w:id="66"/>
      <w:r w:rsidRPr="00EF52A2">
        <w:rPr>
          <w:rtl/>
        </w:rPr>
        <w:t>ואופן הגשתה</w:t>
      </w:r>
      <w:bookmarkEnd w:id="67"/>
    </w:p>
    <w:p w14:paraId="4671CB92" w14:textId="6F894F42" w:rsidR="00AD1D11" w:rsidRPr="00EF52A2" w:rsidRDefault="00AD1D11" w:rsidP="00BF0D52">
      <w:pPr>
        <w:pStyle w:val="a4"/>
        <w:numPr>
          <w:ilvl w:val="1"/>
          <w:numId w:val="30"/>
        </w:numPr>
        <w:tabs>
          <w:tab w:val="left" w:pos="1473"/>
        </w:tabs>
        <w:spacing w:before="240"/>
        <w:ind w:left="1474" w:hanging="737"/>
        <w:rPr>
          <w:rFonts w:ascii="David" w:eastAsia="Times New Roman" w:hAnsi="David"/>
          <w:sz w:val="24"/>
        </w:rPr>
      </w:pPr>
      <w:bookmarkStart w:id="68" w:name="_Ref485808108"/>
      <w:r w:rsidRPr="00EF52A2">
        <w:rPr>
          <w:rFonts w:ascii="David" w:eastAsia="Times New Roman" w:hAnsi="David"/>
          <w:sz w:val="24"/>
          <w:rtl/>
        </w:rPr>
        <w:t>ההצעה למכרז תוגש על גבי חוברת ההצעה המצורפת כ</w:t>
      </w:r>
      <w:r w:rsidR="00AE45CD" w:rsidRPr="00EF52A2">
        <w:rPr>
          <w:rFonts w:ascii="David" w:eastAsia="Times New Roman" w:hAnsi="David"/>
          <w:sz w:val="24"/>
          <w:rtl/>
        </w:rPr>
        <w:fldChar w:fldCharType="begin"/>
      </w:r>
      <w:r w:rsidR="00AE45CD" w:rsidRPr="00EF52A2">
        <w:rPr>
          <w:rFonts w:ascii="David" w:eastAsia="Times New Roman" w:hAnsi="David"/>
          <w:sz w:val="24"/>
          <w:rtl/>
        </w:rPr>
        <w:instrText xml:space="preserve"> </w:instrText>
      </w:r>
      <w:r w:rsidR="00AE45CD" w:rsidRPr="00EF52A2">
        <w:rPr>
          <w:rFonts w:ascii="David" w:eastAsia="Times New Roman" w:hAnsi="David"/>
          <w:sz w:val="24"/>
        </w:rPr>
        <w:instrText>REF</w:instrText>
      </w:r>
      <w:r w:rsidR="00AE45CD" w:rsidRPr="00EF52A2">
        <w:rPr>
          <w:rFonts w:ascii="David" w:eastAsia="Times New Roman" w:hAnsi="David"/>
          <w:sz w:val="24"/>
          <w:rtl/>
        </w:rPr>
        <w:instrText xml:space="preserve"> נספח_הגשה \</w:instrText>
      </w:r>
      <w:r w:rsidR="00AE45CD" w:rsidRPr="00EF52A2">
        <w:rPr>
          <w:rFonts w:ascii="David" w:eastAsia="Times New Roman" w:hAnsi="David"/>
          <w:sz w:val="24"/>
        </w:rPr>
        <w:instrText>h</w:instrText>
      </w:r>
      <w:r w:rsidR="00AE45CD" w:rsidRPr="00EF52A2">
        <w:rPr>
          <w:rFonts w:ascii="David" w:eastAsia="Times New Roman" w:hAnsi="David"/>
          <w:sz w:val="24"/>
          <w:rtl/>
        </w:rPr>
        <w:instrText xml:space="preserve"> </w:instrText>
      </w:r>
      <w:r w:rsidR="00220090" w:rsidRPr="00EF52A2">
        <w:rPr>
          <w:rFonts w:ascii="David" w:eastAsia="Times New Roman" w:hAnsi="David"/>
          <w:sz w:val="24"/>
          <w:rtl/>
        </w:rPr>
        <w:instrText xml:space="preserve"> \* </w:instrText>
      </w:r>
      <w:r w:rsidR="00220090" w:rsidRPr="00EF52A2">
        <w:rPr>
          <w:rFonts w:ascii="David" w:eastAsia="Times New Roman" w:hAnsi="David"/>
          <w:sz w:val="24"/>
        </w:rPr>
        <w:instrText>MERGEFORMAT</w:instrText>
      </w:r>
      <w:r w:rsidR="00220090" w:rsidRPr="00EF52A2">
        <w:rPr>
          <w:rFonts w:ascii="David" w:eastAsia="Times New Roman" w:hAnsi="David"/>
          <w:sz w:val="24"/>
          <w:rtl/>
        </w:rPr>
        <w:instrText xml:space="preserve"> </w:instrText>
      </w:r>
      <w:r w:rsidR="00AE45CD" w:rsidRPr="00EF52A2">
        <w:rPr>
          <w:rFonts w:ascii="David" w:eastAsia="Times New Roman" w:hAnsi="David"/>
          <w:sz w:val="24"/>
          <w:rtl/>
        </w:rPr>
      </w:r>
      <w:r w:rsidR="00AE45CD" w:rsidRPr="00EF52A2">
        <w:rPr>
          <w:rFonts w:ascii="David" w:eastAsia="Times New Roman" w:hAnsi="David"/>
          <w:sz w:val="24"/>
          <w:rtl/>
        </w:rPr>
        <w:fldChar w:fldCharType="separate"/>
      </w:r>
      <w:r w:rsidR="003433CE" w:rsidRPr="00EF52A2">
        <w:rPr>
          <w:rFonts w:ascii="David" w:hAnsi="David"/>
          <w:rtl/>
        </w:rPr>
        <w:t>נספח ב'1</w:t>
      </w:r>
      <w:r w:rsidR="00AE45CD" w:rsidRPr="00EF52A2">
        <w:rPr>
          <w:rFonts w:ascii="David" w:eastAsia="Times New Roman" w:hAnsi="David"/>
          <w:sz w:val="24"/>
          <w:rtl/>
        </w:rPr>
        <w:fldChar w:fldCharType="end"/>
      </w:r>
      <w:r w:rsidRPr="00EF52A2">
        <w:rPr>
          <w:rFonts w:ascii="David" w:eastAsia="Times New Roman" w:hAnsi="David"/>
          <w:sz w:val="24"/>
          <w:rtl/>
        </w:rPr>
        <w:t>.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ו/או במתכונת שונה מהטבלאות המצורפות לחוברת ההצעה עלולה שלא להיבדק ואף להיפסל על הסף.</w:t>
      </w:r>
      <w:bookmarkEnd w:id="68"/>
    </w:p>
    <w:p w14:paraId="169B7310" w14:textId="77777777" w:rsidR="00AD1D11" w:rsidRPr="00EF52A2" w:rsidRDefault="00AD1D11" w:rsidP="00BF0D52">
      <w:pPr>
        <w:pStyle w:val="a4"/>
        <w:numPr>
          <w:ilvl w:val="1"/>
          <w:numId w:val="30"/>
        </w:numPr>
        <w:tabs>
          <w:tab w:val="left" w:pos="1473"/>
        </w:tabs>
        <w:spacing w:before="240"/>
        <w:ind w:left="1474" w:hanging="737"/>
        <w:rPr>
          <w:rFonts w:ascii="David" w:eastAsia="Times New Roman" w:hAnsi="David"/>
          <w:sz w:val="24"/>
        </w:rPr>
      </w:pPr>
      <w:r w:rsidRPr="00EF52A2">
        <w:rPr>
          <w:rFonts w:ascii="David" w:eastAsia="Times New Roman" w:hAnsi="David"/>
          <w:sz w:val="24"/>
          <w:rtl/>
        </w:rPr>
        <w:t>הצעות למכרז תוגשנה בשפה העברית. כמו כן כל הנספחים, אישורים, תעודות וכל פרט הנדרש במכרז יוצגו אך ורק בשפה העברית.</w:t>
      </w:r>
    </w:p>
    <w:p w14:paraId="31501A09" w14:textId="498ABD05" w:rsidR="006E67C7" w:rsidRPr="00C358BD" w:rsidRDefault="006E67C7" w:rsidP="00351477">
      <w:pPr>
        <w:pStyle w:val="a4"/>
        <w:numPr>
          <w:ilvl w:val="1"/>
          <w:numId w:val="30"/>
        </w:numPr>
        <w:tabs>
          <w:tab w:val="left" w:pos="1473"/>
        </w:tabs>
        <w:spacing w:before="240"/>
        <w:ind w:left="1474" w:hanging="737"/>
        <w:rPr>
          <w:rFonts w:ascii="David" w:hAnsi="David"/>
          <w:b/>
          <w:bCs/>
          <w:u w:val="single"/>
        </w:rPr>
      </w:pPr>
      <w:r w:rsidRPr="00C358BD">
        <w:rPr>
          <w:rFonts w:ascii="David" w:hAnsi="David"/>
          <w:b/>
          <w:bCs/>
          <w:u w:val="single"/>
          <w:rtl/>
        </w:rPr>
        <w:t xml:space="preserve">הצעות במכרז יוגשו לתיבת מכרזים מקוונת באמצעות מערכת להגשת הצעות, בהתאם לשם ומספר המכרז, בקישור </w:t>
      </w:r>
      <w:r w:rsidR="00351477">
        <w:rPr>
          <w:rFonts w:ascii="David" w:hAnsi="David" w:hint="cs"/>
          <w:b/>
          <w:bCs/>
          <w:u w:val="single"/>
          <w:rtl/>
        </w:rPr>
        <w:t>שיפורסם בשבועות הקרובים באתר המשרד.</w:t>
      </w:r>
    </w:p>
    <w:p w14:paraId="690396CC" w14:textId="0AF945C1" w:rsidR="006E67C7" w:rsidRPr="00C358BD" w:rsidRDefault="006E67C7" w:rsidP="00A9239C">
      <w:pPr>
        <w:pStyle w:val="a4"/>
        <w:numPr>
          <w:ilvl w:val="1"/>
          <w:numId w:val="30"/>
        </w:numPr>
        <w:tabs>
          <w:tab w:val="left" w:pos="1473"/>
        </w:tabs>
        <w:spacing w:before="240"/>
        <w:ind w:left="1474" w:hanging="737"/>
        <w:rPr>
          <w:rFonts w:ascii="David" w:hAnsi="David"/>
          <w:b/>
          <w:bCs/>
          <w:rtl/>
        </w:rPr>
      </w:pPr>
      <w:r w:rsidRPr="00C358BD">
        <w:rPr>
          <w:rFonts w:ascii="David" w:hAnsi="David"/>
          <w:b/>
          <w:bCs/>
          <w:rtl/>
        </w:rPr>
        <w:t xml:space="preserve">על מציע במכרז האחריות לדאוג להגיש את ההצעה לפני המועד האחרון להגשת הצעות. בכלל זה על המציע לקחת בחשבון כי בסמוך למועד האחרון להגשת הצעות ייתכן עומס על המערכת הגשה או תקלות טכניות אחרות אשר ימנעו מהמציע להגיש את הצעתו. באחריות המציע להגיש את הצעתו פרק זמן מספק לפני המועד האחרון להגשת הצעות, על מנת להימנע מתקלות כאמור. </w:t>
      </w:r>
    </w:p>
    <w:p w14:paraId="6FF1DABD" w14:textId="07B70937" w:rsidR="006E67C7" w:rsidRPr="00EF52A2" w:rsidRDefault="006E67C7" w:rsidP="006E67C7">
      <w:pPr>
        <w:pStyle w:val="a4"/>
        <w:numPr>
          <w:ilvl w:val="1"/>
          <w:numId w:val="30"/>
        </w:numPr>
        <w:tabs>
          <w:tab w:val="left" w:pos="1473"/>
        </w:tabs>
        <w:spacing w:before="240"/>
        <w:ind w:left="1474" w:hanging="737"/>
        <w:rPr>
          <w:rFonts w:ascii="David" w:hAnsi="David"/>
        </w:rPr>
      </w:pPr>
      <w:r w:rsidRPr="00EF52A2">
        <w:rPr>
          <w:rFonts w:ascii="David" w:hAnsi="David"/>
          <w:rtl/>
        </w:rPr>
        <w:t>ככל שתהיה תקלה טכנית ממושכת, אשר תמנע הגשות הצעות במכרז, יוכל המזמין בהודעה שתפורסם באתר האינטרנט לקבוע דרך הגשה אחרת במכרז</w:t>
      </w:r>
      <w:r w:rsidR="00A9239C" w:rsidRPr="00EF52A2">
        <w:rPr>
          <w:rFonts w:ascii="David" w:hAnsi="David"/>
          <w:rtl/>
        </w:rPr>
        <w:t>.</w:t>
      </w:r>
    </w:p>
    <w:p w14:paraId="12C0E28C" w14:textId="2C617E6C" w:rsidR="0049349D" w:rsidRPr="00EF52A2" w:rsidRDefault="0049349D" w:rsidP="006E67C7">
      <w:pPr>
        <w:pStyle w:val="a4"/>
        <w:numPr>
          <w:ilvl w:val="1"/>
          <w:numId w:val="30"/>
        </w:numPr>
        <w:tabs>
          <w:tab w:val="left" w:pos="1473"/>
        </w:tabs>
        <w:spacing w:before="240"/>
        <w:ind w:left="1474" w:hanging="737"/>
        <w:rPr>
          <w:rFonts w:ascii="David" w:hAnsi="David"/>
        </w:rPr>
      </w:pPr>
      <w:r w:rsidRPr="00EF52A2">
        <w:rPr>
          <w:rFonts w:ascii="David" w:hAnsi="David"/>
          <w:rtl/>
        </w:rPr>
        <w:t xml:space="preserve">מציע המבקש שלא לחשוף סוד מסחרי או סוד מקצועי המפורט במסגרת הצעתו, יצרף עותק נוסף מושחר. </w:t>
      </w:r>
    </w:p>
    <w:p w14:paraId="0CBFC7E4" w14:textId="77777777" w:rsidR="0049349D" w:rsidRPr="00EF52A2" w:rsidRDefault="0049349D" w:rsidP="00BF0D52">
      <w:pPr>
        <w:pStyle w:val="a4"/>
        <w:numPr>
          <w:ilvl w:val="1"/>
          <w:numId w:val="30"/>
        </w:numPr>
        <w:tabs>
          <w:tab w:val="left" w:pos="1473"/>
        </w:tabs>
        <w:spacing w:before="240"/>
        <w:ind w:left="1474" w:hanging="737"/>
        <w:rPr>
          <w:rFonts w:ascii="David" w:hAnsi="David"/>
        </w:rPr>
      </w:pPr>
      <w:bookmarkStart w:id="69" w:name="_Ref295817106"/>
      <w:r w:rsidRPr="00EF52A2">
        <w:rPr>
          <w:rFonts w:ascii="David" w:hAnsi="David"/>
          <w:rtl/>
        </w:rPr>
        <w:t>אין למלא בחוברת המכרז כל פרט מהפרטים הכלולים בהצעת המחיר ואין להזכיר פרטים אלה בכל מסמך אחר המוגש על ידי המציע אלא אך ורק במעטפת הצעת המחיר.</w:t>
      </w:r>
      <w:bookmarkEnd w:id="69"/>
    </w:p>
    <w:p w14:paraId="7D87740F" w14:textId="5AF7905C" w:rsidR="0049349D" w:rsidRPr="00EF52A2" w:rsidRDefault="0049349D" w:rsidP="003B2569">
      <w:pPr>
        <w:pStyle w:val="a4"/>
        <w:numPr>
          <w:ilvl w:val="1"/>
          <w:numId w:val="30"/>
        </w:numPr>
        <w:tabs>
          <w:tab w:val="left" w:pos="1473"/>
        </w:tabs>
        <w:spacing w:before="240"/>
        <w:ind w:left="1474" w:hanging="737"/>
        <w:rPr>
          <w:rFonts w:ascii="David" w:hAnsi="David"/>
        </w:rPr>
      </w:pPr>
      <w:r w:rsidRPr="00EF52A2">
        <w:rPr>
          <w:rFonts w:ascii="David" w:hAnsi="David"/>
          <w:rtl/>
        </w:rPr>
        <w:lastRenderedPageBreak/>
        <w:t>המזמין רשאי, לפי שיקול דעתו הבלעדי המוחלט, להאריך את המועד להגשת הצעות</w:t>
      </w:r>
      <w:r w:rsidR="00FD4839" w:rsidRPr="00EF52A2">
        <w:rPr>
          <w:rFonts w:ascii="David" w:hAnsi="David"/>
          <w:rtl/>
        </w:rPr>
        <w:t>.</w:t>
      </w:r>
      <w:r w:rsidRPr="00EF52A2">
        <w:rPr>
          <w:rFonts w:ascii="David" w:hAnsi="David"/>
          <w:rtl/>
        </w:rPr>
        <w:t xml:space="preserve"> למציעים לא תהיה כל טענה ו/או דרישה ו/או תביעה עם הארכת המועד כאמור.</w:t>
      </w:r>
    </w:p>
    <w:p w14:paraId="507C6AD8" w14:textId="30001CFB" w:rsidR="0049349D" w:rsidRPr="00EF52A2" w:rsidRDefault="0049349D" w:rsidP="00A122FA">
      <w:pPr>
        <w:pStyle w:val="a4"/>
        <w:numPr>
          <w:ilvl w:val="1"/>
          <w:numId w:val="30"/>
        </w:numPr>
        <w:tabs>
          <w:tab w:val="left" w:pos="1473"/>
        </w:tabs>
        <w:spacing w:before="240"/>
        <w:ind w:left="1474" w:hanging="737"/>
        <w:rPr>
          <w:rFonts w:ascii="David" w:hAnsi="David"/>
        </w:rPr>
      </w:pPr>
      <w:r w:rsidRPr="00EF52A2">
        <w:rPr>
          <w:rFonts w:ascii="David" w:hAnsi="David"/>
          <w:rtl/>
        </w:rPr>
        <w:t xml:space="preserve">מובהר בזה כי בכל מקרה ישתתפו במכרז רק הצעות שתימצאנה </w:t>
      </w:r>
      <w:r w:rsidRPr="003B2569">
        <w:rPr>
          <w:rFonts w:ascii="David" w:hAnsi="David"/>
          <w:u w:val="single"/>
          <w:rtl/>
        </w:rPr>
        <w:t>בתיבת המכרזים</w:t>
      </w:r>
      <w:r w:rsidR="00A9239C" w:rsidRPr="003B2569">
        <w:rPr>
          <w:rFonts w:ascii="David" w:hAnsi="David"/>
          <w:u w:val="single"/>
          <w:rtl/>
        </w:rPr>
        <w:t xml:space="preserve"> המקוונת</w:t>
      </w:r>
      <w:r w:rsidRPr="00EF52A2">
        <w:rPr>
          <w:rFonts w:ascii="David" w:hAnsi="David"/>
          <w:rtl/>
        </w:rPr>
        <w:t xml:space="preserve"> עד </w:t>
      </w:r>
      <w:r w:rsidR="00A122FA" w:rsidRPr="00EF52A2">
        <w:rPr>
          <w:rFonts w:ascii="David" w:eastAsia="Times New Roman" w:hAnsi="David"/>
          <w:b/>
          <w:bCs/>
          <w:sz w:val="24"/>
          <w:rtl/>
        </w:rPr>
        <w:t xml:space="preserve">לתאריך </w:t>
      </w:r>
      <w:r w:rsidR="00A122FA" w:rsidRPr="00EF52A2">
        <w:rPr>
          <w:rFonts w:ascii="David" w:eastAsia="Times New Roman" w:hAnsi="David"/>
          <w:b/>
          <w:bCs/>
          <w:sz w:val="24"/>
          <w:rtl/>
        </w:rPr>
        <w:fldChar w:fldCharType="begin"/>
      </w:r>
      <w:r w:rsidR="00A122FA" w:rsidRPr="00EF52A2">
        <w:rPr>
          <w:rFonts w:ascii="David" w:eastAsia="Times New Roman" w:hAnsi="David"/>
          <w:b/>
          <w:bCs/>
          <w:sz w:val="24"/>
          <w:rtl/>
        </w:rPr>
        <w:instrText xml:space="preserve"> </w:instrText>
      </w:r>
      <w:r w:rsidR="00A122FA" w:rsidRPr="00EF52A2">
        <w:rPr>
          <w:rFonts w:ascii="David" w:eastAsia="Times New Roman" w:hAnsi="David"/>
          <w:b/>
          <w:bCs/>
          <w:sz w:val="24"/>
        </w:rPr>
        <w:instrText>REF</w:instrText>
      </w:r>
      <w:r w:rsidR="00A122FA" w:rsidRPr="00EF52A2">
        <w:rPr>
          <w:rFonts w:ascii="David" w:eastAsia="Times New Roman" w:hAnsi="David"/>
          <w:b/>
          <w:bCs/>
          <w:sz w:val="24"/>
          <w:rtl/>
        </w:rPr>
        <w:instrText xml:space="preserve">  מועד_אחרון_להגשת_הצעות \</w:instrText>
      </w:r>
      <w:r w:rsidR="00A122FA" w:rsidRPr="00EF52A2">
        <w:rPr>
          <w:rFonts w:ascii="David" w:eastAsia="Times New Roman" w:hAnsi="David"/>
          <w:b/>
          <w:bCs/>
          <w:sz w:val="24"/>
        </w:rPr>
        <w:instrText>h  \* MERGEFORMAT</w:instrText>
      </w:r>
      <w:r w:rsidR="00A122FA" w:rsidRPr="00EF52A2">
        <w:rPr>
          <w:rFonts w:ascii="David" w:eastAsia="Times New Roman" w:hAnsi="David"/>
          <w:b/>
          <w:bCs/>
          <w:sz w:val="24"/>
          <w:rtl/>
        </w:rPr>
        <w:instrText xml:space="preserve"> </w:instrText>
      </w:r>
      <w:r w:rsidR="00A122FA" w:rsidRPr="00EF52A2">
        <w:rPr>
          <w:rFonts w:ascii="David" w:eastAsia="Times New Roman" w:hAnsi="David"/>
          <w:b/>
          <w:bCs/>
          <w:sz w:val="24"/>
          <w:rtl/>
        </w:rPr>
      </w:r>
      <w:r w:rsidR="00A122FA" w:rsidRPr="00EF52A2">
        <w:rPr>
          <w:rFonts w:ascii="David" w:eastAsia="Times New Roman" w:hAnsi="David"/>
          <w:b/>
          <w:bCs/>
          <w:sz w:val="24"/>
          <w:rtl/>
        </w:rPr>
        <w:fldChar w:fldCharType="separate"/>
      </w:r>
      <w:r w:rsidR="003433CE" w:rsidRPr="00EF52A2">
        <w:rPr>
          <w:rFonts w:ascii="David" w:hAnsi="David"/>
          <w:b/>
          <w:bCs/>
          <w:noProof/>
          <w:sz w:val="24"/>
          <w:rtl/>
        </w:rPr>
        <w:t xml:space="preserve">יום </w:t>
      </w:r>
      <w:sdt>
        <w:sdtPr>
          <w:rPr>
            <w:rFonts w:ascii="David" w:hAnsi="David"/>
            <w:b/>
            <w:bCs/>
            <w:noProof/>
            <w:sz w:val="24"/>
            <w:rtl/>
          </w:rPr>
          <w:id w:val="573329676"/>
        </w:sdtPr>
        <w:sdtEndPr/>
        <w:sdtContent>
          <w:r w:rsidR="003433CE">
            <w:rPr>
              <w:rFonts w:ascii="David" w:hAnsi="David"/>
              <w:b/>
              <w:bCs/>
              <w:noProof/>
              <w:sz w:val="24"/>
              <w:rtl/>
            </w:rPr>
            <w:t>ה</w:t>
          </w:r>
        </w:sdtContent>
      </w:sdt>
      <w:r w:rsidR="003433CE" w:rsidRPr="00EF52A2">
        <w:rPr>
          <w:rFonts w:ascii="David" w:hAnsi="David"/>
          <w:b/>
          <w:bCs/>
          <w:noProof/>
          <w:sz w:val="24"/>
          <w:rtl/>
        </w:rPr>
        <w:t>', ה-</w:t>
      </w:r>
      <w:r w:rsidR="003433CE">
        <w:rPr>
          <w:rFonts w:ascii="David" w:hAnsi="David"/>
          <w:b/>
          <w:bCs/>
          <w:noProof/>
          <w:sz w:val="24"/>
          <w:rtl/>
        </w:rPr>
        <w:t>25/06/2020</w:t>
      </w:r>
      <w:r w:rsidR="00A122FA" w:rsidRPr="00EF52A2">
        <w:rPr>
          <w:rFonts w:ascii="David" w:eastAsia="Times New Roman" w:hAnsi="David"/>
          <w:b/>
          <w:bCs/>
          <w:sz w:val="24"/>
          <w:rtl/>
        </w:rPr>
        <w:fldChar w:fldCharType="end"/>
      </w:r>
      <w:r w:rsidR="00A122FA" w:rsidRPr="00EF52A2">
        <w:rPr>
          <w:rFonts w:ascii="David" w:eastAsia="Times New Roman" w:hAnsi="David"/>
          <w:b/>
          <w:bCs/>
          <w:sz w:val="24"/>
          <w:rtl/>
        </w:rPr>
        <w:t xml:space="preserve"> בשעה </w:t>
      </w:r>
      <w:r w:rsidR="00A122FA" w:rsidRPr="00EF52A2">
        <w:rPr>
          <w:rFonts w:ascii="David" w:eastAsia="Times New Roman" w:hAnsi="David"/>
          <w:b/>
          <w:bCs/>
          <w:sz w:val="24"/>
          <w:rtl/>
        </w:rPr>
        <w:fldChar w:fldCharType="begin"/>
      </w:r>
      <w:r w:rsidR="00A122FA" w:rsidRPr="00EF52A2">
        <w:rPr>
          <w:rFonts w:ascii="David" w:eastAsia="Times New Roman" w:hAnsi="David"/>
          <w:b/>
          <w:bCs/>
          <w:sz w:val="24"/>
          <w:rtl/>
        </w:rPr>
        <w:instrText xml:space="preserve"> </w:instrText>
      </w:r>
      <w:r w:rsidR="00A122FA" w:rsidRPr="00EF52A2">
        <w:rPr>
          <w:rFonts w:ascii="David" w:eastAsia="Times New Roman" w:hAnsi="David"/>
          <w:b/>
          <w:bCs/>
          <w:sz w:val="24"/>
        </w:rPr>
        <w:instrText>REF</w:instrText>
      </w:r>
      <w:r w:rsidR="00A122FA" w:rsidRPr="00EF52A2">
        <w:rPr>
          <w:rFonts w:ascii="David" w:eastAsia="Times New Roman" w:hAnsi="David"/>
          <w:b/>
          <w:bCs/>
          <w:sz w:val="24"/>
          <w:rtl/>
        </w:rPr>
        <w:instrText xml:space="preserve">  מועד_הגשה_שעה \</w:instrText>
      </w:r>
      <w:r w:rsidR="00A122FA" w:rsidRPr="00EF52A2">
        <w:rPr>
          <w:rFonts w:ascii="David" w:eastAsia="Times New Roman" w:hAnsi="David"/>
          <w:b/>
          <w:bCs/>
          <w:sz w:val="24"/>
        </w:rPr>
        <w:instrText>h  \* MERGEFORMAT</w:instrText>
      </w:r>
      <w:r w:rsidR="00A122FA" w:rsidRPr="00EF52A2">
        <w:rPr>
          <w:rFonts w:ascii="David" w:eastAsia="Times New Roman" w:hAnsi="David"/>
          <w:b/>
          <w:bCs/>
          <w:sz w:val="24"/>
          <w:rtl/>
        </w:rPr>
        <w:instrText xml:space="preserve"> </w:instrText>
      </w:r>
      <w:r w:rsidR="00A122FA" w:rsidRPr="00EF52A2">
        <w:rPr>
          <w:rFonts w:ascii="David" w:eastAsia="Times New Roman" w:hAnsi="David"/>
          <w:b/>
          <w:bCs/>
          <w:sz w:val="24"/>
          <w:rtl/>
        </w:rPr>
      </w:r>
      <w:r w:rsidR="00A122FA" w:rsidRPr="00EF52A2">
        <w:rPr>
          <w:rFonts w:ascii="David" w:eastAsia="Times New Roman" w:hAnsi="David"/>
          <w:b/>
          <w:bCs/>
          <w:sz w:val="24"/>
          <w:rtl/>
        </w:rPr>
        <w:fldChar w:fldCharType="separate"/>
      </w:r>
      <w:r w:rsidR="003433CE">
        <w:rPr>
          <w:rFonts w:ascii="David" w:hAnsi="David"/>
          <w:b/>
          <w:bCs/>
          <w:noProof/>
          <w:sz w:val="24"/>
          <w:rtl/>
        </w:rPr>
        <w:t>12:00</w:t>
      </w:r>
      <w:r w:rsidR="00A122FA" w:rsidRPr="00EF52A2">
        <w:rPr>
          <w:rFonts w:ascii="David" w:eastAsia="Times New Roman" w:hAnsi="David"/>
          <w:b/>
          <w:bCs/>
          <w:sz w:val="24"/>
          <w:rtl/>
        </w:rPr>
        <w:fldChar w:fldCharType="end"/>
      </w:r>
      <w:r w:rsidRPr="00EF52A2">
        <w:rPr>
          <w:rFonts w:ascii="David" w:hAnsi="David"/>
          <w:rtl/>
        </w:rPr>
        <w:t xml:space="preserve">. </w:t>
      </w:r>
    </w:p>
    <w:p w14:paraId="501BC300" w14:textId="6ED22317" w:rsidR="0049349D" w:rsidRPr="00EF52A2" w:rsidRDefault="0049349D" w:rsidP="00BF0D52">
      <w:pPr>
        <w:pStyle w:val="a4"/>
        <w:numPr>
          <w:ilvl w:val="1"/>
          <w:numId w:val="30"/>
        </w:numPr>
        <w:tabs>
          <w:tab w:val="left" w:pos="1473"/>
        </w:tabs>
        <w:spacing w:before="240"/>
        <w:ind w:left="1474" w:hanging="737"/>
        <w:rPr>
          <w:rFonts w:ascii="David" w:hAnsi="David"/>
        </w:rPr>
      </w:pPr>
      <w:r w:rsidRPr="00EF52A2">
        <w:rPr>
          <w:rFonts w:ascii="David" w:hAnsi="David"/>
          <w:rtl/>
        </w:rPr>
        <w:t>המזמין יהיה רשאי לפסול על הסף הצעה שלא תוגש במועד כאמור או שתוגש שלא בהתאם לתנאים או לקבל אותה למרות אי עמידתה בתנאים כאמור, הכול לפי שיקול</w:t>
      </w:r>
      <w:r w:rsidR="009730AC" w:rsidRPr="00EF52A2">
        <w:rPr>
          <w:rFonts w:ascii="David" w:hAnsi="David"/>
          <w:rtl/>
        </w:rPr>
        <w:t xml:space="preserve"> </w:t>
      </w:r>
      <w:r w:rsidRPr="00EF52A2">
        <w:rPr>
          <w:rFonts w:ascii="David" w:hAnsi="David"/>
          <w:rtl/>
        </w:rPr>
        <w:t>דעתו של המזמין.</w:t>
      </w:r>
    </w:p>
    <w:p w14:paraId="5414AB5E" w14:textId="77777777" w:rsidR="0049349D" w:rsidRPr="00EF52A2" w:rsidRDefault="0049349D" w:rsidP="00BF0D52">
      <w:pPr>
        <w:pStyle w:val="a4"/>
        <w:numPr>
          <w:ilvl w:val="1"/>
          <w:numId w:val="30"/>
        </w:numPr>
        <w:tabs>
          <w:tab w:val="left" w:pos="1473"/>
        </w:tabs>
        <w:spacing w:before="240"/>
        <w:ind w:left="1474" w:hanging="737"/>
        <w:rPr>
          <w:rFonts w:ascii="David" w:hAnsi="David"/>
        </w:rPr>
      </w:pPr>
      <w:r w:rsidRPr="00EF52A2">
        <w:rPr>
          <w:rFonts w:ascii="David" w:hAnsi="David"/>
          <w:rtl/>
        </w:rPr>
        <w:t>בהגשת הצעתו מביע המציע את הסכמתו לכל תנאי המכרז ולכל האמור במסמכי המכרז.</w:t>
      </w:r>
    </w:p>
    <w:p w14:paraId="37FF2338" w14:textId="77777777" w:rsidR="0049349D" w:rsidRPr="00EF52A2" w:rsidRDefault="0049349D" w:rsidP="00BF0D52">
      <w:pPr>
        <w:pStyle w:val="a4"/>
        <w:numPr>
          <w:ilvl w:val="1"/>
          <w:numId w:val="30"/>
        </w:numPr>
        <w:tabs>
          <w:tab w:val="left" w:pos="1473"/>
        </w:tabs>
        <w:spacing w:before="240"/>
        <w:ind w:left="1474" w:hanging="737"/>
        <w:rPr>
          <w:rFonts w:ascii="David" w:hAnsi="David"/>
        </w:rPr>
      </w:pPr>
      <w:r w:rsidRPr="00EF52A2">
        <w:rPr>
          <w:rFonts w:ascii="David" w:hAnsi="David"/>
          <w:rtl/>
        </w:rPr>
        <w:t>כל המסמכים המצורפים לתנאי המכרז, כמפורט בפתיח למסמכי המכרז, וכן כל שינוי או הבהרה שניתנו או שיינתנו על ידי המזמין, יהוו חלק בלתי נפרד ממסמכי ומתנאי המכרז.</w:t>
      </w:r>
    </w:p>
    <w:p w14:paraId="51F6EEAA" w14:textId="666A00AC" w:rsidR="0049349D" w:rsidRPr="00EF52A2" w:rsidRDefault="0049349D" w:rsidP="00BF0D52">
      <w:pPr>
        <w:pStyle w:val="a4"/>
        <w:numPr>
          <w:ilvl w:val="1"/>
          <w:numId w:val="30"/>
        </w:numPr>
        <w:tabs>
          <w:tab w:val="left" w:pos="1473"/>
        </w:tabs>
        <w:spacing w:before="240"/>
        <w:ind w:left="1474" w:hanging="737"/>
        <w:rPr>
          <w:rFonts w:ascii="David" w:hAnsi="David"/>
        </w:rPr>
      </w:pPr>
      <w:r w:rsidRPr="00EF52A2">
        <w:rPr>
          <w:rFonts w:ascii="David" w:hAnsi="David"/>
          <w:rtl/>
        </w:rPr>
        <w:t xml:space="preserve">המזמין לא יישא בכל אחריות להוצאה או נזק שייגרמו למציע בקשר עם הצעתו במסגרת ו/או בקשר למכרז זה, ובפרט בשל אי קבלת הצעתו. המזמין רשאי לבטל את המכרז כולו או חלק </w:t>
      </w:r>
      <w:r w:rsidR="003B2569">
        <w:rPr>
          <w:rFonts w:ascii="David" w:hAnsi="David" w:hint="cs"/>
          <w:rtl/>
        </w:rPr>
        <w:t>מ</w:t>
      </w:r>
      <w:r w:rsidRPr="00EF52A2">
        <w:rPr>
          <w:rFonts w:ascii="David" w:hAnsi="David"/>
          <w:rtl/>
        </w:rPr>
        <w:t>מנו וכן לשנותו ולעדכנו (לרבות עדכוני מועדים הנקובים בו) בכל עת לפי שקול דעתו ומבלי שיהיה עליו לפצות או לשפות את המציע בגין הוצאותיו או נזקיו.</w:t>
      </w:r>
    </w:p>
    <w:p w14:paraId="5D87C939" w14:textId="1FD1FE6E" w:rsidR="00AB3ECE" w:rsidRPr="00EF52A2" w:rsidRDefault="0049349D" w:rsidP="00BF0D52">
      <w:pPr>
        <w:pStyle w:val="a4"/>
        <w:numPr>
          <w:ilvl w:val="1"/>
          <w:numId w:val="30"/>
        </w:numPr>
        <w:tabs>
          <w:tab w:val="left" w:pos="1473"/>
        </w:tabs>
        <w:spacing w:before="240"/>
        <w:ind w:left="1474" w:hanging="737"/>
        <w:rPr>
          <w:rFonts w:ascii="David" w:hAnsi="David"/>
          <w:rtl/>
        </w:rPr>
      </w:pPr>
      <w:r w:rsidRPr="00EF52A2">
        <w:rPr>
          <w:rFonts w:ascii="David" w:hAnsi="David"/>
          <w:rtl/>
        </w:rPr>
        <w:t>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שלוחיו או נציגיו) על כל נזק ו/או הוצאה שיישא המציע ו/או מי מטעמו בשל כל טעם או עילה, בגין או בקשר עם ההצעה, קיומו של המכרז, הפסקתו, שינוי תנאיו או ביטולו.</w:t>
      </w:r>
    </w:p>
    <w:p w14:paraId="0A5A7BE2" w14:textId="77777777" w:rsidR="00AD1D11" w:rsidRPr="00EF52A2" w:rsidRDefault="00AD1D11" w:rsidP="003528F2">
      <w:pPr>
        <w:pStyle w:val="3"/>
        <w:ind w:left="737" w:hanging="737"/>
        <w:rPr>
          <w:rtl/>
        </w:rPr>
      </w:pPr>
      <w:bookmarkStart w:id="70" w:name="_Ref301356042"/>
      <w:r w:rsidRPr="00EF52A2">
        <w:rPr>
          <w:rtl/>
        </w:rPr>
        <w:t>הצעת מחיר, תמורה ותנאי תשלום</w:t>
      </w:r>
      <w:bookmarkEnd w:id="70"/>
    </w:p>
    <w:p w14:paraId="4C4F31F7" w14:textId="77777777" w:rsidR="00B8235B" w:rsidRPr="00EF52A2" w:rsidRDefault="00B8235B" w:rsidP="00BF0D52">
      <w:pPr>
        <w:pStyle w:val="a4"/>
        <w:numPr>
          <w:ilvl w:val="1"/>
          <w:numId w:val="30"/>
        </w:numPr>
        <w:tabs>
          <w:tab w:val="left" w:pos="1473"/>
        </w:tabs>
        <w:spacing w:before="240"/>
        <w:ind w:left="1474" w:hanging="737"/>
        <w:rPr>
          <w:rFonts w:ascii="David" w:hAnsi="David"/>
          <w:b/>
          <w:bCs/>
        </w:rPr>
      </w:pPr>
      <w:bookmarkStart w:id="71" w:name="_Ref411783091"/>
      <w:r w:rsidRPr="00EF52A2">
        <w:rPr>
          <w:rFonts w:ascii="David" w:hAnsi="David"/>
          <w:b/>
          <w:bCs/>
          <w:rtl/>
        </w:rPr>
        <w:t>הצעת מחיר:</w:t>
      </w:r>
      <w:bookmarkEnd w:id="71"/>
    </w:p>
    <w:p w14:paraId="153CB8A9" w14:textId="305C26DF" w:rsidR="00980DCE" w:rsidRPr="00EF52A2" w:rsidRDefault="00980DCE" w:rsidP="00A9239C">
      <w:pPr>
        <w:pStyle w:val="a4"/>
        <w:numPr>
          <w:ilvl w:val="2"/>
          <w:numId w:val="30"/>
        </w:numPr>
        <w:spacing w:before="240"/>
        <w:ind w:left="2381" w:hanging="907"/>
        <w:rPr>
          <w:rFonts w:ascii="David" w:hAnsi="David"/>
        </w:rPr>
      </w:pPr>
      <w:bookmarkStart w:id="72" w:name="_Ref422829635"/>
      <w:bookmarkStart w:id="73" w:name="_Ref482172079"/>
      <w:r w:rsidRPr="00EF52A2">
        <w:rPr>
          <w:rFonts w:ascii="David" w:hAnsi="David"/>
          <w:b/>
          <w:bCs/>
          <w:rtl/>
        </w:rPr>
        <w:t xml:space="preserve">הצעת המחיר (בנספח האקסל המצורף למסמכי המכרז) </w:t>
      </w:r>
      <w:r w:rsidRPr="00EF52A2">
        <w:rPr>
          <w:rFonts w:ascii="David" w:hAnsi="David"/>
          <w:rtl/>
        </w:rPr>
        <w:t>–</w:t>
      </w:r>
      <w:bookmarkEnd w:id="72"/>
      <w:r w:rsidRPr="00EF52A2">
        <w:rPr>
          <w:rFonts w:ascii="David" w:hAnsi="David"/>
          <w:rtl/>
        </w:rPr>
        <w:t xml:space="preserve"> יש למלא את קובץ האקסל במלואו. הצעת המחיר המלאה תוגש </w:t>
      </w:r>
      <w:r w:rsidR="00A9239C" w:rsidRPr="00EF52A2">
        <w:rPr>
          <w:rFonts w:ascii="David" w:hAnsi="David"/>
          <w:rtl/>
        </w:rPr>
        <w:t>בקובץ נפרד אשר יסומן בשם "הצעת מחיר"</w:t>
      </w:r>
      <w:r w:rsidRPr="00EF52A2">
        <w:rPr>
          <w:rFonts w:ascii="David" w:hAnsi="David"/>
          <w:rtl/>
        </w:rPr>
        <w:t>.</w:t>
      </w:r>
      <w:bookmarkEnd w:id="73"/>
    </w:p>
    <w:p w14:paraId="5584DC66" w14:textId="77777777" w:rsidR="00980DCE" w:rsidRPr="00EF52A2" w:rsidRDefault="00980DCE" w:rsidP="00AB3ECE">
      <w:pPr>
        <w:pStyle w:val="a4"/>
        <w:spacing w:before="240"/>
        <w:ind w:left="2381"/>
        <w:rPr>
          <w:rFonts w:ascii="David" w:hAnsi="David"/>
        </w:rPr>
      </w:pPr>
      <w:r w:rsidRPr="00EF52A2">
        <w:rPr>
          <w:rFonts w:ascii="David" w:hAnsi="David"/>
          <w:b/>
          <w:bCs/>
          <w:rtl/>
        </w:rPr>
        <w:t>יודגש כי בקובץ האקסל יש למלא את התאים הרלוונטיים בלבד</w:t>
      </w:r>
      <w:r w:rsidR="009E57C5" w:rsidRPr="00EF52A2">
        <w:rPr>
          <w:rFonts w:ascii="David" w:hAnsi="David"/>
          <w:b/>
          <w:bCs/>
          <w:rtl/>
        </w:rPr>
        <w:t xml:space="preserve"> – המסומנים בצבע צהוב</w:t>
      </w:r>
      <w:r w:rsidRPr="00EF52A2">
        <w:rPr>
          <w:rFonts w:ascii="David" w:hAnsi="David"/>
          <w:rtl/>
        </w:rPr>
        <w:t xml:space="preserve">. יתר הקובץ נעול לעריכת המציעים ואין לבצע בו שינויים. </w:t>
      </w:r>
    </w:p>
    <w:p w14:paraId="650806F3" w14:textId="77777777" w:rsidR="004B6022" w:rsidRPr="00EF52A2" w:rsidRDefault="004B6022" w:rsidP="00BF0D52">
      <w:pPr>
        <w:pStyle w:val="a4"/>
        <w:numPr>
          <w:ilvl w:val="2"/>
          <w:numId w:val="30"/>
        </w:numPr>
        <w:spacing w:before="240"/>
        <w:ind w:left="2381" w:hanging="907"/>
        <w:rPr>
          <w:rFonts w:ascii="David" w:hAnsi="David"/>
        </w:rPr>
      </w:pPr>
      <w:bookmarkStart w:id="74" w:name="_Ref485805926"/>
      <w:r w:rsidRPr="00EF52A2">
        <w:rPr>
          <w:rFonts w:ascii="David" w:hAnsi="David"/>
          <w:rtl/>
        </w:rPr>
        <w:t xml:space="preserve">מבנה הצעת המחיר: </w:t>
      </w:r>
    </w:p>
    <w:p w14:paraId="7FFF8691" w14:textId="4A76FC50" w:rsidR="004B6022" w:rsidRPr="00EF52A2" w:rsidRDefault="004B6022" w:rsidP="00A9239C">
      <w:pPr>
        <w:pStyle w:val="a4"/>
        <w:numPr>
          <w:ilvl w:val="2"/>
          <w:numId w:val="30"/>
        </w:numPr>
        <w:spacing w:before="240"/>
        <w:ind w:left="2381" w:hanging="907"/>
        <w:rPr>
          <w:rFonts w:ascii="David" w:hAnsi="David"/>
          <w:rtl/>
        </w:rPr>
      </w:pPr>
      <w:r w:rsidRPr="00EF52A2">
        <w:rPr>
          <w:rFonts w:ascii="David" w:hAnsi="David"/>
          <w:rtl/>
        </w:rPr>
        <w:t xml:space="preserve">בנספח הצעת המחיר המצורף למכרז זה מפורטים כלל </w:t>
      </w:r>
      <w:r w:rsidR="00C9470C" w:rsidRPr="00EF52A2">
        <w:rPr>
          <w:rFonts w:ascii="David" w:hAnsi="David"/>
          <w:rtl/>
        </w:rPr>
        <w:t xml:space="preserve">השירותים </w:t>
      </w:r>
      <w:r w:rsidRPr="00EF52A2">
        <w:rPr>
          <w:rFonts w:ascii="David" w:hAnsi="David"/>
          <w:rtl/>
        </w:rPr>
        <w:t>הדרושים להפקת כל טקס –</w:t>
      </w:r>
      <w:r w:rsidR="004C740F" w:rsidRPr="00EF52A2">
        <w:rPr>
          <w:rFonts w:ascii="David" w:hAnsi="David"/>
          <w:rtl/>
        </w:rPr>
        <w:t xml:space="preserve"> ציוד, שירותים וכ</w:t>
      </w:r>
      <w:r w:rsidR="00B97092" w:rsidRPr="00EF52A2">
        <w:rPr>
          <w:rFonts w:ascii="David" w:hAnsi="David"/>
          <w:rtl/>
        </w:rPr>
        <w:t>ח אדם.</w:t>
      </w:r>
      <w:r w:rsidR="00C9470C" w:rsidRPr="00EF52A2">
        <w:rPr>
          <w:rFonts w:ascii="David" w:hAnsi="David"/>
          <w:rtl/>
        </w:rPr>
        <w:t xml:space="preserve"> </w:t>
      </w:r>
      <w:r w:rsidR="00AA6505" w:rsidRPr="00EF52A2">
        <w:rPr>
          <w:rFonts w:ascii="David" w:hAnsi="David"/>
          <w:rtl/>
        </w:rPr>
        <w:t>ב</w:t>
      </w:r>
      <w:r w:rsidR="00AA6505" w:rsidRPr="00EF52A2">
        <w:rPr>
          <w:rFonts w:ascii="David" w:hAnsi="David"/>
          <w:rtl/>
        </w:rPr>
        <w:fldChar w:fldCharType="begin"/>
      </w:r>
      <w:r w:rsidR="00AA6505" w:rsidRPr="00EF52A2">
        <w:rPr>
          <w:rFonts w:ascii="David" w:hAnsi="David"/>
          <w:rtl/>
        </w:rPr>
        <w:instrText xml:space="preserve"> </w:instrText>
      </w:r>
      <w:r w:rsidR="00AA6505" w:rsidRPr="00EF52A2">
        <w:rPr>
          <w:rFonts w:ascii="David" w:hAnsi="David"/>
        </w:rPr>
        <w:instrText>REF</w:instrText>
      </w:r>
      <w:r w:rsidR="00AA6505" w:rsidRPr="00EF52A2">
        <w:rPr>
          <w:rFonts w:ascii="David" w:hAnsi="David"/>
          <w:rtl/>
        </w:rPr>
        <w:instrText xml:space="preserve"> נספח_מפרט_השירותים \</w:instrText>
      </w:r>
      <w:r w:rsidR="00AA6505" w:rsidRPr="00EF52A2">
        <w:rPr>
          <w:rFonts w:ascii="David" w:hAnsi="David"/>
        </w:rPr>
        <w:instrText>h</w:instrText>
      </w:r>
      <w:r w:rsidR="00AA6505" w:rsidRPr="00EF52A2">
        <w:rPr>
          <w:rFonts w:ascii="David" w:hAnsi="David"/>
          <w:rtl/>
        </w:rPr>
        <w:instrText xml:space="preserve">  \* </w:instrText>
      </w:r>
      <w:r w:rsidR="00AA6505" w:rsidRPr="00EF52A2">
        <w:rPr>
          <w:rFonts w:ascii="David" w:hAnsi="David"/>
        </w:rPr>
        <w:instrText>MERGEFORMAT</w:instrText>
      </w:r>
      <w:r w:rsidR="00AA6505" w:rsidRPr="00EF52A2">
        <w:rPr>
          <w:rFonts w:ascii="David" w:hAnsi="David"/>
          <w:rtl/>
        </w:rPr>
        <w:instrText xml:space="preserve"> </w:instrText>
      </w:r>
      <w:r w:rsidR="00AA6505" w:rsidRPr="00EF52A2">
        <w:rPr>
          <w:rFonts w:ascii="David" w:hAnsi="David"/>
          <w:rtl/>
        </w:rPr>
      </w:r>
      <w:r w:rsidR="00AA6505" w:rsidRPr="00EF52A2">
        <w:rPr>
          <w:rFonts w:ascii="David" w:hAnsi="David"/>
          <w:rtl/>
        </w:rPr>
        <w:fldChar w:fldCharType="separate"/>
      </w:r>
      <w:r w:rsidR="003433CE" w:rsidRPr="00EF52A2">
        <w:rPr>
          <w:rFonts w:ascii="David" w:hAnsi="David"/>
          <w:rtl/>
        </w:rPr>
        <w:t>נספח א'</w:t>
      </w:r>
      <w:r w:rsidR="00AA6505" w:rsidRPr="00EF52A2">
        <w:rPr>
          <w:rFonts w:ascii="David" w:hAnsi="David"/>
          <w:rtl/>
        </w:rPr>
        <w:fldChar w:fldCharType="end"/>
      </w:r>
      <w:r w:rsidR="00C9470C" w:rsidRPr="00EF52A2">
        <w:rPr>
          <w:rFonts w:ascii="David" w:hAnsi="David"/>
          <w:rtl/>
        </w:rPr>
        <w:t xml:space="preserve"> מתוארת תכולתו של כל שירות, בהתאם לטקס הרלוונטי. התיאור </w:t>
      </w:r>
      <w:r w:rsidR="00AA6505" w:rsidRPr="00EF52A2">
        <w:rPr>
          <w:rFonts w:ascii="David" w:hAnsi="David"/>
          <w:rtl/>
        </w:rPr>
        <w:t>ב</w:t>
      </w:r>
      <w:r w:rsidR="00AA6505" w:rsidRPr="00EF52A2">
        <w:rPr>
          <w:rFonts w:ascii="David" w:hAnsi="David"/>
          <w:rtl/>
        </w:rPr>
        <w:fldChar w:fldCharType="begin"/>
      </w:r>
      <w:r w:rsidR="00AA6505" w:rsidRPr="00EF52A2">
        <w:rPr>
          <w:rFonts w:ascii="David" w:hAnsi="David"/>
          <w:rtl/>
        </w:rPr>
        <w:instrText xml:space="preserve"> </w:instrText>
      </w:r>
      <w:r w:rsidR="00AA6505" w:rsidRPr="00EF52A2">
        <w:rPr>
          <w:rFonts w:ascii="David" w:hAnsi="David"/>
        </w:rPr>
        <w:instrText>REF</w:instrText>
      </w:r>
      <w:r w:rsidR="00AA6505" w:rsidRPr="00EF52A2">
        <w:rPr>
          <w:rFonts w:ascii="David" w:hAnsi="David"/>
          <w:rtl/>
        </w:rPr>
        <w:instrText xml:space="preserve"> נספח_מפרט_השירותים \</w:instrText>
      </w:r>
      <w:r w:rsidR="00AA6505" w:rsidRPr="00EF52A2">
        <w:rPr>
          <w:rFonts w:ascii="David" w:hAnsi="David"/>
        </w:rPr>
        <w:instrText>h</w:instrText>
      </w:r>
      <w:r w:rsidR="00AA6505" w:rsidRPr="00EF52A2">
        <w:rPr>
          <w:rFonts w:ascii="David" w:hAnsi="David"/>
          <w:rtl/>
        </w:rPr>
        <w:instrText xml:space="preserve">  \* </w:instrText>
      </w:r>
      <w:r w:rsidR="00AA6505" w:rsidRPr="00EF52A2">
        <w:rPr>
          <w:rFonts w:ascii="David" w:hAnsi="David"/>
        </w:rPr>
        <w:instrText>MERGEFORMAT</w:instrText>
      </w:r>
      <w:r w:rsidR="00AA6505" w:rsidRPr="00EF52A2">
        <w:rPr>
          <w:rFonts w:ascii="David" w:hAnsi="David"/>
          <w:rtl/>
        </w:rPr>
        <w:instrText xml:space="preserve"> </w:instrText>
      </w:r>
      <w:r w:rsidR="00AA6505" w:rsidRPr="00EF52A2">
        <w:rPr>
          <w:rFonts w:ascii="David" w:hAnsi="David"/>
          <w:rtl/>
        </w:rPr>
      </w:r>
      <w:r w:rsidR="00AA6505" w:rsidRPr="00EF52A2">
        <w:rPr>
          <w:rFonts w:ascii="David" w:hAnsi="David"/>
          <w:rtl/>
        </w:rPr>
        <w:fldChar w:fldCharType="separate"/>
      </w:r>
      <w:r w:rsidR="003433CE" w:rsidRPr="00EF52A2">
        <w:rPr>
          <w:rFonts w:ascii="David" w:hAnsi="David"/>
          <w:rtl/>
        </w:rPr>
        <w:t>נספח א'</w:t>
      </w:r>
      <w:r w:rsidR="00AA6505" w:rsidRPr="00EF52A2">
        <w:rPr>
          <w:rFonts w:ascii="David" w:hAnsi="David"/>
          <w:rtl/>
        </w:rPr>
        <w:fldChar w:fldCharType="end"/>
      </w:r>
      <w:r w:rsidR="00C9470C" w:rsidRPr="00EF52A2">
        <w:rPr>
          <w:rFonts w:ascii="David" w:hAnsi="David"/>
          <w:rtl/>
        </w:rPr>
        <w:t xml:space="preserve"> הינו תיאור עקרוני בלבד ויתכנו שינויים קלים בכמויות ובפריטים הנדרשים.</w:t>
      </w:r>
      <w:r w:rsidR="006E67C7" w:rsidRPr="00EF52A2">
        <w:rPr>
          <w:rFonts w:ascii="David" w:hAnsi="David"/>
          <w:rtl/>
        </w:rPr>
        <w:t xml:space="preserve"> מובהר כי במקרה של סתירה בין הפירוט במסמך הצעת המחיר למפורט במפרטים להלן ייגבר האמור במפרט על האמור במסמך הצעת המחיר.</w:t>
      </w:r>
      <w:r w:rsidR="00C9470C" w:rsidRPr="00EF52A2">
        <w:rPr>
          <w:rFonts w:ascii="David" w:hAnsi="David"/>
          <w:rtl/>
        </w:rPr>
        <w:t xml:space="preserve"> </w:t>
      </w:r>
    </w:p>
    <w:p w14:paraId="08DA7745" w14:textId="44619C30" w:rsidR="00AE4230" w:rsidRPr="00EF52A2" w:rsidRDefault="003C7F4F" w:rsidP="00BF0D52">
      <w:pPr>
        <w:pStyle w:val="a4"/>
        <w:numPr>
          <w:ilvl w:val="2"/>
          <w:numId w:val="30"/>
        </w:numPr>
        <w:spacing w:before="240"/>
        <w:ind w:left="2381" w:hanging="907"/>
        <w:rPr>
          <w:rFonts w:ascii="David" w:hAnsi="David"/>
        </w:rPr>
      </w:pPr>
      <w:bookmarkStart w:id="75" w:name="_Ref489968521"/>
      <w:r w:rsidRPr="00EF52A2">
        <w:rPr>
          <w:rFonts w:ascii="David" w:hAnsi="David"/>
          <w:rtl/>
        </w:rPr>
        <w:t xml:space="preserve">על המציע לנקוב במחירים המבוקשים על ידו </w:t>
      </w:r>
      <w:r w:rsidR="00980DCE" w:rsidRPr="00EF52A2">
        <w:rPr>
          <w:rFonts w:ascii="David" w:hAnsi="David"/>
          <w:rtl/>
        </w:rPr>
        <w:t>עבור כל</w:t>
      </w:r>
      <w:r w:rsidR="0001694C" w:rsidRPr="00EF52A2">
        <w:rPr>
          <w:rFonts w:ascii="David" w:hAnsi="David"/>
          <w:rtl/>
        </w:rPr>
        <w:t xml:space="preserve"> </w:t>
      </w:r>
      <w:r w:rsidR="00C9470C" w:rsidRPr="00EF52A2">
        <w:rPr>
          <w:rFonts w:ascii="David" w:hAnsi="David"/>
          <w:rtl/>
        </w:rPr>
        <w:t>שירות</w:t>
      </w:r>
      <w:r w:rsidR="00AE4230" w:rsidRPr="00EF52A2">
        <w:rPr>
          <w:rFonts w:ascii="David" w:hAnsi="David"/>
          <w:rtl/>
        </w:rPr>
        <w:t xml:space="preserve">. </w:t>
      </w:r>
      <w:r w:rsidR="00C9470C" w:rsidRPr="00EF52A2">
        <w:rPr>
          <w:rFonts w:ascii="David" w:hAnsi="David"/>
          <w:rtl/>
        </w:rPr>
        <w:t xml:space="preserve">ככלל, </w:t>
      </w:r>
      <w:r w:rsidR="00AE4230" w:rsidRPr="00EF52A2">
        <w:rPr>
          <w:rFonts w:ascii="David" w:hAnsi="David"/>
          <w:rtl/>
        </w:rPr>
        <w:t xml:space="preserve">המחיר הנקוב על ידי המציע יהיה מחיר </w:t>
      </w:r>
      <w:r w:rsidR="00C9470C" w:rsidRPr="00EF52A2">
        <w:rPr>
          <w:rFonts w:ascii="David" w:hAnsi="David"/>
          <w:rtl/>
        </w:rPr>
        <w:t xml:space="preserve">לכלל השירות הנדרש בהתאם למפורט </w:t>
      </w:r>
      <w:r w:rsidR="00AA6505" w:rsidRPr="00EF52A2">
        <w:rPr>
          <w:rFonts w:ascii="David" w:hAnsi="David"/>
          <w:rtl/>
        </w:rPr>
        <w:t>ב</w:t>
      </w:r>
      <w:r w:rsidR="00AA6505" w:rsidRPr="00EF52A2">
        <w:rPr>
          <w:rFonts w:ascii="David" w:hAnsi="David"/>
          <w:sz w:val="24"/>
          <w:rtl/>
        </w:rPr>
        <w:fldChar w:fldCharType="begin"/>
      </w:r>
      <w:r w:rsidR="00AA6505" w:rsidRPr="00EF52A2">
        <w:rPr>
          <w:rFonts w:ascii="David" w:hAnsi="David"/>
          <w:sz w:val="24"/>
          <w:rtl/>
        </w:rPr>
        <w:instrText xml:space="preserve"> </w:instrText>
      </w:r>
      <w:r w:rsidR="00AA6505" w:rsidRPr="00EF52A2">
        <w:rPr>
          <w:rFonts w:ascii="David" w:hAnsi="David"/>
          <w:sz w:val="24"/>
        </w:rPr>
        <w:instrText>REF</w:instrText>
      </w:r>
      <w:r w:rsidR="00AA6505" w:rsidRPr="00EF52A2">
        <w:rPr>
          <w:rFonts w:ascii="David" w:hAnsi="David"/>
          <w:sz w:val="24"/>
          <w:rtl/>
        </w:rPr>
        <w:instrText xml:space="preserve"> נספח_מפרט_השירותים \</w:instrText>
      </w:r>
      <w:r w:rsidR="00AA6505" w:rsidRPr="00EF52A2">
        <w:rPr>
          <w:rFonts w:ascii="David" w:hAnsi="David"/>
          <w:sz w:val="24"/>
        </w:rPr>
        <w:instrText>h</w:instrText>
      </w:r>
      <w:r w:rsidR="00AA6505" w:rsidRPr="00EF52A2">
        <w:rPr>
          <w:rFonts w:ascii="David" w:hAnsi="David"/>
          <w:sz w:val="24"/>
          <w:rtl/>
        </w:rPr>
        <w:instrText xml:space="preserve">  \* </w:instrText>
      </w:r>
      <w:r w:rsidR="00AA6505" w:rsidRPr="00EF52A2">
        <w:rPr>
          <w:rFonts w:ascii="David" w:hAnsi="David"/>
          <w:sz w:val="24"/>
        </w:rPr>
        <w:instrText>MERGEFORMAT</w:instrText>
      </w:r>
      <w:r w:rsidR="00AA6505" w:rsidRPr="00EF52A2">
        <w:rPr>
          <w:rFonts w:ascii="David" w:hAnsi="David"/>
          <w:sz w:val="24"/>
          <w:rtl/>
        </w:rPr>
        <w:instrText xml:space="preserve"> </w:instrText>
      </w:r>
      <w:r w:rsidR="00AA6505" w:rsidRPr="00EF52A2">
        <w:rPr>
          <w:rFonts w:ascii="David" w:hAnsi="David"/>
          <w:sz w:val="24"/>
          <w:rtl/>
        </w:rPr>
      </w:r>
      <w:r w:rsidR="00AA6505" w:rsidRPr="00EF52A2">
        <w:rPr>
          <w:rFonts w:ascii="David" w:hAnsi="David"/>
          <w:sz w:val="24"/>
          <w:rtl/>
        </w:rPr>
        <w:fldChar w:fldCharType="separate"/>
      </w:r>
      <w:r w:rsidR="003433CE" w:rsidRPr="003433CE">
        <w:rPr>
          <w:rFonts w:ascii="David" w:hAnsi="David"/>
          <w:sz w:val="24"/>
          <w:rtl/>
        </w:rPr>
        <w:t>נספח א'</w:t>
      </w:r>
      <w:r w:rsidR="00AA6505" w:rsidRPr="00EF52A2">
        <w:rPr>
          <w:rFonts w:ascii="David" w:hAnsi="David"/>
          <w:sz w:val="24"/>
          <w:rtl/>
        </w:rPr>
        <w:fldChar w:fldCharType="end"/>
      </w:r>
      <w:r w:rsidR="00C9470C" w:rsidRPr="00EF52A2">
        <w:rPr>
          <w:rFonts w:ascii="David" w:hAnsi="David"/>
          <w:rtl/>
        </w:rPr>
        <w:t>. במקרים מסויימים בהם יש חשיבות למספר הפריטים או השירותים</w:t>
      </w:r>
      <w:r w:rsidR="00396660" w:rsidRPr="00EF52A2">
        <w:rPr>
          <w:rFonts w:ascii="David" w:hAnsi="David"/>
          <w:rtl/>
        </w:rPr>
        <w:t xml:space="preserve"> (בהתאם לכמות/גודל וכו'</w:t>
      </w:r>
      <w:r w:rsidR="00B97092" w:rsidRPr="00EF52A2">
        <w:rPr>
          <w:rFonts w:ascii="David" w:hAnsi="David"/>
          <w:rtl/>
        </w:rPr>
        <w:t>)</w:t>
      </w:r>
      <w:r w:rsidR="00C9470C" w:rsidRPr="00EF52A2">
        <w:rPr>
          <w:rFonts w:ascii="David" w:hAnsi="David"/>
          <w:rtl/>
        </w:rPr>
        <w:t xml:space="preserve">, ידרש המציע לציין מחיר ליחידה אחת </w:t>
      </w:r>
      <w:r w:rsidR="00396660" w:rsidRPr="00EF52A2">
        <w:rPr>
          <w:rFonts w:ascii="David" w:hAnsi="David"/>
          <w:rtl/>
        </w:rPr>
        <w:t>או ליחידת מידה עבור ה</w:t>
      </w:r>
      <w:r w:rsidR="00C9470C" w:rsidRPr="00EF52A2">
        <w:rPr>
          <w:rFonts w:ascii="David" w:hAnsi="David"/>
          <w:rtl/>
        </w:rPr>
        <w:t xml:space="preserve">פריט או </w:t>
      </w:r>
      <w:r w:rsidR="00396660" w:rsidRPr="00EF52A2">
        <w:rPr>
          <w:rFonts w:ascii="David" w:hAnsi="David"/>
          <w:rtl/>
        </w:rPr>
        <w:t>ה</w:t>
      </w:r>
      <w:r w:rsidR="00C9470C" w:rsidRPr="00EF52A2">
        <w:rPr>
          <w:rFonts w:ascii="David" w:hAnsi="David"/>
          <w:rtl/>
        </w:rPr>
        <w:t>שירות</w:t>
      </w:r>
      <w:r w:rsidR="00396660" w:rsidRPr="00EF52A2">
        <w:rPr>
          <w:rFonts w:ascii="David" w:hAnsi="David"/>
          <w:rtl/>
        </w:rPr>
        <w:t>.</w:t>
      </w:r>
      <w:r w:rsidR="00AE4230" w:rsidRPr="00EF52A2">
        <w:rPr>
          <w:rFonts w:ascii="David" w:hAnsi="David"/>
          <w:rtl/>
        </w:rPr>
        <w:t xml:space="preserve"> </w:t>
      </w:r>
      <w:bookmarkEnd w:id="75"/>
    </w:p>
    <w:p w14:paraId="401E38A8" w14:textId="6EB9C682" w:rsidR="000D25A3" w:rsidRPr="00EF52A2" w:rsidRDefault="00047529" w:rsidP="00BF0D52">
      <w:pPr>
        <w:pStyle w:val="a4"/>
        <w:numPr>
          <w:ilvl w:val="2"/>
          <w:numId w:val="30"/>
        </w:numPr>
        <w:spacing w:before="240"/>
        <w:ind w:left="2381" w:hanging="907"/>
        <w:rPr>
          <w:rFonts w:ascii="David" w:hAnsi="David"/>
        </w:rPr>
      </w:pPr>
      <w:r w:rsidRPr="00EF52A2">
        <w:rPr>
          <w:rFonts w:ascii="David" w:hAnsi="David"/>
          <w:rtl/>
        </w:rPr>
        <w:t>מנהל הטקס יהיה רשאי לבצע שינויים בחלוקת התקציב בין השירותים השונים עד לשיעור של 30% מהסכום שהוגדר בהצעת המחיר על ידי המציע. כל שינוי בחלוקת התקציב בשיעור של בין 30% ל-50% יבוצע באישור מראש של מנהל מרכז ההסברה</w:t>
      </w:r>
      <w:r w:rsidR="00B97092" w:rsidRPr="00EF52A2">
        <w:rPr>
          <w:rFonts w:ascii="David" w:hAnsi="David"/>
          <w:rtl/>
        </w:rPr>
        <w:t xml:space="preserve"> ושל חשב המשרד</w:t>
      </w:r>
      <w:r w:rsidRPr="00EF52A2">
        <w:rPr>
          <w:rFonts w:ascii="David" w:hAnsi="David"/>
          <w:rtl/>
        </w:rPr>
        <w:t>. כל שינוי בשיעור מעבר לכך ידרוש את אישור ועדת המכרזים.</w:t>
      </w:r>
    </w:p>
    <w:p w14:paraId="62704D69" w14:textId="7179C679" w:rsidR="000D25A3" w:rsidRPr="00EF52A2" w:rsidRDefault="00AE4230" w:rsidP="00BF0D52">
      <w:pPr>
        <w:pStyle w:val="a4"/>
        <w:numPr>
          <w:ilvl w:val="2"/>
          <w:numId w:val="30"/>
        </w:numPr>
        <w:spacing w:before="240"/>
        <w:ind w:left="2381" w:hanging="907"/>
        <w:rPr>
          <w:rFonts w:ascii="David" w:hAnsi="David"/>
        </w:rPr>
      </w:pPr>
      <w:bookmarkStart w:id="76" w:name="_Ref489971129"/>
      <w:r w:rsidRPr="00EF52A2">
        <w:rPr>
          <w:rFonts w:ascii="David" w:hAnsi="David"/>
          <w:rtl/>
        </w:rPr>
        <w:lastRenderedPageBreak/>
        <w:t>על המציע לנקוב במחיר עבור שכר ההפקה</w:t>
      </w:r>
      <w:r w:rsidR="000D25A3" w:rsidRPr="00EF52A2">
        <w:rPr>
          <w:rFonts w:ascii="David" w:hAnsi="David"/>
          <w:rtl/>
        </w:rPr>
        <w:t xml:space="preserve"> עבור כל טקס וטקס</w:t>
      </w:r>
      <w:r w:rsidRPr="00EF52A2">
        <w:rPr>
          <w:rFonts w:ascii="David" w:hAnsi="David"/>
          <w:rtl/>
        </w:rPr>
        <w:t xml:space="preserve">. במסגרת סעיף שכר ההפקה על המציע לכלול את כל הוצאותיו מלבד מחירי הפריטים והרכיבים הקבועים כאמור בסעיף </w:t>
      </w:r>
      <w:r w:rsidRPr="00EF52A2">
        <w:rPr>
          <w:rFonts w:ascii="David" w:hAnsi="David"/>
          <w:rtl/>
        </w:rPr>
        <w:fldChar w:fldCharType="begin"/>
      </w:r>
      <w:r w:rsidRPr="00EF52A2">
        <w:rPr>
          <w:rFonts w:ascii="David" w:hAnsi="David"/>
          <w:rtl/>
        </w:rPr>
        <w:instrText xml:space="preserve"> </w:instrText>
      </w:r>
      <w:r w:rsidRPr="00EF52A2">
        <w:rPr>
          <w:rFonts w:ascii="David" w:hAnsi="David"/>
        </w:rPr>
        <w:instrText>REF</w:instrText>
      </w:r>
      <w:r w:rsidRPr="00EF52A2">
        <w:rPr>
          <w:rFonts w:ascii="David" w:hAnsi="David"/>
          <w:rtl/>
        </w:rPr>
        <w:instrText xml:space="preserve"> _</w:instrText>
      </w:r>
      <w:r w:rsidRPr="00EF52A2">
        <w:rPr>
          <w:rFonts w:ascii="David" w:hAnsi="David"/>
        </w:rPr>
        <w:instrText>Ref489968521 \r \h</w:instrText>
      </w:r>
      <w:r w:rsidRPr="00EF52A2">
        <w:rPr>
          <w:rFonts w:ascii="David" w:hAnsi="David"/>
          <w:rtl/>
        </w:rPr>
        <w:instrText xml:space="preserve"> </w:instrText>
      </w:r>
      <w:r w:rsidR="00465BE7" w:rsidRPr="00EF52A2">
        <w:rPr>
          <w:rFonts w:ascii="David" w:hAnsi="David"/>
          <w:rtl/>
        </w:rPr>
        <w:instrText xml:space="preserve"> \* </w:instrText>
      </w:r>
      <w:r w:rsidR="00465BE7" w:rsidRPr="00EF52A2">
        <w:rPr>
          <w:rFonts w:ascii="David" w:hAnsi="David"/>
        </w:rPr>
        <w:instrText>MERGEFORMAT</w:instrText>
      </w:r>
      <w:r w:rsidR="00465BE7" w:rsidRPr="00EF52A2">
        <w:rPr>
          <w:rFonts w:ascii="David" w:hAnsi="David"/>
          <w:rtl/>
        </w:rPr>
        <w:instrText xml:space="preserve"> </w:instrText>
      </w:r>
      <w:r w:rsidRPr="00EF52A2">
        <w:rPr>
          <w:rFonts w:ascii="David" w:hAnsi="David"/>
          <w:rtl/>
        </w:rPr>
      </w:r>
      <w:r w:rsidRPr="00EF52A2">
        <w:rPr>
          <w:rFonts w:ascii="David" w:hAnsi="David"/>
          <w:rtl/>
        </w:rPr>
        <w:fldChar w:fldCharType="separate"/>
      </w:r>
      <w:r w:rsidR="003433CE">
        <w:rPr>
          <w:rFonts w:ascii="David" w:hAnsi="David"/>
          <w:cs/>
        </w:rPr>
        <w:t>‎</w:t>
      </w:r>
      <w:r w:rsidR="003433CE">
        <w:rPr>
          <w:rFonts w:ascii="David" w:hAnsi="David"/>
        </w:rPr>
        <w:t>9.1.4</w:t>
      </w:r>
      <w:r w:rsidRPr="00EF52A2">
        <w:rPr>
          <w:rFonts w:ascii="David" w:hAnsi="David"/>
          <w:rtl/>
        </w:rPr>
        <w:fldChar w:fldCharType="end"/>
      </w:r>
      <w:r w:rsidRPr="00EF52A2">
        <w:rPr>
          <w:rFonts w:ascii="David" w:hAnsi="David"/>
          <w:rtl/>
        </w:rPr>
        <w:t>. בסעיף שכר ההפקה של כל טקס</w:t>
      </w:r>
      <w:r w:rsidR="009E57C5" w:rsidRPr="00EF52A2">
        <w:rPr>
          <w:rFonts w:ascii="David" w:hAnsi="David"/>
          <w:rtl/>
        </w:rPr>
        <w:t xml:space="preserve"> יגלם המציע גם את משמעותה הכספי</w:t>
      </w:r>
      <w:r w:rsidRPr="00EF52A2">
        <w:rPr>
          <w:rFonts w:ascii="David" w:hAnsi="David"/>
          <w:rtl/>
        </w:rPr>
        <w:t>ת של השונות הקיימת בעלות הפקת אותו טקס, אם ישנה כזו.</w:t>
      </w:r>
      <w:bookmarkEnd w:id="76"/>
      <w:r w:rsidRPr="00EF52A2">
        <w:rPr>
          <w:rFonts w:ascii="David" w:hAnsi="David"/>
          <w:rtl/>
        </w:rPr>
        <w:t xml:space="preserve"> </w:t>
      </w:r>
    </w:p>
    <w:p w14:paraId="0956A0D2" w14:textId="77777777" w:rsidR="003C7F4F" w:rsidRPr="00EF52A2" w:rsidRDefault="00AE4230" w:rsidP="00BF0D52">
      <w:pPr>
        <w:pStyle w:val="a4"/>
        <w:numPr>
          <w:ilvl w:val="2"/>
          <w:numId w:val="30"/>
        </w:numPr>
        <w:spacing w:before="240"/>
        <w:ind w:left="2381" w:hanging="907"/>
        <w:rPr>
          <w:rFonts w:ascii="David" w:hAnsi="David"/>
        </w:rPr>
      </w:pPr>
      <w:r w:rsidRPr="00EF52A2">
        <w:rPr>
          <w:rFonts w:ascii="David" w:hAnsi="David"/>
          <w:rtl/>
        </w:rPr>
        <w:t>בכל מקרה, אין להוסיף סעיפי הוצאות נוספים מעבר למפורט בנספח הצעת המחיר.</w:t>
      </w:r>
      <w:r w:rsidR="0001694C" w:rsidRPr="00EF52A2">
        <w:rPr>
          <w:rFonts w:ascii="David" w:hAnsi="David"/>
          <w:rtl/>
        </w:rPr>
        <w:t xml:space="preserve"> </w:t>
      </w:r>
      <w:bookmarkEnd w:id="74"/>
    </w:p>
    <w:p w14:paraId="5B644C70" w14:textId="19153108" w:rsidR="00691D63" w:rsidRPr="00EF52A2" w:rsidRDefault="00691D63" w:rsidP="00BF0D52">
      <w:pPr>
        <w:pStyle w:val="a4"/>
        <w:numPr>
          <w:ilvl w:val="2"/>
          <w:numId w:val="30"/>
        </w:numPr>
        <w:spacing w:before="240"/>
        <w:ind w:left="2381" w:hanging="907"/>
        <w:rPr>
          <w:rFonts w:ascii="David" w:hAnsi="David"/>
        </w:rPr>
      </w:pPr>
      <w:r w:rsidRPr="00EF52A2">
        <w:rPr>
          <w:rFonts w:ascii="David" w:hAnsi="David"/>
          <w:rtl/>
        </w:rPr>
        <w:t>על המציע לכלול במסגרת מחירים אלו את כל הוצאות הניהול והלוגיסט</w:t>
      </w:r>
      <w:r w:rsidR="00562CD3" w:rsidRPr="00EF52A2">
        <w:rPr>
          <w:rFonts w:ascii="David" w:hAnsi="David"/>
          <w:rtl/>
        </w:rPr>
        <w:t>י</w:t>
      </w:r>
      <w:r w:rsidRPr="00EF52A2">
        <w:rPr>
          <w:rFonts w:ascii="David" w:hAnsi="David"/>
          <w:rtl/>
        </w:rPr>
        <w:t>קה הקשורות לטקס: תכנון, הכנה והפקה, הקמת אזור הטקס, התקנת והפעלת ציוד טכני, תפעול הטקס, נסיעות, רווח המפיק וכל הוצאה אחרת שיימצא המפיק לנכון לכלול בתקציב, העשויה לתרום להצלחת ההפקה ולהפקת טקס מרשים ומכובד.</w:t>
      </w:r>
    </w:p>
    <w:p w14:paraId="31D54EB6" w14:textId="77777777" w:rsidR="0001694C" w:rsidRPr="00EF52A2" w:rsidRDefault="0001694C" w:rsidP="00BF0D52">
      <w:pPr>
        <w:pStyle w:val="a4"/>
        <w:numPr>
          <w:ilvl w:val="2"/>
          <w:numId w:val="30"/>
        </w:numPr>
        <w:spacing w:before="240"/>
        <w:ind w:left="2381" w:hanging="907"/>
        <w:rPr>
          <w:rFonts w:ascii="David" w:hAnsi="David"/>
        </w:rPr>
      </w:pPr>
      <w:r w:rsidRPr="00EF52A2">
        <w:rPr>
          <w:rFonts w:ascii="David" w:hAnsi="David"/>
          <w:rtl/>
        </w:rPr>
        <w:t xml:space="preserve">בכל סעיף יש למלא מחיר </w:t>
      </w:r>
      <w:r w:rsidR="00C9470C" w:rsidRPr="00EF52A2">
        <w:rPr>
          <w:rFonts w:ascii="David" w:hAnsi="David"/>
          <w:rtl/>
        </w:rPr>
        <w:t xml:space="preserve">ליחידת שירות </w:t>
      </w:r>
      <w:r w:rsidRPr="00EF52A2">
        <w:rPr>
          <w:rFonts w:ascii="David" w:hAnsi="David"/>
          <w:rtl/>
        </w:rPr>
        <w:t xml:space="preserve">אחת </w:t>
      </w:r>
      <w:r w:rsidR="00AE4230" w:rsidRPr="00EF52A2">
        <w:rPr>
          <w:rFonts w:ascii="David" w:hAnsi="David"/>
          <w:rtl/>
        </w:rPr>
        <w:t>– ללא מע"מ.</w:t>
      </w:r>
    </w:p>
    <w:p w14:paraId="5F3976C7" w14:textId="476ED15F" w:rsidR="00691D63" w:rsidRPr="00EF52A2" w:rsidRDefault="00691D63" w:rsidP="00BF0D52">
      <w:pPr>
        <w:pStyle w:val="a4"/>
        <w:numPr>
          <w:ilvl w:val="2"/>
          <w:numId w:val="30"/>
        </w:numPr>
        <w:spacing w:before="240"/>
        <w:ind w:left="2381" w:hanging="907"/>
        <w:rPr>
          <w:rFonts w:ascii="David" w:hAnsi="David"/>
        </w:rPr>
      </w:pPr>
      <w:r w:rsidRPr="00EF52A2">
        <w:rPr>
          <w:rFonts w:ascii="David" w:hAnsi="David"/>
          <w:rtl/>
        </w:rPr>
        <w:t xml:space="preserve">לאחר הזנת המחירים המוצעים ע"י המציע, כאמור לעיל, יעודכנו באופן אוטומטי בנספח הצעת המחיר מחירי הפקת כל טקס וטקס (בהתאם למפרט הכמויות המצורף </w:t>
      </w:r>
      <w:r w:rsidR="00AA6505" w:rsidRPr="00EF52A2">
        <w:rPr>
          <w:rFonts w:ascii="David" w:hAnsi="David"/>
          <w:rtl/>
        </w:rPr>
        <w:t>ב</w:t>
      </w:r>
      <w:r w:rsidR="00AA6505" w:rsidRPr="00EF52A2">
        <w:rPr>
          <w:rFonts w:ascii="David" w:hAnsi="David"/>
          <w:sz w:val="24"/>
          <w:rtl/>
        </w:rPr>
        <w:fldChar w:fldCharType="begin"/>
      </w:r>
      <w:r w:rsidR="00AA6505" w:rsidRPr="00EF52A2">
        <w:rPr>
          <w:rFonts w:ascii="David" w:hAnsi="David"/>
          <w:sz w:val="24"/>
          <w:rtl/>
        </w:rPr>
        <w:instrText xml:space="preserve"> </w:instrText>
      </w:r>
      <w:r w:rsidR="00AA6505" w:rsidRPr="00EF52A2">
        <w:rPr>
          <w:rFonts w:ascii="David" w:hAnsi="David"/>
          <w:sz w:val="24"/>
        </w:rPr>
        <w:instrText>REF</w:instrText>
      </w:r>
      <w:r w:rsidR="00AA6505" w:rsidRPr="00EF52A2">
        <w:rPr>
          <w:rFonts w:ascii="David" w:hAnsi="David"/>
          <w:sz w:val="24"/>
          <w:rtl/>
        </w:rPr>
        <w:instrText xml:space="preserve"> נספח_מפרט_השירותים \</w:instrText>
      </w:r>
      <w:r w:rsidR="00AA6505" w:rsidRPr="00EF52A2">
        <w:rPr>
          <w:rFonts w:ascii="David" w:hAnsi="David"/>
          <w:sz w:val="24"/>
        </w:rPr>
        <w:instrText>h</w:instrText>
      </w:r>
      <w:r w:rsidR="00AA6505" w:rsidRPr="00EF52A2">
        <w:rPr>
          <w:rFonts w:ascii="David" w:hAnsi="David"/>
          <w:sz w:val="24"/>
          <w:rtl/>
        </w:rPr>
        <w:instrText xml:space="preserve">  \* </w:instrText>
      </w:r>
      <w:r w:rsidR="00AA6505" w:rsidRPr="00EF52A2">
        <w:rPr>
          <w:rFonts w:ascii="David" w:hAnsi="David"/>
          <w:sz w:val="24"/>
        </w:rPr>
        <w:instrText>MERGEFORMAT</w:instrText>
      </w:r>
      <w:r w:rsidR="00AA6505" w:rsidRPr="00EF52A2">
        <w:rPr>
          <w:rFonts w:ascii="David" w:hAnsi="David"/>
          <w:sz w:val="24"/>
          <w:rtl/>
        </w:rPr>
        <w:instrText xml:space="preserve"> </w:instrText>
      </w:r>
      <w:r w:rsidR="00AA6505" w:rsidRPr="00EF52A2">
        <w:rPr>
          <w:rFonts w:ascii="David" w:hAnsi="David"/>
          <w:sz w:val="24"/>
          <w:rtl/>
        </w:rPr>
      </w:r>
      <w:r w:rsidR="00AA6505" w:rsidRPr="00EF52A2">
        <w:rPr>
          <w:rFonts w:ascii="David" w:hAnsi="David"/>
          <w:sz w:val="24"/>
          <w:rtl/>
        </w:rPr>
        <w:fldChar w:fldCharType="separate"/>
      </w:r>
      <w:r w:rsidR="003433CE" w:rsidRPr="003433CE">
        <w:rPr>
          <w:rFonts w:ascii="David" w:hAnsi="David"/>
          <w:sz w:val="24"/>
          <w:rtl/>
        </w:rPr>
        <w:t>נספח א'</w:t>
      </w:r>
      <w:r w:rsidR="00AA6505" w:rsidRPr="00EF52A2">
        <w:rPr>
          <w:rFonts w:ascii="David" w:hAnsi="David"/>
          <w:sz w:val="24"/>
          <w:rtl/>
        </w:rPr>
        <w:fldChar w:fldCharType="end"/>
      </w:r>
      <w:r w:rsidRPr="00EF52A2">
        <w:rPr>
          <w:rFonts w:ascii="David" w:hAnsi="David"/>
          <w:rtl/>
        </w:rPr>
        <w:t xml:space="preserve"> – </w:t>
      </w:r>
      <w:r w:rsidR="00AA6505" w:rsidRPr="00EF52A2">
        <w:rPr>
          <w:rFonts w:ascii="David" w:hAnsi="David"/>
          <w:sz w:val="24"/>
          <w:rtl/>
        </w:rPr>
        <w:fldChar w:fldCharType="begin"/>
      </w:r>
      <w:r w:rsidR="00AA6505" w:rsidRPr="00EF52A2">
        <w:rPr>
          <w:rFonts w:ascii="David" w:hAnsi="David"/>
          <w:sz w:val="24"/>
          <w:rtl/>
        </w:rPr>
        <w:instrText xml:space="preserve"> </w:instrText>
      </w:r>
      <w:r w:rsidR="00AA6505" w:rsidRPr="00EF52A2">
        <w:rPr>
          <w:rFonts w:ascii="David" w:hAnsi="David"/>
          <w:sz w:val="24"/>
        </w:rPr>
        <w:instrText>REF</w:instrText>
      </w:r>
      <w:r w:rsidR="00AA6505" w:rsidRPr="00EF52A2">
        <w:rPr>
          <w:rFonts w:ascii="David" w:hAnsi="David"/>
          <w:sz w:val="24"/>
          <w:rtl/>
        </w:rPr>
        <w:instrText xml:space="preserve">  נספח_מפרט_השירותים_כותרת \</w:instrText>
      </w:r>
      <w:r w:rsidR="00AA6505" w:rsidRPr="00EF52A2">
        <w:rPr>
          <w:rFonts w:ascii="David" w:hAnsi="David"/>
          <w:sz w:val="24"/>
        </w:rPr>
        <w:instrText>h  \* MERGEFORMAT</w:instrText>
      </w:r>
      <w:r w:rsidR="00AA6505" w:rsidRPr="00EF52A2">
        <w:rPr>
          <w:rFonts w:ascii="David" w:hAnsi="David"/>
          <w:sz w:val="24"/>
          <w:rtl/>
        </w:rPr>
        <w:instrText xml:space="preserve"> </w:instrText>
      </w:r>
      <w:r w:rsidR="00AA6505" w:rsidRPr="00EF52A2">
        <w:rPr>
          <w:rFonts w:ascii="David" w:hAnsi="David"/>
          <w:sz w:val="24"/>
          <w:rtl/>
        </w:rPr>
      </w:r>
      <w:r w:rsidR="00AA6505" w:rsidRPr="00EF52A2">
        <w:rPr>
          <w:rFonts w:ascii="David" w:hAnsi="David"/>
          <w:sz w:val="24"/>
          <w:rtl/>
        </w:rPr>
        <w:fldChar w:fldCharType="separate"/>
      </w:r>
      <w:r w:rsidR="003433CE" w:rsidRPr="00EF52A2">
        <w:rPr>
          <w:rFonts w:ascii="David" w:hAnsi="David"/>
          <w:rtl/>
        </w:rPr>
        <w:t>מסמך הגדרת העבודה / מפרט השירותים</w:t>
      </w:r>
      <w:r w:rsidR="00AA6505" w:rsidRPr="00EF52A2">
        <w:rPr>
          <w:rFonts w:ascii="David" w:hAnsi="David"/>
          <w:sz w:val="24"/>
          <w:rtl/>
        </w:rPr>
        <w:fldChar w:fldCharType="end"/>
      </w:r>
      <w:r w:rsidRPr="00EF52A2">
        <w:rPr>
          <w:rFonts w:ascii="David" w:hAnsi="David"/>
          <w:rtl/>
        </w:rPr>
        <w:t>) וכן מחיר כולל להפקת כלל הטקסים.</w:t>
      </w:r>
    </w:p>
    <w:p w14:paraId="3A8EA841" w14:textId="77777777" w:rsidR="00691D63" w:rsidRPr="00EF52A2" w:rsidRDefault="00691D63" w:rsidP="00BF0D52">
      <w:pPr>
        <w:pStyle w:val="a4"/>
        <w:numPr>
          <w:ilvl w:val="2"/>
          <w:numId w:val="30"/>
        </w:numPr>
        <w:spacing w:before="240"/>
        <w:ind w:left="2381" w:hanging="907"/>
        <w:rPr>
          <w:rFonts w:ascii="David" w:hAnsi="David"/>
          <w:b/>
          <w:bCs/>
          <w:rtl/>
        </w:rPr>
      </w:pPr>
      <w:r w:rsidRPr="00EF52A2">
        <w:rPr>
          <w:rFonts w:ascii="David" w:hAnsi="David"/>
          <w:b/>
          <w:bCs/>
          <w:rtl/>
        </w:rPr>
        <w:t xml:space="preserve">השוואת מחירי ההצעות וקביעת ציון מחיר לכל הצעה תיבחן לפי הסכום הסופי של מחירי הפקת כל הטקסים, כולל מע"מ, </w:t>
      </w:r>
      <w:r w:rsidR="0043074F" w:rsidRPr="00EF52A2">
        <w:rPr>
          <w:rFonts w:ascii="David" w:hAnsi="David"/>
          <w:b/>
          <w:bCs/>
          <w:rtl/>
        </w:rPr>
        <w:t xml:space="preserve">חישוב </w:t>
      </w:r>
      <w:r w:rsidRPr="00EF52A2">
        <w:rPr>
          <w:rFonts w:ascii="David" w:hAnsi="David"/>
          <w:b/>
          <w:bCs/>
          <w:rtl/>
        </w:rPr>
        <w:t>אשר כאמור י</w:t>
      </w:r>
      <w:r w:rsidR="0043074F" w:rsidRPr="00EF52A2">
        <w:rPr>
          <w:rFonts w:ascii="David" w:hAnsi="David"/>
          <w:b/>
          <w:bCs/>
          <w:rtl/>
        </w:rPr>
        <w:t>בוצע</w:t>
      </w:r>
      <w:r w:rsidRPr="00EF52A2">
        <w:rPr>
          <w:rFonts w:ascii="David" w:hAnsi="David"/>
          <w:b/>
          <w:bCs/>
          <w:rtl/>
        </w:rPr>
        <w:t xml:space="preserve"> אוטומטית.</w:t>
      </w:r>
    </w:p>
    <w:p w14:paraId="0DD9980A" w14:textId="60D60DE8" w:rsidR="00691D63" w:rsidRPr="00EF52A2" w:rsidRDefault="00691D63" w:rsidP="005816B0">
      <w:pPr>
        <w:pStyle w:val="a4"/>
        <w:numPr>
          <w:ilvl w:val="2"/>
          <w:numId w:val="30"/>
        </w:numPr>
        <w:spacing w:before="240"/>
        <w:ind w:left="2381" w:hanging="907"/>
        <w:rPr>
          <w:rFonts w:ascii="David" w:hAnsi="David"/>
          <w:b/>
          <w:bCs/>
        </w:rPr>
      </w:pPr>
      <w:r w:rsidRPr="00EF52A2">
        <w:rPr>
          <w:rFonts w:ascii="David" w:hAnsi="David"/>
          <w:b/>
          <w:bCs/>
          <w:rtl/>
        </w:rPr>
        <w:t xml:space="preserve">יודגש שוב – המציעים ינקבו במחירים עבור </w:t>
      </w:r>
      <w:r w:rsidR="005816B0">
        <w:rPr>
          <w:rFonts w:ascii="David" w:hAnsi="David" w:hint="cs"/>
          <w:b/>
          <w:bCs/>
          <w:rtl/>
        </w:rPr>
        <w:t>השירותים עצמם</w:t>
      </w:r>
      <w:r w:rsidRPr="00EF52A2">
        <w:rPr>
          <w:rFonts w:ascii="David" w:hAnsi="David"/>
          <w:b/>
          <w:bCs/>
          <w:rtl/>
        </w:rPr>
        <w:t xml:space="preserve"> וכן עבור שכר הפקה בלבד לכל טקס.</w:t>
      </w:r>
    </w:p>
    <w:p w14:paraId="76BC6FC6" w14:textId="77777777" w:rsidR="00D03FEC" w:rsidRPr="00EF52A2" w:rsidRDefault="0001694C" w:rsidP="00BF0D52">
      <w:pPr>
        <w:pStyle w:val="a4"/>
        <w:numPr>
          <w:ilvl w:val="2"/>
          <w:numId w:val="30"/>
        </w:numPr>
        <w:spacing w:before="240"/>
        <w:ind w:left="2381" w:hanging="907"/>
        <w:rPr>
          <w:rFonts w:ascii="David" w:hAnsi="David"/>
          <w:rtl/>
        </w:rPr>
      </w:pPr>
      <w:r w:rsidRPr="00EF52A2">
        <w:rPr>
          <w:rFonts w:ascii="David" w:hAnsi="David"/>
          <w:rtl/>
        </w:rPr>
        <w:t xml:space="preserve">הגדלה </w:t>
      </w:r>
      <w:r w:rsidR="00904D1A" w:rsidRPr="00EF52A2">
        <w:rPr>
          <w:rFonts w:ascii="David" w:hAnsi="David"/>
          <w:rtl/>
        </w:rPr>
        <w:t>של היקף כספי ל</w:t>
      </w:r>
      <w:r w:rsidR="005F6987" w:rsidRPr="00EF52A2">
        <w:rPr>
          <w:rFonts w:ascii="David" w:hAnsi="David"/>
          <w:rtl/>
        </w:rPr>
        <w:t>טקס</w:t>
      </w:r>
      <w:r w:rsidR="00904D1A" w:rsidRPr="00EF52A2">
        <w:rPr>
          <w:rFonts w:ascii="David" w:hAnsi="David"/>
          <w:rtl/>
        </w:rPr>
        <w:t xml:space="preserve"> </w:t>
      </w:r>
      <w:r w:rsidRPr="00EF52A2">
        <w:rPr>
          <w:rFonts w:ascii="David" w:hAnsi="David"/>
          <w:rtl/>
        </w:rPr>
        <w:t xml:space="preserve">תידרש לאישור </w:t>
      </w:r>
      <w:r w:rsidR="00904D1A" w:rsidRPr="00EF52A2">
        <w:rPr>
          <w:rFonts w:ascii="David" w:hAnsi="David"/>
          <w:rtl/>
        </w:rPr>
        <w:t>ועדת המכרזים מראש, אשר תעודכן בהזמנת העבודה לספק.</w:t>
      </w:r>
    </w:p>
    <w:p w14:paraId="76799EAF" w14:textId="77777777" w:rsidR="00586EB3" w:rsidRPr="00EF52A2" w:rsidRDefault="00AD1D11" w:rsidP="00BF0D52">
      <w:pPr>
        <w:pStyle w:val="a4"/>
        <w:numPr>
          <w:ilvl w:val="1"/>
          <w:numId w:val="30"/>
        </w:numPr>
        <w:tabs>
          <w:tab w:val="left" w:pos="1473"/>
        </w:tabs>
        <w:spacing w:before="240"/>
        <w:ind w:left="1474" w:hanging="737"/>
        <w:rPr>
          <w:rFonts w:ascii="David" w:hAnsi="David"/>
          <w:b/>
          <w:bCs/>
        </w:rPr>
      </w:pPr>
      <w:bookmarkStart w:id="77" w:name="_Ref485805442"/>
      <w:r w:rsidRPr="00EF52A2">
        <w:rPr>
          <w:rFonts w:ascii="David" w:hAnsi="David"/>
          <w:b/>
          <w:bCs/>
          <w:rtl/>
        </w:rPr>
        <w:t>התמורה</w:t>
      </w:r>
      <w:r w:rsidR="00586EB3" w:rsidRPr="00EF52A2">
        <w:rPr>
          <w:rFonts w:ascii="David" w:hAnsi="David"/>
          <w:b/>
          <w:bCs/>
          <w:rtl/>
        </w:rPr>
        <w:t>:</w:t>
      </w:r>
      <w:bookmarkEnd w:id="77"/>
    </w:p>
    <w:p w14:paraId="32C99750" w14:textId="77777777" w:rsidR="00AD1D11" w:rsidRPr="00EF52A2" w:rsidRDefault="00AD1D11" w:rsidP="00BF0D52">
      <w:pPr>
        <w:pStyle w:val="a4"/>
        <w:numPr>
          <w:ilvl w:val="2"/>
          <w:numId w:val="30"/>
        </w:numPr>
        <w:spacing w:before="240"/>
        <w:ind w:left="2381" w:hanging="907"/>
        <w:rPr>
          <w:rFonts w:ascii="David" w:hAnsi="David"/>
        </w:rPr>
      </w:pPr>
      <w:r w:rsidRPr="00EF52A2">
        <w:rPr>
          <w:rFonts w:ascii="David" w:hAnsi="David"/>
          <w:rtl/>
        </w:rPr>
        <w:t xml:space="preserve">התשלום בגין פעולות המתבצעות במסגרת מכרז זה ישולם כנגד הגשת חשבוניות בצירוף דו"חות פעילות ומסמכים בהתאם למחירים שייקבעו במסגרת החוזית. </w:t>
      </w:r>
    </w:p>
    <w:p w14:paraId="7ABE95BA" w14:textId="17239570" w:rsidR="00AD1D11" w:rsidRPr="00EF52A2" w:rsidRDefault="00AD1D11" w:rsidP="00965921">
      <w:pPr>
        <w:pStyle w:val="a4"/>
        <w:numPr>
          <w:ilvl w:val="2"/>
          <w:numId w:val="30"/>
        </w:numPr>
        <w:spacing w:before="240"/>
        <w:ind w:left="2381" w:hanging="907"/>
        <w:rPr>
          <w:rFonts w:ascii="David" w:hAnsi="David"/>
        </w:rPr>
      </w:pPr>
      <w:r w:rsidRPr="00EF52A2">
        <w:rPr>
          <w:rFonts w:ascii="David" w:hAnsi="David"/>
          <w:rtl/>
        </w:rPr>
        <w:t xml:space="preserve">התשלום יבוצע עפ"י השירותים </w:t>
      </w:r>
      <w:r w:rsidR="005816B0">
        <w:rPr>
          <w:rFonts w:ascii="David" w:hAnsi="David" w:hint="cs"/>
          <w:rtl/>
        </w:rPr>
        <w:t>שסופקו בפועל באירוע בהתאם להתאמות שבוצעו לפי הוראות מכרז זה. התשלום לא יחרוג את סכום האירוע המירבי שהוצע על ידי הספק בהצעת המחיר במכרז זה, למעט אם התקבלה הזמנת עבודה מעודכנת והסכם הרחבה חתום מ</w:t>
      </w:r>
      <w:r w:rsidR="00C82D97">
        <w:rPr>
          <w:rFonts w:ascii="David" w:hAnsi="David" w:hint="cs"/>
          <w:rtl/>
        </w:rPr>
        <w:t>בעוד מועד</w:t>
      </w:r>
      <w:r w:rsidRPr="00EF52A2">
        <w:rPr>
          <w:rFonts w:ascii="David" w:hAnsi="David"/>
          <w:rtl/>
        </w:rPr>
        <w:t>.</w:t>
      </w:r>
    </w:p>
    <w:p w14:paraId="7C82ED37" w14:textId="4B28B823" w:rsidR="00586EB3" w:rsidRPr="00EF52A2" w:rsidRDefault="00586EB3" w:rsidP="00BF0D52">
      <w:pPr>
        <w:pStyle w:val="a4"/>
        <w:numPr>
          <w:ilvl w:val="2"/>
          <w:numId w:val="30"/>
        </w:numPr>
        <w:spacing w:before="240"/>
        <w:ind w:left="2381" w:hanging="907"/>
        <w:rPr>
          <w:rFonts w:ascii="David" w:hAnsi="David"/>
        </w:rPr>
      </w:pPr>
      <w:bookmarkStart w:id="78" w:name="_Ref485806463"/>
      <w:r w:rsidRPr="00EF52A2">
        <w:rPr>
          <w:rFonts w:ascii="David" w:hAnsi="David"/>
          <w:rtl/>
        </w:rPr>
        <w:t>התשלום ל</w:t>
      </w:r>
      <w:r w:rsidR="00C82D97">
        <w:rPr>
          <w:rFonts w:ascii="David" w:hAnsi="David" w:hint="cs"/>
          <w:rtl/>
        </w:rPr>
        <w:t>ספק</w:t>
      </w:r>
      <w:r w:rsidRPr="00EF52A2">
        <w:rPr>
          <w:rFonts w:ascii="David" w:hAnsi="David"/>
          <w:rtl/>
        </w:rPr>
        <w:t xml:space="preserve"> בגין </w:t>
      </w:r>
      <w:bookmarkEnd w:id="78"/>
      <w:r w:rsidR="00765782" w:rsidRPr="00EF52A2">
        <w:rPr>
          <w:rFonts w:ascii="David" w:hAnsi="David"/>
          <w:rtl/>
        </w:rPr>
        <w:t>הפקת כל טקס יבוצע בסיום הטקס ולאחר אישור חתום בכתב ממנהל האירוע מטעם מרכז ההסברה לכך שההפקה בוצעה והושלמה לשביעות רצונו.</w:t>
      </w:r>
    </w:p>
    <w:p w14:paraId="45D33F81" w14:textId="5D06CFC7" w:rsidR="00AD1D11" w:rsidRPr="00EF52A2" w:rsidRDefault="00AD1D11" w:rsidP="00BF0D52">
      <w:pPr>
        <w:pStyle w:val="a4"/>
        <w:numPr>
          <w:ilvl w:val="2"/>
          <w:numId w:val="30"/>
        </w:numPr>
        <w:spacing w:before="240"/>
        <w:ind w:left="2381" w:hanging="907"/>
        <w:rPr>
          <w:rFonts w:ascii="David" w:hAnsi="David"/>
        </w:rPr>
      </w:pPr>
      <w:r w:rsidRPr="00EF52A2">
        <w:rPr>
          <w:rFonts w:ascii="David" w:hAnsi="David"/>
          <w:rtl/>
        </w:rPr>
        <w:t>אגף הכספים במשרד ישלם לספק בהתאם לאמור בהוראת תכ"</w:t>
      </w:r>
      <w:r w:rsidR="00127189" w:rsidRPr="00EF52A2">
        <w:rPr>
          <w:rFonts w:ascii="David" w:hAnsi="David"/>
          <w:rtl/>
        </w:rPr>
        <w:t>ם</w:t>
      </w:r>
      <w:r w:rsidRPr="00EF52A2">
        <w:rPr>
          <w:rFonts w:ascii="David" w:hAnsi="David"/>
          <w:rtl/>
        </w:rPr>
        <w:t xml:space="preserve"> 1.4</w:t>
      </w:r>
      <w:r w:rsidR="00127189" w:rsidRPr="00EF52A2">
        <w:rPr>
          <w:rFonts w:ascii="David" w:hAnsi="David"/>
          <w:rtl/>
        </w:rPr>
        <w:t>.0</w:t>
      </w:r>
      <w:r w:rsidRPr="00EF52A2">
        <w:rPr>
          <w:rFonts w:ascii="David" w:hAnsi="David"/>
          <w:rtl/>
        </w:rPr>
        <w:t>.3 ועל-פי קבלת חשבונית ואישור מטעם המזמין שהשירות המפורט אכן בוצע). אם התשלום יתבצע לאחר תקופה זו, ישלם המשרד ריבית בהתאם להוראות החשב הכללי</w:t>
      </w:r>
      <w:r w:rsidR="009730AC" w:rsidRPr="00EF52A2">
        <w:rPr>
          <w:rFonts w:ascii="David" w:hAnsi="David"/>
          <w:rtl/>
        </w:rPr>
        <w:t>.</w:t>
      </w:r>
      <w:r w:rsidR="00E74617" w:rsidRPr="00EF52A2">
        <w:rPr>
          <w:rFonts w:ascii="David" w:hAnsi="David"/>
          <w:rtl/>
        </w:rPr>
        <w:t xml:space="preserve"> </w:t>
      </w:r>
      <w:r w:rsidRPr="00EF52A2">
        <w:rPr>
          <w:rFonts w:ascii="David" w:hAnsi="David"/>
          <w:rtl/>
        </w:rPr>
        <w:t>תשלום הריבית מותנה בפנייה מטעם המציע אל חשב המשרד.</w:t>
      </w:r>
    </w:p>
    <w:p w14:paraId="543820B0" w14:textId="692B5EBD" w:rsidR="00691D63" w:rsidRPr="00EF52A2" w:rsidRDefault="00691D63" w:rsidP="00BF0D52">
      <w:pPr>
        <w:pStyle w:val="a4"/>
        <w:numPr>
          <w:ilvl w:val="2"/>
          <w:numId w:val="30"/>
        </w:numPr>
        <w:spacing w:before="240"/>
        <w:ind w:left="2381" w:hanging="907"/>
        <w:rPr>
          <w:rFonts w:ascii="David" w:hAnsi="David"/>
          <w:rtl/>
        </w:rPr>
      </w:pPr>
      <w:r w:rsidRPr="00EF52A2">
        <w:rPr>
          <w:rFonts w:ascii="David" w:hAnsi="David"/>
          <w:rtl/>
        </w:rPr>
        <w:t>הספק מתחייב להגיש דיווחים וחשבונות הנדרשים לצורך תשלום עבור עבודתו, במסגרת פורטל הספקים הממשלתי, בשים לב להוראות התכ"</w:t>
      </w:r>
      <w:r w:rsidR="00D62B4D" w:rsidRPr="00EF52A2">
        <w:rPr>
          <w:rFonts w:ascii="David" w:hAnsi="David"/>
          <w:rtl/>
        </w:rPr>
        <w:t>ם</w:t>
      </w:r>
      <w:r w:rsidRPr="00EF52A2">
        <w:rPr>
          <w:rFonts w:ascii="David" w:hAnsi="David"/>
          <w:rtl/>
        </w:rPr>
        <w:t xml:space="preserve"> והנחיות החשב הכללי הרלוונטיות ויחתום על חוזה שימוש בפורטל הספקים, כמפורט בהוראת תכ"</w:t>
      </w:r>
      <w:r w:rsidR="00127189" w:rsidRPr="00EF52A2">
        <w:rPr>
          <w:rFonts w:ascii="David" w:hAnsi="David"/>
          <w:rtl/>
        </w:rPr>
        <w:t>ם</w:t>
      </w:r>
      <w:r w:rsidRPr="00EF52A2">
        <w:rPr>
          <w:rFonts w:ascii="David" w:hAnsi="David"/>
          <w:rtl/>
        </w:rPr>
        <w:t xml:space="preserve"> 7.</w:t>
      </w:r>
      <w:r w:rsidR="00127189" w:rsidRPr="00EF52A2">
        <w:rPr>
          <w:rFonts w:ascii="David" w:hAnsi="David"/>
          <w:rtl/>
        </w:rPr>
        <w:t>7.1</w:t>
      </w:r>
      <w:r w:rsidRPr="00EF52A2">
        <w:rPr>
          <w:rFonts w:ascii="David" w:hAnsi="David"/>
          <w:rtl/>
        </w:rPr>
        <w:t>.1. לחילופין</w:t>
      </w:r>
      <w:r w:rsidR="009730AC" w:rsidRPr="00EF52A2">
        <w:rPr>
          <w:rFonts w:ascii="David" w:hAnsi="David"/>
          <w:rtl/>
        </w:rPr>
        <w:t xml:space="preserve"> </w:t>
      </w:r>
      <w:r w:rsidRPr="00EF52A2">
        <w:rPr>
          <w:rFonts w:ascii="David" w:hAnsi="David"/>
          <w:rtl/>
        </w:rPr>
        <w:t xml:space="preserve">ימציא אישור כספק העושה שימוש בפורטל הספקים. יודגש, הספק ישא בכלל העלויות הכרוכות בהתחברות לפורטל הספקים הממשלתי. </w:t>
      </w:r>
    </w:p>
    <w:p w14:paraId="084ADE33" w14:textId="77777777" w:rsidR="00AD1D11" w:rsidRPr="00EF52A2" w:rsidRDefault="00AD1D11" w:rsidP="00BF0D52">
      <w:pPr>
        <w:pStyle w:val="a4"/>
        <w:numPr>
          <w:ilvl w:val="2"/>
          <w:numId w:val="30"/>
        </w:numPr>
        <w:spacing w:before="240"/>
        <w:ind w:left="2381" w:hanging="907"/>
        <w:rPr>
          <w:rFonts w:ascii="David" w:hAnsi="David"/>
          <w:rtl/>
        </w:rPr>
      </w:pPr>
      <w:r w:rsidRPr="00EF52A2">
        <w:rPr>
          <w:rFonts w:ascii="David" w:hAnsi="David"/>
          <w:rtl/>
        </w:rPr>
        <w:t>לספק לא תהיינה כל דרישות או טענות למשרד בגלל עיכובים בתשלום מסיבות של חוסר פרטים בחשבונית, או פרטים לא נכונים, או חוסר במסמכים.</w:t>
      </w:r>
    </w:p>
    <w:p w14:paraId="3B3B1156" w14:textId="77777777" w:rsidR="00AD1D11" w:rsidRPr="00EF52A2" w:rsidRDefault="00AD1D11" w:rsidP="00BF0D52">
      <w:pPr>
        <w:pStyle w:val="a4"/>
        <w:numPr>
          <w:ilvl w:val="2"/>
          <w:numId w:val="30"/>
        </w:numPr>
        <w:spacing w:before="240"/>
        <w:ind w:left="2381" w:hanging="907"/>
        <w:rPr>
          <w:rFonts w:ascii="David" w:hAnsi="David"/>
        </w:rPr>
      </w:pPr>
      <w:r w:rsidRPr="00EF52A2">
        <w:rPr>
          <w:rFonts w:ascii="David" w:hAnsi="David"/>
          <w:rtl/>
        </w:rPr>
        <w:lastRenderedPageBreak/>
        <w:t>הספק אינו רשאי להתנות תשלום כלשהו לספקיו ו/או לעובדיו או לכל גורם אחר שעליו לשלם, בקבלת תשלומים מהמשרד.</w:t>
      </w:r>
    </w:p>
    <w:p w14:paraId="19EEA312" w14:textId="77777777" w:rsidR="00C82D97" w:rsidRDefault="00C82D97" w:rsidP="00C82D97">
      <w:pPr>
        <w:pStyle w:val="a4"/>
        <w:tabs>
          <w:tab w:val="left" w:pos="1473"/>
        </w:tabs>
        <w:spacing w:before="240"/>
        <w:ind w:left="1474"/>
        <w:rPr>
          <w:rFonts w:ascii="David" w:hAnsi="David"/>
          <w:b/>
          <w:bCs/>
        </w:rPr>
      </w:pPr>
      <w:bookmarkStart w:id="79" w:name="_Ref362358335"/>
    </w:p>
    <w:p w14:paraId="6414DCAB" w14:textId="77777777" w:rsidR="00AD1D11" w:rsidRPr="00EF52A2" w:rsidRDefault="00AD1D11" w:rsidP="00BF0D52">
      <w:pPr>
        <w:pStyle w:val="a4"/>
        <w:numPr>
          <w:ilvl w:val="1"/>
          <w:numId w:val="30"/>
        </w:numPr>
        <w:tabs>
          <w:tab w:val="left" w:pos="1473"/>
        </w:tabs>
        <w:spacing w:before="240"/>
        <w:ind w:left="1474" w:hanging="737"/>
        <w:rPr>
          <w:rFonts w:ascii="David" w:hAnsi="David"/>
          <w:b/>
          <w:bCs/>
        </w:rPr>
      </w:pPr>
      <w:r w:rsidRPr="00EF52A2">
        <w:rPr>
          <w:rFonts w:ascii="David" w:hAnsi="David"/>
          <w:b/>
          <w:bCs/>
          <w:rtl/>
        </w:rPr>
        <w:t>הצמדה והתאמה:</w:t>
      </w:r>
      <w:bookmarkEnd w:id="79"/>
    </w:p>
    <w:p w14:paraId="0F627074" w14:textId="77777777" w:rsidR="00AD1D11" w:rsidRPr="00EF52A2" w:rsidRDefault="00AD1D11" w:rsidP="00BF0D52">
      <w:pPr>
        <w:pStyle w:val="a4"/>
        <w:numPr>
          <w:ilvl w:val="2"/>
          <w:numId w:val="30"/>
        </w:numPr>
        <w:spacing w:before="240"/>
        <w:ind w:left="2381" w:hanging="907"/>
        <w:rPr>
          <w:rFonts w:ascii="David" w:hAnsi="David"/>
        </w:rPr>
      </w:pPr>
      <w:bookmarkStart w:id="80" w:name="_Ref372454404"/>
      <w:r w:rsidRPr="00EF52A2">
        <w:rPr>
          <w:rFonts w:ascii="David" w:hAnsi="David"/>
          <w:rtl/>
        </w:rPr>
        <w:t>התמורה במכרז זה תוצמד למדד המחירים לצרכן, כפי שהוא מתפרסם מעת לעת ע"י הלשכה המרכזית לסטטיסטיקה. מדד הבסיס ההתחלתי הוא המדד הידוע במועד הגשת ההצעות למכרז.</w:t>
      </w:r>
    </w:p>
    <w:bookmarkEnd w:id="80"/>
    <w:p w14:paraId="4E80CDEF" w14:textId="77777777" w:rsidR="00AD1D11" w:rsidRPr="00EF52A2" w:rsidRDefault="00AD1D11" w:rsidP="00BF0D52">
      <w:pPr>
        <w:pStyle w:val="a4"/>
        <w:numPr>
          <w:ilvl w:val="2"/>
          <w:numId w:val="30"/>
        </w:numPr>
        <w:spacing w:before="240"/>
        <w:ind w:left="2381" w:hanging="907"/>
        <w:rPr>
          <w:rFonts w:ascii="David" w:hAnsi="David"/>
        </w:rPr>
      </w:pPr>
      <w:r w:rsidRPr="00EF52A2">
        <w:rPr>
          <w:rFonts w:ascii="David" w:hAnsi="David"/>
          <w:rtl/>
        </w:rPr>
        <w:t>על פי הוראות חשכ"ל, במהלך 18 חודשים ממועד הגשת ההצעות לא תתבצע הצמדה להצעת המחיר במכרז, למעט במקרה המפורט בהמשך.</w:t>
      </w:r>
    </w:p>
    <w:p w14:paraId="3E6921B7" w14:textId="77777777" w:rsidR="00AD1D11" w:rsidRPr="00EF52A2" w:rsidRDefault="00AD1D11" w:rsidP="00BF0D52">
      <w:pPr>
        <w:pStyle w:val="a4"/>
        <w:numPr>
          <w:ilvl w:val="2"/>
          <w:numId w:val="30"/>
        </w:numPr>
        <w:spacing w:before="240"/>
        <w:ind w:left="2381" w:hanging="907"/>
        <w:rPr>
          <w:rFonts w:ascii="David" w:hAnsi="David"/>
        </w:rPr>
      </w:pPr>
      <w:r w:rsidRPr="00EF52A2">
        <w:rPr>
          <w:rFonts w:ascii="David" w:hAnsi="David"/>
          <w:rtl/>
        </w:rPr>
        <w:t>בתום 18 חודשים מהמועד האחרון להגשת ההצעות ייקבע מדד הבסיס החדש אשר ישמש כבסיס להשוואה לצורך ביצוע הצמדות.</w:t>
      </w:r>
    </w:p>
    <w:p w14:paraId="623F45CA" w14:textId="77777777" w:rsidR="00AD1D11" w:rsidRPr="00EF52A2" w:rsidRDefault="00AD1D11" w:rsidP="00BF0D52">
      <w:pPr>
        <w:pStyle w:val="a4"/>
        <w:numPr>
          <w:ilvl w:val="2"/>
          <w:numId w:val="30"/>
        </w:numPr>
        <w:spacing w:before="240"/>
        <w:ind w:left="2381" w:hanging="907"/>
        <w:rPr>
          <w:rFonts w:ascii="David" w:hAnsi="David"/>
          <w:rtl/>
        </w:rPr>
      </w:pPr>
      <w:r w:rsidRPr="00EF52A2">
        <w:rPr>
          <w:rFonts w:ascii="David" w:hAnsi="David"/>
          <w:rtl/>
        </w:rPr>
        <w:t xml:space="preserve">ההצמדה תתבצע מידי </w:t>
      </w:r>
      <w:r w:rsidR="003A4D7B" w:rsidRPr="00EF52A2">
        <w:rPr>
          <w:rFonts w:ascii="David" w:hAnsi="David"/>
          <w:rtl/>
        </w:rPr>
        <w:t>1</w:t>
      </w:r>
      <w:r w:rsidR="000C09CC" w:rsidRPr="00EF52A2">
        <w:rPr>
          <w:rFonts w:ascii="David" w:hAnsi="David"/>
          <w:rtl/>
        </w:rPr>
        <w:t>2</w:t>
      </w:r>
      <w:r w:rsidR="003A4D7B" w:rsidRPr="00EF52A2">
        <w:rPr>
          <w:rFonts w:ascii="David" w:hAnsi="David"/>
          <w:rtl/>
        </w:rPr>
        <w:t xml:space="preserve"> </w:t>
      </w:r>
      <w:r w:rsidRPr="00EF52A2">
        <w:rPr>
          <w:rFonts w:ascii="David" w:hAnsi="David"/>
          <w:rtl/>
        </w:rPr>
        <w:t xml:space="preserve">חודשים, כך שההצמדה הראשונה תיעשה בחלוף </w:t>
      </w:r>
      <w:r w:rsidR="000C09CC" w:rsidRPr="00EF52A2">
        <w:rPr>
          <w:rFonts w:ascii="David" w:hAnsi="David"/>
          <w:rtl/>
        </w:rPr>
        <w:t>30</w:t>
      </w:r>
      <w:r w:rsidR="00925312" w:rsidRPr="00EF52A2">
        <w:rPr>
          <w:rFonts w:ascii="David" w:hAnsi="David"/>
          <w:rtl/>
        </w:rPr>
        <w:t xml:space="preserve"> </w:t>
      </w:r>
      <w:r w:rsidRPr="00EF52A2">
        <w:rPr>
          <w:rFonts w:ascii="David" w:hAnsi="David"/>
          <w:rtl/>
        </w:rPr>
        <w:t xml:space="preserve">חודשים מהמועד האחרון להגשת ההצעות במכרז ובכל </w:t>
      </w:r>
      <w:r w:rsidR="000C09CC" w:rsidRPr="00EF52A2">
        <w:rPr>
          <w:rFonts w:ascii="David" w:hAnsi="David"/>
          <w:rtl/>
        </w:rPr>
        <w:t>12</w:t>
      </w:r>
      <w:r w:rsidR="003A4D7B" w:rsidRPr="00EF52A2">
        <w:rPr>
          <w:rFonts w:ascii="David" w:hAnsi="David"/>
          <w:rtl/>
        </w:rPr>
        <w:t xml:space="preserve"> </w:t>
      </w:r>
      <w:r w:rsidRPr="00EF52A2">
        <w:rPr>
          <w:rFonts w:ascii="David" w:hAnsi="David"/>
          <w:rtl/>
        </w:rPr>
        <w:t>חודשים לאחר מכן. התמורה תעודכן בשיעור השינוי בין המדד הידוע בעת הגשת החשבונית ע"י הספק לבין מדד הבסיס החדש שנקבע.</w:t>
      </w:r>
    </w:p>
    <w:p w14:paraId="30654E32" w14:textId="77777777" w:rsidR="00AD1D11" w:rsidRPr="00EF52A2" w:rsidRDefault="00AD1D11" w:rsidP="00BF0D52">
      <w:pPr>
        <w:pStyle w:val="a4"/>
        <w:numPr>
          <w:ilvl w:val="2"/>
          <w:numId w:val="30"/>
        </w:numPr>
        <w:spacing w:before="240"/>
        <w:ind w:left="2381" w:hanging="907"/>
        <w:rPr>
          <w:rFonts w:ascii="David" w:hAnsi="David"/>
        </w:rPr>
      </w:pPr>
      <w:bookmarkStart w:id="81" w:name="_Ref372454421"/>
      <w:r w:rsidRPr="00EF52A2">
        <w:rPr>
          <w:rFonts w:ascii="David" w:hAnsi="David"/>
          <w:rtl/>
        </w:rPr>
        <w:t xml:space="preserve">למרות האמור לעיל, אם במהלך 18 החודשים הראשונים של ההתקשרות יחול שינוי במדד המחירים לצרכן בשיעור שיעלה על 4% ממדד הבסיס, תיעשה התאמה לשינויים כדלהלן: שיעור ההתאמה ייעשה בין המדד שהיה ידוע במועד שבו עבר את 4% לבין המדד הידוע בחלוף </w:t>
      </w:r>
      <w:r w:rsidR="000C09CC" w:rsidRPr="00EF52A2">
        <w:rPr>
          <w:rFonts w:ascii="David" w:hAnsi="David"/>
          <w:rtl/>
        </w:rPr>
        <w:t>12</w:t>
      </w:r>
      <w:r w:rsidRPr="00EF52A2">
        <w:rPr>
          <w:rFonts w:ascii="David" w:hAnsi="David"/>
          <w:rtl/>
        </w:rPr>
        <w:t xml:space="preserve"> חודשים. לדוגמא: במידה ובחלוף 8 חודשים מהמועד האחרון להגשת ההצעות עלה שיעור השינוי בסל המדדים על 4%, אזי תתבצע הצמדה הראשונה בחודש ה- </w:t>
      </w:r>
      <w:r w:rsidR="000C09CC" w:rsidRPr="00EF52A2">
        <w:rPr>
          <w:rFonts w:ascii="David" w:hAnsi="David"/>
          <w:rtl/>
        </w:rPr>
        <w:t>20</w:t>
      </w:r>
      <w:r w:rsidRPr="00EF52A2">
        <w:rPr>
          <w:rFonts w:ascii="David" w:hAnsi="David"/>
          <w:rtl/>
        </w:rPr>
        <w:t xml:space="preserve"> ומידי כל </w:t>
      </w:r>
      <w:r w:rsidR="000C09CC" w:rsidRPr="00EF52A2">
        <w:rPr>
          <w:rFonts w:ascii="David" w:hAnsi="David"/>
          <w:rtl/>
        </w:rPr>
        <w:t>12</w:t>
      </w:r>
      <w:r w:rsidRPr="00EF52A2">
        <w:rPr>
          <w:rFonts w:ascii="David" w:hAnsi="David"/>
          <w:rtl/>
        </w:rPr>
        <w:t xml:space="preserve"> חודשים לאחר מכן.</w:t>
      </w:r>
      <w:bookmarkEnd w:id="81"/>
    </w:p>
    <w:p w14:paraId="397598A6" w14:textId="77777777" w:rsidR="00AD1D11" w:rsidRPr="00EF52A2" w:rsidRDefault="00AD1D11" w:rsidP="00BF0D52">
      <w:pPr>
        <w:pStyle w:val="a4"/>
        <w:numPr>
          <w:ilvl w:val="1"/>
          <w:numId w:val="30"/>
        </w:numPr>
        <w:tabs>
          <w:tab w:val="left" w:pos="1473"/>
        </w:tabs>
        <w:spacing w:before="240"/>
        <w:ind w:left="1474" w:hanging="737"/>
        <w:rPr>
          <w:rFonts w:ascii="David" w:hAnsi="David"/>
        </w:rPr>
      </w:pPr>
      <w:r w:rsidRPr="00EF52A2">
        <w:rPr>
          <w:rFonts w:ascii="David" w:hAnsi="David"/>
          <w:rtl/>
        </w:rPr>
        <w:t>למשרד תהיה זכות עיכבון לגבי תשלומים למפיק בגין חוב שהספק חב לו.</w:t>
      </w:r>
    </w:p>
    <w:p w14:paraId="7BE65B23" w14:textId="6D3E8796" w:rsidR="00AB3ECE" w:rsidRPr="00EF52A2" w:rsidRDefault="00693D0A" w:rsidP="00BF0D52">
      <w:pPr>
        <w:pStyle w:val="a4"/>
        <w:numPr>
          <w:ilvl w:val="1"/>
          <w:numId w:val="30"/>
        </w:numPr>
        <w:tabs>
          <w:tab w:val="left" w:pos="1473"/>
        </w:tabs>
        <w:spacing w:before="240"/>
        <w:ind w:left="1474" w:hanging="737"/>
        <w:rPr>
          <w:rFonts w:ascii="David" w:hAnsi="David"/>
          <w:rtl/>
        </w:rPr>
      </w:pPr>
      <w:r w:rsidRPr="00EF52A2">
        <w:rPr>
          <w:rFonts w:ascii="David" w:hAnsi="David"/>
          <w:rtl/>
        </w:rPr>
        <w:t xml:space="preserve">לספק </w:t>
      </w:r>
      <w:r w:rsidR="00AD1D11" w:rsidRPr="00EF52A2">
        <w:rPr>
          <w:rFonts w:ascii="David" w:hAnsi="David"/>
          <w:rtl/>
        </w:rPr>
        <w:t>לא תהיה זכות עיכבון בגין חוב שהמשרד חב לו.</w:t>
      </w:r>
    </w:p>
    <w:p w14:paraId="30481FD5" w14:textId="77777777" w:rsidR="009D6010" w:rsidRPr="00EF52A2" w:rsidRDefault="00BE4CD2" w:rsidP="003528F2">
      <w:pPr>
        <w:pStyle w:val="3"/>
        <w:ind w:left="737" w:hanging="737"/>
      </w:pPr>
      <w:r w:rsidRPr="00EF52A2">
        <w:rPr>
          <w:rtl/>
        </w:rPr>
        <w:t>בחירת ההצעה הזוכה</w:t>
      </w:r>
    </w:p>
    <w:p w14:paraId="59FA0059" w14:textId="77777777" w:rsidR="00BE4CD2" w:rsidRPr="00EF52A2" w:rsidRDefault="00BE4CD2" w:rsidP="00BF0D52">
      <w:pPr>
        <w:pStyle w:val="a4"/>
        <w:numPr>
          <w:ilvl w:val="1"/>
          <w:numId w:val="30"/>
        </w:numPr>
        <w:tabs>
          <w:tab w:val="left" w:pos="1473"/>
        </w:tabs>
        <w:spacing w:before="240"/>
        <w:ind w:left="1474" w:hanging="737"/>
        <w:rPr>
          <w:rFonts w:ascii="David" w:hAnsi="David"/>
        </w:rPr>
      </w:pPr>
      <w:r w:rsidRPr="00EF52A2">
        <w:rPr>
          <w:rFonts w:ascii="David" w:hAnsi="David"/>
          <w:rtl/>
        </w:rPr>
        <w:t>ההצעות יובאו בפני ועדת המכרזים של ה</w:t>
      </w:r>
      <w:r w:rsidR="00E62F8B" w:rsidRPr="00EF52A2">
        <w:rPr>
          <w:rFonts w:ascii="David" w:hAnsi="David"/>
          <w:rtl/>
        </w:rPr>
        <w:t>משרד</w:t>
      </w:r>
      <w:r w:rsidRPr="00EF52A2">
        <w:rPr>
          <w:rFonts w:ascii="David" w:hAnsi="David"/>
          <w:rtl/>
        </w:rPr>
        <w:t xml:space="preserve"> (להלן: "</w:t>
      </w:r>
      <w:r w:rsidRPr="00EF52A2">
        <w:rPr>
          <w:rFonts w:ascii="David" w:hAnsi="David"/>
          <w:b/>
          <w:bCs/>
          <w:rtl/>
        </w:rPr>
        <w:t>ועדת המכרזים</w:t>
      </w:r>
      <w:r w:rsidRPr="00EF52A2">
        <w:rPr>
          <w:rFonts w:ascii="David" w:hAnsi="David"/>
          <w:rtl/>
        </w:rPr>
        <w:t>").</w:t>
      </w:r>
    </w:p>
    <w:p w14:paraId="66EC4B98" w14:textId="77777777" w:rsidR="00BE4CD2" w:rsidRPr="00EF52A2" w:rsidRDefault="00BE4CD2" w:rsidP="00BF0D52">
      <w:pPr>
        <w:pStyle w:val="a4"/>
        <w:numPr>
          <w:ilvl w:val="1"/>
          <w:numId w:val="30"/>
        </w:numPr>
        <w:tabs>
          <w:tab w:val="left" w:pos="1473"/>
        </w:tabs>
        <w:spacing w:before="240"/>
        <w:ind w:left="1474" w:hanging="737"/>
        <w:rPr>
          <w:rFonts w:ascii="David" w:hAnsi="David"/>
        </w:rPr>
      </w:pPr>
      <w:r w:rsidRPr="00EF52A2">
        <w:rPr>
          <w:rFonts w:ascii="David" w:hAnsi="David"/>
          <w:rtl/>
        </w:rPr>
        <w:t>אמות המידה לבחירת ההצעה הזוכה, יהיו על פי אמות המידה והמשקולות המפורטים להלן:</w:t>
      </w:r>
    </w:p>
    <w:p w14:paraId="121CEA53" w14:textId="520C6D2D" w:rsidR="00BE4CD2" w:rsidRPr="00EF52A2" w:rsidRDefault="00BE4CD2" w:rsidP="00BF0D52">
      <w:pPr>
        <w:pStyle w:val="a4"/>
        <w:numPr>
          <w:ilvl w:val="2"/>
          <w:numId w:val="30"/>
        </w:numPr>
        <w:spacing w:before="240"/>
        <w:ind w:left="2381" w:hanging="907"/>
        <w:rPr>
          <w:rFonts w:ascii="David" w:hAnsi="David"/>
          <w:b/>
          <w:bCs/>
        </w:rPr>
      </w:pPr>
      <w:r w:rsidRPr="00EF52A2">
        <w:rPr>
          <w:rFonts w:ascii="David" w:hAnsi="David"/>
          <w:b/>
          <w:bCs/>
          <w:rtl/>
        </w:rPr>
        <w:t xml:space="preserve">בגין איכות </w:t>
      </w:r>
      <w:r w:rsidR="00B97092" w:rsidRPr="00EF52A2">
        <w:rPr>
          <w:rFonts w:ascii="David" w:hAnsi="David"/>
          <w:b/>
          <w:bCs/>
          <w:rtl/>
        </w:rPr>
        <w:t>–</w:t>
      </w:r>
      <w:r w:rsidRPr="00EF52A2">
        <w:rPr>
          <w:rFonts w:ascii="David" w:hAnsi="David"/>
          <w:b/>
          <w:bCs/>
          <w:rtl/>
        </w:rPr>
        <w:t xml:space="preserve"> </w:t>
      </w:r>
      <w:r w:rsidR="00FD4839" w:rsidRPr="00EF52A2">
        <w:rPr>
          <w:rFonts w:ascii="David" w:hAnsi="David"/>
          <w:b/>
          <w:bCs/>
          <w:rtl/>
        </w:rPr>
        <w:t>30</w:t>
      </w:r>
      <w:r w:rsidRPr="00EF52A2">
        <w:rPr>
          <w:rFonts w:ascii="David" w:hAnsi="David"/>
          <w:b/>
          <w:bCs/>
          <w:rtl/>
        </w:rPr>
        <w:t>%.</w:t>
      </w:r>
    </w:p>
    <w:p w14:paraId="7A563F66" w14:textId="265B6509" w:rsidR="00BE4CD2" w:rsidRPr="00EF52A2" w:rsidRDefault="00BE4CD2" w:rsidP="00BF0D52">
      <w:pPr>
        <w:pStyle w:val="a4"/>
        <w:numPr>
          <w:ilvl w:val="2"/>
          <w:numId w:val="30"/>
        </w:numPr>
        <w:spacing w:before="240"/>
        <w:ind w:left="2381" w:hanging="907"/>
        <w:rPr>
          <w:rFonts w:ascii="David" w:hAnsi="David"/>
          <w:b/>
          <w:bCs/>
        </w:rPr>
      </w:pPr>
      <w:r w:rsidRPr="00EF52A2">
        <w:rPr>
          <w:rFonts w:ascii="David" w:hAnsi="David"/>
          <w:b/>
          <w:bCs/>
          <w:rtl/>
        </w:rPr>
        <w:t xml:space="preserve">בגין מחיר </w:t>
      </w:r>
      <w:r w:rsidR="00B97092" w:rsidRPr="00EF52A2">
        <w:rPr>
          <w:rFonts w:ascii="David" w:hAnsi="David"/>
          <w:b/>
          <w:bCs/>
          <w:rtl/>
        </w:rPr>
        <w:t>–</w:t>
      </w:r>
      <w:r w:rsidRPr="00EF52A2">
        <w:rPr>
          <w:rFonts w:ascii="David" w:hAnsi="David"/>
          <w:b/>
          <w:bCs/>
          <w:rtl/>
        </w:rPr>
        <w:t xml:space="preserve"> </w:t>
      </w:r>
      <w:r w:rsidR="00FD4839" w:rsidRPr="00EF52A2">
        <w:rPr>
          <w:rFonts w:ascii="David" w:hAnsi="David"/>
          <w:b/>
          <w:bCs/>
          <w:rtl/>
        </w:rPr>
        <w:t>70</w:t>
      </w:r>
      <w:r w:rsidR="00AE7F0E" w:rsidRPr="00EF52A2">
        <w:rPr>
          <w:rFonts w:ascii="David" w:hAnsi="David"/>
          <w:b/>
          <w:bCs/>
          <w:rtl/>
        </w:rPr>
        <w:t>%</w:t>
      </w:r>
      <w:r w:rsidRPr="00EF52A2">
        <w:rPr>
          <w:rFonts w:ascii="David" w:hAnsi="David"/>
          <w:b/>
          <w:bCs/>
          <w:rtl/>
        </w:rPr>
        <w:t>.</w:t>
      </w:r>
    </w:p>
    <w:p w14:paraId="59CB36AC" w14:textId="77777777" w:rsidR="00BE4CD2" w:rsidRPr="00EF52A2" w:rsidRDefault="00BE4CD2" w:rsidP="00BF0D52">
      <w:pPr>
        <w:pStyle w:val="a4"/>
        <w:numPr>
          <w:ilvl w:val="1"/>
          <w:numId w:val="30"/>
        </w:numPr>
        <w:tabs>
          <w:tab w:val="left" w:pos="1473"/>
        </w:tabs>
        <w:spacing w:before="240"/>
        <w:ind w:left="1474" w:hanging="737"/>
        <w:rPr>
          <w:rFonts w:ascii="David" w:hAnsi="David"/>
        </w:rPr>
      </w:pPr>
      <w:r w:rsidRPr="00EF52A2">
        <w:rPr>
          <w:rFonts w:ascii="David" w:hAnsi="David"/>
          <w:rtl/>
        </w:rPr>
        <w:t>לצורך בדיקת ציוני האיכות, על כל היבטיהם, ה</w:t>
      </w:r>
      <w:r w:rsidR="00E62F8B" w:rsidRPr="00EF52A2">
        <w:rPr>
          <w:rFonts w:ascii="David" w:hAnsi="David"/>
          <w:rtl/>
        </w:rPr>
        <w:t>משרד</w:t>
      </w:r>
      <w:r w:rsidRPr="00EF52A2">
        <w:rPr>
          <w:rFonts w:ascii="David" w:hAnsi="David"/>
          <w:rtl/>
        </w:rPr>
        <w:t xml:space="preserve"> רשאי למנות צוות בדיקה, אשר רשאי בין היתר, לבקר במקומות להם סיפק או מספק המציע שירותים כאמור במכרז זה ו/או לבקש לבחון את איכות השירותים בכל דרך שימצא לנכון. צוות הבדיקה של ה</w:t>
      </w:r>
      <w:r w:rsidR="00E62F8B" w:rsidRPr="00EF52A2">
        <w:rPr>
          <w:rFonts w:ascii="David" w:hAnsi="David"/>
          <w:rtl/>
        </w:rPr>
        <w:t>משרד</w:t>
      </w:r>
      <w:r w:rsidRPr="00EF52A2">
        <w:rPr>
          <w:rFonts w:ascii="David" w:hAnsi="David"/>
          <w:rtl/>
        </w:rPr>
        <w:t xml:space="preserve"> רשאי לתת ציונים לכל מציע על המשקולות כמפורט בסעיף </w:t>
      </w:r>
      <w:r w:rsidR="00E50F72" w:rsidRPr="00EF52A2">
        <w:rPr>
          <w:rFonts w:ascii="David" w:hAnsi="David"/>
          <w:rtl/>
        </w:rPr>
        <w:fldChar w:fldCharType="begin"/>
      </w:r>
      <w:r w:rsidR="00E50F72" w:rsidRPr="00EF52A2">
        <w:rPr>
          <w:rFonts w:ascii="David" w:hAnsi="David"/>
          <w:rtl/>
        </w:rPr>
        <w:instrText xml:space="preserve"> </w:instrText>
      </w:r>
      <w:r w:rsidR="00E50F72" w:rsidRPr="00EF52A2">
        <w:rPr>
          <w:rFonts w:ascii="David" w:hAnsi="David"/>
        </w:rPr>
        <w:instrText>REF</w:instrText>
      </w:r>
      <w:r w:rsidR="00E50F72" w:rsidRPr="00EF52A2">
        <w:rPr>
          <w:rFonts w:ascii="David" w:hAnsi="David"/>
          <w:rtl/>
        </w:rPr>
        <w:instrText xml:space="preserve"> _</w:instrText>
      </w:r>
      <w:r w:rsidR="00E50F72" w:rsidRPr="00EF52A2">
        <w:rPr>
          <w:rFonts w:ascii="David" w:hAnsi="David"/>
        </w:rPr>
        <w:instrText>Ref373430743 \r \h</w:instrText>
      </w:r>
      <w:r w:rsidR="00E50F72" w:rsidRPr="00EF52A2">
        <w:rPr>
          <w:rFonts w:ascii="David" w:hAnsi="David"/>
          <w:rtl/>
        </w:rPr>
        <w:instrText xml:space="preserve"> </w:instrText>
      </w:r>
      <w:r w:rsidR="00AD1D11" w:rsidRPr="00EF52A2">
        <w:rPr>
          <w:rFonts w:ascii="David" w:hAnsi="David"/>
          <w:rtl/>
        </w:rPr>
        <w:instrText xml:space="preserve"> \* </w:instrText>
      </w:r>
      <w:r w:rsidR="00AD1D11" w:rsidRPr="00EF52A2">
        <w:rPr>
          <w:rFonts w:ascii="David" w:hAnsi="David"/>
        </w:rPr>
        <w:instrText>MERGEFORMAT</w:instrText>
      </w:r>
      <w:r w:rsidR="00AD1D11" w:rsidRPr="00EF52A2">
        <w:rPr>
          <w:rFonts w:ascii="David" w:hAnsi="David"/>
          <w:rtl/>
        </w:rPr>
        <w:instrText xml:space="preserve"> </w:instrText>
      </w:r>
      <w:r w:rsidR="00E50F72" w:rsidRPr="00EF52A2">
        <w:rPr>
          <w:rFonts w:ascii="David" w:hAnsi="David"/>
          <w:rtl/>
        </w:rPr>
      </w:r>
      <w:r w:rsidR="00E50F72" w:rsidRPr="00EF52A2">
        <w:rPr>
          <w:rFonts w:ascii="David" w:hAnsi="David"/>
          <w:rtl/>
        </w:rPr>
        <w:fldChar w:fldCharType="separate"/>
      </w:r>
      <w:r w:rsidR="003433CE">
        <w:rPr>
          <w:rFonts w:ascii="David" w:hAnsi="David"/>
          <w:cs/>
        </w:rPr>
        <w:t>‎</w:t>
      </w:r>
      <w:r w:rsidR="003433CE">
        <w:rPr>
          <w:rFonts w:ascii="David" w:hAnsi="David"/>
        </w:rPr>
        <w:t>10.6</w:t>
      </w:r>
      <w:r w:rsidR="00E50F72" w:rsidRPr="00EF52A2">
        <w:rPr>
          <w:rFonts w:ascii="David" w:hAnsi="David"/>
          <w:rtl/>
        </w:rPr>
        <w:fldChar w:fldCharType="end"/>
      </w:r>
      <w:r w:rsidR="00E50F72" w:rsidRPr="00EF52A2">
        <w:rPr>
          <w:rFonts w:ascii="David" w:hAnsi="David"/>
          <w:rtl/>
        </w:rPr>
        <w:t xml:space="preserve"> </w:t>
      </w:r>
      <w:r w:rsidRPr="00EF52A2">
        <w:rPr>
          <w:rFonts w:ascii="David" w:hAnsi="David"/>
          <w:rtl/>
        </w:rPr>
        <w:t>להלן. ה</w:t>
      </w:r>
      <w:r w:rsidR="00E62F8B" w:rsidRPr="00EF52A2">
        <w:rPr>
          <w:rFonts w:ascii="David" w:hAnsi="David"/>
          <w:rtl/>
        </w:rPr>
        <w:t>משרד</w:t>
      </w:r>
      <w:r w:rsidRPr="00EF52A2">
        <w:rPr>
          <w:rFonts w:ascii="David" w:hAnsi="David"/>
          <w:rtl/>
        </w:rPr>
        <w:t xml:space="preserve"> רשאי להורות לצוות הבדיקה לבצע בדיקה, כאמור לעיל, באופן מלא או חלקי, אצל כל המציעים או חלקם, הכול לפי שיקול דעת</w:t>
      </w:r>
      <w:r w:rsidR="00E62F8B" w:rsidRPr="00EF52A2">
        <w:rPr>
          <w:rFonts w:ascii="David" w:hAnsi="David"/>
          <w:rtl/>
        </w:rPr>
        <w:t>ו</w:t>
      </w:r>
      <w:r w:rsidRPr="00EF52A2">
        <w:rPr>
          <w:rFonts w:ascii="David" w:hAnsi="David"/>
          <w:rtl/>
        </w:rPr>
        <w:t xml:space="preserve"> הבלעדי והמוחלט ומבלי שתהא עלי</w:t>
      </w:r>
      <w:r w:rsidR="00E62F8B" w:rsidRPr="00EF52A2">
        <w:rPr>
          <w:rFonts w:ascii="David" w:hAnsi="David"/>
          <w:rtl/>
        </w:rPr>
        <w:t>ו</w:t>
      </w:r>
      <w:r w:rsidRPr="00EF52A2">
        <w:rPr>
          <w:rFonts w:ascii="David" w:hAnsi="David"/>
          <w:rtl/>
        </w:rPr>
        <w:t xml:space="preserve"> חובת ההנמקה.</w:t>
      </w:r>
    </w:p>
    <w:p w14:paraId="63FD3FD2" w14:textId="77777777" w:rsidR="00BE4CD2" w:rsidRPr="00EF52A2" w:rsidRDefault="00BE4CD2" w:rsidP="00BF0D52">
      <w:pPr>
        <w:pStyle w:val="a4"/>
        <w:numPr>
          <w:ilvl w:val="1"/>
          <w:numId w:val="30"/>
        </w:numPr>
        <w:tabs>
          <w:tab w:val="left" w:pos="1473"/>
        </w:tabs>
        <w:spacing w:before="240"/>
        <w:ind w:left="1474" w:hanging="737"/>
        <w:rPr>
          <w:rFonts w:ascii="David" w:hAnsi="David"/>
        </w:rPr>
      </w:pPr>
      <w:r w:rsidRPr="00EF52A2">
        <w:rPr>
          <w:rFonts w:ascii="David" w:hAnsi="David"/>
          <w:rtl/>
        </w:rPr>
        <w:t>תהליך הבחינה של ההצעות והערכתן ייעשה בארבעה שלבים:</w:t>
      </w:r>
    </w:p>
    <w:p w14:paraId="0586453E" w14:textId="26B37C93" w:rsidR="00BE4CD2" w:rsidRPr="00EF52A2" w:rsidRDefault="00BE4CD2" w:rsidP="00BF0D52">
      <w:pPr>
        <w:pStyle w:val="a4"/>
        <w:numPr>
          <w:ilvl w:val="2"/>
          <w:numId w:val="30"/>
        </w:numPr>
        <w:spacing w:before="240"/>
        <w:ind w:left="2381" w:hanging="907"/>
        <w:rPr>
          <w:rFonts w:ascii="David" w:hAnsi="David"/>
          <w:rtl/>
        </w:rPr>
      </w:pPr>
      <w:bookmarkStart w:id="82" w:name="_Ref293777489"/>
      <w:r w:rsidRPr="00EF52A2">
        <w:rPr>
          <w:rFonts w:ascii="David" w:hAnsi="David"/>
          <w:b/>
          <w:bCs/>
          <w:u w:val="single"/>
          <w:rtl/>
        </w:rPr>
        <w:t>שלב א'</w:t>
      </w:r>
      <w:r w:rsidRPr="00EF52A2">
        <w:rPr>
          <w:rFonts w:ascii="David" w:hAnsi="David"/>
          <w:rtl/>
        </w:rPr>
        <w:t>: בדיקת תנאי הסף. הצעה שלא תעמוד בכל תנאי הסף תיפסל.</w:t>
      </w:r>
      <w:bookmarkEnd w:id="82"/>
    </w:p>
    <w:p w14:paraId="0B1B08DC" w14:textId="77777777" w:rsidR="00BE4CD2" w:rsidRPr="00EF52A2" w:rsidRDefault="00BE4CD2" w:rsidP="00BF0D52">
      <w:pPr>
        <w:pStyle w:val="a4"/>
        <w:numPr>
          <w:ilvl w:val="2"/>
          <w:numId w:val="30"/>
        </w:numPr>
        <w:spacing w:before="240"/>
        <w:ind w:left="2381" w:hanging="907"/>
        <w:rPr>
          <w:rFonts w:ascii="David" w:hAnsi="David"/>
          <w:rtl/>
        </w:rPr>
      </w:pPr>
      <w:r w:rsidRPr="00EF52A2">
        <w:rPr>
          <w:rFonts w:ascii="David" w:hAnsi="David"/>
          <w:b/>
          <w:bCs/>
          <w:u w:val="single"/>
          <w:rtl/>
        </w:rPr>
        <w:t>שלב ב'</w:t>
      </w:r>
      <w:r w:rsidRPr="00EF52A2">
        <w:rPr>
          <w:rFonts w:ascii="David" w:hAnsi="David"/>
          <w:rtl/>
        </w:rPr>
        <w:t>: בדיקת איכות ההצעות וקביעת ציוני האיכות.</w:t>
      </w:r>
    </w:p>
    <w:p w14:paraId="272F8F47" w14:textId="77777777" w:rsidR="00BE4CD2" w:rsidRPr="00EF52A2" w:rsidRDefault="00BE4CD2" w:rsidP="00BF0D52">
      <w:pPr>
        <w:pStyle w:val="a4"/>
        <w:numPr>
          <w:ilvl w:val="2"/>
          <w:numId w:val="30"/>
        </w:numPr>
        <w:spacing w:before="240"/>
        <w:ind w:left="2381" w:hanging="907"/>
        <w:rPr>
          <w:rFonts w:ascii="David" w:hAnsi="David"/>
          <w:rtl/>
        </w:rPr>
      </w:pPr>
      <w:r w:rsidRPr="00EF52A2">
        <w:rPr>
          <w:rFonts w:ascii="David" w:hAnsi="David"/>
          <w:b/>
          <w:bCs/>
          <w:u w:val="single"/>
          <w:rtl/>
        </w:rPr>
        <w:t>שלב ג'</w:t>
      </w:r>
      <w:r w:rsidRPr="00EF52A2">
        <w:rPr>
          <w:rFonts w:ascii="David" w:hAnsi="David"/>
          <w:rtl/>
        </w:rPr>
        <w:t>: חישוב ציוני המחיר.</w:t>
      </w:r>
    </w:p>
    <w:p w14:paraId="669868D6" w14:textId="77777777" w:rsidR="00BE4CD2" w:rsidRPr="00EF52A2" w:rsidRDefault="00BE4CD2" w:rsidP="00BF0D52">
      <w:pPr>
        <w:pStyle w:val="a4"/>
        <w:numPr>
          <w:ilvl w:val="2"/>
          <w:numId w:val="30"/>
        </w:numPr>
        <w:spacing w:before="240"/>
        <w:ind w:left="2381" w:hanging="907"/>
        <w:rPr>
          <w:rFonts w:ascii="David" w:hAnsi="David"/>
        </w:rPr>
      </w:pPr>
      <w:r w:rsidRPr="00EF52A2">
        <w:rPr>
          <w:rFonts w:ascii="David" w:hAnsi="David"/>
          <w:b/>
          <w:bCs/>
          <w:u w:val="single"/>
          <w:rtl/>
        </w:rPr>
        <w:t>שלב ד'</w:t>
      </w:r>
      <w:r w:rsidRPr="00EF52A2">
        <w:rPr>
          <w:rFonts w:ascii="David" w:hAnsi="David"/>
          <w:rtl/>
        </w:rPr>
        <w:t>: חישוב הציון הכולל (מחיר ואיכות) ודירוג ההצעות.</w:t>
      </w:r>
    </w:p>
    <w:p w14:paraId="7FFAD5F8" w14:textId="77777777" w:rsidR="00C9470C" w:rsidRPr="00EF52A2" w:rsidRDefault="00C9470C" w:rsidP="00C9470C">
      <w:pPr>
        <w:pStyle w:val="ab"/>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lang w:eastAsia="en-US"/>
        </w:rPr>
      </w:pPr>
    </w:p>
    <w:p w14:paraId="54EF9170" w14:textId="77777777" w:rsidR="00C27CA6" w:rsidRPr="00EF52A2" w:rsidRDefault="00C27CA6" w:rsidP="00BF0D52">
      <w:pPr>
        <w:pStyle w:val="a4"/>
        <w:numPr>
          <w:ilvl w:val="1"/>
          <w:numId w:val="30"/>
        </w:numPr>
        <w:tabs>
          <w:tab w:val="left" w:pos="1473"/>
        </w:tabs>
        <w:spacing w:before="240"/>
        <w:ind w:left="1474" w:hanging="737"/>
        <w:rPr>
          <w:rFonts w:ascii="David" w:hAnsi="David"/>
        </w:rPr>
      </w:pPr>
      <w:bookmarkStart w:id="83" w:name="_Ref256322024"/>
      <w:r w:rsidRPr="00EF52A2">
        <w:rPr>
          <w:rFonts w:ascii="David" w:hAnsi="David"/>
          <w:bCs/>
          <w:u w:val="single"/>
          <w:rtl/>
        </w:rPr>
        <w:t>שלב א': עמידה בתנאי הסף</w:t>
      </w:r>
      <w:bookmarkEnd w:id="83"/>
    </w:p>
    <w:p w14:paraId="05AB69C1" w14:textId="77777777" w:rsidR="00C27CA6" w:rsidRPr="00EF52A2" w:rsidRDefault="00C27CA6" w:rsidP="00BF0D52">
      <w:pPr>
        <w:pStyle w:val="a4"/>
        <w:numPr>
          <w:ilvl w:val="2"/>
          <w:numId w:val="30"/>
        </w:numPr>
        <w:spacing w:before="240"/>
        <w:ind w:left="2381" w:hanging="907"/>
        <w:rPr>
          <w:rFonts w:ascii="David" w:hAnsi="David"/>
          <w:sz w:val="24"/>
        </w:rPr>
      </w:pPr>
      <w:r w:rsidRPr="00EF52A2">
        <w:rPr>
          <w:rFonts w:ascii="David" w:hAnsi="David"/>
          <w:rtl/>
        </w:rPr>
        <w:t xml:space="preserve">בדיקה האם ההצעה עומדת בתנאי הסף הרלוונטיים לסוג השירותים אליו מגיש המציע את הצעתו, כפי </w:t>
      </w:r>
      <w:r w:rsidRPr="00EF52A2">
        <w:rPr>
          <w:rFonts w:ascii="David" w:hAnsi="David"/>
          <w:sz w:val="24"/>
          <w:rtl/>
        </w:rPr>
        <w:t xml:space="preserve">שהוגדרו במסמכי המכרז. הצעה שלא תעמוד </w:t>
      </w:r>
      <w:r w:rsidRPr="00EF52A2">
        <w:rPr>
          <w:rFonts w:ascii="David" w:hAnsi="David"/>
          <w:b/>
          <w:bCs/>
          <w:sz w:val="24"/>
          <w:u w:val="single"/>
          <w:rtl/>
        </w:rPr>
        <w:t>בכל</w:t>
      </w:r>
      <w:r w:rsidRPr="00EF52A2">
        <w:rPr>
          <w:rFonts w:ascii="David" w:hAnsi="David"/>
          <w:sz w:val="24"/>
          <w:rtl/>
        </w:rPr>
        <w:t xml:space="preserve"> תנאי הסף - תיפסל.</w:t>
      </w:r>
    </w:p>
    <w:p w14:paraId="1C04D274" w14:textId="6627FC68" w:rsidR="00C27CA6" w:rsidRPr="00EF52A2" w:rsidRDefault="00C27CA6" w:rsidP="00BF0D52">
      <w:pPr>
        <w:pStyle w:val="a4"/>
        <w:numPr>
          <w:ilvl w:val="2"/>
          <w:numId w:val="30"/>
        </w:numPr>
        <w:spacing w:before="240"/>
        <w:ind w:left="2381" w:hanging="907"/>
        <w:rPr>
          <w:rFonts w:ascii="David" w:hAnsi="David"/>
        </w:rPr>
      </w:pPr>
      <w:r w:rsidRPr="00EF52A2">
        <w:rPr>
          <w:rFonts w:ascii="David" w:hAnsi="David"/>
          <w:sz w:val="24"/>
          <w:rtl/>
        </w:rPr>
        <w:t xml:space="preserve">בנוסף לתנאי הסף כפי שצוינו בסעיף </w:t>
      </w:r>
      <w:r w:rsidR="00325895" w:rsidRPr="00EF52A2">
        <w:rPr>
          <w:rFonts w:ascii="David" w:hAnsi="David"/>
          <w:sz w:val="24"/>
        </w:rPr>
        <w:fldChar w:fldCharType="begin"/>
      </w:r>
      <w:r w:rsidR="00325895" w:rsidRPr="00EF52A2">
        <w:rPr>
          <w:rFonts w:ascii="David" w:hAnsi="David"/>
          <w:sz w:val="24"/>
        </w:rPr>
        <w:instrText xml:space="preserve"> REF _Ref256319375 \r \h  \* MERGEFORMAT </w:instrText>
      </w:r>
      <w:r w:rsidR="00325895" w:rsidRPr="00EF52A2">
        <w:rPr>
          <w:rFonts w:ascii="David" w:hAnsi="David"/>
          <w:sz w:val="24"/>
        </w:rPr>
      </w:r>
      <w:r w:rsidR="00325895" w:rsidRPr="00EF52A2">
        <w:rPr>
          <w:rFonts w:ascii="David" w:hAnsi="David"/>
          <w:sz w:val="24"/>
        </w:rPr>
        <w:fldChar w:fldCharType="separate"/>
      </w:r>
      <w:r w:rsidR="003433CE">
        <w:rPr>
          <w:rFonts w:ascii="David" w:hAnsi="David"/>
          <w:sz w:val="24"/>
          <w:cs/>
        </w:rPr>
        <w:t>‎</w:t>
      </w:r>
      <w:r w:rsidR="003433CE">
        <w:rPr>
          <w:rFonts w:ascii="David" w:hAnsi="David"/>
          <w:sz w:val="24"/>
        </w:rPr>
        <w:t>5</w:t>
      </w:r>
      <w:r w:rsidR="00325895" w:rsidRPr="00EF52A2">
        <w:rPr>
          <w:rFonts w:ascii="David" w:hAnsi="David"/>
          <w:sz w:val="24"/>
        </w:rPr>
        <w:fldChar w:fldCharType="end"/>
      </w:r>
      <w:r w:rsidRPr="00EF52A2">
        <w:rPr>
          <w:rFonts w:ascii="David" w:hAnsi="David"/>
          <w:sz w:val="24"/>
          <w:rtl/>
        </w:rPr>
        <w:t xml:space="preserve"> לעיל, ה</w:t>
      </w:r>
      <w:r w:rsidR="00E62F8B" w:rsidRPr="00EF52A2">
        <w:rPr>
          <w:rFonts w:ascii="David" w:hAnsi="David"/>
          <w:sz w:val="24"/>
          <w:rtl/>
        </w:rPr>
        <w:t>משרד</w:t>
      </w:r>
      <w:r w:rsidRPr="00EF52A2">
        <w:rPr>
          <w:rFonts w:ascii="David" w:hAnsi="David"/>
          <w:sz w:val="24"/>
          <w:rtl/>
        </w:rPr>
        <w:t xml:space="preserve"> שומר לעצמ</w:t>
      </w:r>
      <w:r w:rsidR="00E62F8B" w:rsidRPr="00EF52A2">
        <w:rPr>
          <w:rFonts w:ascii="David" w:hAnsi="David"/>
          <w:sz w:val="24"/>
          <w:rtl/>
        </w:rPr>
        <w:t>ו</w:t>
      </w:r>
      <w:r w:rsidRPr="00EF52A2">
        <w:rPr>
          <w:rFonts w:ascii="David" w:hAnsi="David"/>
          <w:sz w:val="24"/>
          <w:rtl/>
        </w:rPr>
        <w:t xml:space="preserve"> את הזכות לעשות למציע בדיקות ביטחוניות ו/או כלכליות, כפי</w:t>
      </w:r>
      <w:r w:rsidRPr="00EF52A2">
        <w:rPr>
          <w:rFonts w:ascii="David" w:hAnsi="David"/>
          <w:rtl/>
        </w:rPr>
        <w:t xml:space="preserve"> ש</w:t>
      </w:r>
      <w:r w:rsidR="00E62F8B" w:rsidRPr="00EF52A2">
        <w:rPr>
          <w:rFonts w:ascii="David" w:hAnsi="David"/>
          <w:rtl/>
        </w:rPr>
        <w:t>י</w:t>
      </w:r>
      <w:r w:rsidRPr="00EF52A2">
        <w:rPr>
          <w:rFonts w:ascii="David" w:hAnsi="David"/>
          <w:rtl/>
        </w:rPr>
        <w:t>מצא לנכון. אי-עמידה בבדיקות אלה, על פי שיקול דעת ה</w:t>
      </w:r>
      <w:r w:rsidR="001961F1" w:rsidRPr="00EF52A2">
        <w:rPr>
          <w:rFonts w:ascii="David" w:hAnsi="David"/>
          <w:rtl/>
        </w:rPr>
        <w:t>משרד</w:t>
      </w:r>
      <w:r w:rsidRPr="00EF52A2">
        <w:rPr>
          <w:rFonts w:ascii="David" w:hAnsi="David"/>
          <w:rtl/>
        </w:rPr>
        <w:t>, עלולה לפסול את המציע.</w:t>
      </w:r>
    </w:p>
    <w:p w14:paraId="000A6E9B" w14:textId="77777777" w:rsidR="00C9470C" w:rsidRPr="00EF52A2" w:rsidRDefault="00C9470C" w:rsidP="00C9470C">
      <w:pPr>
        <w:pStyle w:val="ab"/>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lang w:eastAsia="en-US"/>
        </w:rPr>
      </w:pPr>
    </w:p>
    <w:p w14:paraId="2B41E835" w14:textId="77777777" w:rsidR="00B43A4F" w:rsidRPr="00EF52A2" w:rsidRDefault="00B43A4F" w:rsidP="00BF0D52">
      <w:pPr>
        <w:pStyle w:val="a4"/>
        <w:numPr>
          <w:ilvl w:val="1"/>
          <w:numId w:val="30"/>
        </w:numPr>
        <w:tabs>
          <w:tab w:val="left" w:pos="1473"/>
        </w:tabs>
        <w:spacing w:before="240"/>
        <w:ind w:left="1474" w:hanging="737"/>
        <w:rPr>
          <w:rFonts w:ascii="David" w:hAnsi="David"/>
          <w:bCs/>
          <w:u w:val="single"/>
        </w:rPr>
      </w:pPr>
      <w:bookmarkStart w:id="84" w:name="_Ref373430743"/>
      <w:r w:rsidRPr="00EF52A2">
        <w:rPr>
          <w:rFonts w:ascii="David" w:hAnsi="David"/>
          <w:bCs/>
          <w:u w:val="single"/>
          <w:rtl/>
        </w:rPr>
        <w:t>שלב ב': בדיקת איכות ההצעות (</w:t>
      </w:r>
      <w:r w:rsidR="00FD4839" w:rsidRPr="00EF52A2">
        <w:rPr>
          <w:rFonts w:ascii="David" w:hAnsi="David"/>
          <w:bCs/>
          <w:u w:val="single"/>
          <w:rtl/>
        </w:rPr>
        <w:t>30</w:t>
      </w:r>
      <w:r w:rsidRPr="00EF52A2">
        <w:rPr>
          <w:rFonts w:ascii="David" w:hAnsi="David"/>
          <w:bCs/>
          <w:u w:val="single"/>
          <w:rtl/>
        </w:rPr>
        <w:t>%)</w:t>
      </w:r>
      <w:bookmarkEnd w:id="84"/>
    </w:p>
    <w:p w14:paraId="1A760011" w14:textId="77777777" w:rsidR="00B43A4F" w:rsidRPr="00EF52A2" w:rsidRDefault="00B43A4F" w:rsidP="00B43A4F">
      <w:pPr>
        <w:pStyle w:val="ab"/>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b/>
          <w:rtl/>
        </w:rPr>
      </w:pPr>
      <w:r w:rsidRPr="00EF52A2">
        <w:rPr>
          <w:rFonts w:ascii="David" w:hAnsi="David"/>
          <w:b/>
          <w:rtl/>
        </w:rPr>
        <w:t>מציע שעמד בכל תנאי הסף, יעבור לשלב זה, בו תתבצע בדיקת האיכות.</w:t>
      </w:r>
    </w:p>
    <w:p w14:paraId="3BED3FE0" w14:textId="77777777" w:rsidR="00B43A4F" w:rsidRPr="00EF52A2" w:rsidRDefault="00B43A4F" w:rsidP="00B43A4F">
      <w:pPr>
        <w:pStyle w:val="ab"/>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b/>
          <w:rtl/>
        </w:rPr>
      </w:pPr>
      <w:r w:rsidRPr="00EF52A2">
        <w:rPr>
          <w:rFonts w:ascii="David" w:hAnsi="David"/>
          <w:b/>
          <w:rtl/>
        </w:rPr>
        <w:t>בדיקת האיכות תהיה מורכבת מהפרמטרים המפורטים להלן:</w:t>
      </w:r>
    </w:p>
    <w:tbl>
      <w:tblPr>
        <w:bidiVisual/>
        <w:tblW w:w="4270" w:type="pct"/>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542"/>
        <w:gridCol w:w="1656"/>
      </w:tblGrid>
      <w:tr w:rsidR="00B43A4F" w:rsidRPr="00EF52A2" w14:paraId="3013E279" w14:textId="77777777" w:rsidTr="00B97092">
        <w:trPr>
          <w:trHeight w:val="441"/>
          <w:jc w:val="right"/>
        </w:trPr>
        <w:tc>
          <w:tcPr>
            <w:tcW w:w="3990" w:type="pct"/>
            <w:tcBorders>
              <w:top w:val="single" w:sz="18" w:space="0" w:color="auto"/>
              <w:left w:val="single" w:sz="18" w:space="0" w:color="auto"/>
              <w:bottom w:val="single" w:sz="18" w:space="0" w:color="auto"/>
            </w:tcBorders>
            <w:shd w:val="clear" w:color="auto" w:fill="92CDDC" w:themeFill="accent5" w:themeFillTint="99"/>
            <w:vAlign w:val="center"/>
          </w:tcPr>
          <w:p w14:paraId="17B85AF4" w14:textId="77777777" w:rsidR="00B43A4F" w:rsidRPr="00EF52A2" w:rsidRDefault="00B43A4F" w:rsidP="00610669">
            <w:pPr>
              <w:pStyle w:val="a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EF52A2">
              <w:rPr>
                <w:rFonts w:ascii="David" w:hAnsi="David"/>
                <w:b/>
                <w:bCs/>
                <w:rtl/>
                <w:lang w:eastAsia="en-US"/>
              </w:rPr>
              <w:t>פרמטר איכות</w:t>
            </w:r>
          </w:p>
        </w:tc>
        <w:tc>
          <w:tcPr>
            <w:tcW w:w="1010" w:type="pct"/>
            <w:tcBorders>
              <w:top w:val="single" w:sz="18" w:space="0" w:color="auto"/>
              <w:bottom w:val="single" w:sz="18" w:space="0" w:color="auto"/>
              <w:right w:val="single" w:sz="12" w:space="0" w:color="auto"/>
            </w:tcBorders>
            <w:shd w:val="clear" w:color="auto" w:fill="92CDDC" w:themeFill="accent5" w:themeFillTint="99"/>
            <w:vAlign w:val="center"/>
          </w:tcPr>
          <w:p w14:paraId="16860FAB" w14:textId="77777777" w:rsidR="00B43A4F" w:rsidRPr="00EF52A2" w:rsidRDefault="00B43A4F" w:rsidP="00610669">
            <w:pPr>
              <w:pStyle w:val="a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EF52A2">
              <w:rPr>
                <w:rFonts w:ascii="David" w:hAnsi="David"/>
                <w:b/>
                <w:bCs/>
                <w:rtl/>
                <w:lang w:eastAsia="en-US"/>
              </w:rPr>
              <w:t>משקל</w:t>
            </w:r>
          </w:p>
        </w:tc>
      </w:tr>
      <w:tr w:rsidR="00B43A4F" w:rsidRPr="00EF52A2" w14:paraId="6EB9F5DF" w14:textId="77777777" w:rsidTr="00B97092">
        <w:trPr>
          <w:jc w:val="right"/>
        </w:trPr>
        <w:tc>
          <w:tcPr>
            <w:tcW w:w="3990" w:type="pct"/>
            <w:tcBorders>
              <w:top w:val="single" w:sz="18" w:space="0" w:color="auto"/>
              <w:left w:val="single" w:sz="18" w:space="0" w:color="auto"/>
              <w:bottom w:val="single" w:sz="4" w:space="0" w:color="auto"/>
            </w:tcBorders>
            <w:vAlign w:val="center"/>
          </w:tcPr>
          <w:p w14:paraId="05E3FD26" w14:textId="77777777" w:rsidR="00B43A4F" w:rsidRPr="00EF52A2" w:rsidRDefault="00B43A4F" w:rsidP="00EA3417">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F52A2">
              <w:rPr>
                <w:rFonts w:ascii="David" w:hAnsi="David"/>
                <w:b/>
                <w:bCs/>
                <w:rtl/>
                <w:lang w:eastAsia="en-US"/>
              </w:rPr>
              <w:t>ניסיון המציע</w:t>
            </w:r>
            <w:r w:rsidRPr="00EF52A2">
              <w:rPr>
                <w:rFonts w:ascii="David" w:hAnsi="David"/>
                <w:rtl/>
              </w:rPr>
              <w:t xml:space="preserve"> </w:t>
            </w:r>
            <w:r w:rsidR="000C2A53" w:rsidRPr="00EF52A2">
              <w:rPr>
                <w:rFonts w:ascii="David" w:hAnsi="David"/>
                <w:b/>
                <w:bCs/>
                <w:rtl/>
                <w:lang w:eastAsia="en-US"/>
              </w:rPr>
              <w:t xml:space="preserve">בהפקת אירועים </w:t>
            </w:r>
          </w:p>
          <w:p w14:paraId="16734F55" w14:textId="67BFF509" w:rsidR="00B43A4F" w:rsidRPr="00EF52A2" w:rsidRDefault="00B43A4F" w:rsidP="000C2A53">
            <w:pPr>
              <w:pStyle w:val="ab"/>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F52A2">
              <w:rPr>
                <w:rFonts w:ascii="David" w:hAnsi="David"/>
                <w:rtl/>
                <w:lang w:eastAsia="en-US"/>
              </w:rPr>
              <w:t>ראה סעיף</w:t>
            </w:r>
            <w:r w:rsidRPr="00EF52A2">
              <w:rPr>
                <w:rFonts w:ascii="David" w:hAnsi="David"/>
                <w:rtl/>
              </w:rPr>
              <w:t xml:space="preserve"> </w:t>
            </w:r>
            <w:r w:rsidR="008745C0" w:rsidRPr="00EF52A2">
              <w:rPr>
                <w:rFonts w:ascii="David" w:hAnsi="David"/>
                <w:rtl/>
              </w:rPr>
              <w:fldChar w:fldCharType="begin"/>
            </w:r>
            <w:r w:rsidR="008745C0" w:rsidRPr="00EF52A2">
              <w:rPr>
                <w:rFonts w:ascii="David" w:hAnsi="David"/>
                <w:rtl/>
              </w:rPr>
              <w:instrText xml:space="preserve"> </w:instrText>
            </w:r>
            <w:r w:rsidR="008745C0" w:rsidRPr="00EF52A2">
              <w:rPr>
                <w:rFonts w:ascii="David" w:hAnsi="David"/>
              </w:rPr>
              <w:instrText>REF</w:instrText>
            </w:r>
            <w:r w:rsidR="008745C0" w:rsidRPr="00EF52A2">
              <w:rPr>
                <w:rFonts w:ascii="David" w:hAnsi="David"/>
                <w:rtl/>
              </w:rPr>
              <w:instrText xml:space="preserve"> _</w:instrText>
            </w:r>
            <w:r w:rsidR="008745C0" w:rsidRPr="00EF52A2">
              <w:rPr>
                <w:rFonts w:ascii="David" w:hAnsi="David"/>
              </w:rPr>
              <w:instrText>Ref445212783 \r \h</w:instrText>
            </w:r>
            <w:r w:rsidR="008745C0" w:rsidRPr="00EF52A2">
              <w:rPr>
                <w:rFonts w:ascii="David" w:hAnsi="David"/>
                <w:rtl/>
              </w:rPr>
              <w:instrText xml:space="preserve"> </w:instrText>
            </w:r>
            <w:r w:rsidR="00465BE7" w:rsidRPr="00EF52A2">
              <w:rPr>
                <w:rFonts w:ascii="David" w:hAnsi="David"/>
                <w:rtl/>
              </w:rPr>
              <w:instrText xml:space="preserve"> \* </w:instrText>
            </w:r>
            <w:r w:rsidR="00465BE7" w:rsidRPr="00EF52A2">
              <w:rPr>
                <w:rFonts w:ascii="David" w:hAnsi="David"/>
              </w:rPr>
              <w:instrText>MERGEFORMAT</w:instrText>
            </w:r>
            <w:r w:rsidR="00465BE7" w:rsidRPr="00EF52A2">
              <w:rPr>
                <w:rFonts w:ascii="David" w:hAnsi="David"/>
                <w:rtl/>
              </w:rPr>
              <w:instrText xml:space="preserve"> </w:instrText>
            </w:r>
            <w:r w:rsidR="008745C0" w:rsidRPr="00EF52A2">
              <w:rPr>
                <w:rFonts w:ascii="David" w:hAnsi="David"/>
                <w:rtl/>
              </w:rPr>
            </w:r>
            <w:r w:rsidR="008745C0" w:rsidRPr="00EF52A2">
              <w:rPr>
                <w:rFonts w:ascii="David" w:hAnsi="David"/>
                <w:rtl/>
              </w:rPr>
              <w:fldChar w:fldCharType="separate"/>
            </w:r>
            <w:r w:rsidR="003433CE">
              <w:rPr>
                <w:rFonts w:ascii="David" w:hAnsi="David"/>
                <w:cs/>
              </w:rPr>
              <w:t>‎</w:t>
            </w:r>
            <w:r w:rsidR="003433CE">
              <w:rPr>
                <w:rFonts w:ascii="David" w:hAnsi="David"/>
              </w:rPr>
              <w:t>10.6.1</w:t>
            </w:r>
            <w:r w:rsidR="008745C0" w:rsidRPr="00EF52A2">
              <w:rPr>
                <w:rFonts w:ascii="David" w:hAnsi="David"/>
                <w:rtl/>
              </w:rPr>
              <w:fldChar w:fldCharType="end"/>
            </w:r>
            <w:r w:rsidR="008745C0" w:rsidRPr="00EF52A2">
              <w:rPr>
                <w:rFonts w:ascii="David" w:hAnsi="David"/>
                <w:rtl/>
              </w:rPr>
              <w:t xml:space="preserve"> </w:t>
            </w:r>
            <w:r w:rsidRPr="00EF52A2">
              <w:rPr>
                <w:rFonts w:ascii="David" w:hAnsi="David"/>
                <w:rtl/>
                <w:lang w:eastAsia="en-US"/>
              </w:rPr>
              <w:t>להלן.</w:t>
            </w:r>
          </w:p>
        </w:tc>
        <w:tc>
          <w:tcPr>
            <w:tcW w:w="1010" w:type="pct"/>
            <w:tcBorders>
              <w:top w:val="single" w:sz="18" w:space="0" w:color="auto"/>
              <w:bottom w:val="single" w:sz="4" w:space="0" w:color="auto"/>
              <w:right w:val="single" w:sz="12" w:space="0" w:color="auto"/>
            </w:tcBorders>
            <w:vAlign w:val="center"/>
          </w:tcPr>
          <w:p w14:paraId="60B73004" w14:textId="56108BB3" w:rsidR="00B43A4F" w:rsidRPr="00EF52A2" w:rsidDel="00227D3B" w:rsidRDefault="00B97092" w:rsidP="00B97092">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EF52A2">
              <w:rPr>
                <w:rFonts w:ascii="David" w:hAnsi="David"/>
                <w:b/>
                <w:bCs/>
                <w:rtl/>
                <w:lang w:eastAsia="en-US"/>
              </w:rPr>
              <w:t>30%</w:t>
            </w:r>
          </w:p>
        </w:tc>
      </w:tr>
      <w:tr w:rsidR="00BD733D" w:rsidRPr="00EF52A2" w14:paraId="2FCA6318" w14:textId="77777777" w:rsidTr="00B97092">
        <w:trPr>
          <w:jc w:val="right"/>
        </w:trPr>
        <w:tc>
          <w:tcPr>
            <w:tcW w:w="3990" w:type="pct"/>
            <w:tcBorders>
              <w:top w:val="single" w:sz="8" w:space="0" w:color="auto"/>
              <w:left w:val="single" w:sz="18" w:space="0" w:color="auto"/>
              <w:bottom w:val="single" w:sz="8" w:space="0" w:color="auto"/>
            </w:tcBorders>
            <w:vAlign w:val="center"/>
          </w:tcPr>
          <w:p w14:paraId="6F1A65D8" w14:textId="77777777" w:rsidR="00BD733D" w:rsidRPr="00EF52A2" w:rsidRDefault="00BD733D" w:rsidP="008523CC">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F52A2">
              <w:rPr>
                <w:rFonts w:ascii="David" w:hAnsi="David"/>
                <w:b/>
                <w:bCs/>
                <w:rtl/>
                <w:lang w:eastAsia="en-US"/>
              </w:rPr>
              <w:t xml:space="preserve">ניסיון </w:t>
            </w:r>
            <w:r w:rsidR="008523CC" w:rsidRPr="00EF52A2">
              <w:rPr>
                <w:rFonts w:ascii="David" w:hAnsi="David"/>
                <w:b/>
                <w:bCs/>
                <w:rtl/>
                <w:lang w:eastAsia="en-US"/>
              </w:rPr>
              <w:t>המפיק בפועל</w:t>
            </w:r>
            <w:r w:rsidRPr="00EF52A2">
              <w:rPr>
                <w:rFonts w:ascii="David" w:hAnsi="David"/>
                <w:b/>
                <w:bCs/>
                <w:rtl/>
                <w:lang w:eastAsia="en-US"/>
              </w:rPr>
              <w:t xml:space="preserve"> </w:t>
            </w:r>
            <w:r w:rsidR="000C2A53" w:rsidRPr="00EF52A2">
              <w:rPr>
                <w:rFonts w:ascii="David" w:hAnsi="David"/>
                <w:b/>
                <w:bCs/>
                <w:rtl/>
                <w:lang w:eastAsia="en-US"/>
              </w:rPr>
              <w:t>בהפקות אירועים</w:t>
            </w:r>
          </w:p>
          <w:p w14:paraId="62C1F6CB" w14:textId="4A283575" w:rsidR="00BD733D" w:rsidRPr="00EF52A2" w:rsidRDefault="00BD733D" w:rsidP="002440E4">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F52A2">
              <w:rPr>
                <w:rFonts w:ascii="David" w:hAnsi="David"/>
                <w:rtl/>
                <w:lang w:eastAsia="en-US"/>
              </w:rPr>
              <w:t>ראה סעיף</w:t>
            </w:r>
            <w:r w:rsidR="008745C0" w:rsidRPr="00EF52A2">
              <w:rPr>
                <w:rFonts w:ascii="David" w:hAnsi="David"/>
                <w:rtl/>
              </w:rPr>
              <w:t xml:space="preserve"> </w:t>
            </w:r>
            <w:r w:rsidR="008745C0" w:rsidRPr="00EF52A2">
              <w:rPr>
                <w:rFonts w:ascii="David" w:hAnsi="David"/>
                <w:rtl/>
              </w:rPr>
              <w:fldChar w:fldCharType="begin"/>
            </w:r>
            <w:r w:rsidR="008745C0" w:rsidRPr="00EF52A2">
              <w:rPr>
                <w:rFonts w:ascii="David" w:hAnsi="David"/>
                <w:rtl/>
              </w:rPr>
              <w:instrText xml:space="preserve"> </w:instrText>
            </w:r>
            <w:r w:rsidR="008745C0" w:rsidRPr="00EF52A2">
              <w:rPr>
                <w:rFonts w:ascii="David" w:hAnsi="David"/>
              </w:rPr>
              <w:instrText>REF</w:instrText>
            </w:r>
            <w:r w:rsidR="008745C0" w:rsidRPr="00EF52A2">
              <w:rPr>
                <w:rFonts w:ascii="David" w:hAnsi="David"/>
                <w:rtl/>
              </w:rPr>
              <w:instrText xml:space="preserve"> _</w:instrText>
            </w:r>
            <w:r w:rsidR="008745C0" w:rsidRPr="00EF52A2">
              <w:rPr>
                <w:rFonts w:ascii="David" w:hAnsi="David"/>
              </w:rPr>
              <w:instrText>Ref445212815 \r \h</w:instrText>
            </w:r>
            <w:r w:rsidR="008745C0" w:rsidRPr="00EF52A2">
              <w:rPr>
                <w:rFonts w:ascii="David" w:hAnsi="David"/>
                <w:rtl/>
              </w:rPr>
              <w:instrText xml:space="preserve"> </w:instrText>
            </w:r>
            <w:r w:rsidR="00465BE7" w:rsidRPr="00EF52A2">
              <w:rPr>
                <w:rFonts w:ascii="David" w:hAnsi="David"/>
                <w:rtl/>
              </w:rPr>
              <w:instrText xml:space="preserve"> \* </w:instrText>
            </w:r>
            <w:r w:rsidR="00465BE7" w:rsidRPr="00EF52A2">
              <w:rPr>
                <w:rFonts w:ascii="David" w:hAnsi="David"/>
              </w:rPr>
              <w:instrText>MERGEFORMAT</w:instrText>
            </w:r>
            <w:r w:rsidR="00465BE7" w:rsidRPr="00EF52A2">
              <w:rPr>
                <w:rFonts w:ascii="David" w:hAnsi="David"/>
                <w:rtl/>
              </w:rPr>
              <w:instrText xml:space="preserve"> </w:instrText>
            </w:r>
            <w:r w:rsidR="008745C0" w:rsidRPr="00EF52A2">
              <w:rPr>
                <w:rFonts w:ascii="David" w:hAnsi="David"/>
                <w:rtl/>
              </w:rPr>
            </w:r>
            <w:r w:rsidR="008745C0" w:rsidRPr="00EF52A2">
              <w:rPr>
                <w:rFonts w:ascii="David" w:hAnsi="David"/>
                <w:rtl/>
              </w:rPr>
              <w:fldChar w:fldCharType="separate"/>
            </w:r>
            <w:r w:rsidR="003433CE">
              <w:rPr>
                <w:rFonts w:ascii="David" w:hAnsi="David"/>
                <w:cs/>
              </w:rPr>
              <w:t>‎</w:t>
            </w:r>
            <w:r w:rsidR="003433CE">
              <w:rPr>
                <w:rFonts w:ascii="David" w:hAnsi="David"/>
              </w:rPr>
              <w:t>10.6.2</w:t>
            </w:r>
            <w:r w:rsidR="008745C0" w:rsidRPr="00EF52A2">
              <w:rPr>
                <w:rFonts w:ascii="David" w:hAnsi="David"/>
                <w:rtl/>
              </w:rPr>
              <w:fldChar w:fldCharType="end"/>
            </w:r>
            <w:r w:rsidR="008745C0" w:rsidRPr="00EF52A2">
              <w:rPr>
                <w:rFonts w:ascii="David" w:hAnsi="David"/>
                <w:rtl/>
              </w:rPr>
              <w:t xml:space="preserve"> </w:t>
            </w:r>
            <w:r w:rsidRPr="00EF52A2">
              <w:rPr>
                <w:rFonts w:ascii="David" w:hAnsi="David"/>
                <w:rtl/>
                <w:lang w:eastAsia="en-US"/>
              </w:rPr>
              <w:t>להלן.</w:t>
            </w:r>
          </w:p>
        </w:tc>
        <w:tc>
          <w:tcPr>
            <w:tcW w:w="1010" w:type="pct"/>
            <w:tcBorders>
              <w:top w:val="single" w:sz="8" w:space="0" w:color="auto"/>
              <w:bottom w:val="single" w:sz="8" w:space="0" w:color="auto"/>
              <w:right w:val="single" w:sz="12" w:space="0" w:color="auto"/>
            </w:tcBorders>
            <w:vAlign w:val="center"/>
          </w:tcPr>
          <w:p w14:paraId="4625B62B" w14:textId="53CC3F1F" w:rsidR="00BD733D" w:rsidRPr="00EF52A2" w:rsidRDefault="00A653BF" w:rsidP="00B97092">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EF52A2">
              <w:rPr>
                <w:rFonts w:ascii="David" w:hAnsi="David"/>
                <w:b/>
                <w:bCs/>
                <w:rtl/>
                <w:lang w:eastAsia="en-US"/>
              </w:rPr>
              <w:t>20</w:t>
            </w:r>
            <w:r w:rsidR="00B97092" w:rsidRPr="00EF52A2">
              <w:rPr>
                <w:rFonts w:ascii="David" w:hAnsi="David"/>
                <w:b/>
                <w:bCs/>
                <w:rtl/>
                <w:lang w:eastAsia="en-US"/>
              </w:rPr>
              <w:t>%</w:t>
            </w:r>
          </w:p>
        </w:tc>
      </w:tr>
      <w:tr w:rsidR="00B43A4F" w:rsidRPr="00EF52A2" w14:paraId="1562A141" w14:textId="77777777" w:rsidTr="00B97092">
        <w:trPr>
          <w:jc w:val="right"/>
        </w:trPr>
        <w:tc>
          <w:tcPr>
            <w:tcW w:w="3990" w:type="pct"/>
            <w:tcBorders>
              <w:top w:val="single" w:sz="8" w:space="0" w:color="auto"/>
              <w:left w:val="single" w:sz="18" w:space="0" w:color="auto"/>
              <w:bottom w:val="single" w:sz="8" w:space="0" w:color="auto"/>
            </w:tcBorders>
            <w:vAlign w:val="center"/>
          </w:tcPr>
          <w:p w14:paraId="5EE4807F" w14:textId="77777777" w:rsidR="002440E4" w:rsidRPr="00EF52A2" w:rsidRDefault="002300F5" w:rsidP="000C2A53">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F52A2">
              <w:rPr>
                <w:rFonts w:ascii="David" w:hAnsi="David"/>
                <w:b/>
                <w:bCs/>
                <w:rtl/>
                <w:lang w:eastAsia="en-US"/>
              </w:rPr>
              <w:t>ראיון</w:t>
            </w:r>
            <w:r w:rsidR="0061182A" w:rsidRPr="00EF52A2">
              <w:rPr>
                <w:rFonts w:ascii="David" w:hAnsi="David"/>
                <w:b/>
                <w:bCs/>
                <w:rtl/>
                <w:lang w:eastAsia="en-US"/>
              </w:rPr>
              <w:t xml:space="preserve"> </w:t>
            </w:r>
          </w:p>
          <w:p w14:paraId="7F226412" w14:textId="0397A585" w:rsidR="00B43A4F" w:rsidRPr="00EF52A2" w:rsidRDefault="00B43A4F" w:rsidP="00145D7D">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EF52A2">
              <w:rPr>
                <w:rFonts w:ascii="David" w:hAnsi="David"/>
                <w:rtl/>
                <w:lang w:eastAsia="en-US"/>
              </w:rPr>
              <w:t>ראה סעיף</w:t>
            </w:r>
            <w:r w:rsidR="008745C0" w:rsidRPr="00EF52A2">
              <w:rPr>
                <w:rFonts w:ascii="David" w:hAnsi="David"/>
                <w:rtl/>
              </w:rPr>
              <w:t xml:space="preserve"> </w:t>
            </w:r>
            <w:r w:rsidR="008745C0" w:rsidRPr="00EF52A2">
              <w:rPr>
                <w:rFonts w:ascii="David" w:hAnsi="David"/>
                <w:rtl/>
              </w:rPr>
              <w:fldChar w:fldCharType="begin"/>
            </w:r>
            <w:r w:rsidR="008745C0" w:rsidRPr="00EF52A2">
              <w:rPr>
                <w:rFonts w:ascii="David" w:hAnsi="David"/>
                <w:rtl/>
              </w:rPr>
              <w:instrText xml:space="preserve"> </w:instrText>
            </w:r>
            <w:r w:rsidR="008745C0" w:rsidRPr="00EF52A2">
              <w:rPr>
                <w:rFonts w:ascii="David" w:hAnsi="David"/>
              </w:rPr>
              <w:instrText>REF</w:instrText>
            </w:r>
            <w:r w:rsidR="008745C0" w:rsidRPr="00EF52A2">
              <w:rPr>
                <w:rFonts w:ascii="David" w:hAnsi="David"/>
                <w:rtl/>
              </w:rPr>
              <w:instrText xml:space="preserve"> _</w:instrText>
            </w:r>
            <w:r w:rsidR="008745C0" w:rsidRPr="00EF52A2">
              <w:rPr>
                <w:rFonts w:ascii="David" w:hAnsi="David"/>
              </w:rPr>
              <w:instrText>Ref445212826 \r \h</w:instrText>
            </w:r>
            <w:r w:rsidR="008745C0" w:rsidRPr="00EF52A2">
              <w:rPr>
                <w:rFonts w:ascii="David" w:hAnsi="David"/>
                <w:rtl/>
              </w:rPr>
              <w:instrText xml:space="preserve"> </w:instrText>
            </w:r>
            <w:r w:rsidR="00465BE7" w:rsidRPr="00EF52A2">
              <w:rPr>
                <w:rFonts w:ascii="David" w:hAnsi="David"/>
                <w:rtl/>
              </w:rPr>
              <w:instrText xml:space="preserve"> \* </w:instrText>
            </w:r>
            <w:r w:rsidR="00465BE7" w:rsidRPr="00EF52A2">
              <w:rPr>
                <w:rFonts w:ascii="David" w:hAnsi="David"/>
              </w:rPr>
              <w:instrText>MERGEFORMAT</w:instrText>
            </w:r>
            <w:r w:rsidR="00465BE7" w:rsidRPr="00EF52A2">
              <w:rPr>
                <w:rFonts w:ascii="David" w:hAnsi="David"/>
                <w:rtl/>
              </w:rPr>
              <w:instrText xml:space="preserve"> </w:instrText>
            </w:r>
            <w:r w:rsidR="008745C0" w:rsidRPr="00EF52A2">
              <w:rPr>
                <w:rFonts w:ascii="David" w:hAnsi="David"/>
                <w:rtl/>
              </w:rPr>
            </w:r>
            <w:r w:rsidR="008745C0" w:rsidRPr="00EF52A2">
              <w:rPr>
                <w:rFonts w:ascii="David" w:hAnsi="David"/>
                <w:rtl/>
              </w:rPr>
              <w:fldChar w:fldCharType="separate"/>
            </w:r>
            <w:r w:rsidR="003433CE">
              <w:rPr>
                <w:rFonts w:ascii="David" w:hAnsi="David"/>
                <w:cs/>
              </w:rPr>
              <w:t>‎</w:t>
            </w:r>
            <w:r w:rsidR="003433CE">
              <w:rPr>
                <w:rFonts w:ascii="David" w:hAnsi="David"/>
              </w:rPr>
              <w:t>10.6.3</w:t>
            </w:r>
            <w:r w:rsidR="008745C0" w:rsidRPr="00EF52A2">
              <w:rPr>
                <w:rFonts w:ascii="David" w:hAnsi="David"/>
                <w:rtl/>
              </w:rPr>
              <w:fldChar w:fldCharType="end"/>
            </w:r>
            <w:r w:rsidR="008745C0" w:rsidRPr="00EF52A2">
              <w:rPr>
                <w:rFonts w:ascii="David" w:hAnsi="David"/>
                <w:rtl/>
              </w:rPr>
              <w:t xml:space="preserve"> </w:t>
            </w:r>
            <w:r w:rsidRPr="00EF52A2">
              <w:rPr>
                <w:rFonts w:ascii="David" w:hAnsi="David"/>
                <w:rtl/>
                <w:lang w:eastAsia="en-US"/>
              </w:rPr>
              <w:t>להלן.</w:t>
            </w:r>
          </w:p>
        </w:tc>
        <w:tc>
          <w:tcPr>
            <w:tcW w:w="1010" w:type="pct"/>
            <w:tcBorders>
              <w:top w:val="single" w:sz="8" w:space="0" w:color="auto"/>
              <w:bottom w:val="single" w:sz="8" w:space="0" w:color="auto"/>
              <w:right w:val="single" w:sz="12" w:space="0" w:color="auto"/>
            </w:tcBorders>
            <w:vAlign w:val="center"/>
          </w:tcPr>
          <w:p w14:paraId="656601DE" w14:textId="009298A0" w:rsidR="00B43A4F" w:rsidRPr="00EF52A2" w:rsidRDefault="00B97092" w:rsidP="00B97092">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lang w:eastAsia="en-US"/>
              </w:rPr>
            </w:pPr>
            <w:r w:rsidRPr="00EF52A2">
              <w:rPr>
                <w:rFonts w:ascii="David" w:hAnsi="David"/>
                <w:b/>
                <w:bCs/>
                <w:rtl/>
                <w:lang w:eastAsia="en-US"/>
              </w:rPr>
              <w:t>50%</w:t>
            </w:r>
          </w:p>
        </w:tc>
      </w:tr>
      <w:tr w:rsidR="00B43A4F" w:rsidRPr="00EF52A2" w14:paraId="53D8333C" w14:textId="77777777" w:rsidTr="00B97092">
        <w:trPr>
          <w:trHeight w:val="450"/>
          <w:jc w:val="right"/>
        </w:trPr>
        <w:tc>
          <w:tcPr>
            <w:tcW w:w="3990" w:type="pct"/>
            <w:tcBorders>
              <w:top w:val="single" w:sz="18" w:space="0" w:color="auto"/>
              <w:left w:val="single" w:sz="18" w:space="0" w:color="auto"/>
              <w:bottom w:val="single" w:sz="18" w:space="0" w:color="auto"/>
            </w:tcBorders>
            <w:vAlign w:val="center"/>
          </w:tcPr>
          <w:p w14:paraId="03D0FAE8" w14:textId="77777777" w:rsidR="00B43A4F" w:rsidRPr="00EF52A2" w:rsidRDefault="00B43A4F" w:rsidP="00610669">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sz w:val="28"/>
                <w:szCs w:val="28"/>
                <w:rtl/>
                <w:lang w:eastAsia="en-US"/>
              </w:rPr>
            </w:pPr>
            <w:r w:rsidRPr="00EF52A2">
              <w:rPr>
                <w:rFonts w:ascii="David" w:hAnsi="David"/>
                <w:b/>
                <w:bCs/>
                <w:sz w:val="28"/>
                <w:szCs w:val="28"/>
                <w:rtl/>
                <w:lang w:eastAsia="en-US"/>
              </w:rPr>
              <w:t>סה"כ ניקוד איכות</w:t>
            </w:r>
          </w:p>
        </w:tc>
        <w:tc>
          <w:tcPr>
            <w:tcW w:w="1010" w:type="pct"/>
            <w:tcBorders>
              <w:top w:val="single" w:sz="18" w:space="0" w:color="auto"/>
              <w:bottom w:val="single" w:sz="18" w:space="0" w:color="auto"/>
              <w:right w:val="single" w:sz="12" w:space="0" w:color="auto"/>
            </w:tcBorders>
            <w:vAlign w:val="center"/>
          </w:tcPr>
          <w:p w14:paraId="033643EB" w14:textId="77777777" w:rsidR="00B43A4F" w:rsidRPr="00EF52A2" w:rsidRDefault="002300F5" w:rsidP="00610669">
            <w:pPr>
              <w:pStyle w:val="a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sz w:val="28"/>
                <w:szCs w:val="28"/>
                <w:rtl/>
                <w:lang w:eastAsia="en-US"/>
              </w:rPr>
            </w:pPr>
            <w:r w:rsidRPr="00EF52A2">
              <w:rPr>
                <w:rFonts w:ascii="David" w:hAnsi="David"/>
                <w:b/>
                <w:bCs/>
                <w:sz w:val="28"/>
                <w:szCs w:val="28"/>
                <w:rtl/>
                <w:lang w:eastAsia="en-US"/>
              </w:rPr>
              <w:t>10</w:t>
            </w:r>
            <w:r w:rsidR="00B43A4F" w:rsidRPr="00EF52A2">
              <w:rPr>
                <w:rFonts w:ascii="David" w:hAnsi="David"/>
                <w:b/>
                <w:bCs/>
                <w:sz w:val="28"/>
                <w:szCs w:val="28"/>
                <w:rtl/>
                <w:lang w:eastAsia="en-US"/>
              </w:rPr>
              <w:t>0%</w:t>
            </w:r>
          </w:p>
        </w:tc>
      </w:tr>
    </w:tbl>
    <w:p w14:paraId="28326CBA" w14:textId="77777777" w:rsidR="00E7072D" w:rsidRPr="00EF52A2" w:rsidRDefault="00E7072D" w:rsidP="00F21C7E">
      <w:pPr>
        <w:pStyle w:val="ab"/>
        <w:widowControl w:val="0"/>
        <w:tabs>
          <w:tab w:val="clear" w:pos="1134"/>
          <w:tab w:val="clear" w:pos="1701"/>
          <w:tab w:val="clear" w:pos="2268"/>
          <w:tab w:val="clear" w:pos="2835"/>
          <w:tab w:val="clear" w:pos="6804"/>
          <w:tab w:val="clear" w:pos="7371"/>
          <w:tab w:val="clear" w:pos="7938"/>
        </w:tabs>
        <w:spacing w:line="360" w:lineRule="auto"/>
        <w:ind w:left="1440" w:firstLine="0"/>
        <w:rPr>
          <w:rFonts w:ascii="David" w:hAnsi="David"/>
          <w:rtl/>
          <w:lang w:eastAsia="en-US"/>
        </w:rPr>
      </w:pPr>
    </w:p>
    <w:p w14:paraId="3181E394" w14:textId="63BCD9EF" w:rsidR="009A7246" w:rsidRPr="00EF52A2" w:rsidRDefault="009A7246" w:rsidP="00BF0D52">
      <w:pPr>
        <w:pStyle w:val="a4"/>
        <w:numPr>
          <w:ilvl w:val="2"/>
          <w:numId w:val="30"/>
        </w:numPr>
        <w:spacing w:before="240"/>
        <w:ind w:left="2381" w:hanging="907"/>
        <w:rPr>
          <w:rFonts w:ascii="David" w:hAnsi="David"/>
          <w:b/>
          <w:bCs/>
        </w:rPr>
      </w:pPr>
      <w:bookmarkStart w:id="85" w:name="_Ref445212783"/>
      <w:r w:rsidRPr="00EF52A2">
        <w:rPr>
          <w:rFonts w:ascii="David" w:hAnsi="David"/>
          <w:b/>
          <w:bCs/>
          <w:rtl/>
        </w:rPr>
        <w:t xml:space="preserve">ניסיון המציע </w:t>
      </w:r>
      <w:r w:rsidR="000C2A53" w:rsidRPr="00EF52A2">
        <w:rPr>
          <w:rFonts w:ascii="David" w:hAnsi="David"/>
          <w:b/>
          <w:bCs/>
          <w:rtl/>
        </w:rPr>
        <w:t xml:space="preserve">בהפקת אירועים </w:t>
      </w:r>
      <w:bookmarkEnd w:id="85"/>
      <w:r w:rsidR="00B97092" w:rsidRPr="00EF52A2">
        <w:rPr>
          <w:rFonts w:ascii="David" w:hAnsi="David"/>
          <w:b/>
          <w:bCs/>
          <w:rtl/>
        </w:rPr>
        <w:t>(30%)</w:t>
      </w:r>
      <w:r w:rsidR="00A87D6B" w:rsidRPr="00EF52A2">
        <w:rPr>
          <w:rFonts w:ascii="David" w:hAnsi="David"/>
          <w:b/>
          <w:bCs/>
          <w:rtl/>
        </w:rPr>
        <w:t>:</w:t>
      </w:r>
    </w:p>
    <w:p w14:paraId="5F046D98" w14:textId="0AA41DAD" w:rsidR="00A17675" w:rsidRPr="00EF52A2" w:rsidRDefault="00A17675" w:rsidP="00C75A85">
      <w:pPr>
        <w:pStyle w:val="a4"/>
        <w:spacing w:before="240"/>
        <w:ind w:left="2381"/>
        <w:rPr>
          <w:rFonts w:ascii="David" w:hAnsi="David"/>
          <w:rtl/>
        </w:rPr>
      </w:pPr>
      <w:r w:rsidRPr="00EF52A2">
        <w:rPr>
          <w:rFonts w:ascii="David" w:hAnsi="David"/>
          <w:rtl/>
        </w:rPr>
        <w:t xml:space="preserve">ייבחן ניסיונו של המציע </w:t>
      </w:r>
      <w:r w:rsidR="002440E4" w:rsidRPr="00EF52A2">
        <w:rPr>
          <w:rFonts w:ascii="David" w:hAnsi="David"/>
          <w:rtl/>
        </w:rPr>
        <w:t xml:space="preserve">בהפקת אירועים </w:t>
      </w:r>
      <w:r w:rsidR="00C75A85" w:rsidRPr="00EF52A2">
        <w:rPr>
          <w:rFonts w:ascii="David" w:hAnsi="David"/>
          <w:rtl/>
        </w:rPr>
        <w:t>בחמש</w:t>
      </w:r>
      <w:r w:rsidRPr="00EF52A2">
        <w:rPr>
          <w:rFonts w:ascii="David" w:hAnsi="David"/>
          <w:rtl/>
        </w:rPr>
        <w:t xml:space="preserve"> השנים האחרונות</w:t>
      </w:r>
      <w:r w:rsidR="002440E4" w:rsidRPr="00EF52A2">
        <w:rPr>
          <w:rFonts w:ascii="David" w:hAnsi="David"/>
          <w:rtl/>
        </w:rPr>
        <w:t xml:space="preserve">, </w:t>
      </w:r>
      <w:r w:rsidRPr="00EF52A2">
        <w:rPr>
          <w:rFonts w:ascii="David" w:hAnsi="David"/>
          <w:rtl/>
        </w:rPr>
        <w:t>הניקוד יינתן באופן הבא:</w:t>
      </w:r>
    </w:p>
    <w:p w14:paraId="47ED4F56" w14:textId="45D890A4" w:rsidR="00287019" w:rsidRPr="00EF52A2" w:rsidRDefault="00287019" w:rsidP="00BF0D52">
      <w:pPr>
        <w:pStyle w:val="a4"/>
        <w:numPr>
          <w:ilvl w:val="3"/>
          <w:numId w:val="30"/>
        </w:numPr>
        <w:spacing w:before="240"/>
        <w:ind w:left="3402" w:hanging="1021"/>
        <w:rPr>
          <w:rFonts w:ascii="David" w:hAnsi="David"/>
          <w:u w:val="single"/>
        </w:rPr>
      </w:pPr>
      <w:bookmarkStart w:id="86" w:name="_Ref485728522"/>
      <w:r w:rsidRPr="00EF52A2">
        <w:rPr>
          <w:rFonts w:ascii="David" w:hAnsi="David"/>
          <w:u w:val="single"/>
          <w:rtl/>
        </w:rPr>
        <w:t xml:space="preserve">הפקת אירועים </w:t>
      </w:r>
      <w:r w:rsidR="008523CC" w:rsidRPr="00EF52A2">
        <w:rPr>
          <w:rFonts w:ascii="David" w:hAnsi="David"/>
          <w:u w:val="single"/>
          <w:rtl/>
        </w:rPr>
        <w:t xml:space="preserve">בהיקף קהל </w:t>
      </w:r>
      <w:r w:rsidR="00414A41" w:rsidRPr="00EF52A2">
        <w:rPr>
          <w:rFonts w:ascii="David" w:hAnsi="David"/>
          <w:u w:val="single"/>
          <w:rtl/>
        </w:rPr>
        <w:t>כדלקמן</w:t>
      </w:r>
      <w:r w:rsidR="00EF52A2" w:rsidRPr="00EF52A2">
        <w:rPr>
          <w:rFonts w:ascii="David" w:hAnsi="David"/>
          <w:u w:val="single"/>
          <w:rtl/>
        </w:rPr>
        <w:t>:</w:t>
      </w:r>
    </w:p>
    <w:p w14:paraId="76097E64" w14:textId="583622C2" w:rsidR="00AC463E" w:rsidRPr="00EF52A2" w:rsidRDefault="00FF3B6F" w:rsidP="00C75A85">
      <w:pPr>
        <w:pStyle w:val="a4"/>
        <w:spacing w:before="240"/>
        <w:ind w:left="3402"/>
        <w:rPr>
          <w:rFonts w:ascii="David" w:hAnsi="David"/>
        </w:rPr>
      </w:pPr>
      <w:r w:rsidRPr="00EF52A2">
        <w:rPr>
          <w:rFonts w:ascii="David" w:hAnsi="David"/>
          <w:rtl/>
        </w:rPr>
        <w:t>עבור כל אירוע שהפיק המציע</w:t>
      </w:r>
      <w:r w:rsidR="002440E4" w:rsidRPr="00EF52A2">
        <w:rPr>
          <w:rFonts w:ascii="David" w:hAnsi="David"/>
          <w:rtl/>
        </w:rPr>
        <w:t xml:space="preserve"> </w:t>
      </w:r>
      <w:r w:rsidR="00C75A85" w:rsidRPr="00EF52A2">
        <w:rPr>
          <w:rFonts w:ascii="David" w:hAnsi="David"/>
          <w:rtl/>
        </w:rPr>
        <w:t>בחמש</w:t>
      </w:r>
      <w:r w:rsidR="002440E4" w:rsidRPr="00EF52A2">
        <w:rPr>
          <w:rFonts w:ascii="David" w:hAnsi="David"/>
          <w:rtl/>
        </w:rPr>
        <w:t xml:space="preserve"> השנים האחרונות</w:t>
      </w:r>
      <w:r w:rsidR="00C75A85" w:rsidRPr="00EF52A2">
        <w:rPr>
          <w:rFonts w:ascii="David" w:hAnsi="David"/>
          <w:rtl/>
        </w:rPr>
        <w:t xml:space="preserve"> </w:t>
      </w:r>
      <w:r w:rsidR="00C75A85" w:rsidRPr="00EF52A2">
        <w:rPr>
          <w:rFonts w:ascii="David" w:hAnsi="David"/>
          <w:b/>
          <w:bCs/>
          <w:rtl/>
        </w:rPr>
        <w:t xml:space="preserve">מעבר לנדרש בתנאי סף </w:t>
      </w:r>
      <w:r w:rsidR="00C75A85" w:rsidRPr="00EF52A2">
        <w:rPr>
          <w:rFonts w:ascii="David" w:hAnsi="David"/>
          <w:b/>
          <w:bCs/>
          <w:rtl/>
        </w:rPr>
        <w:fldChar w:fldCharType="begin"/>
      </w:r>
      <w:r w:rsidR="00C75A85" w:rsidRPr="00EF52A2">
        <w:rPr>
          <w:rFonts w:ascii="David" w:hAnsi="David"/>
          <w:b/>
          <w:bCs/>
          <w:rtl/>
        </w:rPr>
        <w:instrText xml:space="preserve"> </w:instrText>
      </w:r>
      <w:r w:rsidR="00C75A85" w:rsidRPr="00EF52A2">
        <w:rPr>
          <w:rFonts w:ascii="David" w:hAnsi="David"/>
          <w:b/>
          <w:bCs/>
        </w:rPr>
        <w:instrText>REF</w:instrText>
      </w:r>
      <w:r w:rsidR="00C75A85" w:rsidRPr="00EF52A2">
        <w:rPr>
          <w:rFonts w:ascii="David" w:hAnsi="David"/>
          <w:b/>
          <w:bCs/>
          <w:rtl/>
        </w:rPr>
        <w:instrText xml:space="preserve"> _</w:instrText>
      </w:r>
      <w:r w:rsidR="00C75A85" w:rsidRPr="00EF52A2">
        <w:rPr>
          <w:rFonts w:ascii="David" w:hAnsi="David"/>
          <w:b/>
          <w:bCs/>
        </w:rPr>
        <w:instrText>Ref36646701 \r \h</w:instrText>
      </w:r>
      <w:r w:rsidR="00C75A85" w:rsidRPr="00EF52A2">
        <w:rPr>
          <w:rFonts w:ascii="David" w:hAnsi="David"/>
          <w:b/>
          <w:bCs/>
          <w:rtl/>
        </w:rPr>
        <w:instrText xml:space="preserve">  \* </w:instrText>
      </w:r>
      <w:r w:rsidR="00C75A85" w:rsidRPr="00EF52A2">
        <w:rPr>
          <w:rFonts w:ascii="David" w:hAnsi="David"/>
          <w:b/>
          <w:bCs/>
        </w:rPr>
        <w:instrText>MERGEFORMAT</w:instrText>
      </w:r>
      <w:r w:rsidR="00C75A85" w:rsidRPr="00EF52A2">
        <w:rPr>
          <w:rFonts w:ascii="David" w:hAnsi="David"/>
          <w:b/>
          <w:bCs/>
          <w:rtl/>
        </w:rPr>
        <w:instrText xml:space="preserve"> </w:instrText>
      </w:r>
      <w:r w:rsidR="00C75A85" w:rsidRPr="00EF52A2">
        <w:rPr>
          <w:rFonts w:ascii="David" w:hAnsi="David"/>
          <w:b/>
          <w:bCs/>
          <w:rtl/>
        </w:rPr>
      </w:r>
      <w:r w:rsidR="00C75A85" w:rsidRPr="00EF52A2">
        <w:rPr>
          <w:rFonts w:ascii="David" w:hAnsi="David"/>
          <w:b/>
          <w:bCs/>
          <w:rtl/>
        </w:rPr>
        <w:fldChar w:fldCharType="separate"/>
      </w:r>
      <w:r w:rsidR="003433CE">
        <w:rPr>
          <w:rFonts w:ascii="David" w:hAnsi="David"/>
          <w:b/>
          <w:bCs/>
          <w:cs/>
        </w:rPr>
        <w:t>‎</w:t>
      </w:r>
      <w:r w:rsidR="003433CE">
        <w:rPr>
          <w:rFonts w:ascii="David" w:hAnsi="David"/>
          <w:b/>
          <w:bCs/>
        </w:rPr>
        <w:t>6.2.1</w:t>
      </w:r>
      <w:r w:rsidR="00C75A85" w:rsidRPr="00EF52A2">
        <w:rPr>
          <w:rFonts w:ascii="David" w:hAnsi="David"/>
          <w:b/>
          <w:bCs/>
          <w:rtl/>
        </w:rPr>
        <w:fldChar w:fldCharType="end"/>
      </w:r>
      <w:r w:rsidR="00C75A85" w:rsidRPr="00EF52A2">
        <w:rPr>
          <w:rFonts w:ascii="David" w:hAnsi="David"/>
          <w:rtl/>
        </w:rPr>
        <w:t>,</w:t>
      </w:r>
      <w:r w:rsidR="00371C7B" w:rsidRPr="00EF52A2">
        <w:rPr>
          <w:rFonts w:ascii="David" w:hAnsi="David"/>
          <w:rtl/>
        </w:rPr>
        <w:t xml:space="preserve"> </w:t>
      </w:r>
      <w:r w:rsidR="002440E4" w:rsidRPr="00EF52A2">
        <w:rPr>
          <w:rFonts w:ascii="David" w:hAnsi="David"/>
          <w:rtl/>
        </w:rPr>
        <w:t>יקבל המציע</w:t>
      </w:r>
      <w:r w:rsidR="00AC463E" w:rsidRPr="00EF52A2">
        <w:rPr>
          <w:rFonts w:ascii="David" w:hAnsi="David"/>
          <w:rtl/>
        </w:rPr>
        <w:t xml:space="preserve"> ניקוד בהתאם למפתח הבא:</w:t>
      </w:r>
    </w:p>
    <w:p w14:paraId="6542AE99" w14:textId="268C4B09" w:rsidR="00287019" w:rsidRPr="00EF52A2" w:rsidRDefault="00287019" w:rsidP="00BF0D52">
      <w:pPr>
        <w:pStyle w:val="a4"/>
        <w:numPr>
          <w:ilvl w:val="0"/>
          <w:numId w:val="31"/>
        </w:numPr>
        <w:spacing w:before="240"/>
        <w:ind w:left="3980" w:hanging="578"/>
        <w:rPr>
          <w:rFonts w:ascii="David" w:hAnsi="David"/>
        </w:rPr>
      </w:pPr>
      <w:r w:rsidRPr="00EF52A2">
        <w:rPr>
          <w:rFonts w:ascii="David" w:hAnsi="David"/>
          <w:rtl/>
        </w:rPr>
        <w:t>אירוע בו נכח קהל של 400</w:t>
      </w:r>
      <w:r w:rsidR="002848A1" w:rsidRPr="00EF52A2">
        <w:rPr>
          <w:rFonts w:ascii="David" w:hAnsi="David"/>
          <w:rtl/>
        </w:rPr>
        <w:t xml:space="preserve"> </w:t>
      </w:r>
      <w:r w:rsidR="00735931" w:rsidRPr="00EF52A2">
        <w:rPr>
          <w:rFonts w:ascii="David" w:hAnsi="David"/>
          <w:rtl/>
        </w:rPr>
        <w:t xml:space="preserve">איש </w:t>
      </w:r>
      <w:r w:rsidR="002848A1" w:rsidRPr="00EF52A2">
        <w:rPr>
          <w:rFonts w:ascii="David" w:hAnsi="David"/>
          <w:rtl/>
        </w:rPr>
        <w:t>ומעלה</w:t>
      </w:r>
      <w:r w:rsidRPr="00EF52A2">
        <w:rPr>
          <w:rFonts w:ascii="David" w:hAnsi="David"/>
          <w:rtl/>
        </w:rPr>
        <w:t xml:space="preserve"> </w:t>
      </w:r>
      <w:r w:rsidR="00C82D97">
        <w:rPr>
          <w:rFonts w:ascii="David" w:hAnsi="David" w:hint="cs"/>
          <w:rtl/>
        </w:rPr>
        <w:t>באותו הזמן והמקום</w:t>
      </w:r>
      <w:r w:rsidRPr="00EF52A2">
        <w:rPr>
          <w:rFonts w:ascii="David" w:hAnsi="David"/>
          <w:rtl/>
        </w:rPr>
        <w:t xml:space="preserve">– יקבל </w:t>
      </w:r>
      <w:r w:rsidR="00FF3B6F" w:rsidRPr="00EF52A2">
        <w:rPr>
          <w:rFonts w:ascii="David" w:hAnsi="David"/>
          <w:rtl/>
        </w:rPr>
        <w:t>2</w:t>
      </w:r>
      <w:r w:rsidRPr="00EF52A2">
        <w:rPr>
          <w:rFonts w:ascii="David" w:hAnsi="David"/>
          <w:rtl/>
        </w:rPr>
        <w:t xml:space="preserve"> נק'.</w:t>
      </w:r>
    </w:p>
    <w:p w14:paraId="4A310F8E" w14:textId="5A457A28" w:rsidR="00287019" w:rsidRPr="00EF52A2" w:rsidRDefault="00287019" w:rsidP="00BF0D52">
      <w:pPr>
        <w:pStyle w:val="a4"/>
        <w:numPr>
          <w:ilvl w:val="0"/>
          <w:numId w:val="31"/>
        </w:numPr>
        <w:spacing w:before="240"/>
        <w:ind w:left="3980" w:hanging="578"/>
        <w:rPr>
          <w:rFonts w:ascii="David" w:hAnsi="David"/>
        </w:rPr>
      </w:pPr>
      <w:r w:rsidRPr="00EF52A2">
        <w:rPr>
          <w:rFonts w:ascii="David" w:hAnsi="David"/>
          <w:rtl/>
        </w:rPr>
        <w:t xml:space="preserve">אירוע בו נכח קהל של </w:t>
      </w:r>
      <w:r w:rsidR="008523CC" w:rsidRPr="00EF52A2">
        <w:rPr>
          <w:rFonts w:ascii="David" w:hAnsi="David"/>
          <w:rtl/>
        </w:rPr>
        <w:t xml:space="preserve">1,000 </w:t>
      </w:r>
      <w:r w:rsidR="002848A1" w:rsidRPr="00EF52A2">
        <w:rPr>
          <w:rFonts w:ascii="David" w:hAnsi="David"/>
          <w:rtl/>
        </w:rPr>
        <w:t>איש ומעלה</w:t>
      </w:r>
      <w:r w:rsidR="00C82D97">
        <w:rPr>
          <w:rFonts w:ascii="David" w:hAnsi="David" w:hint="cs"/>
          <w:rtl/>
        </w:rPr>
        <w:t xml:space="preserve"> באותו הזמן והמקום</w:t>
      </w:r>
      <w:r w:rsidR="00FD4839" w:rsidRPr="00EF52A2">
        <w:rPr>
          <w:rFonts w:ascii="David" w:hAnsi="David"/>
          <w:rtl/>
        </w:rPr>
        <w:t xml:space="preserve"> </w:t>
      </w:r>
      <w:r w:rsidRPr="00EF52A2">
        <w:rPr>
          <w:rFonts w:ascii="David" w:hAnsi="David"/>
          <w:rtl/>
        </w:rPr>
        <w:t xml:space="preserve">– יקבל </w:t>
      </w:r>
      <w:r w:rsidR="000D4764" w:rsidRPr="00EF52A2">
        <w:rPr>
          <w:rFonts w:ascii="David" w:hAnsi="David"/>
          <w:rtl/>
        </w:rPr>
        <w:t xml:space="preserve">3 </w:t>
      </w:r>
      <w:r w:rsidRPr="00EF52A2">
        <w:rPr>
          <w:rFonts w:ascii="David" w:hAnsi="David"/>
          <w:rtl/>
        </w:rPr>
        <w:t>נק'.</w:t>
      </w:r>
    </w:p>
    <w:p w14:paraId="572E8A9C" w14:textId="735C79BC" w:rsidR="00287019" w:rsidRPr="00EF52A2" w:rsidRDefault="00287019" w:rsidP="00BF0D52">
      <w:pPr>
        <w:pStyle w:val="a4"/>
        <w:numPr>
          <w:ilvl w:val="0"/>
          <w:numId w:val="31"/>
        </w:numPr>
        <w:spacing w:before="240"/>
        <w:ind w:left="3980" w:hanging="578"/>
        <w:rPr>
          <w:rFonts w:ascii="David" w:hAnsi="David"/>
          <w:rtl/>
        </w:rPr>
      </w:pPr>
      <w:r w:rsidRPr="00EF52A2">
        <w:rPr>
          <w:rFonts w:ascii="David" w:hAnsi="David"/>
          <w:rtl/>
        </w:rPr>
        <w:t xml:space="preserve">אירוע בו נכח קהל </w:t>
      </w:r>
      <w:r w:rsidR="002848A1" w:rsidRPr="00EF52A2">
        <w:rPr>
          <w:rFonts w:ascii="David" w:hAnsi="David"/>
          <w:rtl/>
        </w:rPr>
        <w:t xml:space="preserve">של </w:t>
      </w:r>
      <w:r w:rsidR="008523CC" w:rsidRPr="00EF52A2">
        <w:rPr>
          <w:rFonts w:ascii="David" w:hAnsi="David"/>
          <w:rtl/>
        </w:rPr>
        <w:t>10,000</w:t>
      </w:r>
      <w:r w:rsidR="00C75A85" w:rsidRPr="00EF52A2">
        <w:rPr>
          <w:rFonts w:ascii="David" w:hAnsi="David"/>
          <w:rtl/>
        </w:rPr>
        <w:t xml:space="preserve"> </w:t>
      </w:r>
      <w:r w:rsidRPr="00EF52A2">
        <w:rPr>
          <w:rFonts w:ascii="David" w:hAnsi="David"/>
          <w:rtl/>
        </w:rPr>
        <w:t>איש</w:t>
      </w:r>
      <w:r w:rsidR="002848A1" w:rsidRPr="00EF52A2">
        <w:rPr>
          <w:rFonts w:ascii="David" w:hAnsi="David"/>
          <w:rtl/>
        </w:rPr>
        <w:t xml:space="preserve"> ומעלה</w:t>
      </w:r>
      <w:r w:rsidR="00C82D97">
        <w:rPr>
          <w:rFonts w:ascii="David" w:hAnsi="David" w:hint="cs"/>
          <w:rtl/>
        </w:rPr>
        <w:t xml:space="preserve"> באותו הזמן והמקום</w:t>
      </w:r>
      <w:r w:rsidRPr="00EF52A2">
        <w:rPr>
          <w:rFonts w:ascii="David" w:hAnsi="David"/>
          <w:rtl/>
        </w:rPr>
        <w:t xml:space="preserve"> – יקבל </w:t>
      </w:r>
      <w:r w:rsidR="00FF3B6F" w:rsidRPr="00EF52A2">
        <w:rPr>
          <w:rFonts w:ascii="David" w:hAnsi="David"/>
          <w:rtl/>
        </w:rPr>
        <w:t>4</w:t>
      </w:r>
      <w:r w:rsidR="000D4764" w:rsidRPr="00EF52A2">
        <w:rPr>
          <w:rFonts w:ascii="David" w:hAnsi="David"/>
          <w:rtl/>
        </w:rPr>
        <w:t xml:space="preserve"> </w:t>
      </w:r>
      <w:r w:rsidRPr="00EF52A2">
        <w:rPr>
          <w:rFonts w:ascii="David" w:hAnsi="David"/>
          <w:rtl/>
        </w:rPr>
        <w:t>נק'.</w:t>
      </w:r>
    </w:p>
    <w:bookmarkEnd w:id="86"/>
    <w:p w14:paraId="1D465FC8" w14:textId="68E9A62C" w:rsidR="002440E4" w:rsidRPr="00EF52A2" w:rsidRDefault="007008F3" w:rsidP="00C75A85">
      <w:pPr>
        <w:pStyle w:val="a4"/>
        <w:spacing w:before="240"/>
        <w:ind w:left="3402"/>
        <w:rPr>
          <w:rFonts w:ascii="David" w:hAnsi="David"/>
          <w:rtl/>
        </w:rPr>
      </w:pPr>
      <w:r w:rsidRPr="00EF52A2">
        <w:rPr>
          <w:rFonts w:ascii="David" w:hAnsi="David"/>
          <w:rtl/>
        </w:rPr>
        <w:t>זאת עד ל</w:t>
      </w:r>
      <w:r w:rsidR="000A74DB" w:rsidRPr="00EF52A2">
        <w:rPr>
          <w:rFonts w:ascii="David" w:hAnsi="David"/>
          <w:rtl/>
        </w:rPr>
        <w:t xml:space="preserve">ניקוד </w:t>
      </w:r>
      <w:r w:rsidRPr="00EF52A2">
        <w:rPr>
          <w:rFonts w:ascii="David" w:hAnsi="David"/>
          <w:rtl/>
        </w:rPr>
        <w:t>מקסימלי של</w:t>
      </w:r>
      <w:r w:rsidR="000A74DB" w:rsidRPr="00EF52A2">
        <w:rPr>
          <w:rFonts w:ascii="David" w:hAnsi="David"/>
          <w:rtl/>
        </w:rPr>
        <w:t xml:space="preserve"> </w:t>
      </w:r>
      <w:r w:rsidR="000A74DB" w:rsidRPr="00EF52A2">
        <w:rPr>
          <w:rFonts w:ascii="David" w:hAnsi="David"/>
          <w:b/>
          <w:bCs/>
          <w:rtl/>
        </w:rPr>
        <w:t>2</w:t>
      </w:r>
      <w:r w:rsidR="00C75A85" w:rsidRPr="00EF52A2">
        <w:rPr>
          <w:rFonts w:ascii="David" w:hAnsi="David"/>
          <w:b/>
          <w:bCs/>
          <w:rtl/>
        </w:rPr>
        <w:t>0</w:t>
      </w:r>
      <w:r w:rsidR="000A74DB" w:rsidRPr="00EF52A2">
        <w:rPr>
          <w:rFonts w:ascii="David" w:hAnsi="David"/>
          <w:b/>
          <w:bCs/>
          <w:rtl/>
        </w:rPr>
        <w:t xml:space="preserve"> נק'</w:t>
      </w:r>
      <w:r w:rsidR="000A74DB" w:rsidRPr="00EF52A2">
        <w:rPr>
          <w:rFonts w:ascii="David" w:hAnsi="David"/>
          <w:rtl/>
        </w:rPr>
        <w:t>.</w:t>
      </w:r>
    </w:p>
    <w:p w14:paraId="2FD53F2B" w14:textId="77777777" w:rsidR="000A74DB" w:rsidRPr="00EF52A2" w:rsidRDefault="000A74DB" w:rsidP="000A74DB">
      <w:pPr>
        <w:pStyle w:val="ab"/>
        <w:widowControl w:val="0"/>
        <w:tabs>
          <w:tab w:val="clear" w:pos="1134"/>
          <w:tab w:val="clear" w:pos="1701"/>
          <w:tab w:val="clear" w:pos="2268"/>
          <w:tab w:val="clear" w:pos="2835"/>
          <w:tab w:val="clear" w:pos="6804"/>
          <w:tab w:val="clear" w:pos="7371"/>
          <w:tab w:val="clear" w:pos="7938"/>
        </w:tabs>
        <w:spacing w:line="360" w:lineRule="auto"/>
        <w:ind w:left="3117" w:firstLine="0"/>
        <w:rPr>
          <w:rFonts w:ascii="David" w:hAnsi="David"/>
        </w:rPr>
      </w:pPr>
    </w:p>
    <w:p w14:paraId="22E5215A" w14:textId="56658250" w:rsidR="00287019" w:rsidRPr="00EF52A2" w:rsidRDefault="000D4FF8" w:rsidP="00BF0D52">
      <w:pPr>
        <w:pStyle w:val="a4"/>
        <w:numPr>
          <w:ilvl w:val="3"/>
          <w:numId w:val="30"/>
        </w:numPr>
        <w:spacing w:before="240"/>
        <w:ind w:left="3402" w:hanging="1021"/>
        <w:rPr>
          <w:rFonts w:ascii="David" w:hAnsi="David"/>
          <w:u w:val="single"/>
        </w:rPr>
      </w:pPr>
      <w:r w:rsidRPr="00EF52A2">
        <w:rPr>
          <w:rFonts w:ascii="David" w:hAnsi="David"/>
          <w:u w:val="single"/>
          <w:rtl/>
        </w:rPr>
        <w:t xml:space="preserve">הפקת אירועים </w:t>
      </w:r>
      <w:r w:rsidR="008523CC" w:rsidRPr="00EF52A2">
        <w:rPr>
          <w:rFonts w:ascii="David" w:hAnsi="David"/>
          <w:u w:val="single"/>
          <w:rtl/>
        </w:rPr>
        <w:t xml:space="preserve">בהיקף תקציבי </w:t>
      </w:r>
      <w:r w:rsidR="00414A41" w:rsidRPr="00EF52A2">
        <w:rPr>
          <w:rFonts w:ascii="David" w:hAnsi="David"/>
          <w:u w:val="single"/>
          <w:rtl/>
        </w:rPr>
        <w:t xml:space="preserve">כדלקמן </w:t>
      </w:r>
    </w:p>
    <w:p w14:paraId="4B3D2D2C" w14:textId="738BE0A6" w:rsidR="006F3BB6" w:rsidRPr="00EF52A2" w:rsidRDefault="002440E4" w:rsidP="00C75A85">
      <w:pPr>
        <w:pStyle w:val="a4"/>
        <w:spacing w:before="240"/>
        <w:ind w:left="3402"/>
        <w:rPr>
          <w:rFonts w:ascii="David" w:hAnsi="David"/>
          <w:rtl/>
        </w:rPr>
      </w:pPr>
      <w:r w:rsidRPr="00EF52A2">
        <w:rPr>
          <w:rFonts w:ascii="David" w:hAnsi="David"/>
          <w:rtl/>
        </w:rPr>
        <w:t xml:space="preserve">עבור כל אירוע </w:t>
      </w:r>
      <w:r w:rsidR="00E90222" w:rsidRPr="00EF52A2">
        <w:rPr>
          <w:rFonts w:ascii="David" w:hAnsi="David"/>
          <w:rtl/>
        </w:rPr>
        <w:t xml:space="preserve">שהפיק המציע </w:t>
      </w:r>
      <w:r w:rsidR="00C75A85" w:rsidRPr="00EF52A2">
        <w:rPr>
          <w:rFonts w:ascii="David" w:hAnsi="David"/>
          <w:rtl/>
        </w:rPr>
        <w:t>בחמש</w:t>
      </w:r>
      <w:r w:rsidR="00E90222" w:rsidRPr="00EF52A2">
        <w:rPr>
          <w:rFonts w:ascii="David" w:hAnsi="David"/>
          <w:rtl/>
        </w:rPr>
        <w:t xml:space="preserve"> השנים האחרונות</w:t>
      </w:r>
      <w:r w:rsidR="00C75A85" w:rsidRPr="00EF52A2">
        <w:rPr>
          <w:rFonts w:ascii="David" w:hAnsi="David"/>
          <w:rtl/>
        </w:rPr>
        <w:t xml:space="preserve"> </w:t>
      </w:r>
      <w:r w:rsidR="00C75A85" w:rsidRPr="00EF52A2">
        <w:rPr>
          <w:rFonts w:ascii="David" w:hAnsi="David"/>
          <w:b/>
          <w:bCs/>
          <w:rtl/>
        </w:rPr>
        <w:t xml:space="preserve">מעבר לנדרש בתנאי סף </w:t>
      </w:r>
      <w:r w:rsidR="00C75A85" w:rsidRPr="00EF52A2">
        <w:rPr>
          <w:rFonts w:ascii="David" w:hAnsi="David"/>
          <w:b/>
          <w:bCs/>
          <w:rtl/>
        </w:rPr>
        <w:fldChar w:fldCharType="begin"/>
      </w:r>
      <w:r w:rsidR="00C75A85" w:rsidRPr="00EF52A2">
        <w:rPr>
          <w:rFonts w:ascii="David" w:hAnsi="David"/>
          <w:b/>
          <w:bCs/>
          <w:rtl/>
        </w:rPr>
        <w:instrText xml:space="preserve"> </w:instrText>
      </w:r>
      <w:r w:rsidR="00C75A85" w:rsidRPr="00EF52A2">
        <w:rPr>
          <w:rFonts w:ascii="David" w:hAnsi="David"/>
          <w:b/>
          <w:bCs/>
        </w:rPr>
        <w:instrText>REF</w:instrText>
      </w:r>
      <w:r w:rsidR="00C75A85" w:rsidRPr="00EF52A2">
        <w:rPr>
          <w:rFonts w:ascii="David" w:hAnsi="David"/>
          <w:b/>
          <w:bCs/>
          <w:rtl/>
        </w:rPr>
        <w:instrText xml:space="preserve"> _</w:instrText>
      </w:r>
      <w:r w:rsidR="00C75A85" w:rsidRPr="00EF52A2">
        <w:rPr>
          <w:rFonts w:ascii="David" w:hAnsi="David"/>
          <w:b/>
          <w:bCs/>
        </w:rPr>
        <w:instrText>Ref36646701 \r \h</w:instrText>
      </w:r>
      <w:r w:rsidR="00C75A85" w:rsidRPr="00EF52A2">
        <w:rPr>
          <w:rFonts w:ascii="David" w:hAnsi="David"/>
          <w:b/>
          <w:bCs/>
          <w:rtl/>
        </w:rPr>
        <w:instrText xml:space="preserve">  \* </w:instrText>
      </w:r>
      <w:r w:rsidR="00C75A85" w:rsidRPr="00EF52A2">
        <w:rPr>
          <w:rFonts w:ascii="David" w:hAnsi="David"/>
          <w:b/>
          <w:bCs/>
        </w:rPr>
        <w:instrText>MERGEFORMAT</w:instrText>
      </w:r>
      <w:r w:rsidR="00C75A85" w:rsidRPr="00EF52A2">
        <w:rPr>
          <w:rFonts w:ascii="David" w:hAnsi="David"/>
          <w:b/>
          <w:bCs/>
          <w:rtl/>
        </w:rPr>
        <w:instrText xml:space="preserve"> </w:instrText>
      </w:r>
      <w:r w:rsidR="00C75A85" w:rsidRPr="00EF52A2">
        <w:rPr>
          <w:rFonts w:ascii="David" w:hAnsi="David"/>
          <w:b/>
          <w:bCs/>
          <w:rtl/>
        </w:rPr>
      </w:r>
      <w:r w:rsidR="00C75A85" w:rsidRPr="00EF52A2">
        <w:rPr>
          <w:rFonts w:ascii="David" w:hAnsi="David"/>
          <w:b/>
          <w:bCs/>
          <w:rtl/>
        </w:rPr>
        <w:fldChar w:fldCharType="separate"/>
      </w:r>
      <w:r w:rsidR="003433CE">
        <w:rPr>
          <w:rFonts w:ascii="David" w:hAnsi="David"/>
          <w:b/>
          <w:bCs/>
          <w:cs/>
        </w:rPr>
        <w:t>‎</w:t>
      </w:r>
      <w:r w:rsidR="003433CE">
        <w:rPr>
          <w:rFonts w:ascii="David" w:hAnsi="David"/>
          <w:b/>
          <w:bCs/>
        </w:rPr>
        <w:t>6.2.1</w:t>
      </w:r>
      <w:r w:rsidR="00C75A85" w:rsidRPr="00EF52A2">
        <w:rPr>
          <w:rFonts w:ascii="David" w:hAnsi="David"/>
          <w:b/>
          <w:bCs/>
          <w:rtl/>
        </w:rPr>
        <w:fldChar w:fldCharType="end"/>
      </w:r>
      <w:r w:rsidR="00E90222" w:rsidRPr="00EF52A2">
        <w:rPr>
          <w:rFonts w:ascii="David" w:hAnsi="David"/>
          <w:rtl/>
        </w:rPr>
        <w:t xml:space="preserve">, </w:t>
      </w:r>
      <w:r w:rsidR="006F3BB6" w:rsidRPr="00EF52A2">
        <w:rPr>
          <w:rFonts w:ascii="David" w:hAnsi="David"/>
          <w:rtl/>
        </w:rPr>
        <w:t xml:space="preserve">המציע </w:t>
      </w:r>
      <w:r w:rsidR="002848A1" w:rsidRPr="00EF52A2">
        <w:rPr>
          <w:rFonts w:ascii="David" w:hAnsi="David"/>
          <w:rtl/>
        </w:rPr>
        <w:t xml:space="preserve">יקבל </w:t>
      </w:r>
      <w:r w:rsidR="006F3BB6" w:rsidRPr="00EF52A2">
        <w:rPr>
          <w:rFonts w:ascii="David" w:hAnsi="David"/>
          <w:rtl/>
        </w:rPr>
        <w:t>ניקוד בהתאם למפתח הבא:</w:t>
      </w:r>
    </w:p>
    <w:p w14:paraId="04FAC2A9" w14:textId="5C8D048D" w:rsidR="006F3BB6" w:rsidRPr="00EF52A2" w:rsidRDefault="006F3BB6" w:rsidP="00693F0B">
      <w:pPr>
        <w:pStyle w:val="a4"/>
        <w:numPr>
          <w:ilvl w:val="0"/>
          <w:numId w:val="32"/>
        </w:numPr>
        <w:spacing w:before="240"/>
        <w:ind w:left="3980" w:hanging="578"/>
        <w:rPr>
          <w:rFonts w:ascii="David" w:hAnsi="David"/>
        </w:rPr>
      </w:pPr>
      <w:r w:rsidRPr="00EF52A2">
        <w:rPr>
          <w:rFonts w:ascii="David" w:hAnsi="David"/>
          <w:rtl/>
        </w:rPr>
        <w:lastRenderedPageBreak/>
        <w:t xml:space="preserve">אירוע </w:t>
      </w:r>
      <w:r w:rsidR="008523CC" w:rsidRPr="00EF52A2">
        <w:rPr>
          <w:rFonts w:ascii="David" w:hAnsi="David"/>
          <w:rtl/>
        </w:rPr>
        <w:t xml:space="preserve">שהיקפו התקציבי </w:t>
      </w:r>
      <w:r w:rsidR="00693F0B" w:rsidRPr="00EF52A2">
        <w:rPr>
          <w:rFonts w:ascii="David" w:hAnsi="David"/>
          <w:rtl/>
        </w:rPr>
        <w:t xml:space="preserve">(לא כולל עלות שכירת המקום ומזון) </w:t>
      </w:r>
      <w:r w:rsidR="008523CC" w:rsidRPr="00EF52A2">
        <w:rPr>
          <w:rFonts w:ascii="David" w:hAnsi="David"/>
          <w:rtl/>
        </w:rPr>
        <w:t>מעל</w:t>
      </w:r>
      <w:r w:rsidRPr="00EF52A2">
        <w:rPr>
          <w:rFonts w:ascii="David" w:hAnsi="David"/>
          <w:rtl/>
        </w:rPr>
        <w:t xml:space="preserve"> </w:t>
      </w:r>
      <w:r w:rsidR="008523CC" w:rsidRPr="00EF52A2">
        <w:rPr>
          <w:rFonts w:ascii="David" w:hAnsi="David"/>
          <w:rtl/>
        </w:rPr>
        <w:t>200,000 ש"ח</w:t>
      </w:r>
      <w:r w:rsidRPr="00EF52A2">
        <w:rPr>
          <w:rFonts w:ascii="David" w:hAnsi="David"/>
          <w:rtl/>
        </w:rPr>
        <w:t xml:space="preserve">– יקבל </w:t>
      </w:r>
      <w:r w:rsidR="000D4764" w:rsidRPr="00EF52A2">
        <w:rPr>
          <w:rFonts w:ascii="David" w:hAnsi="David"/>
          <w:rtl/>
        </w:rPr>
        <w:t xml:space="preserve">1 </w:t>
      </w:r>
      <w:r w:rsidRPr="00EF52A2">
        <w:rPr>
          <w:rFonts w:ascii="David" w:hAnsi="David"/>
          <w:rtl/>
        </w:rPr>
        <w:t>נק'.</w:t>
      </w:r>
    </w:p>
    <w:p w14:paraId="230A806C" w14:textId="47D66222" w:rsidR="006F3BB6" w:rsidRPr="00EF52A2" w:rsidRDefault="008523CC" w:rsidP="00693F0B">
      <w:pPr>
        <w:pStyle w:val="a4"/>
        <w:numPr>
          <w:ilvl w:val="0"/>
          <w:numId w:val="32"/>
        </w:numPr>
        <w:spacing w:before="240"/>
        <w:ind w:left="3980" w:hanging="578"/>
        <w:rPr>
          <w:rFonts w:ascii="David" w:hAnsi="David"/>
        </w:rPr>
      </w:pPr>
      <w:r w:rsidRPr="00EF52A2">
        <w:rPr>
          <w:rFonts w:ascii="David" w:hAnsi="David"/>
          <w:rtl/>
        </w:rPr>
        <w:t xml:space="preserve">אירוע שהיקפו התקציבי מעל 600,000 </w:t>
      </w:r>
      <w:r w:rsidR="00693F0B" w:rsidRPr="00EF52A2">
        <w:rPr>
          <w:rFonts w:ascii="David" w:hAnsi="David"/>
          <w:rtl/>
        </w:rPr>
        <w:t>₪ (לא כולל עלות שכירת המקום ומזון)</w:t>
      </w:r>
      <w:r w:rsidRPr="00EF52A2">
        <w:rPr>
          <w:rFonts w:ascii="David" w:hAnsi="David"/>
          <w:rtl/>
        </w:rPr>
        <w:t>–</w:t>
      </w:r>
      <w:r w:rsidR="006F3BB6" w:rsidRPr="00EF52A2">
        <w:rPr>
          <w:rFonts w:ascii="David" w:hAnsi="David"/>
          <w:rtl/>
        </w:rPr>
        <w:t xml:space="preserve">– יקבל </w:t>
      </w:r>
      <w:r w:rsidR="00693F0B" w:rsidRPr="00EF52A2">
        <w:rPr>
          <w:rFonts w:ascii="David" w:hAnsi="David"/>
          <w:rtl/>
        </w:rPr>
        <w:t>3</w:t>
      </w:r>
      <w:r w:rsidR="000D4764" w:rsidRPr="00EF52A2">
        <w:rPr>
          <w:rFonts w:ascii="David" w:hAnsi="David"/>
          <w:rtl/>
        </w:rPr>
        <w:t xml:space="preserve"> </w:t>
      </w:r>
      <w:r w:rsidR="006F3BB6" w:rsidRPr="00EF52A2">
        <w:rPr>
          <w:rFonts w:ascii="David" w:hAnsi="David"/>
          <w:rtl/>
        </w:rPr>
        <w:t>נק'.</w:t>
      </w:r>
    </w:p>
    <w:p w14:paraId="05F2E3A0" w14:textId="77777777" w:rsidR="008A116F" w:rsidRPr="00EF52A2" w:rsidRDefault="008A116F" w:rsidP="00B97092">
      <w:pPr>
        <w:pStyle w:val="a4"/>
        <w:spacing w:before="240"/>
        <w:ind w:left="3402"/>
        <w:rPr>
          <w:rFonts w:ascii="David" w:hAnsi="David"/>
          <w:rtl/>
        </w:rPr>
      </w:pPr>
      <w:r w:rsidRPr="00EF52A2">
        <w:rPr>
          <w:rFonts w:ascii="David" w:hAnsi="David"/>
          <w:rtl/>
        </w:rPr>
        <w:t xml:space="preserve">זאת עד לניקוד מקסימלי של </w:t>
      </w:r>
      <w:r w:rsidRPr="00EF52A2">
        <w:rPr>
          <w:rFonts w:ascii="David" w:hAnsi="David"/>
          <w:b/>
          <w:bCs/>
          <w:rtl/>
        </w:rPr>
        <w:t>10 נק'</w:t>
      </w:r>
      <w:r w:rsidRPr="00EF52A2">
        <w:rPr>
          <w:rFonts w:ascii="David" w:hAnsi="David"/>
          <w:rtl/>
        </w:rPr>
        <w:t>.</w:t>
      </w:r>
    </w:p>
    <w:p w14:paraId="3C1A9B9C" w14:textId="77777777" w:rsidR="00A87D6B" w:rsidRPr="00EF52A2" w:rsidRDefault="00A87D6B" w:rsidP="00B97092">
      <w:pPr>
        <w:pStyle w:val="a4"/>
        <w:spacing w:before="240"/>
        <w:ind w:left="3402"/>
        <w:rPr>
          <w:rFonts w:ascii="David" w:hAnsi="David"/>
          <w:rtl/>
        </w:rPr>
      </w:pPr>
    </w:p>
    <w:p w14:paraId="415C318B" w14:textId="169FFDB0" w:rsidR="00417839" w:rsidRPr="00EF52A2" w:rsidRDefault="00417839" w:rsidP="00BF0D52">
      <w:pPr>
        <w:pStyle w:val="a4"/>
        <w:numPr>
          <w:ilvl w:val="2"/>
          <w:numId w:val="30"/>
        </w:numPr>
        <w:spacing w:before="240"/>
        <w:ind w:left="2381" w:hanging="907"/>
        <w:rPr>
          <w:rFonts w:ascii="David" w:hAnsi="David"/>
          <w:b/>
          <w:bCs/>
        </w:rPr>
      </w:pPr>
      <w:bookmarkStart w:id="87" w:name="_Ref445212815"/>
      <w:r w:rsidRPr="00EF52A2">
        <w:rPr>
          <w:rFonts w:ascii="David" w:hAnsi="David"/>
          <w:b/>
          <w:bCs/>
          <w:rtl/>
        </w:rPr>
        <w:t xml:space="preserve">ניסיון </w:t>
      </w:r>
      <w:r w:rsidR="00FF5331" w:rsidRPr="00EF52A2">
        <w:rPr>
          <w:rFonts w:ascii="David" w:hAnsi="David"/>
          <w:b/>
          <w:bCs/>
          <w:rtl/>
        </w:rPr>
        <w:t>המפיק בפועל</w:t>
      </w:r>
      <w:r w:rsidRPr="00EF52A2">
        <w:rPr>
          <w:rFonts w:ascii="David" w:hAnsi="David"/>
          <w:b/>
          <w:bCs/>
          <w:rtl/>
        </w:rPr>
        <w:t xml:space="preserve"> </w:t>
      </w:r>
      <w:r w:rsidR="00145D7D" w:rsidRPr="00EF52A2">
        <w:rPr>
          <w:rFonts w:ascii="David" w:hAnsi="David"/>
          <w:b/>
          <w:bCs/>
          <w:rtl/>
        </w:rPr>
        <w:t>בהפק</w:t>
      </w:r>
      <w:r w:rsidR="002440E4" w:rsidRPr="00EF52A2">
        <w:rPr>
          <w:rFonts w:ascii="David" w:hAnsi="David"/>
          <w:b/>
          <w:bCs/>
          <w:rtl/>
        </w:rPr>
        <w:t>ת אירועים</w:t>
      </w:r>
      <w:r w:rsidR="00EF52A2" w:rsidRPr="00EF52A2">
        <w:rPr>
          <w:rFonts w:ascii="David" w:hAnsi="David"/>
          <w:b/>
          <w:bCs/>
          <w:rtl/>
        </w:rPr>
        <w:t xml:space="preserve"> </w:t>
      </w:r>
      <w:r w:rsidRPr="00EF52A2">
        <w:rPr>
          <w:rFonts w:ascii="David" w:hAnsi="David"/>
          <w:b/>
          <w:bCs/>
          <w:rtl/>
        </w:rPr>
        <w:t>(</w:t>
      </w:r>
      <w:bookmarkEnd w:id="87"/>
      <w:r w:rsidR="00A87D6B" w:rsidRPr="00EF52A2">
        <w:rPr>
          <w:rFonts w:ascii="David" w:hAnsi="David"/>
          <w:b/>
          <w:bCs/>
          <w:rtl/>
        </w:rPr>
        <w:t>20%)</w:t>
      </w:r>
      <w:r w:rsidR="000F4072" w:rsidRPr="00EF52A2">
        <w:rPr>
          <w:rFonts w:ascii="David" w:hAnsi="David"/>
          <w:b/>
          <w:bCs/>
          <w:rtl/>
        </w:rPr>
        <w:t>:</w:t>
      </w:r>
    </w:p>
    <w:p w14:paraId="08E57605" w14:textId="4BE04032" w:rsidR="00775AB3" w:rsidRPr="00EF52A2" w:rsidRDefault="00417839" w:rsidP="00374B0F">
      <w:pPr>
        <w:pStyle w:val="a4"/>
        <w:spacing w:before="240"/>
        <w:ind w:left="2381"/>
        <w:rPr>
          <w:rFonts w:ascii="David" w:hAnsi="David"/>
        </w:rPr>
      </w:pPr>
      <w:r w:rsidRPr="00EF52A2">
        <w:rPr>
          <w:rFonts w:ascii="David" w:hAnsi="David"/>
          <w:rtl/>
        </w:rPr>
        <w:t xml:space="preserve">ייבחן ניסיונו של </w:t>
      </w:r>
      <w:r w:rsidR="00FF5331" w:rsidRPr="00EF52A2">
        <w:rPr>
          <w:rFonts w:ascii="David" w:hAnsi="David"/>
          <w:rtl/>
        </w:rPr>
        <w:t>המפיק בפועל</w:t>
      </w:r>
      <w:r w:rsidR="002440E4" w:rsidRPr="00EF52A2">
        <w:rPr>
          <w:rFonts w:ascii="David" w:hAnsi="David"/>
          <w:rtl/>
        </w:rPr>
        <w:t xml:space="preserve"> המוצע </w:t>
      </w:r>
      <w:r w:rsidRPr="00EF52A2">
        <w:rPr>
          <w:rFonts w:ascii="David" w:hAnsi="David"/>
          <w:rtl/>
        </w:rPr>
        <w:t>ב</w:t>
      </w:r>
      <w:r w:rsidR="005F0F96" w:rsidRPr="00EF52A2">
        <w:rPr>
          <w:rFonts w:ascii="David" w:hAnsi="David"/>
          <w:rtl/>
        </w:rPr>
        <w:t xml:space="preserve">הפקה של אירועים </w:t>
      </w:r>
      <w:r w:rsidR="00374B0F" w:rsidRPr="00EF52A2">
        <w:rPr>
          <w:rFonts w:ascii="David" w:hAnsi="David"/>
          <w:rtl/>
        </w:rPr>
        <w:t>בחמש</w:t>
      </w:r>
      <w:r w:rsidR="002440E4" w:rsidRPr="00EF52A2">
        <w:rPr>
          <w:rFonts w:ascii="David" w:hAnsi="David"/>
          <w:rtl/>
        </w:rPr>
        <w:t xml:space="preserve"> השנים האחרונות.</w:t>
      </w:r>
      <w:r w:rsidR="00775AB3" w:rsidRPr="00EF52A2">
        <w:rPr>
          <w:rFonts w:ascii="David" w:hAnsi="David"/>
          <w:rtl/>
        </w:rPr>
        <w:t xml:space="preserve"> </w:t>
      </w:r>
    </w:p>
    <w:p w14:paraId="65ED4D18" w14:textId="38FDE9BF" w:rsidR="00775AB3" w:rsidRPr="00EF52A2" w:rsidRDefault="00775AB3" w:rsidP="00C75A85">
      <w:pPr>
        <w:pStyle w:val="a4"/>
        <w:spacing w:before="240"/>
        <w:ind w:left="2381"/>
        <w:rPr>
          <w:rFonts w:ascii="David" w:hAnsi="David"/>
          <w:rtl/>
        </w:rPr>
      </w:pPr>
      <w:r w:rsidRPr="00EF52A2">
        <w:rPr>
          <w:rFonts w:ascii="David" w:hAnsi="David"/>
          <w:rtl/>
        </w:rPr>
        <w:t>הניקוד יינתן באופן הבא</w:t>
      </w:r>
      <w:r w:rsidR="00C75A85" w:rsidRPr="00EF52A2">
        <w:rPr>
          <w:rFonts w:ascii="David" w:hAnsi="David"/>
          <w:rtl/>
        </w:rPr>
        <w:t>:</w:t>
      </w:r>
      <w:r w:rsidRPr="00EF52A2">
        <w:rPr>
          <w:rFonts w:ascii="David" w:hAnsi="David"/>
          <w:rtl/>
        </w:rPr>
        <w:t xml:space="preserve"> </w:t>
      </w:r>
    </w:p>
    <w:p w14:paraId="5BB38329" w14:textId="1FC0E588" w:rsidR="005F0F96" w:rsidRPr="00EF52A2" w:rsidRDefault="002440E4" w:rsidP="00C75A85">
      <w:pPr>
        <w:pStyle w:val="a4"/>
        <w:numPr>
          <w:ilvl w:val="3"/>
          <w:numId w:val="30"/>
        </w:numPr>
        <w:spacing w:before="240"/>
        <w:ind w:left="3402" w:hanging="1021"/>
        <w:rPr>
          <w:rFonts w:ascii="David" w:hAnsi="David"/>
        </w:rPr>
      </w:pPr>
      <w:bookmarkStart w:id="88" w:name="_Ref485729073"/>
      <w:r w:rsidRPr="00EF52A2">
        <w:rPr>
          <w:rFonts w:ascii="David" w:hAnsi="David"/>
          <w:rtl/>
        </w:rPr>
        <w:t xml:space="preserve">עבור כל אירוע שהתקיים </w:t>
      </w:r>
      <w:r w:rsidR="00C75A85" w:rsidRPr="00EF52A2">
        <w:rPr>
          <w:rFonts w:ascii="David" w:hAnsi="David"/>
          <w:rtl/>
        </w:rPr>
        <w:t>בחמש</w:t>
      </w:r>
      <w:r w:rsidRPr="00EF52A2">
        <w:rPr>
          <w:rFonts w:ascii="David" w:hAnsi="David"/>
          <w:rtl/>
        </w:rPr>
        <w:t xml:space="preserve"> השנים האחרונות</w:t>
      </w:r>
      <w:r w:rsidR="00C75A85" w:rsidRPr="00EF52A2">
        <w:rPr>
          <w:rFonts w:ascii="David" w:hAnsi="David"/>
          <w:rtl/>
        </w:rPr>
        <w:t xml:space="preserve"> </w:t>
      </w:r>
      <w:r w:rsidR="00C75A85" w:rsidRPr="00EF52A2">
        <w:rPr>
          <w:rFonts w:ascii="David" w:hAnsi="David"/>
          <w:b/>
          <w:bCs/>
          <w:rtl/>
        </w:rPr>
        <w:t xml:space="preserve">מעבר לנדרש בתנאי סף </w:t>
      </w:r>
      <w:r w:rsidR="00C75A85" w:rsidRPr="00EF52A2">
        <w:rPr>
          <w:rFonts w:ascii="David" w:hAnsi="David"/>
          <w:b/>
          <w:bCs/>
          <w:rtl/>
        </w:rPr>
        <w:fldChar w:fldCharType="begin"/>
      </w:r>
      <w:r w:rsidR="00C75A85" w:rsidRPr="00EF52A2">
        <w:rPr>
          <w:rFonts w:ascii="David" w:hAnsi="David"/>
          <w:b/>
          <w:bCs/>
          <w:rtl/>
        </w:rPr>
        <w:instrText xml:space="preserve"> </w:instrText>
      </w:r>
      <w:r w:rsidR="00C75A85" w:rsidRPr="00EF52A2">
        <w:rPr>
          <w:rFonts w:ascii="David" w:hAnsi="David"/>
          <w:b/>
          <w:bCs/>
        </w:rPr>
        <w:instrText>REF</w:instrText>
      </w:r>
      <w:r w:rsidR="00C75A85" w:rsidRPr="00EF52A2">
        <w:rPr>
          <w:rFonts w:ascii="David" w:hAnsi="David"/>
          <w:b/>
          <w:bCs/>
          <w:rtl/>
        </w:rPr>
        <w:instrText xml:space="preserve"> _</w:instrText>
      </w:r>
      <w:r w:rsidR="00C75A85" w:rsidRPr="00EF52A2">
        <w:rPr>
          <w:rFonts w:ascii="David" w:hAnsi="David"/>
          <w:b/>
          <w:bCs/>
        </w:rPr>
        <w:instrText>Ref36398265 \r \h</w:instrText>
      </w:r>
      <w:r w:rsidR="00C75A85" w:rsidRPr="00EF52A2">
        <w:rPr>
          <w:rFonts w:ascii="David" w:hAnsi="David"/>
          <w:b/>
          <w:bCs/>
          <w:rtl/>
        </w:rPr>
        <w:instrText xml:space="preserve">  \* </w:instrText>
      </w:r>
      <w:r w:rsidR="00C75A85" w:rsidRPr="00EF52A2">
        <w:rPr>
          <w:rFonts w:ascii="David" w:hAnsi="David"/>
          <w:b/>
          <w:bCs/>
        </w:rPr>
        <w:instrText>MERGEFORMAT</w:instrText>
      </w:r>
      <w:r w:rsidR="00C75A85" w:rsidRPr="00EF52A2">
        <w:rPr>
          <w:rFonts w:ascii="David" w:hAnsi="David"/>
          <w:b/>
          <w:bCs/>
          <w:rtl/>
        </w:rPr>
        <w:instrText xml:space="preserve"> </w:instrText>
      </w:r>
      <w:r w:rsidR="00C75A85" w:rsidRPr="00EF52A2">
        <w:rPr>
          <w:rFonts w:ascii="David" w:hAnsi="David"/>
          <w:b/>
          <w:bCs/>
          <w:rtl/>
        </w:rPr>
      </w:r>
      <w:r w:rsidR="00C75A85" w:rsidRPr="00EF52A2">
        <w:rPr>
          <w:rFonts w:ascii="David" w:hAnsi="David"/>
          <w:b/>
          <w:bCs/>
          <w:rtl/>
        </w:rPr>
        <w:fldChar w:fldCharType="separate"/>
      </w:r>
      <w:r w:rsidR="003433CE">
        <w:rPr>
          <w:rFonts w:ascii="David" w:hAnsi="David"/>
          <w:b/>
          <w:bCs/>
          <w:cs/>
        </w:rPr>
        <w:t>‎</w:t>
      </w:r>
      <w:r w:rsidR="003433CE">
        <w:rPr>
          <w:rFonts w:ascii="David" w:hAnsi="David"/>
          <w:b/>
          <w:bCs/>
        </w:rPr>
        <w:t>6.2.2</w:t>
      </w:r>
      <w:r w:rsidR="00C75A85" w:rsidRPr="00EF52A2">
        <w:rPr>
          <w:rFonts w:ascii="David" w:hAnsi="David"/>
          <w:b/>
          <w:bCs/>
          <w:rtl/>
        </w:rPr>
        <w:fldChar w:fldCharType="end"/>
      </w:r>
      <w:r w:rsidRPr="00EF52A2">
        <w:rPr>
          <w:rFonts w:ascii="David" w:hAnsi="David"/>
          <w:rtl/>
        </w:rPr>
        <w:t xml:space="preserve">, שאת הפקתו ניהל </w:t>
      </w:r>
      <w:r w:rsidR="00FF5331" w:rsidRPr="00EF52A2">
        <w:rPr>
          <w:rFonts w:ascii="David" w:hAnsi="David"/>
          <w:rtl/>
        </w:rPr>
        <w:t>המפיק</w:t>
      </w:r>
      <w:r w:rsidRPr="00EF52A2">
        <w:rPr>
          <w:rFonts w:ascii="David" w:hAnsi="David"/>
          <w:rtl/>
        </w:rPr>
        <w:t xml:space="preserve"> המוצע, </w:t>
      </w:r>
      <w:r w:rsidR="00775AB3" w:rsidRPr="00EF52A2">
        <w:rPr>
          <w:rFonts w:ascii="David" w:hAnsi="David"/>
          <w:rtl/>
        </w:rPr>
        <w:t>יקבל המציע</w:t>
      </w:r>
      <w:r w:rsidR="005F0F96" w:rsidRPr="00EF52A2">
        <w:rPr>
          <w:rFonts w:ascii="David" w:hAnsi="David"/>
          <w:rtl/>
        </w:rPr>
        <w:t xml:space="preserve"> ניקוד בהתאם למפתח הבא:</w:t>
      </w:r>
    </w:p>
    <w:p w14:paraId="10BB95E3" w14:textId="34312CF9" w:rsidR="005F0F96" w:rsidRPr="00EF52A2" w:rsidRDefault="005F0F96" w:rsidP="00BF0D52">
      <w:pPr>
        <w:pStyle w:val="a4"/>
        <w:numPr>
          <w:ilvl w:val="0"/>
          <w:numId w:val="33"/>
        </w:numPr>
        <w:spacing w:before="240"/>
        <w:ind w:left="3980" w:hanging="578"/>
        <w:rPr>
          <w:rFonts w:ascii="David" w:hAnsi="David"/>
        </w:rPr>
      </w:pPr>
      <w:r w:rsidRPr="00EF52A2">
        <w:rPr>
          <w:rFonts w:ascii="David" w:hAnsi="David"/>
          <w:rtl/>
        </w:rPr>
        <w:t xml:space="preserve">אירוע בו נכח קהל של </w:t>
      </w:r>
      <w:r w:rsidR="000F4072" w:rsidRPr="00EF52A2">
        <w:rPr>
          <w:rFonts w:ascii="David" w:hAnsi="David"/>
          <w:rtl/>
        </w:rPr>
        <w:t>400 איש ומעלה</w:t>
      </w:r>
      <w:r w:rsidRPr="00EF52A2">
        <w:rPr>
          <w:rFonts w:ascii="David" w:hAnsi="David"/>
          <w:rtl/>
        </w:rPr>
        <w:t xml:space="preserve"> </w:t>
      </w:r>
      <w:r w:rsidR="00C82D97">
        <w:rPr>
          <w:rFonts w:ascii="David" w:hAnsi="David" w:hint="cs"/>
          <w:rtl/>
        </w:rPr>
        <w:t>באותו הזמן והמקום</w:t>
      </w:r>
      <w:r w:rsidR="00C82D97" w:rsidRPr="00EF52A2">
        <w:rPr>
          <w:rFonts w:ascii="David" w:hAnsi="David"/>
          <w:rtl/>
        </w:rPr>
        <w:t xml:space="preserve"> </w:t>
      </w:r>
      <w:r w:rsidRPr="00EF52A2">
        <w:rPr>
          <w:rFonts w:ascii="David" w:hAnsi="David"/>
          <w:rtl/>
        </w:rPr>
        <w:t xml:space="preserve">– יקבל </w:t>
      </w:r>
      <w:r w:rsidR="008523CC" w:rsidRPr="00EF52A2">
        <w:rPr>
          <w:rFonts w:ascii="David" w:hAnsi="David"/>
          <w:rtl/>
        </w:rPr>
        <w:t>1</w:t>
      </w:r>
      <w:r w:rsidR="00A87D6B" w:rsidRPr="00EF52A2">
        <w:rPr>
          <w:rFonts w:ascii="David" w:hAnsi="David"/>
          <w:rtl/>
        </w:rPr>
        <w:t xml:space="preserve"> </w:t>
      </w:r>
      <w:r w:rsidRPr="00EF52A2">
        <w:rPr>
          <w:rFonts w:ascii="David" w:hAnsi="David"/>
          <w:rtl/>
        </w:rPr>
        <w:t>נק'.</w:t>
      </w:r>
    </w:p>
    <w:p w14:paraId="0771DEB7" w14:textId="06E7CE5A" w:rsidR="005F0F96" w:rsidRPr="00EF52A2" w:rsidRDefault="005F0F96" w:rsidP="00BF0D52">
      <w:pPr>
        <w:pStyle w:val="a4"/>
        <w:numPr>
          <w:ilvl w:val="0"/>
          <w:numId w:val="33"/>
        </w:numPr>
        <w:spacing w:before="240"/>
        <w:ind w:left="3980" w:hanging="578"/>
        <w:rPr>
          <w:rFonts w:ascii="David" w:hAnsi="David"/>
        </w:rPr>
      </w:pPr>
      <w:r w:rsidRPr="00EF52A2">
        <w:rPr>
          <w:rFonts w:ascii="David" w:hAnsi="David"/>
          <w:rtl/>
        </w:rPr>
        <w:t>אירוע בו נכח קהל</w:t>
      </w:r>
      <w:r w:rsidR="009730AC" w:rsidRPr="00EF52A2">
        <w:rPr>
          <w:rFonts w:ascii="David" w:hAnsi="David"/>
          <w:rtl/>
        </w:rPr>
        <w:t xml:space="preserve"> </w:t>
      </w:r>
      <w:r w:rsidR="000F4072" w:rsidRPr="00EF52A2">
        <w:rPr>
          <w:rFonts w:ascii="David" w:hAnsi="David"/>
          <w:rtl/>
        </w:rPr>
        <w:t xml:space="preserve">של </w:t>
      </w:r>
      <w:r w:rsidR="008523CC" w:rsidRPr="00EF52A2">
        <w:rPr>
          <w:rFonts w:ascii="David" w:hAnsi="David"/>
          <w:rtl/>
        </w:rPr>
        <w:t xml:space="preserve">1,000 </w:t>
      </w:r>
      <w:r w:rsidR="000F4072" w:rsidRPr="00EF52A2">
        <w:rPr>
          <w:rFonts w:ascii="David" w:hAnsi="David"/>
          <w:rtl/>
        </w:rPr>
        <w:t>איש ומעלה</w:t>
      </w:r>
      <w:r w:rsidRPr="00EF52A2">
        <w:rPr>
          <w:rFonts w:ascii="David" w:hAnsi="David"/>
          <w:rtl/>
        </w:rPr>
        <w:t xml:space="preserve"> </w:t>
      </w:r>
      <w:r w:rsidR="00C82D97">
        <w:rPr>
          <w:rFonts w:ascii="David" w:hAnsi="David" w:hint="cs"/>
          <w:rtl/>
        </w:rPr>
        <w:t>באותו הזמן והמקום</w:t>
      </w:r>
      <w:r w:rsidR="00C82D97" w:rsidRPr="00EF52A2">
        <w:rPr>
          <w:rFonts w:ascii="David" w:hAnsi="David"/>
          <w:rtl/>
        </w:rPr>
        <w:t xml:space="preserve"> </w:t>
      </w:r>
      <w:r w:rsidRPr="00EF52A2">
        <w:rPr>
          <w:rFonts w:ascii="David" w:hAnsi="David"/>
          <w:rtl/>
        </w:rPr>
        <w:t xml:space="preserve">– יקבל </w:t>
      </w:r>
      <w:r w:rsidR="008523CC" w:rsidRPr="00EF52A2">
        <w:rPr>
          <w:rFonts w:ascii="David" w:hAnsi="David"/>
          <w:rtl/>
        </w:rPr>
        <w:t xml:space="preserve">2 </w:t>
      </w:r>
      <w:r w:rsidRPr="00EF52A2">
        <w:rPr>
          <w:rFonts w:ascii="David" w:hAnsi="David"/>
          <w:rtl/>
        </w:rPr>
        <w:t>נק'.</w:t>
      </w:r>
    </w:p>
    <w:p w14:paraId="3679BD44" w14:textId="166C0791" w:rsidR="008523CC" w:rsidRPr="00EF52A2" w:rsidRDefault="008523CC" w:rsidP="00BF0D52">
      <w:pPr>
        <w:pStyle w:val="a4"/>
        <w:numPr>
          <w:ilvl w:val="0"/>
          <w:numId w:val="33"/>
        </w:numPr>
        <w:spacing w:before="240"/>
        <w:ind w:left="3980" w:hanging="578"/>
        <w:rPr>
          <w:rFonts w:ascii="David" w:hAnsi="David"/>
        </w:rPr>
      </w:pPr>
      <w:r w:rsidRPr="00EF52A2">
        <w:rPr>
          <w:rFonts w:ascii="David" w:hAnsi="David"/>
          <w:rtl/>
        </w:rPr>
        <w:t xml:space="preserve">אירוע בו נכח קהל של 10,000 איש ומעלה </w:t>
      </w:r>
      <w:r w:rsidR="00C82D97">
        <w:rPr>
          <w:rFonts w:ascii="David" w:hAnsi="David" w:hint="cs"/>
          <w:rtl/>
        </w:rPr>
        <w:t>באותו הזמן והמקום</w:t>
      </w:r>
      <w:r w:rsidR="00C82D97" w:rsidRPr="00EF52A2">
        <w:rPr>
          <w:rFonts w:ascii="David" w:hAnsi="David"/>
          <w:rtl/>
        </w:rPr>
        <w:t xml:space="preserve"> </w:t>
      </w:r>
      <w:r w:rsidRPr="00EF52A2">
        <w:rPr>
          <w:rFonts w:ascii="David" w:hAnsi="David"/>
          <w:rtl/>
        </w:rPr>
        <w:t>– יקבל 3 נק'.</w:t>
      </w:r>
    </w:p>
    <w:bookmarkEnd w:id="88"/>
    <w:p w14:paraId="0579DFED" w14:textId="2AB17D70" w:rsidR="007008F3" w:rsidRPr="00EF52A2" w:rsidRDefault="007008F3" w:rsidP="00C75A85">
      <w:pPr>
        <w:pStyle w:val="a4"/>
        <w:spacing w:before="240"/>
        <w:ind w:left="3402"/>
        <w:rPr>
          <w:rFonts w:ascii="David" w:hAnsi="David"/>
          <w:rtl/>
        </w:rPr>
      </w:pPr>
      <w:r w:rsidRPr="00EF52A2">
        <w:rPr>
          <w:rFonts w:ascii="David" w:hAnsi="David"/>
          <w:rtl/>
        </w:rPr>
        <w:t xml:space="preserve">זאת עד לניקוד מקסימלי של </w:t>
      </w:r>
      <w:r w:rsidR="008523CC" w:rsidRPr="00EF52A2">
        <w:rPr>
          <w:rFonts w:ascii="David" w:hAnsi="David"/>
          <w:b/>
          <w:bCs/>
          <w:rtl/>
        </w:rPr>
        <w:t>1</w:t>
      </w:r>
      <w:r w:rsidR="00C75A85" w:rsidRPr="00EF52A2">
        <w:rPr>
          <w:rFonts w:ascii="David" w:hAnsi="David"/>
          <w:b/>
          <w:bCs/>
          <w:rtl/>
        </w:rPr>
        <w:t>4</w:t>
      </w:r>
      <w:r w:rsidR="008523CC" w:rsidRPr="00EF52A2">
        <w:rPr>
          <w:rFonts w:ascii="David" w:hAnsi="David"/>
          <w:b/>
          <w:bCs/>
          <w:rtl/>
        </w:rPr>
        <w:t xml:space="preserve"> </w:t>
      </w:r>
      <w:r w:rsidRPr="00EF52A2">
        <w:rPr>
          <w:rFonts w:ascii="David" w:hAnsi="David"/>
          <w:b/>
          <w:bCs/>
          <w:rtl/>
        </w:rPr>
        <w:t>נק'</w:t>
      </w:r>
      <w:r w:rsidRPr="00EF52A2">
        <w:rPr>
          <w:rFonts w:ascii="David" w:hAnsi="David"/>
          <w:rtl/>
        </w:rPr>
        <w:t>.</w:t>
      </w:r>
    </w:p>
    <w:p w14:paraId="2F9029F1" w14:textId="77777777" w:rsidR="00AE1F40" w:rsidRPr="00EF52A2" w:rsidRDefault="00AE1F40" w:rsidP="00AA2FEA">
      <w:pPr>
        <w:pStyle w:val="ab"/>
        <w:widowControl w:val="0"/>
        <w:tabs>
          <w:tab w:val="clear" w:pos="1134"/>
          <w:tab w:val="clear" w:pos="1701"/>
          <w:tab w:val="clear" w:pos="2268"/>
          <w:tab w:val="clear" w:pos="2835"/>
          <w:tab w:val="clear" w:pos="6804"/>
          <w:tab w:val="clear" w:pos="7371"/>
          <w:tab w:val="clear" w:pos="7938"/>
        </w:tabs>
        <w:spacing w:line="360" w:lineRule="auto"/>
        <w:ind w:left="3117" w:firstLine="0"/>
        <w:rPr>
          <w:rFonts w:ascii="David" w:hAnsi="David"/>
        </w:rPr>
      </w:pPr>
    </w:p>
    <w:p w14:paraId="48A5C7C9" w14:textId="742CF75F" w:rsidR="002440E4" w:rsidRPr="00EF52A2" w:rsidRDefault="00775AB3" w:rsidP="00C82D97">
      <w:pPr>
        <w:pStyle w:val="a4"/>
        <w:numPr>
          <w:ilvl w:val="3"/>
          <w:numId w:val="30"/>
        </w:numPr>
        <w:spacing w:before="240"/>
        <w:ind w:left="3402" w:hanging="1021"/>
        <w:rPr>
          <w:rFonts w:ascii="David" w:hAnsi="David"/>
        </w:rPr>
      </w:pPr>
      <w:r w:rsidRPr="00EF52A2">
        <w:rPr>
          <w:rFonts w:ascii="David" w:hAnsi="David"/>
          <w:rtl/>
        </w:rPr>
        <w:t xml:space="preserve"> </w:t>
      </w:r>
      <w:bookmarkStart w:id="89" w:name="_Ref36647138"/>
      <w:r w:rsidR="00C75A85" w:rsidRPr="00EF52A2">
        <w:rPr>
          <w:rFonts w:ascii="David" w:hAnsi="David"/>
          <w:rtl/>
        </w:rPr>
        <w:t xml:space="preserve">עבור כל אירוע שהתקיים בחמש השנים האחרונות אשר הינו אירוע </w:t>
      </w:r>
      <w:r w:rsidR="00FA6A5F" w:rsidRPr="00EF52A2">
        <w:rPr>
          <w:rFonts w:ascii="David" w:hAnsi="David"/>
          <w:rtl/>
        </w:rPr>
        <w:t xml:space="preserve">רשמי כהגדרתו בסעיף </w:t>
      </w:r>
      <w:r w:rsidR="00FF3B6F" w:rsidRPr="00EF52A2">
        <w:rPr>
          <w:rFonts w:ascii="David" w:hAnsi="David"/>
          <w:rtl/>
        </w:rPr>
        <w:fldChar w:fldCharType="begin"/>
      </w:r>
      <w:r w:rsidR="00FF3B6F" w:rsidRPr="00EF52A2">
        <w:rPr>
          <w:rFonts w:ascii="David" w:hAnsi="David"/>
          <w:rtl/>
        </w:rPr>
        <w:instrText xml:space="preserve"> </w:instrText>
      </w:r>
      <w:r w:rsidR="00FF3B6F" w:rsidRPr="00EF52A2">
        <w:rPr>
          <w:rFonts w:ascii="David" w:hAnsi="David"/>
        </w:rPr>
        <w:instrText>REF</w:instrText>
      </w:r>
      <w:r w:rsidR="00FF3B6F" w:rsidRPr="00EF52A2">
        <w:rPr>
          <w:rFonts w:ascii="David" w:hAnsi="David"/>
          <w:rtl/>
        </w:rPr>
        <w:instrText xml:space="preserve"> _</w:instrText>
      </w:r>
      <w:r w:rsidR="00FF3B6F" w:rsidRPr="00EF52A2">
        <w:rPr>
          <w:rFonts w:ascii="David" w:hAnsi="David"/>
        </w:rPr>
        <w:instrText>Ref490129906 \r \h</w:instrText>
      </w:r>
      <w:r w:rsidR="00FF3B6F" w:rsidRPr="00EF52A2">
        <w:rPr>
          <w:rFonts w:ascii="David" w:hAnsi="David"/>
          <w:rtl/>
        </w:rPr>
        <w:instrText xml:space="preserve"> </w:instrText>
      </w:r>
      <w:r w:rsidR="00465BE7" w:rsidRPr="00EF52A2">
        <w:rPr>
          <w:rFonts w:ascii="David" w:hAnsi="David"/>
          <w:rtl/>
        </w:rPr>
        <w:instrText xml:space="preserve"> \* </w:instrText>
      </w:r>
      <w:r w:rsidR="00465BE7" w:rsidRPr="00EF52A2">
        <w:rPr>
          <w:rFonts w:ascii="David" w:hAnsi="David"/>
        </w:rPr>
        <w:instrText>MERGEFORMAT</w:instrText>
      </w:r>
      <w:r w:rsidR="00465BE7" w:rsidRPr="00EF52A2">
        <w:rPr>
          <w:rFonts w:ascii="David" w:hAnsi="David"/>
          <w:rtl/>
        </w:rPr>
        <w:instrText xml:space="preserve"> </w:instrText>
      </w:r>
      <w:r w:rsidR="00FF3B6F" w:rsidRPr="00EF52A2">
        <w:rPr>
          <w:rFonts w:ascii="David" w:hAnsi="David"/>
          <w:rtl/>
        </w:rPr>
      </w:r>
      <w:r w:rsidR="00FF3B6F" w:rsidRPr="00EF52A2">
        <w:rPr>
          <w:rFonts w:ascii="David" w:hAnsi="David"/>
          <w:rtl/>
        </w:rPr>
        <w:fldChar w:fldCharType="separate"/>
      </w:r>
      <w:r w:rsidR="003433CE">
        <w:rPr>
          <w:rFonts w:ascii="David" w:hAnsi="David"/>
          <w:cs/>
        </w:rPr>
        <w:t>‎</w:t>
      </w:r>
      <w:r w:rsidR="003433CE">
        <w:rPr>
          <w:rFonts w:ascii="David" w:hAnsi="David"/>
        </w:rPr>
        <w:t>2.13</w:t>
      </w:r>
      <w:r w:rsidR="00FF3B6F" w:rsidRPr="00EF52A2">
        <w:rPr>
          <w:rFonts w:ascii="David" w:hAnsi="David"/>
          <w:rtl/>
        </w:rPr>
        <w:fldChar w:fldCharType="end"/>
      </w:r>
      <w:r w:rsidR="00FA6A5F" w:rsidRPr="00EF52A2">
        <w:rPr>
          <w:rFonts w:ascii="David" w:hAnsi="David"/>
          <w:rtl/>
        </w:rPr>
        <w:t xml:space="preserve"> לעיל </w:t>
      </w:r>
      <w:r w:rsidR="002440E4" w:rsidRPr="00EF52A2">
        <w:rPr>
          <w:rFonts w:ascii="David" w:hAnsi="David"/>
          <w:rtl/>
        </w:rPr>
        <w:t xml:space="preserve">יקבל </w:t>
      </w:r>
      <w:r w:rsidR="00C82D97" w:rsidRPr="00EF52A2">
        <w:rPr>
          <w:rFonts w:ascii="David" w:hAnsi="David"/>
          <w:rtl/>
        </w:rPr>
        <w:t>ה</w:t>
      </w:r>
      <w:r w:rsidR="00C82D97">
        <w:rPr>
          <w:rFonts w:ascii="David" w:hAnsi="David" w:hint="cs"/>
          <w:rtl/>
        </w:rPr>
        <w:t>מפיק בפועל</w:t>
      </w:r>
      <w:r w:rsidR="00C82D97" w:rsidRPr="00EF52A2">
        <w:rPr>
          <w:rFonts w:ascii="David" w:hAnsi="David"/>
          <w:rtl/>
        </w:rPr>
        <w:t xml:space="preserve"> </w:t>
      </w:r>
      <w:r w:rsidR="00F322C5" w:rsidRPr="00EF52A2">
        <w:rPr>
          <w:rFonts w:ascii="David" w:hAnsi="David"/>
          <w:rtl/>
        </w:rPr>
        <w:t xml:space="preserve">2 </w:t>
      </w:r>
      <w:r w:rsidR="002440E4" w:rsidRPr="00EF52A2">
        <w:rPr>
          <w:rFonts w:ascii="David" w:hAnsi="David"/>
          <w:rtl/>
        </w:rPr>
        <w:t xml:space="preserve">נק', ועד מקסימום של </w:t>
      </w:r>
      <w:r w:rsidR="008523CC" w:rsidRPr="00EF52A2">
        <w:rPr>
          <w:rFonts w:ascii="David" w:hAnsi="David"/>
          <w:rtl/>
        </w:rPr>
        <w:t xml:space="preserve">6 </w:t>
      </w:r>
      <w:r w:rsidR="002440E4" w:rsidRPr="00EF52A2">
        <w:rPr>
          <w:rFonts w:ascii="David" w:hAnsi="David"/>
          <w:rtl/>
        </w:rPr>
        <w:t xml:space="preserve">נק' עבור </w:t>
      </w:r>
      <w:r w:rsidR="008523CC" w:rsidRPr="00EF52A2">
        <w:rPr>
          <w:rFonts w:ascii="David" w:hAnsi="David"/>
          <w:rtl/>
        </w:rPr>
        <w:t xml:space="preserve">שלושה </w:t>
      </w:r>
      <w:r w:rsidR="002440E4" w:rsidRPr="00EF52A2">
        <w:rPr>
          <w:rFonts w:ascii="David" w:hAnsi="David"/>
          <w:rtl/>
        </w:rPr>
        <w:t xml:space="preserve">אירועים שהפיק </w:t>
      </w:r>
      <w:r w:rsidR="007F6735" w:rsidRPr="00EF52A2">
        <w:rPr>
          <w:rFonts w:ascii="David" w:hAnsi="David"/>
          <w:rtl/>
        </w:rPr>
        <w:t>המפיק בפועל</w:t>
      </w:r>
      <w:r w:rsidR="002440E4" w:rsidRPr="00EF52A2">
        <w:rPr>
          <w:rFonts w:ascii="David" w:hAnsi="David"/>
          <w:rtl/>
        </w:rPr>
        <w:t xml:space="preserve"> המוצע</w:t>
      </w:r>
      <w:bookmarkEnd w:id="89"/>
      <w:r w:rsidR="009D2E48" w:rsidRPr="00EF52A2">
        <w:rPr>
          <w:rFonts w:ascii="David" w:hAnsi="David"/>
          <w:rtl/>
        </w:rPr>
        <w:t xml:space="preserve"> </w:t>
      </w:r>
    </w:p>
    <w:p w14:paraId="6EE4D55A" w14:textId="2DAFE67E" w:rsidR="00A87D6B" w:rsidRPr="00EF52A2" w:rsidRDefault="00C75A85" w:rsidP="00965921">
      <w:pPr>
        <w:pStyle w:val="a4"/>
        <w:spacing w:before="240"/>
        <w:ind w:left="3402"/>
        <w:rPr>
          <w:rFonts w:ascii="David" w:hAnsi="David"/>
          <w:b/>
          <w:bCs/>
          <w:rtl/>
        </w:rPr>
      </w:pPr>
      <w:r w:rsidRPr="00EF52A2">
        <w:rPr>
          <w:rFonts w:ascii="David" w:hAnsi="David"/>
          <w:b/>
          <w:bCs/>
          <w:rtl/>
        </w:rPr>
        <w:t xml:space="preserve">מובהר כי ניקוד </w:t>
      </w:r>
      <w:r w:rsidR="00551A86" w:rsidRPr="00EF52A2">
        <w:rPr>
          <w:rFonts w:ascii="David" w:hAnsi="David"/>
          <w:b/>
          <w:bCs/>
          <w:rtl/>
        </w:rPr>
        <w:t xml:space="preserve">במסגרת </w:t>
      </w:r>
      <w:r w:rsidR="006E67C7" w:rsidRPr="00EF52A2">
        <w:rPr>
          <w:rFonts w:ascii="David" w:hAnsi="David"/>
          <w:b/>
          <w:bCs/>
          <w:rtl/>
        </w:rPr>
        <w:t>סעיף</w:t>
      </w:r>
      <w:r w:rsidR="00EF52A2" w:rsidRPr="00EF52A2">
        <w:rPr>
          <w:rFonts w:ascii="David" w:hAnsi="David"/>
          <w:b/>
          <w:bCs/>
          <w:rtl/>
        </w:rPr>
        <w:t xml:space="preserve"> </w:t>
      </w:r>
      <w:r w:rsidR="006E67C7" w:rsidRPr="00EF52A2">
        <w:rPr>
          <w:rFonts w:ascii="David" w:hAnsi="David"/>
          <w:b/>
          <w:bCs/>
          <w:rtl/>
        </w:rPr>
        <w:fldChar w:fldCharType="begin"/>
      </w:r>
      <w:r w:rsidR="006E67C7" w:rsidRPr="00EF52A2">
        <w:rPr>
          <w:rFonts w:ascii="David" w:hAnsi="David"/>
          <w:b/>
          <w:bCs/>
          <w:rtl/>
        </w:rPr>
        <w:instrText xml:space="preserve"> </w:instrText>
      </w:r>
      <w:r w:rsidR="006E67C7" w:rsidRPr="00EF52A2">
        <w:rPr>
          <w:rFonts w:ascii="David" w:hAnsi="David"/>
          <w:b/>
          <w:bCs/>
        </w:rPr>
        <w:instrText>REF</w:instrText>
      </w:r>
      <w:r w:rsidR="006E67C7" w:rsidRPr="00EF52A2">
        <w:rPr>
          <w:rFonts w:ascii="David" w:hAnsi="David"/>
          <w:b/>
          <w:bCs/>
          <w:rtl/>
        </w:rPr>
        <w:instrText xml:space="preserve"> _</w:instrText>
      </w:r>
      <w:r w:rsidR="006E67C7" w:rsidRPr="00EF52A2">
        <w:rPr>
          <w:rFonts w:ascii="David" w:hAnsi="David"/>
          <w:b/>
          <w:bCs/>
        </w:rPr>
        <w:instrText>Ref36647138 \r \h</w:instrText>
      </w:r>
      <w:r w:rsidR="006E67C7" w:rsidRPr="00EF52A2">
        <w:rPr>
          <w:rFonts w:ascii="David" w:hAnsi="David"/>
          <w:b/>
          <w:bCs/>
          <w:rtl/>
        </w:rPr>
        <w:instrText xml:space="preserve"> </w:instrText>
      </w:r>
      <w:r w:rsidR="006C3F33" w:rsidRPr="00EF52A2">
        <w:rPr>
          <w:rFonts w:ascii="David" w:hAnsi="David"/>
          <w:b/>
          <w:bCs/>
          <w:rtl/>
        </w:rPr>
        <w:instrText xml:space="preserve"> \* </w:instrText>
      </w:r>
      <w:r w:rsidR="006C3F33" w:rsidRPr="00EF52A2">
        <w:rPr>
          <w:rFonts w:ascii="David" w:hAnsi="David"/>
          <w:b/>
          <w:bCs/>
        </w:rPr>
        <w:instrText>MERGEFORMAT</w:instrText>
      </w:r>
      <w:r w:rsidR="006C3F33" w:rsidRPr="00EF52A2">
        <w:rPr>
          <w:rFonts w:ascii="David" w:hAnsi="David"/>
          <w:b/>
          <w:bCs/>
          <w:rtl/>
        </w:rPr>
        <w:instrText xml:space="preserve"> </w:instrText>
      </w:r>
      <w:r w:rsidR="006E67C7" w:rsidRPr="00EF52A2">
        <w:rPr>
          <w:rFonts w:ascii="David" w:hAnsi="David"/>
          <w:b/>
          <w:bCs/>
          <w:rtl/>
        </w:rPr>
      </w:r>
      <w:r w:rsidR="006E67C7" w:rsidRPr="00EF52A2">
        <w:rPr>
          <w:rFonts w:ascii="David" w:hAnsi="David"/>
          <w:b/>
          <w:bCs/>
          <w:rtl/>
        </w:rPr>
        <w:fldChar w:fldCharType="separate"/>
      </w:r>
      <w:r w:rsidR="003433CE">
        <w:rPr>
          <w:rFonts w:ascii="David" w:hAnsi="David"/>
          <w:b/>
          <w:bCs/>
          <w:cs/>
        </w:rPr>
        <w:t>‎</w:t>
      </w:r>
      <w:r w:rsidR="003433CE">
        <w:rPr>
          <w:rFonts w:ascii="David" w:hAnsi="David"/>
          <w:b/>
          <w:bCs/>
        </w:rPr>
        <w:t>10.6.2.2</w:t>
      </w:r>
      <w:r w:rsidR="006E67C7" w:rsidRPr="00EF52A2">
        <w:rPr>
          <w:rFonts w:ascii="David" w:hAnsi="David"/>
          <w:b/>
          <w:bCs/>
          <w:rtl/>
        </w:rPr>
        <w:fldChar w:fldCharType="end"/>
      </w:r>
      <w:r w:rsidR="006E67C7" w:rsidRPr="00EF52A2">
        <w:rPr>
          <w:rFonts w:ascii="David" w:hAnsi="David"/>
          <w:b/>
          <w:bCs/>
          <w:rtl/>
        </w:rPr>
        <w:t xml:space="preserve"> בלבד יינתן גם עבור </w:t>
      </w:r>
      <w:r w:rsidR="00551A86" w:rsidRPr="00EF52A2">
        <w:rPr>
          <w:rFonts w:ascii="David" w:hAnsi="David"/>
          <w:b/>
          <w:bCs/>
          <w:rtl/>
        </w:rPr>
        <w:t xml:space="preserve">אירועים אשר פורטו במסגרת תנאי </w:t>
      </w:r>
      <w:r w:rsidR="00C82D97">
        <w:rPr>
          <w:rFonts w:ascii="David" w:hAnsi="David" w:hint="cs"/>
          <w:b/>
          <w:bCs/>
          <w:rtl/>
        </w:rPr>
        <w:t>ה</w:t>
      </w:r>
      <w:r w:rsidR="006E67C7" w:rsidRPr="00EF52A2">
        <w:rPr>
          <w:rFonts w:ascii="David" w:hAnsi="David"/>
          <w:b/>
          <w:bCs/>
          <w:rtl/>
        </w:rPr>
        <w:t>סף</w:t>
      </w:r>
      <w:r w:rsidR="00C82D97">
        <w:rPr>
          <w:rFonts w:ascii="David" w:hAnsi="David" w:hint="cs"/>
          <w:b/>
          <w:bCs/>
          <w:rtl/>
        </w:rPr>
        <w:t xml:space="preserve"> עבור המפיק בפועל.</w:t>
      </w:r>
    </w:p>
    <w:p w14:paraId="1BA6DB33" w14:textId="77777777" w:rsidR="006E67C7" w:rsidRPr="00EF52A2" w:rsidRDefault="006E67C7" w:rsidP="006E67C7">
      <w:pPr>
        <w:pStyle w:val="a4"/>
        <w:spacing w:before="240"/>
        <w:ind w:left="3402"/>
        <w:rPr>
          <w:rFonts w:ascii="David" w:hAnsi="David"/>
          <w:b/>
          <w:bCs/>
        </w:rPr>
      </w:pPr>
    </w:p>
    <w:p w14:paraId="1F47E4FD" w14:textId="7596B9AB" w:rsidR="009A7246" w:rsidRPr="00EF52A2" w:rsidRDefault="00D30D77" w:rsidP="00BF0D52">
      <w:pPr>
        <w:pStyle w:val="a4"/>
        <w:numPr>
          <w:ilvl w:val="2"/>
          <w:numId w:val="30"/>
        </w:numPr>
        <w:spacing w:before="240"/>
        <w:ind w:left="2381" w:hanging="907"/>
        <w:rPr>
          <w:rFonts w:ascii="David" w:hAnsi="David"/>
          <w:b/>
          <w:bCs/>
        </w:rPr>
      </w:pPr>
      <w:bookmarkStart w:id="90" w:name="_Ref445212826"/>
      <w:bookmarkStart w:id="91" w:name="_Ref485809221"/>
      <w:r w:rsidRPr="00EF52A2">
        <w:rPr>
          <w:rFonts w:ascii="David" w:hAnsi="David"/>
          <w:b/>
          <w:bCs/>
          <w:rtl/>
        </w:rPr>
        <w:t>ראיון</w:t>
      </w:r>
      <w:r w:rsidR="00206CF4" w:rsidRPr="00EF52A2">
        <w:rPr>
          <w:rFonts w:ascii="David" w:hAnsi="David"/>
          <w:b/>
          <w:bCs/>
          <w:rtl/>
        </w:rPr>
        <w:t xml:space="preserve"> </w:t>
      </w:r>
      <w:r w:rsidR="00634E49" w:rsidRPr="00EF52A2">
        <w:rPr>
          <w:rFonts w:ascii="David" w:hAnsi="David"/>
          <w:b/>
          <w:bCs/>
          <w:rtl/>
        </w:rPr>
        <w:t>(</w:t>
      </w:r>
      <w:bookmarkEnd w:id="90"/>
      <w:bookmarkEnd w:id="91"/>
      <w:r w:rsidR="00A87D6B" w:rsidRPr="00EF52A2">
        <w:rPr>
          <w:rFonts w:ascii="David" w:hAnsi="David"/>
          <w:b/>
          <w:bCs/>
          <w:rtl/>
        </w:rPr>
        <w:t>50%):</w:t>
      </w:r>
    </w:p>
    <w:p w14:paraId="24288AA4" w14:textId="77777777" w:rsidR="000D25A3" w:rsidRPr="00EF52A2" w:rsidRDefault="001D6759" w:rsidP="00BF0D52">
      <w:pPr>
        <w:pStyle w:val="a4"/>
        <w:numPr>
          <w:ilvl w:val="3"/>
          <w:numId w:val="30"/>
        </w:numPr>
        <w:spacing w:before="240"/>
        <w:ind w:left="3402" w:hanging="1021"/>
        <w:rPr>
          <w:rFonts w:ascii="David" w:hAnsi="David"/>
        </w:rPr>
      </w:pPr>
      <w:r w:rsidRPr="00EF52A2">
        <w:rPr>
          <w:rFonts w:ascii="David" w:hAnsi="David"/>
          <w:rtl/>
        </w:rPr>
        <w:t>המשרד יערוך למציע</w:t>
      </w:r>
      <w:r w:rsidR="003B7E90" w:rsidRPr="00EF52A2">
        <w:rPr>
          <w:rFonts w:ascii="David" w:hAnsi="David"/>
          <w:rtl/>
        </w:rPr>
        <w:t>ים</w:t>
      </w:r>
      <w:r w:rsidRPr="00EF52A2">
        <w:rPr>
          <w:rFonts w:ascii="David" w:hAnsi="David"/>
          <w:rtl/>
        </w:rPr>
        <w:t xml:space="preserve"> ראיון לצורך התרשמות</w:t>
      </w:r>
      <w:r w:rsidR="00E271B2" w:rsidRPr="00EF52A2">
        <w:rPr>
          <w:rFonts w:ascii="David" w:hAnsi="David"/>
          <w:rtl/>
        </w:rPr>
        <w:t xml:space="preserve"> מהמציע ו</w:t>
      </w:r>
      <w:r w:rsidRPr="00EF52A2">
        <w:rPr>
          <w:rFonts w:ascii="David" w:hAnsi="David"/>
          <w:rtl/>
        </w:rPr>
        <w:t xml:space="preserve">מהצוות המוצע מטעמו. </w:t>
      </w:r>
    </w:p>
    <w:p w14:paraId="425B690E" w14:textId="7D3C8D4E" w:rsidR="000D25A3" w:rsidRPr="00EF52A2" w:rsidRDefault="001D6759" w:rsidP="00BF0D52">
      <w:pPr>
        <w:pStyle w:val="a4"/>
        <w:numPr>
          <w:ilvl w:val="3"/>
          <w:numId w:val="30"/>
        </w:numPr>
        <w:spacing w:before="240"/>
        <w:ind w:left="3402" w:hanging="1021"/>
        <w:rPr>
          <w:rFonts w:ascii="David" w:hAnsi="David"/>
        </w:rPr>
      </w:pPr>
      <w:r w:rsidRPr="00EF52A2">
        <w:rPr>
          <w:rFonts w:ascii="David" w:hAnsi="David"/>
          <w:rtl/>
        </w:rPr>
        <w:t xml:space="preserve">בראיון </w:t>
      </w:r>
      <w:r w:rsidR="002C738E" w:rsidRPr="00EF52A2">
        <w:rPr>
          <w:rFonts w:ascii="David" w:hAnsi="David"/>
          <w:rtl/>
        </w:rPr>
        <w:t>ישתת</w:t>
      </w:r>
      <w:r w:rsidR="003B7E90" w:rsidRPr="00EF52A2">
        <w:rPr>
          <w:rFonts w:ascii="David" w:hAnsi="David"/>
          <w:rtl/>
        </w:rPr>
        <w:t>פו נציג בכיר מהנהלת המציע וכן</w:t>
      </w:r>
      <w:r w:rsidR="009730AC" w:rsidRPr="00EF52A2">
        <w:rPr>
          <w:rFonts w:ascii="David" w:hAnsi="David"/>
          <w:rtl/>
        </w:rPr>
        <w:t xml:space="preserve"> </w:t>
      </w:r>
      <w:r w:rsidR="00FF5331" w:rsidRPr="00EF52A2">
        <w:rPr>
          <w:rFonts w:ascii="David" w:hAnsi="David"/>
          <w:rtl/>
        </w:rPr>
        <w:t>המפיק בפועל</w:t>
      </w:r>
      <w:r w:rsidR="00E271B2" w:rsidRPr="00EF52A2">
        <w:rPr>
          <w:rFonts w:ascii="David" w:hAnsi="David"/>
          <w:rtl/>
        </w:rPr>
        <w:t xml:space="preserve"> המוצע</w:t>
      </w:r>
      <w:r w:rsidR="00F322C5" w:rsidRPr="00EF52A2">
        <w:rPr>
          <w:rFonts w:ascii="David" w:hAnsi="David"/>
          <w:rtl/>
        </w:rPr>
        <w:t>.</w:t>
      </w:r>
      <w:r w:rsidR="009456A8" w:rsidRPr="00EF52A2">
        <w:rPr>
          <w:rFonts w:ascii="David" w:hAnsi="David"/>
          <w:rtl/>
        </w:rPr>
        <w:t xml:space="preserve"> נוכחותם בראיון היא חובה ואי הגעתם עלולה להביא לפסילת ההצעה או להפחתת ניקוד משמעותית.</w:t>
      </w:r>
      <w:r w:rsidR="007F6735" w:rsidRPr="00EF52A2">
        <w:rPr>
          <w:rFonts w:ascii="David" w:hAnsi="David"/>
          <w:rtl/>
        </w:rPr>
        <w:t xml:space="preserve"> </w:t>
      </w:r>
    </w:p>
    <w:p w14:paraId="47DA0FC2" w14:textId="77777777" w:rsidR="000D25A3" w:rsidRPr="00EF52A2" w:rsidRDefault="007F6735" w:rsidP="00BF0D52">
      <w:pPr>
        <w:pStyle w:val="a4"/>
        <w:numPr>
          <w:ilvl w:val="3"/>
          <w:numId w:val="30"/>
        </w:numPr>
        <w:spacing w:before="240"/>
        <w:ind w:left="3402" w:hanging="1021"/>
        <w:rPr>
          <w:rFonts w:ascii="David" w:hAnsi="David"/>
        </w:rPr>
      </w:pPr>
      <w:r w:rsidRPr="00EF52A2">
        <w:rPr>
          <w:rFonts w:ascii="David" w:hAnsi="David"/>
          <w:rtl/>
        </w:rPr>
        <w:t xml:space="preserve">המציע יכין תכנית מפורטת </w:t>
      </w:r>
      <w:r w:rsidR="001A4480" w:rsidRPr="00EF52A2">
        <w:rPr>
          <w:rFonts w:ascii="David" w:hAnsi="David"/>
          <w:rtl/>
        </w:rPr>
        <w:t>בו יוצג ניסיון המציע</w:t>
      </w:r>
      <w:r w:rsidRPr="00EF52A2">
        <w:rPr>
          <w:rFonts w:ascii="David" w:hAnsi="David"/>
          <w:rtl/>
        </w:rPr>
        <w:t>,</w:t>
      </w:r>
      <w:r w:rsidR="001A4480" w:rsidRPr="00EF52A2">
        <w:rPr>
          <w:rFonts w:ascii="David" w:hAnsi="David"/>
          <w:rtl/>
        </w:rPr>
        <w:t xml:space="preserve"> ניסיון המפיק בפועל, עץ המבנה המוצע עבור השירותים הנדרשים במכרז זה </w:t>
      </w:r>
      <w:r w:rsidRPr="00EF52A2">
        <w:rPr>
          <w:rFonts w:ascii="David" w:hAnsi="David"/>
          <w:rtl/>
        </w:rPr>
        <w:t>וכן תכנית כללית עבור כל טקס וטקס המתואר במכרז זה, אשר יכלול, בין היתר: תכנון מתחם הטקס, גאנט העבודה הספציפי לקראתו.</w:t>
      </w:r>
    </w:p>
    <w:p w14:paraId="139B5EDE" w14:textId="77777777" w:rsidR="000D25A3" w:rsidRDefault="00E271B2" w:rsidP="00BF0D52">
      <w:pPr>
        <w:pStyle w:val="a4"/>
        <w:numPr>
          <w:ilvl w:val="3"/>
          <w:numId w:val="30"/>
        </w:numPr>
        <w:spacing w:before="240"/>
        <w:ind w:left="3402" w:hanging="1021"/>
        <w:rPr>
          <w:rFonts w:ascii="David" w:hAnsi="David"/>
        </w:rPr>
      </w:pPr>
      <w:r w:rsidRPr="00EF52A2">
        <w:rPr>
          <w:rFonts w:ascii="David" w:hAnsi="David"/>
          <w:rtl/>
        </w:rPr>
        <w:t>מועד הראיון יתואם עם המציע, אך על המציעים להביא בחשבון כי ייתכן והראיון יזומן בהתראה קצרה.</w:t>
      </w:r>
      <w:r w:rsidR="002C738E" w:rsidRPr="00EF52A2">
        <w:rPr>
          <w:rFonts w:ascii="David" w:hAnsi="David"/>
          <w:rtl/>
        </w:rPr>
        <w:t xml:space="preserve"> </w:t>
      </w:r>
    </w:p>
    <w:p w14:paraId="3ABD12D3" w14:textId="0003ACF9" w:rsidR="00C82D97" w:rsidRPr="00EF52A2" w:rsidRDefault="00C82D97" w:rsidP="00C82D97">
      <w:pPr>
        <w:pStyle w:val="a4"/>
        <w:numPr>
          <w:ilvl w:val="3"/>
          <w:numId w:val="30"/>
        </w:numPr>
        <w:spacing w:before="240"/>
        <w:ind w:left="3402" w:hanging="1021"/>
        <w:rPr>
          <w:rFonts w:ascii="David" w:hAnsi="David"/>
        </w:rPr>
      </w:pPr>
      <w:r>
        <w:rPr>
          <w:rFonts w:ascii="David" w:hAnsi="David" w:hint="cs"/>
          <w:rtl/>
        </w:rPr>
        <w:t>במידה ו</w:t>
      </w:r>
      <w:r w:rsidR="005D1208">
        <w:rPr>
          <w:rFonts w:ascii="David" w:hAnsi="David" w:hint="cs"/>
          <w:rtl/>
        </w:rPr>
        <w:t xml:space="preserve">נבצר מהמשרד לבצע </w:t>
      </w:r>
      <w:r>
        <w:rPr>
          <w:rFonts w:ascii="David" w:hAnsi="David" w:hint="cs"/>
          <w:rtl/>
        </w:rPr>
        <w:t xml:space="preserve"> ראיון באמצעות מפגש פיזי, יבוצע ראיון באמצעות שיחת וידיאו בו יקחו חלק כל הגורמים הנדרשים מטעם הספק.</w:t>
      </w:r>
    </w:p>
    <w:p w14:paraId="4A9338E0" w14:textId="77777777" w:rsidR="001D6759" w:rsidRPr="00EF52A2" w:rsidRDefault="001D6759" w:rsidP="00BF0D52">
      <w:pPr>
        <w:pStyle w:val="a4"/>
        <w:numPr>
          <w:ilvl w:val="3"/>
          <w:numId w:val="30"/>
        </w:numPr>
        <w:spacing w:before="240"/>
        <w:ind w:left="3402" w:hanging="1021"/>
        <w:rPr>
          <w:rFonts w:ascii="David" w:hAnsi="David"/>
          <w:rtl/>
        </w:rPr>
      </w:pPr>
      <w:r w:rsidRPr="00EF52A2">
        <w:rPr>
          <w:rFonts w:ascii="David" w:hAnsi="David"/>
          <w:rtl/>
        </w:rPr>
        <w:lastRenderedPageBreak/>
        <w:t>במהלך הראיון ייבחנו</w:t>
      </w:r>
      <w:r w:rsidR="00055C11" w:rsidRPr="00EF52A2">
        <w:rPr>
          <w:rFonts w:ascii="David" w:hAnsi="David"/>
          <w:rtl/>
        </w:rPr>
        <w:t xml:space="preserve"> </w:t>
      </w:r>
      <w:r w:rsidRPr="00EF52A2">
        <w:rPr>
          <w:rFonts w:ascii="David" w:hAnsi="David"/>
          <w:rtl/>
        </w:rPr>
        <w:t>הקריטריונים הבאים:</w:t>
      </w:r>
    </w:p>
    <w:p w14:paraId="0CF9B522" w14:textId="60ED42C8" w:rsidR="004021CA" w:rsidRPr="00EF52A2" w:rsidRDefault="004021CA" w:rsidP="009D2E48">
      <w:pPr>
        <w:pStyle w:val="a4"/>
        <w:numPr>
          <w:ilvl w:val="0"/>
          <w:numId w:val="34"/>
        </w:numPr>
        <w:spacing w:before="240"/>
        <w:ind w:left="3980" w:hanging="578"/>
        <w:rPr>
          <w:rFonts w:ascii="David" w:hAnsi="David"/>
        </w:rPr>
      </w:pPr>
      <w:r w:rsidRPr="00EF52A2">
        <w:rPr>
          <w:rFonts w:ascii="David" w:hAnsi="David"/>
          <w:rtl/>
        </w:rPr>
        <w:t xml:space="preserve">התרשמות מהניסיון המקצועי של המציע, מהבנת הנהלת המציע </w:t>
      </w:r>
      <w:r w:rsidR="00C175DF" w:rsidRPr="00EF52A2">
        <w:rPr>
          <w:rFonts w:ascii="David" w:hAnsi="David"/>
          <w:rtl/>
        </w:rPr>
        <w:t xml:space="preserve">את </w:t>
      </w:r>
      <w:r w:rsidRPr="00EF52A2">
        <w:rPr>
          <w:rFonts w:ascii="David" w:hAnsi="David"/>
          <w:rtl/>
        </w:rPr>
        <w:t>פרטי</w:t>
      </w:r>
      <w:r w:rsidR="00C175DF" w:rsidRPr="00EF52A2">
        <w:rPr>
          <w:rFonts w:ascii="David" w:hAnsi="David"/>
          <w:rtl/>
        </w:rPr>
        <w:t xml:space="preserve"> ומאפייני</w:t>
      </w:r>
      <w:r w:rsidRPr="00EF52A2">
        <w:rPr>
          <w:rFonts w:ascii="David" w:hAnsi="David"/>
          <w:rtl/>
        </w:rPr>
        <w:t xml:space="preserve"> ה</w:t>
      </w:r>
      <w:r w:rsidR="00C175DF" w:rsidRPr="00EF52A2">
        <w:rPr>
          <w:rFonts w:ascii="David" w:hAnsi="David"/>
          <w:rtl/>
        </w:rPr>
        <w:t>טקסים</w:t>
      </w:r>
      <w:r w:rsidR="000A6748" w:rsidRPr="00EF52A2">
        <w:rPr>
          <w:rFonts w:ascii="David" w:hAnsi="David"/>
          <w:rtl/>
        </w:rPr>
        <w:t xml:space="preserve">, ומיכולתו לעמוד בהיקפי הפעילות </w:t>
      </w:r>
      <w:r w:rsidRPr="00EF52A2">
        <w:rPr>
          <w:rFonts w:ascii="David" w:hAnsi="David"/>
          <w:rtl/>
        </w:rPr>
        <w:t>בלוחות הזמנים הנתונים (</w:t>
      </w:r>
      <w:r w:rsidR="009D2E48" w:rsidRPr="00EF52A2">
        <w:rPr>
          <w:rFonts w:ascii="David" w:hAnsi="David"/>
          <w:rtl/>
        </w:rPr>
        <w:t>15</w:t>
      </w:r>
      <w:r w:rsidRPr="00EF52A2">
        <w:rPr>
          <w:rFonts w:ascii="David" w:hAnsi="David"/>
          <w:rtl/>
        </w:rPr>
        <w:t>%).</w:t>
      </w:r>
    </w:p>
    <w:p w14:paraId="62A67EF7" w14:textId="0927EE4B" w:rsidR="001D6759" w:rsidRPr="00EF52A2" w:rsidRDefault="00153DEC" w:rsidP="00BF0D52">
      <w:pPr>
        <w:pStyle w:val="a4"/>
        <w:numPr>
          <w:ilvl w:val="0"/>
          <w:numId w:val="34"/>
        </w:numPr>
        <w:spacing w:before="240"/>
        <w:ind w:left="3980" w:hanging="578"/>
        <w:rPr>
          <w:rFonts w:ascii="David" w:hAnsi="David"/>
        </w:rPr>
      </w:pPr>
      <w:r w:rsidRPr="00EF52A2">
        <w:rPr>
          <w:rFonts w:ascii="David" w:hAnsi="David"/>
          <w:rtl/>
        </w:rPr>
        <w:t xml:space="preserve">התרשמות מהניסיון המקצועי של </w:t>
      </w:r>
      <w:r w:rsidR="007F6735" w:rsidRPr="00EF52A2">
        <w:rPr>
          <w:rFonts w:ascii="David" w:hAnsi="David"/>
          <w:rtl/>
        </w:rPr>
        <w:t>המפיק בפועל</w:t>
      </w:r>
      <w:r w:rsidRPr="00EF52A2">
        <w:rPr>
          <w:rFonts w:ascii="David" w:hAnsi="David"/>
          <w:rtl/>
        </w:rPr>
        <w:t xml:space="preserve">, </w:t>
      </w:r>
      <w:r w:rsidR="001D6759" w:rsidRPr="00EF52A2">
        <w:rPr>
          <w:rFonts w:ascii="David" w:hAnsi="David"/>
          <w:rtl/>
        </w:rPr>
        <w:t>רמתו</w:t>
      </w:r>
      <w:r w:rsidR="00D87369" w:rsidRPr="00EF52A2">
        <w:rPr>
          <w:rFonts w:ascii="David" w:hAnsi="David"/>
          <w:rtl/>
        </w:rPr>
        <w:t xml:space="preserve"> האישית</w:t>
      </w:r>
      <w:r w:rsidR="001D6759" w:rsidRPr="00EF52A2">
        <w:rPr>
          <w:rFonts w:ascii="David" w:hAnsi="David"/>
          <w:rtl/>
        </w:rPr>
        <w:t xml:space="preserve"> </w:t>
      </w:r>
      <w:r w:rsidR="00D87369" w:rsidRPr="00EF52A2">
        <w:rPr>
          <w:rFonts w:ascii="David" w:hAnsi="David"/>
          <w:rtl/>
        </w:rPr>
        <w:t>ו</w:t>
      </w:r>
      <w:r w:rsidR="001D6759" w:rsidRPr="00EF52A2">
        <w:rPr>
          <w:rFonts w:ascii="David" w:hAnsi="David"/>
          <w:rtl/>
        </w:rPr>
        <w:t xml:space="preserve">המקצועית והיכרותו עם עולם </w:t>
      </w:r>
      <w:r w:rsidR="00F54BF3" w:rsidRPr="00EF52A2">
        <w:rPr>
          <w:rFonts w:ascii="David" w:hAnsi="David"/>
          <w:rtl/>
        </w:rPr>
        <w:t>הטקסים והאירועים בישראל</w:t>
      </w:r>
      <w:r w:rsidR="000A6748" w:rsidRPr="00EF52A2">
        <w:rPr>
          <w:rFonts w:ascii="David" w:hAnsi="David"/>
          <w:rtl/>
        </w:rPr>
        <w:t xml:space="preserve"> </w:t>
      </w:r>
      <w:r w:rsidR="007F6735" w:rsidRPr="00EF52A2">
        <w:rPr>
          <w:rFonts w:ascii="David" w:hAnsi="David"/>
          <w:rtl/>
        </w:rPr>
        <w:t>ו</w:t>
      </w:r>
      <w:r w:rsidR="000A6748" w:rsidRPr="00EF52A2">
        <w:rPr>
          <w:rFonts w:ascii="David" w:hAnsi="David"/>
          <w:rtl/>
        </w:rPr>
        <w:t>בכלל</w:t>
      </w:r>
      <w:r w:rsidR="0053005A" w:rsidRPr="00EF52A2">
        <w:rPr>
          <w:rFonts w:ascii="David" w:hAnsi="David"/>
          <w:rtl/>
        </w:rPr>
        <w:t xml:space="preserve">. </w:t>
      </w:r>
      <w:r w:rsidR="004021CA" w:rsidRPr="00EF52A2">
        <w:rPr>
          <w:rFonts w:ascii="David" w:hAnsi="David"/>
          <w:rtl/>
        </w:rPr>
        <w:t>(1</w:t>
      </w:r>
      <w:r w:rsidR="009D2E48" w:rsidRPr="00EF52A2">
        <w:rPr>
          <w:rFonts w:ascii="David" w:hAnsi="David"/>
          <w:rtl/>
        </w:rPr>
        <w:t>5</w:t>
      </w:r>
      <w:r w:rsidR="004021CA" w:rsidRPr="00EF52A2">
        <w:rPr>
          <w:rFonts w:ascii="David" w:hAnsi="David"/>
          <w:rtl/>
        </w:rPr>
        <w:t>%).</w:t>
      </w:r>
    </w:p>
    <w:p w14:paraId="60AC1A60" w14:textId="77777777" w:rsidR="005D0F3A" w:rsidRPr="00EF52A2" w:rsidRDefault="007F6735" w:rsidP="00BF0D52">
      <w:pPr>
        <w:pStyle w:val="a4"/>
        <w:numPr>
          <w:ilvl w:val="0"/>
          <w:numId w:val="34"/>
        </w:numPr>
        <w:spacing w:before="240"/>
        <w:ind w:left="3980" w:hanging="578"/>
        <w:rPr>
          <w:rFonts w:ascii="David" w:hAnsi="David"/>
        </w:rPr>
      </w:pPr>
      <w:r w:rsidRPr="00EF52A2">
        <w:rPr>
          <w:rFonts w:ascii="David" w:hAnsi="David"/>
          <w:rtl/>
        </w:rPr>
        <w:t>התרשמות מהתכנון של כל טקס וטקס, תכנית העבודה ולוח הזמנים לקראת הטקס, גאנט העבודה ועץ המבנה של המציע עבור הפקת הטקסים במכרז.</w:t>
      </w:r>
      <w:r w:rsidR="001A4480" w:rsidRPr="00EF52A2">
        <w:rPr>
          <w:rFonts w:ascii="David" w:hAnsi="David"/>
          <w:rtl/>
        </w:rPr>
        <w:t xml:space="preserve"> (10%)</w:t>
      </w:r>
    </w:p>
    <w:p w14:paraId="2861AA9D" w14:textId="5F97427D" w:rsidR="00F54BF3" w:rsidRPr="00EF52A2" w:rsidRDefault="001871AC" w:rsidP="00BF0D52">
      <w:pPr>
        <w:pStyle w:val="a4"/>
        <w:numPr>
          <w:ilvl w:val="0"/>
          <w:numId w:val="34"/>
        </w:numPr>
        <w:spacing w:before="240"/>
        <w:ind w:left="3980" w:hanging="578"/>
        <w:rPr>
          <w:rFonts w:ascii="David" w:hAnsi="David"/>
        </w:rPr>
      </w:pPr>
      <w:r w:rsidRPr="00EF52A2">
        <w:rPr>
          <w:rFonts w:ascii="David" w:hAnsi="David"/>
          <w:rtl/>
        </w:rPr>
        <w:t>התרשמות כללית</w:t>
      </w:r>
      <w:r w:rsidR="00C175DF" w:rsidRPr="00EF52A2">
        <w:rPr>
          <w:rFonts w:ascii="David" w:hAnsi="David"/>
          <w:rtl/>
        </w:rPr>
        <w:t xml:space="preserve"> מהמציע ומבעלי התפקידים</w:t>
      </w:r>
      <w:r w:rsidRPr="00EF52A2">
        <w:rPr>
          <w:rFonts w:ascii="David" w:hAnsi="David"/>
          <w:rtl/>
        </w:rPr>
        <w:t xml:space="preserve"> –</w:t>
      </w:r>
      <w:r w:rsidR="005D0F3A" w:rsidRPr="00EF52A2">
        <w:rPr>
          <w:rFonts w:ascii="David" w:hAnsi="David"/>
          <w:rtl/>
        </w:rPr>
        <w:t xml:space="preserve"> </w:t>
      </w:r>
      <w:r w:rsidRPr="00EF52A2">
        <w:rPr>
          <w:rFonts w:ascii="David" w:hAnsi="David"/>
          <w:rtl/>
        </w:rPr>
        <w:t xml:space="preserve">יחסי אנוש, </w:t>
      </w:r>
      <w:r w:rsidR="00C175DF" w:rsidRPr="00EF52A2">
        <w:rPr>
          <w:rFonts w:ascii="David" w:hAnsi="David"/>
          <w:rtl/>
        </w:rPr>
        <w:t xml:space="preserve">זמינות להפקת הטקסים, </w:t>
      </w:r>
      <w:r w:rsidRPr="00EF52A2">
        <w:rPr>
          <w:rFonts w:ascii="David" w:hAnsi="David"/>
          <w:rtl/>
        </w:rPr>
        <w:t>תקשורת ורהיטות</w:t>
      </w:r>
      <w:r w:rsidR="006A56E2" w:rsidRPr="00EF52A2">
        <w:rPr>
          <w:rFonts w:ascii="David" w:hAnsi="David"/>
          <w:rtl/>
        </w:rPr>
        <w:t>.</w:t>
      </w:r>
      <w:r w:rsidRPr="00EF52A2">
        <w:rPr>
          <w:rFonts w:ascii="David" w:hAnsi="David"/>
          <w:rtl/>
        </w:rPr>
        <w:t xml:space="preserve"> (</w:t>
      </w:r>
      <w:r w:rsidR="000D25A3" w:rsidRPr="00EF52A2">
        <w:rPr>
          <w:rFonts w:ascii="David" w:hAnsi="David"/>
          <w:rtl/>
        </w:rPr>
        <w:t>10</w:t>
      </w:r>
      <w:r w:rsidRPr="00EF52A2">
        <w:rPr>
          <w:rFonts w:ascii="David" w:hAnsi="David"/>
          <w:rtl/>
        </w:rPr>
        <w:t>%).</w:t>
      </w:r>
    </w:p>
    <w:p w14:paraId="45DB1D8E" w14:textId="77777777" w:rsidR="00F71C1A" w:rsidRPr="00EF52A2" w:rsidRDefault="00F71C1A" w:rsidP="00F71C1A">
      <w:pPr>
        <w:pStyle w:val="ab"/>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lang w:eastAsia="en-US"/>
        </w:rPr>
      </w:pPr>
      <w:bookmarkStart w:id="92" w:name="_Ref256322934"/>
    </w:p>
    <w:p w14:paraId="0209A63C" w14:textId="596FBE5C" w:rsidR="005C1C6E" w:rsidRPr="00EF52A2" w:rsidRDefault="00960483" w:rsidP="00BF0D52">
      <w:pPr>
        <w:pStyle w:val="a4"/>
        <w:numPr>
          <w:ilvl w:val="1"/>
          <w:numId w:val="30"/>
        </w:numPr>
        <w:tabs>
          <w:tab w:val="left" w:pos="1473"/>
        </w:tabs>
        <w:spacing w:before="240"/>
        <w:ind w:left="1474" w:hanging="737"/>
        <w:rPr>
          <w:rFonts w:ascii="David" w:hAnsi="David"/>
          <w:rtl/>
        </w:rPr>
      </w:pPr>
      <w:bookmarkStart w:id="93" w:name="_Ref489970084"/>
      <w:bookmarkStart w:id="94" w:name="_Ref476142402"/>
      <w:r w:rsidRPr="00EF52A2">
        <w:rPr>
          <w:rFonts w:ascii="David" w:hAnsi="David"/>
          <w:b/>
          <w:bCs/>
          <w:rtl/>
        </w:rPr>
        <w:t>רק הצעות בעלות ציון איכות כולל של לפחות 70% תועברנה לשלב הבא</w:t>
      </w:r>
      <w:r w:rsidRPr="00EF52A2">
        <w:rPr>
          <w:rFonts w:ascii="David" w:hAnsi="David"/>
          <w:rtl/>
        </w:rPr>
        <w:t>. עם זאת, רשאית ועדת המכרזים</w:t>
      </w:r>
      <w:r w:rsidR="009730AC" w:rsidRPr="00EF52A2">
        <w:rPr>
          <w:rFonts w:ascii="David" w:hAnsi="David"/>
          <w:rtl/>
        </w:rPr>
        <w:t xml:space="preserve"> </w:t>
      </w:r>
      <w:r w:rsidRPr="00EF52A2">
        <w:rPr>
          <w:rFonts w:ascii="David" w:hAnsi="David"/>
          <w:rtl/>
        </w:rPr>
        <w:t>לפי שיקול דעתה הבלעדי שלא לפסול הצעות שציון האיכות המשוקלל שלהן נמוך מ-70%, אך לא נמוך מ-60%.</w:t>
      </w:r>
      <w:bookmarkEnd w:id="93"/>
    </w:p>
    <w:p w14:paraId="473AF083" w14:textId="77777777" w:rsidR="00960483" w:rsidRPr="00EF52A2" w:rsidRDefault="00960483" w:rsidP="005C1C6E">
      <w:pPr>
        <w:pStyle w:val="ab"/>
        <w:widowControl w:val="0"/>
        <w:tabs>
          <w:tab w:val="clear" w:pos="1134"/>
          <w:tab w:val="clear" w:pos="1701"/>
          <w:tab w:val="clear" w:pos="2268"/>
          <w:tab w:val="clear" w:pos="2835"/>
          <w:tab w:val="left" w:pos="-1277"/>
        </w:tabs>
        <w:spacing w:line="360" w:lineRule="auto"/>
        <w:ind w:left="1274" w:firstLine="0"/>
        <w:rPr>
          <w:rFonts w:ascii="David" w:hAnsi="David"/>
          <w:lang w:eastAsia="en-US"/>
        </w:rPr>
      </w:pPr>
    </w:p>
    <w:p w14:paraId="3B29AB95" w14:textId="77777777" w:rsidR="00816B11" w:rsidRPr="00EF52A2" w:rsidRDefault="00BC2200" w:rsidP="00BF0D52">
      <w:pPr>
        <w:pStyle w:val="a4"/>
        <w:numPr>
          <w:ilvl w:val="1"/>
          <w:numId w:val="30"/>
        </w:numPr>
        <w:tabs>
          <w:tab w:val="left" w:pos="1473"/>
        </w:tabs>
        <w:spacing w:before="240"/>
        <w:ind w:left="1474" w:hanging="737"/>
        <w:rPr>
          <w:rFonts w:ascii="David" w:hAnsi="David"/>
          <w:bCs/>
          <w:u w:val="single"/>
        </w:rPr>
      </w:pPr>
      <w:bookmarkStart w:id="95" w:name="_Ref485741507"/>
      <w:r w:rsidRPr="00EF52A2">
        <w:rPr>
          <w:rFonts w:ascii="David" w:hAnsi="David"/>
          <w:bCs/>
          <w:u w:val="single"/>
          <w:rtl/>
        </w:rPr>
        <w:t xml:space="preserve">שלב ג': </w:t>
      </w:r>
      <w:r w:rsidR="0054112F" w:rsidRPr="00EF52A2">
        <w:rPr>
          <w:rFonts w:ascii="David" w:hAnsi="David"/>
          <w:bCs/>
          <w:u w:val="single"/>
          <w:rtl/>
        </w:rPr>
        <w:t>חישוב ציון המחיר</w:t>
      </w:r>
      <w:bookmarkEnd w:id="92"/>
      <w:r w:rsidR="00706A28" w:rsidRPr="00EF52A2">
        <w:rPr>
          <w:rFonts w:ascii="David" w:hAnsi="David"/>
          <w:bCs/>
          <w:u w:val="single"/>
          <w:rtl/>
        </w:rPr>
        <w:t xml:space="preserve"> (</w:t>
      </w:r>
      <w:r w:rsidR="008B5661" w:rsidRPr="00EF52A2">
        <w:rPr>
          <w:rFonts w:ascii="David" w:hAnsi="David"/>
          <w:bCs/>
          <w:u w:val="single"/>
          <w:rtl/>
        </w:rPr>
        <w:t>70</w:t>
      </w:r>
      <w:r w:rsidR="00706A28" w:rsidRPr="00EF52A2">
        <w:rPr>
          <w:rFonts w:ascii="David" w:hAnsi="David"/>
          <w:bCs/>
          <w:u w:val="single"/>
          <w:rtl/>
        </w:rPr>
        <w:t>%)</w:t>
      </w:r>
      <w:bookmarkEnd w:id="94"/>
      <w:bookmarkEnd w:id="95"/>
    </w:p>
    <w:p w14:paraId="48A84360" w14:textId="700E3B82" w:rsidR="006B1C75" w:rsidRPr="00EF52A2" w:rsidRDefault="006B1C75" w:rsidP="00BF0D52">
      <w:pPr>
        <w:pStyle w:val="a4"/>
        <w:numPr>
          <w:ilvl w:val="2"/>
          <w:numId w:val="30"/>
        </w:numPr>
        <w:spacing w:before="240"/>
        <w:ind w:left="2381" w:hanging="907"/>
        <w:rPr>
          <w:rFonts w:ascii="David" w:hAnsi="David"/>
        </w:rPr>
      </w:pPr>
      <w:bookmarkStart w:id="96" w:name="_Ref288172453"/>
      <w:r w:rsidRPr="00EF52A2">
        <w:rPr>
          <w:rFonts w:ascii="David" w:hAnsi="David"/>
          <w:rtl/>
        </w:rPr>
        <w:t xml:space="preserve">עבור הצעות שעמדו בתנאי הסף ובסף האיכות – כהגדרתו לעיל בסעיף </w:t>
      </w:r>
      <w:r w:rsidR="008B5661" w:rsidRPr="00EF52A2">
        <w:rPr>
          <w:rFonts w:ascii="David" w:hAnsi="David"/>
          <w:rtl/>
        </w:rPr>
        <w:fldChar w:fldCharType="begin"/>
      </w:r>
      <w:r w:rsidR="008B5661" w:rsidRPr="00EF52A2">
        <w:rPr>
          <w:rFonts w:ascii="David" w:hAnsi="David"/>
          <w:rtl/>
        </w:rPr>
        <w:instrText xml:space="preserve"> </w:instrText>
      </w:r>
      <w:r w:rsidR="008B5661" w:rsidRPr="00EF52A2">
        <w:rPr>
          <w:rFonts w:ascii="David" w:hAnsi="David"/>
        </w:rPr>
        <w:instrText>REF</w:instrText>
      </w:r>
      <w:r w:rsidR="008B5661" w:rsidRPr="00EF52A2">
        <w:rPr>
          <w:rFonts w:ascii="David" w:hAnsi="David"/>
          <w:rtl/>
        </w:rPr>
        <w:instrText xml:space="preserve"> _</w:instrText>
      </w:r>
      <w:r w:rsidR="008B5661" w:rsidRPr="00EF52A2">
        <w:rPr>
          <w:rFonts w:ascii="David" w:hAnsi="David"/>
        </w:rPr>
        <w:instrText>Ref489970084 \r \h</w:instrText>
      </w:r>
      <w:r w:rsidR="008B5661" w:rsidRPr="00EF52A2">
        <w:rPr>
          <w:rFonts w:ascii="David" w:hAnsi="David"/>
          <w:rtl/>
        </w:rPr>
        <w:instrText xml:space="preserve"> </w:instrText>
      </w:r>
      <w:r w:rsidR="00465BE7" w:rsidRPr="00EF52A2">
        <w:rPr>
          <w:rFonts w:ascii="David" w:hAnsi="David"/>
          <w:rtl/>
        </w:rPr>
        <w:instrText xml:space="preserve"> \* </w:instrText>
      </w:r>
      <w:r w:rsidR="00465BE7" w:rsidRPr="00EF52A2">
        <w:rPr>
          <w:rFonts w:ascii="David" w:hAnsi="David"/>
        </w:rPr>
        <w:instrText>MERGEFORMAT</w:instrText>
      </w:r>
      <w:r w:rsidR="00465BE7" w:rsidRPr="00EF52A2">
        <w:rPr>
          <w:rFonts w:ascii="David" w:hAnsi="David"/>
          <w:rtl/>
        </w:rPr>
        <w:instrText xml:space="preserve"> </w:instrText>
      </w:r>
      <w:r w:rsidR="008B5661" w:rsidRPr="00EF52A2">
        <w:rPr>
          <w:rFonts w:ascii="David" w:hAnsi="David"/>
          <w:rtl/>
        </w:rPr>
      </w:r>
      <w:r w:rsidR="008B5661" w:rsidRPr="00EF52A2">
        <w:rPr>
          <w:rFonts w:ascii="David" w:hAnsi="David"/>
          <w:rtl/>
        </w:rPr>
        <w:fldChar w:fldCharType="separate"/>
      </w:r>
      <w:r w:rsidR="003433CE">
        <w:rPr>
          <w:rFonts w:ascii="David" w:hAnsi="David"/>
          <w:cs/>
        </w:rPr>
        <w:t>‎</w:t>
      </w:r>
      <w:r w:rsidR="003433CE">
        <w:rPr>
          <w:rFonts w:ascii="David" w:hAnsi="David"/>
        </w:rPr>
        <w:t>10.7</w:t>
      </w:r>
      <w:r w:rsidR="008B5661" w:rsidRPr="00EF52A2">
        <w:rPr>
          <w:rFonts w:ascii="David" w:hAnsi="David"/>
          <w:rtl/>
        </w:rPr>
        <w:fldChar w:fldCharType="end"/>
      </w:r>
      <w:r w:rsidR="00715516" w:rsidRPr="00EF52A2">
        <w:rPr>
          <w:rFonts w:ascii="David" w:hAnsi="David"/>
          <w:rtl/>
        </w:rPr>
        <w:t xml:space="preserve">, </w:t>
      </w:r>
      <w:r w:rsidRPr="00EF52A2">
        <w:rPr>
          <w:rFonts w:ascii="David" w:hAnsi="David"/>
          <w:rtl/>
        </w:rPr>
        <w:t>יחושב ציון מחיר כמפורט בזאת.</w:t>
      </w:r>
    </w:p>
    <w:p w14:paraId="7A2DA851" w14:textId="14083BD2" w:rsidR="00F71C1A" w:rsidRPr="00EF52A2" w:rsidRDefault="00F71C1A" w:rsidP="00BF0D52">
      <w:pPr>
        <w:pStyle w:val="a4"/>
        <w:numPr>
          <w:ilvl w:val="2"/>
          <w:numId w:val="30"/>
        </w:numPr>
        <w:spacing w:before="240"/>
        <w:ind w:left="2381" w:hanging="907"/>
        <w:rPr>
          <w:rFonts w:ascii="David" w:hAnsi="David"/>
        </w:rPr>
      </w:pPr>
      <w:bookmarkStart w:id="97" w:name="_Ref275342773"/>
      <w:bookmarkEnd w:id="96"/>
      <w:r w:rsidRPr="00EF52A2">
        <w:rPr>
          <w:rFonts w:ascii="David" w:hAnsi="David"/>
          <w:rtl/>
        </w:rPr>
        <w:t xml:space="preserve">המציע </w:t>
      </w:r>
      <w:r w:rsidR="00E3166A" w:rsidRPr="00EF52A2">
        <w:rPr>
          <w:rFonts w:ascii="David" w:hAnsi="David"/>
          <w:rtl/>
        </w:rPr>
        <w:t>ינקוב במחירים המבוקשים על ידו עבור אספקת הציוד, ניהול ההפקה וכל הדרוש לביצוע השירותים במלואם</w:t>
      </w:r>
      <w:r w:rsidR="00AB19C7" w:rsidRPr="00EF52A2">
        <w:rPr>
          <w:rFonts w:ascii="David" w:hAnsi="David"/>
          <w:rtl/>
        </w:rPr>
        <w:t xml:space="preserve"> – כמפורט בסעיפים </w:t>
      </w:r>
      <w:r w:rsidR="00AB19C7" w:rsidRPr="00EF52A2">
        <w:rPr>
          <w:rFonts w:ascii="David" w:hAnsi="David"/>
          <w:rtl/>
        </w:rPr>
        <w:fldChar w:fldCharType="begin"/>
      </w:r>
      <w:r w:rsidR="00AB19C7" w:rsidRPr="00EF52A2">
        <w:rPr>
          <w:rFonts w:ascii="David" w:hAnsi="David"/>
          <w:rtl/>
        </w:rPr>
        <w:instrText xml:space="preserve"> </w:instrText>
      </w:r>
      <w:r w:rsidR="00AB19C7" w:rsidRPr="00EF52A2">
        <w:rPr>
          <w:rFonts w:ascii="David" w:hAnsi="David"/>
        </w:rPr>
        <w:instrText>REF</w:instrText>
      </w:r>
      <w:r w:rsidR="00AB19C7" w:rsidRPr="00EF52A2">
        <w:rPr>
          <w:rFonts w:ascii="David" w:hAnsi="David"/>
          <w:rtl/>
        </w:rPr>
        <w:instrText xml:space="preserve"> _</w:instrText>
      </w:r>
      <w:r w:rsidR="00AB19C7" w:rsidRPr="00EF52A2">
        <w:rPr>
          <w:rFonts w:ascii="David" w:hAnsi="David"/>
        </w:rPr>
        <w:instrText>Ref489968521 \r \h</w:instrText>
      </w:r>
      <w:r w:rsidR="00AB19C7" w:rsidRPr="00EF52A2">
        <w:rPr>
          <w:rFonts w:ascii="David" w:hAnsi="David"/>
          <w:rtl/>
        </w:rPr>
        <w:instrText xml:space="preserve"> </w:instrText>
      </w:r>
      <w:r w:rsidR="008B5661" w:rsidRPr="00EF52A2">
        <w:rPr>
          <w:rFonts w:ascii="David" w:hAnsi="David"/>
          <w:rtl/>
        </w:rPr>
        <w:instrText xml:space="preserve"> \* </w:instrText>
      </w:r>
      <w:r w:rsidR="008B5661" w:rsidRPr="00EF52A2">
        <w:rPr>
          <w:rFonts w:ascii="David" w:hAnsi="David"/>
        </w:rPr>
        <w:instrText>MERGEFORMAT</w:instrText>
      </w:r>
      <w:r w:rsidR="008B5661" w:rsidRPr="00EF52A2">
        <w:rPr>
          <w:rFonts w:ascii="David" w:hAnsi="David"/>
          <w:rtl/>
        </w:rPr>
        <w:instrText xml:space="preserve"> </w:instrText>
      </w:r>
      <w:r w:rsidR="00AB19C7" w:rsidRPr="00EF52A2">
        <w:rPr>
          <w:rFonts w:ascii="David" w:hAnsi="David"/>
          <w:rtl/>
        </w:rPr>
      </w:r>
      <w:r w:rsidR="00AB19C7" w:rsidRPr="00EF52A2">
        <w:rPr>
          <w:rFonts w:ascii="David" w:hAnsi="David"/>
          <w:rtl/>
        </w:rPr>
        <w:fldChar w:fldCharType="separate"/>
      </w:r>
      <w:r w:rsidR="003433CE">
        <w:rPr>
          <w:rFonts w:ascii="David" w:hAnsi="David"/>
          <w:cs/>
        </w:rPr>
        <w:t>‎</w:t>
      </w:r>
      <w:r w:rsidR="003433CE">
        <w:rPr>
          <w:rFonts w:ascii="David" w:hAnsi="David"/>
        </w:rPr>
        <w:t>9.1.4</w:t>
      </w:r>
      <w:r w:rsidR="00AB19C7" w:rsidRPr="00EF52A2">
        <w:rPr>
          <w:rFonts w:ascii="David" w:hAnsi="David"/>
          <w:rtl/>
        </w:rPr>
        <w:fldChar w:fldCharType="end"/>
      </w:r>
      <w:r w:rsidR="0033458C" w:rsidRPr="00EF52A2">
        <w:rPr>
          <w:rFonts w:ascii="David" w:hAnsi="David"/>
          <w:rtl/>
        </w:rPr>
        <w:t xml:space="preserve"> – </w:t>
      </w:r>
      <w:r w:rsidR="008B5661" w:rsidRPr="00EF52A2">
        <w:rPr>
          <w:rFonts w:ascii="David" w:hAnsi="David"/>
          <w:rtl/>
        </w:rPr>
        <w:fldChar w:fldCharType="begin"/>
      </w:r>
      <w:r w:rsidR="008B5661" w:rsidRPr="00EF52A2">
        <w:rPr>
          <w:rFonts w:ascii="David" w:hAnsi="David"/>
          <w:rtl/>
        </w:rPr>
        <w:instrText xml:space="preserve"> </w:instrText>
      </w:r>
      <w:r w:rsidR="008B5661" w:rsidRPr="00EF52A2">
        <w:rPr>
          <w:rFonts w:ascii="David" w:hAnsi="David"/>
        </w:rPr>
        <w:instrText>REF</w:instrText>
      </w:r>
      <w:r w:rsidR="008B5661" w:rsidRPr="00EF52A2">
        <w:rPr>
          <w:rFonts w:ascii="David" w:hAnsi="David"/>
          <w:rtl/>
        </w:rPr>
        <w:instrText xml:space="preserve"> _</w:instrText>
      </w:r>
      <w:r w:rsidR="008B5661" w:rsidRPr="00EF52A2">
        <w:rPr>
          <w:rFonts w:ascii="David" w:hAnsi="David"/>
        </w:rPr>
        <w:instrText>Ref489971129 \r \h</w:instrText>
      </w:r>
      <w:r w:rsidR="008B5661" w:rsidRPr="00EF52A2">
        <w:rPr>
          <w:rFonts w:ascii="David" w:hAnsi="David"/>
          <w:rtl/>
        </w:rPr>
        <w:instrText xml:space="preserve"> </w:instrText>
      </w:r>
      <w:r w:rsidR="00465BE7" w:rsidRPr="00EF52A2">
        <w:rPr>
          <w:rFonts w:ascii="David" w:hAnsi="David"/>
          <w:rtl/>
        </w:rPr>
        <w:instrText xml:space="preserve"> \* </w:instrText>
      </w:r>
      <w:r w:rsidR="00465BE7" w:rsidRPr="00EF52A2">
        <w:rPr>
          <w:rFonts w:ascii="David" w:hAnsi="David"/>
        </w:rPr>
        <w:instrText>MERGEFORMAT</w:instrText>
      </w:r>
      <w:r w:rsidR="00465BE7" w:rsidRPr="00EF52A2">
        <w:rPr>
          <w:rFonts w:ascii="David" w:hAnsi="David"/>
          <w:rtl/>
        </w:rPr>
        <w:instrText xml:space="preserve"> </w:instrText>
      </w:r>
      <w:r w:rsidR="008B5661" w:rsidRPr="00EF52A2">
        <w:rPr>
          <w:rFonts w:ascii="David" w:hAnsi="David"/>
          <w:rtl/>
        </w:rPr>
      </w:r>
      <w:r w:rsidR="008B5661" w:rsidRPr="00EF52A2">
        <w:rPr>
          <w:rFonts w:ascii="David" w:hAnsi="David"/>
          <w:rtl/>
        </w:rPr>
        <w:fldChar w:fldCharType="separate"/>
      </w:r>
      <w:r w:rsidR="003433CE">
        <w:rPr>
          <w:rFonts w:ascii="David" w:hAnsi="David"/>
          <w:cs/>
        </w:rPr>
        <w:t>‎</w:t>
      </w:r>
      <w:r w:rsidR="003433CE">
        <w:rPr>
          <w:rFonts w:ascii="David" w:hAnsi="David"/>
        </w:rPr>
        <w:t>9.1.6</w:t>
      </w:r>
      <w:r w:rsidR="008B5661" w:rsidRPr="00EF52A2">
        <w:rPr>
          <w:rFonts w:ascii="David" w:hAnsi="David"/>
          <w:rtl/>
        </w:rPr>
        <w:fldChar w:fldCharType="end"/>
      </w:r>
      <w:r w:rsidR="00E3166A" w:rsidRPr="00EF52A2">
        <w:rPr>
          <w:rFonts w:ascii="David" w:hAnsi="David"/>
          <w:rtl/>
        </w:rPr>
        <w:t>.</w:t>
      </w:r>
    </w:p>
    <w:p w14:paraId="449F2196" w14:textId="77777777" w:rsidR="00E3166A" w:rsidRPr="00EF52A2" w:rsidRDefault="00E3166A" w:rsidP="00BF0D52">
      <w:pPr>
        <w:pStyle w:val="a4"/>
        <w:numPr>
          <w:ilvl w:val="2"/>
          <w:numId w:val="30"/>
        </w:numPr>
        <w:spacing w:before="240"/>
        <w:ind w:left="2381" w:hanging="907"/>
        <w:rPr>
          <w:rFonts w:ascii="David" w:hAnsi="David"/>
        </w:rPr>
      </w:pPr>
      <w:r w:rsidRPr="00EF52A2">
        <w:rPr>
          <w:rFonts w:ascii="David" w:hAnsi="David"/>
          <w:rtl/>
        </w:rPr>
        <w:t>המשרד ייחשב את המחיר הכולל ע"י המציע להפקת כל טקס בפני עצמו ואת המחיר הכולל להפקת כלל הטקסים המפורטים בנספח הצעת המחיר.</w:t>
      </w:r>
    </w:p>
    <w:p w14:paraId="27D86291" w14:textId="77777777" w:rsidR="00E3166A" w:rsidRPr="00EF52A2" w:rsidRDefault="00E3166A" w:rsidP="00BF0D52">
      <w:pPr>
        <w:pStyle w:val="a4"/>
        <w:numPr>
          <w:ilvl w:val="2"/>
          <w:numId w:val="30"/>
        </w:numPr>
        <w:spacing w:before="240"/>
        <w:ind w:left="2381" w:hanging="907"/>
        <w:rPr>
          <w:rFonts w:ascii="David" w:hAnsi="David"/>
        </w:rPr>
      </w:pPr>
      <w:r w:rsidRPr="00EF52A2">
        <w:rPr>
          <w:rFonts w:ascii="David" w:hAnsi="David"/>
          <w:rtl/>
        </w:rPr>
        <w:t>המחיר הכולל להפקת כלל הטקסים הינו המחיר שייבחן למול המציעים האחרים.</w:t>
      </w:r>
    </w:p>
    <w:p w14:paraId="334A1DCF" w14:textId="77777777" w:rsidR="00F71C1A" w:rsidRPr="00EF52A2" w:rsidRDefault="00F71C1A" w:rsidP="00BF0D52">
      <w:pPr>
        <w:pStyle w:val="a4"/>
        <w:numPr>
          <w:ilvl w:val="2"/>
          <w:numId w:val="30"/>
        </w:numPr>
        <w:spacing w:before="240"/>
        <w:ind w:left="2381" w:hanging="907"/>
        <w:rPr>
          <w:rFonts w:ascii="David" w:hAnsi="David"/>
        </w:rPr>
      </w:pPr>
      <w:r w:rsidRPr="00EF52A2">
        <w:rPr>
          <w:rFonts w:ascii="David" w:hAnsi="David"/>
          <w:rtl/>
        </w:rPr>
        <w:t>למען הסר ספק, הסכומים האמורים יחושבו בתוספת שיעור המע"מ לפי שיעורו במועד האחרון להגשת ההצעות.</w:t>
      </w:r>
    </w:p>
    <w:p w14:paraId="4F305058" w14:textId="267FF9FF" w:rsidR="0033458C" w:rsidRPr="00EF52A2" w:rsidRDefault="003252B1" w:rsidP="00BF0D52">
      <w:pPr>
        <w:pStyle w:val="a4"/>
        <w:numPr>
          <w:ilvl w:val="2"/>
          <w:numId w:val="30"/>
        </w:numPr>
        <w:spacing w:before="240" w:after="240"/>
        <w:ind w:left="2381" w:hanging="907"/>
        <w:rPr>
          <w:rFonts w:ascii="David" w:hAnsi="David"/>
        </w:rPr>
      </w:pPr>
      <w:bookmarkStart w:id="98" w:name="_Ref360549923"/>
      <w:r w:rsidRPr="00EF52A2">
        <w:rPr>
          <w:rFonts w:ascii="David" w:hAnsi="David"/>
          <w:rtl/>
        </w:rPr>
        <w:t>ציון המחיר יתקבל על-ידי נרמול של הצעות המחיר, דהיינו על-ידי חלוקת מחיר ההצעה הזולה ביותר במחיר ההצעה הנבחנת, והכפלת התוצאה ב-100. באופן שכזה יתקבל ציון 100 (מקסימאלי) להצעה הזולה ביותר וציונים יחסיים קטנים מ-100 להצעות האחרות</w:t>
      </w:r>
      <w:r w:rsidR="005D0F3A" w:rsidRPr="00EF52A2">
        <w:rPr>
          <w:rFonts w:ascii="David" w:hAnsi="David"/>
          <w:rtl/>
        </w:rPr>
        <w:t xml:space="preserve">, החישוב יתבצע לפי הנוסחה </w:t>
      </w:r>
      <w:r w:rsidR="0033458C" w:rsidRPr="00EF52A2">
        <w:rPr>
          <w:rFonts w:ascii="David" w:hAnsi="David"/>
          <w:rtl/>
        </w:rPr>
        <w:t>להלן:</w:t>
      </w:r>
    </w:p>
    <w:tbl>
      <w:tblPr>
        <w:tblStyle w:val="af8"/>
        <w:bidiVisual/>
        <w:tblW w:w="0" w:type="auto"/>
        <w:tblInd w:w="2381" w:type="dxa"/>
        <w:tblLook w:val="04A0" w:firstRow="1" w:lastRow="0" w:firstColumn="1" w:lastColumn="0" w:noHBand="0" w:noVBand="1"/>
      </w:tblPr>
      <w:tblGrid>
        <w:gridCol w:w="7247"/>
      </w:tblGrid>
      <w:tr w:rsidR="0033458C" w:rsidRPr="00EF52A2" w14:paraId="59D621C8" w14:textId="77777777" w:rsidTr="005E007E">
        <w:trPr>
          <w:trHeight w:val="779"/>
        </w:trPr>
        <w:tc>
          <w:tcPr>
            <w:tcW w:w="9628" w:type="dxa"/>
            <w:shd w:val="clear" w:color="auto" w:fill="D9D9D9" w:themeFill="background1" w:themeFillShade="D9"/>
            <w:vAlign w:val="center"/>
          </w:tcPr>
          <w:p w14:paraId="0B871FA8" w14:textId="3BF44ECE" w:rsidR="0033458C" w:rsidRPr="00EF52A2" w:rsidRDefault="006919C6" w:rsidP="005E007E">
            <w:pPr>
              <w:pStyle w:val="a4"/>
              <w:spacing w:before="240" w:after="240"/>
              <w:ind w:left="1043"/>
              <w:jc w:val="center"/>
              <w:rPr>
                <w:rFonts w:ascii="David" w:hAnsi="David"/>
                <w:rtl/>
              </w:rPr>
            </w:pPr>
            <m:oMathPara>
              <m:oMathParaPr>
                <m:jc m:val="right"/>
              </m:oMathParaPr>
              <m:oMath>
                <m:f>
                  <m:fPr>
                    <m:ctrlPr>
                      <w:rPr>
                        <w:rFonts w:ascii="Cambria Math" w:hAnsi="Cambria Math"/>
                      </w:rPr>
                    </m:ctrlPr>
                  </m:fPr>
                  <m:num>
                    <m:r>
                      <m:rPr>
                        <m:nor/>
                      </m:rPr>
                      <w:rPr>
                        <w:rFonts w:ascii="David" w:hAnsi="David"/>
                        <w:rtl/>
                      </w:rPr>
                      <m:t>עלות ההצעה הנמוכה ביותר</m:t>
                    </m:r>
                  </m:num>
                  <m:den>
                    <m:r>
                      <m:rPr>
                        <m:nor/>
                      </m:rPr>
                      <w:rPr>
                        <w:rFonts w:ascii="David" w:hAnsi="David"/>
                        <w:rtl/>
                      </w:rPr>
                      <m:t>עלות ההצעה הנבחנת</m:t>
                    </m:r>
                  </m:den>
                </m:f>
                <m:r>
                  <m:rPr>
                    <m:sty m:val="p"/>
                  </m:rPr>
                  <w:rPr>
                    <w:rFonts w:ascii="Cambria Math" w:hAnsi="Cambria Math"/>
                  </w:rPr>
                  <m:t xml:space="preserve"> ×100=</m:t>
                </m:r>
                <m:r>
                  <m:rPr>
                    <m:sty m:val="b"/>
                  </m:rPr>
                  <w:rPr>
                    <w:rFonts w:ascii="Cambria Math" w:hAnsi="Cambria Math"/>
                    <w:rtl/>
                  </w:rPr>
                  <m:t>מנורמל מחיר ציון</m:t>
                </m:r>
              </m:oMath>
            </m:oMathPara>
          </w:p>
        </w:tc>
      </w:tr>
    </w:tbl>
    <w:p w14:paraId="6BF1770C" w14:textId="77777777" w:rsidR="005D0F3A" w:rsidRPr="00EF52A2" w:rsidRDefault="005D0F3A" w:rsidP="005D0F3A">
      <w:pPr>
        <w:pStyle w:val="a4"/>
        <w:spacing w:before="240" w:after="240"/>
        <w:ind w:left="2381"/>
        <w:rPr>
          <w:rFonts w:ascii="David" w:hAnsi="David"/>
          <w:b/>
          <w:bCs/>
          <w:rtl/>
        </w:rPr>
      </w:pPr>
    </w:p>
    <w:bookmarkEnd w:id="98"/>
    <w:p w14:paraId="624D5447" w14:textId="3FE915AD" w:rsidR="00214DB5" w:rsidRPr="00EF52A2" w:rsidRDefault="0054112F" w:rsidP="00BF0D52">
      <w:pPr>
        <w:pStyle w:val="a4"/>
        <w:numPr>
          <w:ilvl w:val="1"/>
          <w:numId w:val="30"/>
        </w:numPr>
        <w:tabs>
          <w:tab w:val="left" w:pos="1473"/>
        </w:tabs>
        <w:spacing w:before="240"/>
        <w:ind w:left="1474" w:hanging="737"/>
        <w:rPr>
          <w:rFonts w:ascii="David" w:hAnsi="David"/>
          <w:bCs/>
          <w:u w:val="single"/>
        </w:rPr>
      </w:pPr>
      <w:r w:rsidRPr="00EF52A2">
        <w:rPr>
          <w:rFonts w:ascii="David" w:hAnsi="David"/>
          <w:bCs/>
          <w:u w:val="single"/>
          <w:rtl/>
        </w:rPr>
        <w:t>שלב ד': חישוב הציון הכולל (מחיר ואיכות)</w:t>
      </w:r>
      <w:r w:rsidRPr="00EF52A2">
        <w:rPr>
          <w:rFonts w:ascii="David" w:hAnsi="David"/>
          <w:bCs/>
          <w:u w:val="single"/>
        </w:rPr>
        <w:t xml:space="preserve"> </w:t>
      </w:r>
      <w:r w:rsidRPr="00EF52A2">
        <w:rPr>
          <w:rFonts w:ascii="David" w:hAnsi="David"/>
          <w:bCs/>
          <w:u w:val="single"/>
          <w:rtl/>
        </w:rPr>
        <w:t>ודירוג ההצעות</w:t>
      </w:r>
      <w:bookmarkEnd w:id="97"/>
    </w:p>
    <w:p w14:paraId="13980D89" w14:textId="77777777" w:rsidR="0033458C" w:rsidRPr="00EF52A2" w:rsidRDefault="007215D1" w:rsidP="0033458C">
      <w:pPr>
        <w:pStyle w:val="a4"/>
        <w:tabs>
          <w:tab w:val="left" w:pos="1473"/>
        </w:tabs>
        <w:spacing w:before="240"/>
        <w:ind w:left="1474"/>
        <w:rPr>
          <w:rFonts w:ascii="David" w:hAnsi="David"/>
        </w:rPr>
      </w:pPr>
      <w:r w:rsidRPr="00EF52A2">
        <w:rPr>
          <w:rFonts w:ascii="David" w:hAnsi="David"/>
          <w:rtl/>
        </w:rPr>
        <w:t xml:space="preserve">הציון הכולל במכרז יחושב על ידי </w:t>
      </w:r>
      <w:r w:rsidRPr="00EF52A2">
        <w:rPr>
          <w:rFonts w:ascii="David" w:hAnsi="David"/>
          <w:sz w:val="24"/>
          <w:rtl/>
        </w:rPr>
        <w:t>שקלול ציון האיכות</w:t>
      </w:r>
      <w:r w:rsidR="002519AC" w:rsidRPr="00EF52A2">
        <w:rPr>
          <w:rFonts w:ascii="David" w:hAnsi="David"/>
          <w:sz w:val="24"/>
          <w:rtl/>
        </w:rPr>
        <w:t xml:space="preserve"> המשוקלל</w:t>
      </w:r>
      <w:r w:rsidRPr="00EF52A2">
        <w:rPr>
          <w:rFonts w:ascii="David" w:hAnsi="David"/>
          <w:sz w:val="24"/>
          <w:rtl/>
        </w:rPr>
        <w:t xml:space="preserve"> (כפי שהתקבל בחישוב שבסעיף</w:t>
      </w:r>
      <w:r w:rsidR="006B1C75" w:rsidRPr="00EF52A2">
        <w:rPr>
          <w:rFonts w:ascii="David" w:hAnsi="David"/>
          <w:sz w:val="24"/>
          <w:rtl/>
        </w:rPr>
        <w:t xml:space="preserve"> </w:t>
      </w:r>
      <w:r w:rsidR="006B1C75" w:rsidRPr="00EF52A2">
        <w:rPr>
          <w:rFonts w:ascii="David" w:hAnsi="David"/>
          <w:sz w:val="24"/>
          <w:rtl/>
        </w:rPr>
        <w:fldChar w:fldCharType="begin"/>
      </w:r>
      <w:r w:rsidR="006B1C75" w:rsidRPr="00EF52A2">
        <w:rPr>
          <w:rFonts w:ascii="David" w:hAnsi="David"/>
          <w:sz w:val="24"/>
          <w:rtl/>
        </w:rPr>
        <w:instrText xml:space="preserve"> </w:instrText>
      </w:r>
      <w:r w:rsidR="006B1C75" w:rsidRPr="00EF52A2">
        <w:rPr>
          <w:rFonts w:ascii="David" w:hAnsi="David"/>
          <w:sz w:val="24"/>
        </w:rPr>
        <w:instrText>REF</w:instrText>
      </w:r>
      <w:r w:rsidR="006B1C75" w:rsidRPr="00EF52A2">
        <w:rPr>
          <w:rFonts w:ascii="David" w:hAnsi="David"/>
          <w:sz w:val="24"/>
          <w:rtl/>
        </w:rPr>
        <w:instrText xml:space="preserve"> _</w:instrText>
      </w:r>
      <w:r w:rsidR="006B1C75" w:rsidRPr="00EF52A2">
        <w:rPr>
          <w:rFonts w:ascii="David" w:hAnsi="David"/>
          <w:sz w:val="24"/>
        </w:rPr>
        <w:instrText>Ref373430743 \r \h</w:instrText>
      </w:r>
      <w:r w:rsidR="006B1C75" w:rsidRPr="00EF52A2">
        <w:rPr>
          <w:rFonts w:ascii="David" w:hAnsi="David"/>
          <w:sz w:val="24"/>
          <w:rtl/>
        </w:rPr>
        <w:instrText xml:space="preserve"> </w:instrText>
      </w:r>
      <w:r w:rsidR="00465BE7" w:rsidRPr="00EF52A2">
        <w:rPr>
          <w:rFonts w:ascii="David" w:hAnsi="David"/>
          <w:sz w:val="24"/>
          <w:rtl/>
        </w:rPr>
        <w:instrText xml:space="preserve"> \* </w:instrText>
      </w:r>
      <w:r w:rsidR="00465BE7" w:rsidRPr="00EF52A2">
        <w:rPr>
          <w:rFonts w:ascii="David" w:hAnsi="David"/>
          <w:sz w:val="24"/>
        </w:rPr>
        <w:instrText>MERGEFORMAT</w:instrText>
      </w:r>
      <w:r w:rsidR="00465BE7" w:rsidRPr="00EF52A2">
        <w:rPr>
          <w:rFonts w:ascii="David" w:hAnsi="David"/>
          <w:sz w:val="24"/>
          <w:rtl/>
        </w:rPr>
        <w:instrText xml:space="preserve"> </w:instrText>
      </w:r>
      <w:r w:rsidR="006B1C75" w:rsidRPr="00EF52A2">
        <w:rPr>
          <w:rFonts w:ascii="David" w:hAnsi="David"/>
          <w:sz w:val="24"/>
          <w:rtl/>
        </w:rPr>
      </w:r>
      <w:r w:rsidR="006B1C75" w:rsidRPr="00EF52A2">
        <w:rPr>
          <w:rFonts w:ascii="David" w:hAnsi="David"/>
          <w:sz w:val="24"/>
          <w:rtl/>
        </w:rPr>
        <w:fldChar w:fldCharType="separate"/>
      </w:r>
      <w:r w:rsidR="003433CE">
        <w:rPr>
          <w:rFonts w:ascii="David" w:hAnsi="David"/>
          <w:sz w:val="24"/>
          <w:cs/>
        </w:rPr>
        <w:t>‎</w:t>
      </w:r>
      <w:r w:rsidR="003433CE">
        <w:rPr>
          <w:rFonts w:ascii="David" w:hAnsi="David"/>
          <w:sz w:val="24"/>
        </w:rPr>
        <w:t>10.6</w:t>
      </w:r>
      <w:r w:rsidR="006B1C75" w:rsidRPr="00EF52A2">
        <w:rPr>
          <w:rFonts w:ascii="David" w:hAnsi="David"/>
          <w:sz w:val="24"/>
          <w:rtl/>
        </w:rPr>
        <w:fldChar w:fldCharType="end"/>
      </w:r>
      <w:r w:rsidRPr="00EF52A2">
        <w:rPr>
          <w:rFonts w:ascii="David" w:hAnsi="David"/>
          <w:sz w:val="24"/>
          <w:rtl/>
        </w:rPr>
        <w:t>) וציון המחיר (כפי שהתקבל בחישוב שבסעיף</w:t>
      </w:r>
      <w:r w:rsidR="000A6748" w:rsidRPr="00EF52A2">
        <w:rPr>
          <w:rFonts w:ascii="David" w:hAnsi="David"/>
          <w:sz w:val="24"/>
          <w:rtl/>
        </w:rPr>
        <w:t xml:space="preserve"> </w:t>
      </w:r>
      <w:r w:rsidR="000A6748" w:rsidRPr="00EF52A2">
        <w:rPr>
          <w:rFonts w:ascii="David" w:hAnsi="David"/>
          <w:sz w:val="24"/>
          <w:rtl/>
        </w:rPr>
        <w:fldChar w:fldCharType="begin"/>
      </w:r>
      <w:r w:rsidR="000A6748" w:rsidRPr="00EF52A2">
        <w:rPr>
          <w:rFonts w:ascii="David" w:hAnsi="David"/>
          <w:sz w:val="24"/>
          <w:rtl/>
        </w:rPr>
        <w:instrText xml:space="preserve"> </w:instrText>
      </w:r>
      <w:r w:rsidR="000A6748" w:rsidRPr="00EF52A2">
        <w:rPr>
          <w:rFonts w:ascii="David" w:hAnsi="David"/>
          <w:sz w:val="24"/>
        </w:rPr>
        <w:instrText>REF</w:instrText>
      </w:r>
      <w:r w:rsidR="000A6748" w:rsidRPr="00EF52A2">
        <w:rPr>
          <w:rFonts w:ascii="David" w:hAnsi="David"/>
          <w:sz w:val="24"/>
          <w:rtl/>
        </w:rPr>
        <w:instrText xml:space="preserve"> _</w:instrText>
      </w:r>
      <w:r w:rsidR="000A6748" w:rsidRPr="00EF52A2">
        <w:rPr>
          <w:rFonts w:ascii="David" w:hAnsi="David"/>
          <w:sz w:val="24"/>
        </w:rPr>
        <w:instrText>Ref485741507 \r \h</w:instrText>
      </w:r>
      <w:r w:rsidR="000A6748" w:rsidRPr="00EF52A2">
        <w:rPr>
          <w:rFonts w:ascii="David" w:hAnsi="David"/>
          <w:sz w:val="24"/>
          <w:rtl/>
        </w:rPr>
        <w:instrText xml:space="preserve"> </w:instrText>
      </w:r>
      <w:r w:rsidR="00465BE7" w:rsidRPr="00EF52A2">
        <w:rPr>
          <w:rFonts w:ascii="David" w:hAnsi="David"/>
          <w:sz w:val="24"/>
          <w:rtl/>
        </w:rPr>
        <w:instrText xml:space="preserve"> \* </w:instrText>
      </w:r>
      <w:r w:rsidR="00465BE7" w:rsidRPr="00EF52A2">
        <w:rPr>
          <w:rFonts w:ascii="David" w:hAnsi="David"/>
          <w:sz w:val="24"/>
        </w:rPr>
        <w:instrText>MERGEFORMAT</w:instrText>
      </w:r>
      <w:r w:rsidR="00465BE7" w:rsidRPr="00EF52A2">
        <w:rPr>
          <w:rFonts w:ascii="David" w:hAnsi="David"/>
          <w:sz w:val="24"/>
          <w:rtl/>
        </w:rPr>
        <w:instrText xml:space="preserve"> </w:instrText>
      </w:r>
      <w:r w:rsidR="000A6748" w:rsidRPr="00EF52A2">
        <w:rPr>
          <w:rFonts w:ascii="David" w:hAnsi="David"/>
          <w:sz w:val="24"/>
          <w:rtl/>
        </w:rPr>
      </w:r>
      <w:r w:rsidR="000A6748" w:rsidRPr="00EF52A2">
        <w:rPr>
          <w:rFonts w:ascii="David" w:hAnsi="David"/>
          <w:sz w:val="24"/>
          <w:rtl/>
        </w:rPr>
        <w:fldChar w:fldCharType="separate"/>
      </w:r>
      <w:r w:rsidR="003433CE">
        <w:rPr>
          <w:rFonts w:ascii="David" w:hAnsi="David"/>
          <w:sz w:val="24"/>
          <w:cs/>
        </w:rPr>
        <w:t>‎</w:t>
      </w:r>
      <w:r w:rsidR="003433CE">
        <w:rPr>
          <w:rFonts w:ascii="David" w:hAnsi="David"/>
          <w:sz w:val="24"/>
        </w:rPr>
        <w:t>10.8</w:t>
      </w:r>
      <w:r w:rsidR="000A6748" w:rsidRPr="00EF52A2">
        <w:rPr>
          <w:rFonts w:ascii="David" w:hAnsi="David"/>
          <w:sz w:val="24"/>
          <w:rtl/>
        </w:rPr>
        <w:fldChar w:fldCharType="end"/>
      </w:r>
      <w:r w:rsidR="000A6748" w:rsidRPr="00EF52A2">
        <w:rPr>
          <w:rFonts w:ascii="David" w:hAnsi="David"/>
          <w:sz w:val="24"/>
          <w:rtl/>
        </w:rPr>
        <w:t xml:space="preserve"> </w:t>
      </w:r>
      <w:r w:rsidR="00B632A4" w:rsidRPr="00EF52A2">
        <w:rPr>
          <w:rFonts w:ascii="David" w:hAnsi="David"/>
          <w:sz w:val="24"/>
          <w:rtl/>
        </w:rPr>
        <w:t>לעיל</w:t>
      </w:r>
      <w:r w:rsidRPr="00EF52A2">
        <w:rPr>
          <w:rFonts w:ascii="David" w:hAnsi="David"/>
          <w:sz w:val="24"/>
          <w:rtl/>
        </w:rPr>
        <w:t xml:space="preserve">), עבור כל אחד </w:t>
      </w:r>
      <w:r w:rsidR="0074094B" w:rsidRPr="00EF52A2">
        <w:rPr>
          <w:rFonts w:ascii="David" w:hAnsi="David"/>
          <w:sz w:val="24"/>
          <w:rtl/>
        </w:rPr>
        <w:t>מההצעות</w:t>
      </w:r>
      <w:r w:rsidRPr="00EF52A2">
        <w:rPr>
          <w:rFonts w:ascii="David" w:hAnsi="David"/>
          <w:sz w:val="24"/>
          <w:rtl/>
        </w:rPr>
        <w:t xml:space="preserve"> בנפרד, בהתאם </w:t>
      </w:r>
      <w:r w:rsidR="00645DBB" w:rsidRPr="00EF52A2">
        <w:rPr>
          <w:rFonts w:ascii="David" w:hAnsi="David"/>
          <w:sz w:val="24"/>
          <w:rtl/>
        </w:rPr>
        <w:t xml:space="preserve">לנוסחת החישוב </w:t>
      </w:r>
      <w:r w:rsidR="0033458C" w:rsidRPr="00EF52A2">
        <w:rPr>
          <w:rFonts w:ascii="David" w:hAnsi="David"/>
          <w:rtl/>
        </w:rPr>
        <w:t>להלן:</w:t>
      </w:r>
    </w:p>
    <w:tbl>
      <w:tblPr>
        <w:tblStyle w:val="af8"/>
        <w:bidiVisual/>
        <w:tblW w:w="0" w:type="auto"/>
        <w:tblInd w:w="1406" w:type="dxa"/>
        <w:tblLook w:val="04A0" w:firstRow="1" w:lastRow="0" w:firstColumn="1" w:lastColumn="0" w:noHBand="0" w:noVBand="1"/>
      </w:tblPr>
      <w:tblGrid>
        <w:gridCol w:w="8222"/>
      </w:tblGrid>
      <w:tr w:rsidR="0033458C" w:rsidRPr="00EF52A2" w14:paraId="3D4D3665" w14:textId="77777777" w:rsidTr="0033458C">
        <w:trPr>
          <w:trHeight w:val="779"/>
        </w:trPr>
        <w:tc>
          <w:tcPr>
            <w:tcW w:w="8222" w:type="dxa"/>
            <w:shd w:val="clear" w:color="auto" w:fill="D9D9D9" w:themeFill="background1" w:themeFillShade="D9"/>
            <w:vAlign w:val="center"/>
          </w:tcPr>
          <w:p w14:paraId="4B4BFD9C" w14:textId="13D3083C" w:rsidR="0033458C" w:rsidRPr="00EF52A2" w:rsidRDefault="006919C6" w:rsidP="0033458C">
            <w:pPr>
              <w:pStyle w:val="a4"/>
              <w:spacing w:before="240"/>
              <w:ind w:left="884"/>
              <w:jc w:val="center"/>
              <w:rPr>
                <w:rFonts w:ascii="David" w:hAnsi="David"/>
                <w:sz w:val="24"/>
                <w:rtl/>
              </w:rPr>
            </w:pPr>
            <m:oMathPara>
              <m:oMathParaPr>
                <m:jc m:val="right"/>
              </m:oMathParaPr>
              <m:oMath>
                <m:d>
                  <m:dPr>
                    <m:ctrlPr>
                      <w:rPr>
                        <w:rFonts w:ascii="Cambria Math" w:hAnsi="Cambria Math"/>
                        <w:sz w:val="24"/>
                      </w:rPr>
                    </m:ctrlPr>
                  </m:dPr>
                  <m:e>
                    <m:r>
                      <m:rPr>
                        <m:sty m:val="p"/>
                      </m:rPr>
                      <w:rPr>
                        <w:rFonts w:ascii="Cambria Math" w:hAnsi="Cambria Math"/>
                        <w:sz w:val="24"/>
                        <w:rtl/>
                      </w:rPr>
                      <m:t>משוקלל מחיר ציון</m:t>
                    </m:r>
                    <m:r>
                      <m:rPr>
                        <m:sty m:val="p"/>
                      </m:rPr>
                      <w:rPr>
                        <w:rFonts w:ascii="Cambria Math" w:hAnsi="Cambria Math"/>
                        <w:sz w:val="24"/>
                      </w:rPr>
                      <m:t xml:space="preserve"> ×70</m:t>
                    </m:r>
                  </m:e>
                </m:d>
                <m:r>
                  <m:rPr>
                    <m:sty m:val="p"/>
                  </m:rPr>
                  <w:rPr>
                    <w:rFonts w:ascii="Cambria Math" w:hAnsi="Cambria Math"/>
                    <w:sz w:val="24"/>
                  </w:rPr>
                  <m:t xml:space="preserve"> + </m:t>
                </m:r>
                <m:d>
                  <m:dPr>
                    <m:ctrlPr>
                      <w:rPr>
                        <w:rFonts w:ascii="Cambria Math" w:hAnsi="Cambria Math"/>
                        <w:sz w:val="24"/>
                      </w:rPr>
                    </m:ctrlPr>
                  </m:dPr>
                  <m:e>
                    <m:r>
                      <m:rPr>
                        <m:sty m:val="p"/>
                      </m:rPr>
                      <w:rPr>
                        <w:rFonts w:ascii="Cambria Math" w:hAnsi="Cambria Math"/>
                        <w:sz w:val="24"/>
                        <w:rtl/>
                      </w:rPr>
                      <m:t>משוקלל איכות ציון</m:t>
                    </m:r>
                    <m:r>
                      <m:rPr>
                        <m:sty m:val="p"/>
                      </m:rPr>
                      <w:rPr>
                        <w:rFonts w:ascii="Cambria Math" w:hAnsi="Cambria Math"/>
                        <w:sz w:val="24"/>
                      </w:rPr>
                      <m:t xml:space="preserve"> ×30</m:t>
                    </m:r>
                  </m:e>
                </m:d>
                <m:r>
                  <m:rPr>
                    <m:sty m:val="p"/>
                  </m:rPr>
                  <w:rPr>
                    <w:rFonts w:ascii="Cambria Math" w:hAnsi="Cambria Math"/>
                    <w:sz w:val="24"/>
                  </w:rPr>
                  <m:t>=</m:t>
                </m:r>
                <m:r>
                  <m:rPr>
                    <m:sty m:val="b"/>
                  </m:rPr>
                  <w:rPr>
                    <w:rFonts w:ascii="Cambria Math" w:hAnsi="Cambria Math"/>
                    <w:sz w:val="24"/>
                    <w:rtl/>
                  </w:rPr>
                  <m:t>כולל</m:t>
                </m:r>
                <m:r>
                  <m:rPr>
                    <m:sty m:val="p"/>
                  </m:rPr>
                  <w:rPr>
                    <w:rFonts w:ascii="Cambria Math" w:hAnsi="Cambria Math"/>
                    <w:sz w:val="24"/>
                    <w:rtl/>
                  </w:rPr>
                  <m:t xml:space="preserve"> </m:t>
                </m:r>
                <m:r>
                  <m:rPr>
                    <m:sty m:val="b"/>
                  </m:rPr>
                  <w:rPr>
                    <w:rFonts w:ascii="Cambria Math" w:hAnsi="Cambria Math"/>
                    <w:sz w:val="24"/>
                    <w:rtl/>
                  </w:rPr>
                  <m:t>ציון</m:t>
                </m:r>
              </m:oMath>
            </m:oMathPara>
          </w:p>
        </w:tc>
      </w:tr>
    </w:tbl>
    <w:p w14:paraId="36C218F2" w14:textId="77777777" w:rsidR="00357BE9" w:rsidRPr="00EF52A2" w:rsidRDefault="006B4BD1" w:rsidP="003C31DB">
      <w:pPr>
        <w:pStyle w:val="a4"/>
        <w:tabs>
          <w:tab w:val="left" w:pos="1473"/>
        </w:tabs>
        <w:spacing w:before="240"/>
        <w:ind w:left="1474"/>
        <w:rPr>
          <w:rFonts w:ascii="David" w:hAnsi="David"/>
          <w:sz w:val="24"/>
          <w:rtl/>
        </w:rPr>
      </w:pPr>
      <w:r w:rsidRPr="00EF52A2">
        <w:rPr>
          <w:rFonts w:ascii="David" w:hAnsi="David"/>
          <w:sz w:val="24"/>
          <w:rtl/>
        </w:rPr>
        <w:t>המציע שיקבל את הציון הכולל הגבוה ביותר</w:t>
      </w:r>
      <w:r w:rsidR="00A617B8" w:rsidRPr="00EF52A2">
        <w:rPr>
          <w:rFonts w:ascii="David" w:hAnsi="David"/>
          <w:sz w:val="24"/>
          <w:rtl/>
        </w:rPr>
        <w:t>,</w:t>
      </w:r>
      <w:r w:rsidRPr="00EF52A2">
        <w:rPr>
          <w:rFonts w:ascii="David" w:hAnsi="David"/>
          <w:sz w:val="24"/>
          <w:rtl/>
        </w:rPr>
        <w:t xml:space="preserve"> ידורג ראשון.</w:t>
      </w:r>
      <w:r w:rsidR="00522F72" w:rsidRPr="00EF52A2">
        <w:rPr>
          <w:rFonts w:ascii="David" w:hAnsi="David"/>
          <w:sz w:val="24"/>
          <w:rtl/>
        </w:rPr>
        <w:t xml:space="preserve"> המציע שיקבל את הציון השני הגבוה ביותר יד</w:t>
      </w:r>
      <w:r w:rsidR="00FD7B13" w:rsidRPr="00EF52A2">
        <w:rPr>
          <w:rFonts w:ascii="David" w:hAnsi="David"/>
          <w:sz w:val="24"/>
          <w:rtl/>
        </w:rPr>
        <w:t>ו</w:t>
      </w:r>
      <w:r w:rsidR="00522F72" w:rsidRPr="00EF52A2">
        <w:rPr>
          <w:rFonts w:ascii="David" w:hAnsi="David"/>
          <w:sz w:val="24"/>
          <w:rtl/>
        </w:rPr>
        <w:t>רג שני, וכן הלאה.</w:t>
      </w:r>
    </w:p>
    <w:p w14:paraId="4F43C0C6" w14:textId="77777777" w:rsidR="00710748" w:rsidRPr="00EF52A2" w:rsidRDefault="00710748" w:rsidP="00BF0D52">
      <w:pPr>
        <w:pStyle w:val="a4"/>
        <w:numPr>
          <w:ilvl w:val="1"/>
          <w:numId w:val="30"/>
        </w:numPr>
        <w:tabs>
          <w:tab w:val="left" w:pos="1473"/>
        </w:tabs>
        <w:spacing w:before="240"/>
        <w:ind w:left="1474" w:hanging="737"/>
        <w:rPr>
          <w:rFonts w:ascii="David" w:hAnsi="David"/>
          <w:sz w:val="24"/>
          <w:rtl/>
        </w:rPr>
      </w:pPr>
      <w:r w:rsidRPr="00EF52A2">
        <w:rPr>
          <w:rFonts w:ascii="David" w:hAnsi="David"/>
          <w:sz w:val="24"/>
          <w:rtl/>
        </w:rPr>
        <w:t xml:space="preserve">אם לאחר שקלול התוצאות, קיבלו שתי הצעות או יותר תוצאה משוקללת זהה ואחת מן ההצעות הינה "עסק בשליטת אישה", כהגדרתו בסעיף </w:t>
      </w:r>
      <w:r w:rsidRPr="00EF52A2">
        <w:rPr>
          <w:rFonts w:ascii="David" w:hAnsi="David"/>
          <w:sz w:val="24"/>
          <w:cs/>
        </w:rPr>
        <w:t>‎</w:t>
      </w:r>
      <w:r w:rsidRPr="00EF52A2">
        <w:rPr>
          <w:rFonts w:ascii="David" w:hAnsi="David"/>
          <w:sz w:val="24"/>
        </w:rPr>
        <w:fldChar w:fldCharType="begin"/>
      </w:r>
      <w:r w:rsidRPr="00EF52A2">
        <w:rPr>
          <w:rFonts w:ascii="David" w:hAnsi="David"/>
          <w:sz w:val="24"/>
          <w:rtl/>
        </w:rPr>
        <w:instrText xml:space="preserve"> </w:instrText>
      </w:r>
      <w:r w:rsidRPr="00EF52A2">
        <w:rPr>
          <w:rFonts w:ascii="David" w:hAnsi="David"/>
          <w:sz w:val="24"/>
        </w:rPr>
        <w:instrText>REF</w:instrText>
      </w:r>
      <w:r w:rsidRPr="00EF52A2">
        <w:rPr>
          <w:rFonts w:ascii="David" w:hAnsi="David"/>
          <w:sz w:val="24"/>
          <w:rtl/>
        </w:rPr>
        <w:instrText xml:space="preserve"> _</w:instrText>
      </w:r>
      <w:r w:rsidRPr="00EF52A2">
        <w:rPr>
          <w:rFonts w:ascii="David" w:hAnsi="David"/>
          <w:sz w:val="24"/>
        </w:rPr>
        <w:instrText>Ref489971593 \r \h</w:instrText>
      </w:r>
      <w:r w:rsidRPr="00EF52A2">
        <w:rPr>
          <w:rFonts w:ascii="David" w:hAnsi="David"/>
          <w:sz w:val="24"/>
          <w:rtl/>
        </w:rPr>
        <w:instrText xml:space="preserve"> </w:instrText>
      </w:r>
      <w:r w:rsidRPr="00EF52A2">
        <w:rPr>
          <w:rFonts w:ascii="David" w:hAnsi="David"/>
          <w:sz w:val="24"/>
        </w:rPr>
        <w:instrText xml:space="preserve"> \* MERGEFORMAT </w:instrText>
      </w:r>
      <w:r w:rsidRPr="00EF52A2">
        <w:rPr>
          <w:rFonts w:ascii="David" w:hAnsi="David"/>
          <w:sz w:val="24"/>
        </w:rPr>
      </w:r>
      <w:r w:rsidRPr="00EF52A2">
        <w:rPr>
          <w:rFonts w:ascii="David" w:hAnsi="David"/>
          <w:sz w:val="24"/>
        </w:rPr>
        <w:fldChar w:fldCharType="separate"/>
      </w:r>
      <w:r w:rsidR="003433CE">
        <w:rPr>
          <w:rFonts w:ascii="David" w:hAnsi="David"/>
          <w:sz w:val="24"/>
          <w:cs/>
        </w:rPr>
        <w:t>‎</w:t>
      </w:r>
      <w:r w:rsidR="003433CE">
        <w:rPr>
          <w:rFonts w:ascii="David" w:hAnsi="David"/>
          <w:sz w:val="24"/>
        </w:rPr>
        <w:t>7.14</w:t>
      </w:r>
      <w:r w:rsidRPr="00EF52A2">
        <w:rPr>
          <w:rFonts w:ascii="David" w:hAnsi="David"/>
          <w:sz w:val="24"/>
        </w:rPr>
        <w:fldChar w:fldCharType="end"/>
      </w:r>
      <w:r w:rsidRPr="00EF52A2">
        <w:rPr>
          <w:rFonts w:ascii="David" w:hAnsi="David"/>
          <w:sz w:val="24"/>
          <w:rtl/>
        </w:rPr>
        <w:t xml:space="preserve"> לעיל, תיבחר ההצעה האמורה כאחת משתי ההצעות הזוכות במכרז ובלבד שצורף לה בעת הגשתה, אישור ותצהיר.</w:t>
      </w:r>
    </w:p>
    <w:p w14:paraId="754742FE" w14:textId="77777777" w:rsidR="00710748" w:rsidRPr="00EF52A2" w:rsidRDefault="00710748" w:rsidP="00BF0D52">
      <w:pPr>
        <w:pStyle w:val="a4"/>
        <w:numPr>
          <w:ilvl w:val="1"/>
          <w:numId w:val="30"/>
        </w:numPr>
        <w:tabs>
          <w:tab w:val="left" w:pos="1473"/>
        </w:tabs>
        <w:spacing w:before="240"/>
        <w:ind w:left="1474" w:hanging="737"/>
        <w:rPr>
          <w:rFonts w:ascii="David" w:hAnsi="David"/>
          <w:sz w:val="24"/>
          <w:rtl/>
        </w:rPr>
      </w:pPr>
      <w:r w:rsidRPr="00EF52A2">
        <w:rPr>
          <w:rFonts w:ascii="David" w:hAnsi="David"/>
          <w:sz w:val="24"/>
          <w:rtl/>
        </w:rPr>
        <w:t xml:space="preserve"> אם לאחר שקלול התוצאות, קיבלו שתי הצעות או יותר תוצאה משוקללת זהה שהיא התוצאה הגבוהה ביותר, ואף אחת מן ההצעות אינה "עסק בשליטת אישה", הבחירה תיעשה על פי שיקול ועדת המכרזים.</w:t>
      </w:r>
    </w:p>
    <w:p w14:paraId="49E20D06" w14:textId="77777777" w:rsidR="007215D1" w:rsidRPr="00EF52A2" w:rsidRDefault="007E3123" w:rsidP="00BF0D52">
      <w:pPr>
        <w:pStyle w:val="a4"/>
        <w:numPr>
          <w:ilvl w:val="1"/>
          <w:numId w:val="30"/>
        </w:numPr>
        <w:tabs>
          <w:tab w:val="left" w:pos="1473"/>
        </w:tabs>
        <w:spacing w:before="240"/>
        <w:ind w:left="1474" w:hanging="737"/>
        <w:rPr>
          <w:rFonts w:ascii="David" w:hAnsi="David"/>
        </w:rPr>
      </w:pPr>
      <w:r w:rsidRPr="00EF52A2">
        <w:rPr>
          <w:rFonts w:ascii="David" w:hAnsi="David"/>
          <w:sz w:val="24"/>
          <w:rtl/>
        </w:rPr>
        <w:t>ועדת המכרזים רשאית לדרג מציעים נוספים, מלבד בחירת הזוכ</w:t>
      </w:r>
      <w:r w:rsidR="00522F72" w:rsidRPr="00EF52A2">
        <w:rPr>
          <w:rFonts w:ascii="David" w:hAnsi="David"/>
          <w:sz w:val="24"/>
          <w:rtl/>
        </w:rPr>
        <w:t>ים</w:t>
      </w:r>
      <w:r w:rsidRPr="00EF52A2">
        <w:rPr>
          <w:rFonts w:ascii="David" w:hAnsi="David"/>
          <w:sz w:val="24"/>
          <w:rtl/>
        </w:rPr>
        <w:t>, ולקבוע</w:t>
      </w:r>
      <w:r w:rsidRPr="00EF52A2">
        <w:rPr>
          <w:rFonts w:ascii="David" w:hAnsi="David"/>
          <w:rtl/>
        </w:rPr>
        <w:t xml:space="preserve"> כי במקרה ש</w:t>
      </w:r>
      <w:r w:rsidR="00522F72" w:rsidRPr="00EF52A2">
        <w:rPr>
          <w:rFonts w:ascii="David" w:hAnsi="David"/>
          <w:rtl/>
        </w:rPr>
        <w:t>אחד (או יותר) מהזוכים</w:t>
      </w:r>
      <w:r w:rsidRPr="00EF52A2">
        <w:rPr>
          <w:rFonts w:ascii="David" w:hAnsi="David"/>
          <w:rtl/>
        </w:rPr>
        <w:t xml:space="preserve"> לא יעמוד בתנאי כלשהו או לא יתקשר מאיזו סיבה שהיא עם ה</w:t>
      </w:r>
      <w:r w:rsidR="009D25F0" w:rsidRPr="00EF52A2">
        <w:rPr>
          <w:rFonts w:ascii="David" w:hAnsi="David"/>
          <w:rtl/>
        </w:rPr>
        <w:t>משרד</w:t>
      </w:r>
      <w:r w:rsidRPr="00EF52A2">
        <w:rPr>
          <w:rFonts w:ascii="David" w:hAnsi="David"/>
          <w:rtl/>
        </w:rPr>
        <w:t xml:space="preserve">, יבוא במקומו המציע </w:t>
      </w:r>
      <w:r w:rsidR="00522F72" w:rsidRPr="00EF52A2">
        <w:rPr>
          <w:rFonts w:ascii="David" w:hAnsi="David"/>
          <w:rtl/>
        </w:rPr>
        <w:t>הבא בדירוג המציעים</w:t>
      </w:r>
      <w:r w:rsidRPr="00EF52A2">
        <w:rPr>
          <w:rFonts w:ascii="David" w:hAnsi="David"/>
          <w:rtl/>
        </w:rPr>
        <w:t xml:space="preserve">. הצעות המציעים לא יפקעו ויהיו תקפות למשך </w:t>
      </w:r>
      <w:r w:rsidR="00236398" w:rsidRPr="00EF52A2">
        <w:rPr>
          <w:rFonts w:ascii="David" w:hAnsi="David"/>
          <w:rtl/>
        </w:rPr>
        <w:t>9</w:t>
      </w:r>
      <w:r w:rsidRPr="00EF52A2">
        <w:rPr>
          <w:rFonts w:ascii="David" w:hAnsi="David"/>
          <w:rtl/>
        </w:rPr>
        <w:t>0 יום מיום הודעת הזכייה, וזאת למקרה שהזוכה</w:t>
      </w:r>
      <w:r w:rsidR="00522F72" w:rsidRPr="00EF52A2">
        <w:rPr>
          <w:rFonts w:ascii="David" w:hAnsi="David"/>
          <w:rtl/>
        </w:rPr>
        <w:t>/הזוכים</w:t>
      </w:r>
      <w:r w:rsidRPr="00EF52A2">
        <w:rPr>
          <w:rFonts w:ascii="David" w:hAnsi="David"/>
          <w:rtl/>
        </w:rPr>
        <w:t xml:space="preserve"> לא יעמוד</w:t>
      </w:r>
      <w:r w:rsidR="00522F72" w:rsidRPr="00EF52A2">
        <w:rPr>
          <w:rFonts w:ascii="David" w:hAnsi="David"/>
          <w:rtl/>
        </w:rPr>
        <w:t>/דו</w:t>
      </w:r>
      <w:r w:rsidRPr="00EF52A2">
        <w:rPr>
          <w:rFonts w:ascii="David" w:hAnsi="David"/>
          <w:rtl/>
        </w:rPr>
        <w:t xml:space="preserve"> בתנאי כלשהו מתנאי המכרז או הציג</w:t>
      </w:r>
      <w:r w:rsidR="00522F72" w:rsidRPr="00EF52A2">
        <w:rPr>
          <w:rFonts w:ascii="David" w:hAnsi="David"/>
          <w:rtl/>
        </w:rPr>
        <w:t>/ו</w:t>
      </w:r>
      <w:r w:rsidRPr="00EF52A2">
        <w:rPr>
          <w:rFonts w:ascii="David" w:hAnsi="David"/>
          <w:rtl/>
        </w:rPr>
        <w:t xml:space="preserve"> מצג מוטעה שהיווה שיקול לזכייתו</w:t>
      </w:r>
      <w:r w:rsidR="00522F72" w:rsidRPr="00EF52A2">
        <w:rPr>
          <w:rFonts w:ascii="David" w:hAnsi="David"/>
          <w:rtl/>
        </w:rPr>
        <w:t>/ם</w:t>
      </w:r>
      <w:r w:rsidRPr="00EF52A2">
        <w:rPr>
          <w:rFonts w:ascii="David" w:hAnsi="David"/>
          <w:rtl/>
        </w:rPr>
        <w:t xml:space="preserve"> או לא ימלא</w:t>
      </w:r>
      <w:r w:rsidR="00522F72" w:rsidRPr="00EF52A2">
        <w:rPr>
          <w:rFonts w:ascii="David" w:hAnsi="David"/>
          <w:rtl/>
        </w:rPr>
        <w:t>/ו</w:t>
      </w:r>
      <w:r w:rsidRPr="00EF52A2">
        <w:rPr>
          <w:rFonts w:ascii="David" w:hAnsi="David"/>
          <w:rtl/>
        </w:rPr>
        <w:t xml:space="preserve"> אחר ההסכם שיחתם עם ה</w:t>
      </w:r>
      <w:r w:rsidR="009D25F0" w:rsidRPr="00EF52A2">
        <w:rPr>
          <w:rFonts w:ascii="David" w:hAnsi="David"/>
          <w:rtl/>
        </w:rPr>
        <w:t>משרד</w:t>
      </w:r>
      <w:r w:rsidRPr="00EF52A2">
        <w:rPr>
          <w:rFonts w:ascii="David" w:hAnsi="David"/>
          <w:rtl/>
        </w:rPr>
        <w:t>, מכל סיבה שהיא וההסכם יבוטל.</w:t>
      </w:r>
    </w:p>
    <w:p w14:paraId="126DC8D2" w14:textId="177D71ED" w:rsidR="00FA3F15" w:rsidRPr="00EF52A2" w:rsidRDefault="007E3123" w:rsidP="00BF0D52">
      <w:pPr>
        <w:pStyle w:val="a4"/>
        <w:numPr>
          <w:ilvl w:val="1"/>
          <w:numId w:val="30"/>
        </w:numPr>
        <w:tabs>
          <w:tab w:val="left" w:pos="1473"/>
        </w:tabs>
        <w:spacing w:before="240"/>
        <w:ind w:left="1474" w:hanging="737"/>
        <w:rPr>
          <w:rFonts w:ascii="David" w:hAnsi="David"/>
        </w:rPr>
      </w:pPr>
      <w:r w:rsidRPr="00EF52A2">
        <w:rPr>
          <w:rFonts w:ascii="David" w:hAnsi="David"/>
          <w:rtl/>
        </w:rPr>
        <w:t>על אף האמור לעיל, ועדת המכרזים רשאית שלא לבחור באף אחת מן ההצעות, וכן שלא לבחור בהצעה בה הוצעו המחירים הנמוכים ביותר, הכול לפי שיקול דעתה הבלעדי ומבלי חובת הנמקה, בפרט, אך לא רק, בשל חשש ממשי כי ההצעה אינה כדאית כלכלית למציע כך שהמציע עלול שלא לעמוד בהתחייבויותיו ל</w:t>
      </w:r>
      <w:r w:rsidR="009D25F0" w:rsidRPr="00EF52A2">
        <w:rPr>
          <w:rFonts w:ascii="David" w:hAnsi="David"/>
          <w:rtl/>
        </w:rPr>
        <w:t>משרד</w:t>
      </w:r>
      <w:r w:rsidRPr="00EF52A2">
        <w:rPr>
          <w:rFonts w:ascii="David" w:hAnsi="David"/>
          <w:rtl/>
        </w:rPr>
        <w:t>, הכול לפי שיקול דעת ה</w:t>
      </w:r>
      <w:r w:rsidR="009D25F0" w:rsidRPr="00EF52A2">
        <w:rPr>
          <w:rFonts w:ascii="David" w:hAnsi="David"/>
          <w:rtl/>
        </w:rPr>
        <w:t>משרד</w:t>
      </w:r>
      <w:r w:rsidRPr="00EF52A2">
        <w:rPr>
          <w:rFonts w:ascii="David" w:hAnsi="David"/>
          <w:rtl/>
        </w:rPr>
        <w:t>. כן רשאית היא להתנות את הזכייה בתנאים ללא חובת הנמקה. במיוחד אין ה</w:t>
      </w:r>
      <w:r w:rsidR="009D25F0" w:rsidRPr="00EF52A2">
        <w:rPr>
          <w:rFonts w:ascii="David" w:hAnsi="David"/>
          <w:rtl/>
        </w:rPr>
        <w:t>משרד</w:t>
      </w:r>
      <w:r w:rsidRPr="00EF52A2">
        <w:rPr>
          <w:rFonts w:ascii="David" w:hAnsi="David"/>
          <w:rtl/>
        </w:rPr>
        <w:t xml:space="preserve"> מתחייב לקבל הצעה כלשהי אם על-ידי קבלתה ה</w:t>
      </w:r>
      <w:r w:rsidR="009D25F0" w:rsidRPr="00EF52A2">
        <w:rPr>
          <w:rFonts w:ascii="David" w:hAnsi="David"/>
          <w:rtl/>
        </w:rPr>
        <w:t>ו</w:t>
      </w:r>
      <w:r w:rsidRPr="00EF52A2">
        <w:rPr>
          <w:rFonts w:ascii="David" w:hAnsi="David"/>
          <w:rtl/>
        </w:rPr>
        <w:t>א עלול לחרוג מהסכום המאושר בתקציב ה</w:t>
      </w:r>
      <w:r w:rsidR="009D25F0" w:rsidRPr="00EF52A2">
        <w:rPr>
          <w:rFonts w:ascii="David" w:hAnsi="David"/>
          <w:rtl/>
        </w:rPr>
        <w:t>משרד</w:t>
      </w:r>
      <w:r w:rsidRPr="00EF52A2">
        <w:rPr>
          <w:rFonts w:ascii="David" w:hAnsi="David"/>
          <w:rtl/>
        </w:rPr>
        <w:t xml:space="preserve"> או מהאומדן שעשה (ככל שיעשה אומדן שכזה).</w:t>
      </w:r>
    </w:p>
    <w:p w14:paraId="18BDD0C6" w14:textId="613D696B" w:rsidR="007E3123" w:rsidRPr="00EF52A2" w:rsidRDefault="007E3123" w:rsidP="003528F2">
      <w:pPr>
        <w:pStyle w:val="3"/>
        <w:ind w:left="737" w:hanging="737"/>
      </w:pPr>
      <w:r w:rsidRPr="00EF52A2">
        <w:rPr>
          <w:rtl/>
        </w:rPr>
        <w:t>דיון עם המשתתפים, תיקון הצעות וקיום משא ומתן</w:t>
      </w:r>
      <w:r w:rsidR="009730AC" w:rsidRPr="00EF52A2">
        <w:rPr>
          <w:rtl/>
        </w:rPr>
        <w:t xml:space="preserve"> </w:t>
      </w:r>
    </w:p>
    <w:p w14:paraId="44FEEB6A" w14:textId="77777777" w:rsidR="007E3123" w:rsidRPr="00EF52A2" w:rsidRDefault="007E3123" w:rsidP="00BF0D52">
      <w:pPr>
        <w:pStyle w:val="a4"/>
        <w:numPr>
          <w:ilvl w:val="1"/>
          <w:numId w:val="30"/>
        </w:numPr>
        <w:tabs>
          <w:tab w:val="left" w:pos="1473"/>
        </w:tabs>
        <w:spacing w:before="240"/>
        <w:ind w:left="1474" w:hanging="737"/>
        <w:rPr>
          <w:rFonts w:ascii="David" w:hAnsi="David"/>
        </w:rPr>
      </w:pPr>
      <w:r w:rsidRPr="00EF52A2">
        <w:rPr>
          <w:rFonts w:ascii="David" w:hAnsi="David"/>
          <w:rtl/>
        </w:rPr>
        <w:t>ההצעות תבחנה על פי המידע אשר יועבר על ידי המציעים. על מנת שההצעות יקבלו את המשקל הראוי להן, המציעים נדרשים לתת פירוט נרחב של הצעתם. עם זאת ועדת המכרזים, או מי שהיא תקבע מטעמה, רשאים לדרוש השלמות ו/או לקבל הבהרות מהמציעים, על פי שיקול דעתה הבלעדי.</w:t>
      </w:r>
    </w:p>
    <w:p w14:paraId="029A2958" w14:textId="77777777" w:rsidR="007E3123" w:rsidRPr="00EF52A2" w:rsidRDefault="007E3123" w:rsidP="00BF0D52">
      <w:pPr>
        <w:pStyle w:val="a4"/>
        <w:numPr>
          <w:ilvl w:val="1"/>
          <w:numId w:val="30"/>
        </w:numPr>
        <w:tabs>
          <w:tab w:val="left" w:pos="1473"/>
        </w:tabs>
        <w:spacing w:before="240"/>
        <w:ind w:left="1474" w:hanging="737"/>
        <w:rPr>
          <w:rFonts w:ascii="David" w:hAnsi="David"/>
        </w:rPr>
      </w:pPr>
      <w:r w:rsidRPr="00EF52A2">
        <w:rPr>
          <w:rFonts w:ascii="David" w:hAnsi="David"/>
          <w:rtl/>
        </w:rPr>
        <w:t xml:space="preserve">ועדת המכרזים, או מי שהיא תקבע מטעמה, רשאים, לפי שיקול דעתם, לבקש מהמציעים שהצעותיהם נמצאו מתאימות, בין אם מדובר במציע בודד ובין אם מדובר במספר מציעים (לרבות עם חלק מהמציעים בלבד), לתקן את הצעותיהם, אם נמצא כי נפלו בהן פגמים טכניים, בין בשלב אחד ובין במספר שלבים. </w:t>
      </w:r>
    </w:p>
    <w:p w14:paraId="6F30C6DE" w14:textId="77777777" w:rsidR="007E3123" w:rsidRPr="00EF52A2" w:rsidRDefault="007E3123" w:rsidP="00BF0D52">
      <w:pPr>
        <w:pStyle w:val="a4"/>
        <w:numPr>
          <w:ilvl w:val="1"/>
          <w:numId w:val="30"/>
        </w:numPr>
        <w:tabs>
          <w:tab w:val="left" w:pos="1473"/>
        </w:tabs>
        <w:spacing w:before="240"/>
        <w:ind w:left="1474" w:hanging="737"/>
        <w:rPr>
          <w:rFonts w:ascii="David" w:hAnsi="David"/>
          <w:rtl/>
        </w:rPr>
      </w:pPr>
      <w:r w:rsidRPr="00EF52A2">
        <w:rPr>
          <w:rFonts w:ascii="David" w:hAnsi="David"/>
          <w:rtl/>
        </w:rPr>
        <w:t>ועדת המכרזים תודיע למציעים, לפי העניין, על המועד האחרון להגשת הצעה מתוקנת, אם וככל שהיא תראה לנכון לקבוע הליך כאמור.</w:t>
      </w:r>
    </w:p>
    <w:p w14:paraId="3D4A31CE" w14:textId="77777777" w:rsidR="007E3123" w:rsidRPr="00EF52A2" w:rsidRDefault="007E3123" w:rsidP="00BF0D52">
      <w:pPr>
        <w:pStyle w:val="a4"/>
        <w:numPr>
          <w:ilvl w:val="1"/>
          <w:numId w:val="30"/>
        </w:numPr>
        <w:tabs>
          <w:tab w:val="left" w:pos="1473"/>
        </w:tabs>
        <w:spacing w:before="240"/>
        <w:ind w:left="1474" w:hanging="737"/>
        <w:rPr>
          <w:rFonts w:ascii="David" w:hAnsi="David"/>
          <w:rtl/>
        </w:rPr>
      </w:pPr>
      <w:r w:rsidRPr="00EF52A2">
        <w:rPr>
          <w:rFonts w:ascii="David" w:hAnsi="David"/>
          <w:rtl/>
        </w:rPr>
        <w:t>למען הסר ספק, אין בסמכות זו של ועדת המכרזים כדי לחייב את ועדת המכרזים לבוא בדברים עם מציעים כאמור, כדי לאפשר למציע להסתייג בכל דרך שהיא מהאמור במסמכי המכרז, או כדי לאפשר למציע לחזור בו מפרט מפרטי הצעתו.</w:t>
      </w:r>
    </w:p>
    <w:p w14:paraId="62657FAE" w14:textId="77777777" w:rsidR="007E3123" w:rsidRPr="00EF52A2" w:rsidRDefault="007E3123" w:rsidP="00BF0D52">
      <w:pPr>
        <w:pStyle w:val="a4"/>
        <w:numPr>
          <w:ilvl w:val="1"/>
          <w:numId w:val="30"/>
        </w:numPr>
        <w:tabs>
          <w:tab w:val="left" w:pos="1473"/>
        </w:tabs>
        <w:spacing w:before="240"/>
        <w:ind w:left="1474" w:hanging="737"/>
        <w:rPr>
          <w:rFonts w:ascii="David" w:hAnsi="David"/>
          <w:rtl/>
        </w:rPr>
      </w:pPr>
      <w:r w:rsidRPr="00EF52A2">
        <w:rPr>
          <w:rFonts w:ascii="David" w:hAnsi="David"/>
          <w:rtl/>
        </w:rPr>
        <w:t>לאחר קביעת הזוכה, רשאי ה</w:t>
      </w:r>
      <w:r w:rsidR="001961F1" w:rsidRPr="00EF52A2">
        <w:rPr>
          <w:rFonts w:ascii="David" w:hAnsi="David"/>
          <w:rtl/>
        </w:rPr>
        <w:t>משרד</w:t>
      </w:r>
      <w:r w:rsidRPr="00EF52A2">
        <w:rPr>
          <w:rFonts w:ascii="David" w:hAnsi="David"/>
          <w:rtl/>
        </w:rPr>
        <w:t xml:space="preserve"> לנהל משא ומתן </w:t>
      </w:r>
      <w:r w:rsidR="00A617B8" w:rsidRPr="00EF52A2">
        <w:rPr>
          <w:rFonts w:ascii="David" w:hAnsi="David"/>
          <w:rtl/>
        </w:rPr>
        <w:t>עמו</w:t>
      </w:r>
      <w:r w:rsidRPr="00EF52A2">
        <w:rPr>
          <w:rFonts w:ascii="David" w:hAnsi="David"/>
          <w:rtl/>
        </w:rPr>
        <w:t xml:space="preserve"> במטרה לשפר או לתקן את הצעתו.</w:t>
      </w:r>
    </w:p>
    <w:p w14:paraId="5455EFD5" w14:textId="74E43DB7" w:rsidR="00E07D24" w:rsidRPr="00EF52A2" w:rsidRDefault="007E3123" w:rsidP="00BF0D52">
      <w:pPr>
        <w:pStyle w:val="a4"/>
        <w:numPr>
          <w:ilvl w:val="1"/>
          <w:numId w:val="30"/>
        </w:numPr>
        <w:tabs>
          <w:tab w:val="left" w:pos="1473"/>
        </w:tabs>
        <w:spacing w:before="240"/>
        <w:ind w:left="1474" w:hanging="737"/>
        <w:rPr>
          <w:rFonts w:ascii="David" w:hAnsi="David"/>
          <w:rtl/>
        </w:rPr>
      </w:pPr>
      <w:r w:rsidRPr="00EF52A2">
        <w:rPr>
          <w:rFonts w:ascii="David" w:hAnsi="David"/>
          <w:rtl/>
        </w:rPr>
        <w:lastRenderedPageBreak/>
        <w:t xml:space="preserve">מבלי לגרוע מהאמור לעיל, רשאי הזוכה במכרז, לאחר זכייתו ואף לאחר החתימה על ההסכם </w:t>
      </w:r>
      <w:r w:rsidR="00A617B8" w:rsidRPr="00EF52A2">
        <w:rPr>
          <w:rFonts w:ascii="David" w:hAnsi="David"/>
          <w:rtl/>
        </w:rPr>
        <w:t>עמו</w:t>
      </w:r>
      <w:r w:rsidRPr="00EF52A2">
        <w:rPr>
          <w:rFonts w:ascii="David" w:hAnsi="David"/>
          <w:rtl/>
        </w:rPr>
        <w:t>, להציע שינויים או שיפורים ביחס להצעתו או ההסכם, אשר להערכתו יוזילו את השירותים ויובילו להפחתת המחיר הנדרש על ידו. חברי ועדת המכרזים או ה</w:t>
      </w:r>
      <w:r w:rsidR="009D25F0" w:rsidRPr="00EF52A2">
        <w:rPr>
          <w:rFonts w:ascii="David" w:hAnsi="David"/>
          <w:rtl/>
        </w:rPr>
        <w:t>משרד</w:t>
      </w:r>
      <w:r w:rsidRPr="00EF52A2">
        <w:rPr>
          <w:rFonts w:ascii="David" w:hAnsi="David"/>
          <w:rtl/>
        </w:rPr>
        <w:t xml:space="preserve"> אינם חייבים לבחון או לדון בהצעה כאמור, וכן רשאים הם לדחות הצעה כאמור ללא מתן כל הנמקה, או להתנות את הסכמתם בכל תנאי שיראה להם.</w:t>
      </w:r>
    </w:p>
    <w:p w14:paraId="7FDE9E49" w14:textId="77777777" w:rsidR="006D4AB1" w:rsidRPr="00EF52A2" w:rsidRDefault="006D4AB1" w:rsidP="003528F2">
      <w:pPr>
        <w:pStyle w:val="3"/>
        <w:ind w:left="737" w:hanging="737"/>
      </w:pPr>
      <w:r w:rsidRPr="00EF52A2">
        <w:rPr>
          <w:rtl/>
        </w:rPr>
        <w:t>הבהרות שינויים ותיקון פגמים</w:t>
      </w:r>
    </w:p>
    <w:p w14:paraId="1A6B438B" w14:textId="73BD5BBD" w:rsidR="00B072FC" w:rsidRPr="00EF52A2" w:rsidRDefault="00B072FC" w:rsidP="003C31DB">
      <w:pPr>
        <w:pStyle w:val="a4"/>
        <w:spacing w:before="240"/>
        <w:ind w:left="737"/>
        <w:rPr>
          <w:rFonts w:ascii="David" w:hAnsi="David"/>
          <w:rtl/>
        </w:rPr>
      </w:pPr>
      <w:r w:rsidRPr="00EF52A2">
        <w:rPr>
          <w:rFonts w:ascii="David" w:hAnsi="David"/>
          <w:rtl/>
        </w:rPr>
        <w:t xml:space="preserve">הליך </w:t>
      </w:r>
      <w:r w:rsidR="00D7243C" w:rsidRPr="00EF52A2">
        <w:rPr>
          <w:rFonts w:ascii="David" w:hAnsi="David"/>
          <w:rtl/>
        </w:rPr>
        <w:t>פניית הספקים</w:t>
      </w:r>
      <w:r w:rsidRPr="00EF52A2">
        <w:rPr>
          <w:rFonts w:ascii="David" w:hAnsi="David"/>
          <w:rtl/>
        </w:rPr>
        <w:t xml:space="preserve"> </w:t>
      </w:r>
      <w:r w:rsidR="00D7243C" w:rsidRPr="00EF52A2">
        <w:rPr>
          <w:rFonts w:ascii="David" w:hAnsi="David"/>
          <w:rtl/>
        </w:rPr>
        <w:t>ב</w:t>
      </w:r>
      <w:r w:rsidRPr="00EF52A2">
        <w:rPr>
          <w:rFonts w:ascii="David" w:hAnsi="David"/>
          <w:rtl/>
        </w:rPr>
        <w:t xml:space="preserve">שאלות </w:t>
      </w:r>
      <w:r w:rsidR="00D7243C" w:rsidRPr="00EF52A2">
        <w:rPr>
          <w:rFonts w:ascii="David" w:hAnsi="David"/>
          <w:rtl/>
        </w:rPr>
        <w:t>הבהרה</w:t>
      </w:r>
      <w:r w:rsidRPr="00EF52A2">
        <w:rPr>
          <w:rFonts w:ascii="David" w:hAnsi="David"/>
          <w:rtl/>
        </w:rPr>
        <w:t xml:space="preserve"> </w:t>
      </w:r>
      <w:r w:rsidR="00D7243C" w:rsidRPr="00EF52A2">
        <w:rPr>
          <w:rFonts w:ascii="David" w:hAnsi="David"/>
          <w:rtl/>
        </w:rPr>
        <w:t>ה</w:t>
      </w:r>
      <w:r w:rsidRPr="00EF52A2">
        <w:rPr>
          <w:rFonts w:ascii="David" w:hAnsi="David"/>
          <w:rtl/>
        </w:rPr>
        <w:t>נוגע</w:t>
      </w:r>
      <w:r w:rsidR="00D7243C" w:rsidRPr="00EF52A2">
        <w:rPr>
          <w:rFonts w:ascii="David" w:hAnsi="David"/>
          <w:rtl/>
        </w:rPr>
        <w:t>ות</w:t>
      </w:r>
      <w:r w:rsidRPr="00EF52A2">
        <w:rPr>
          <w:rFonts w:ascii="David" w:hAnsi="David"/>
          <w:rtl/>
        </w:rPr>
        <w:t xml:space="preserve"> למכרז ו</w:t>
      </w:r>
      <w:r w:rsidR="00D7243C" w:rsidRPr="00EF52A2">
        <w:rPr>
          <w:rFonts w:ascii="David" w:hAnsi="David"/>
          <w:rtl/>
        </w:rPr>
        <w:t>אופן קבלת המענה</w:t>
      </w:r>
      <w:r w:rsidRPr="00EF52A2">
        <w:rPr>
          <w:rFonts w:ascii="David" w:hAnsi="David"/>
          <w:rtl/>
        </w:rPr>
        <w:t xml:space="preserve"> </w:t>
      </w:r>
      <w:r w:rsidR="00D7243C" w:rsidRPr="00EF52A2">
        <w:rPr>
          <w:rFonts w:ascii="David" w:hAnsi="David"/>
          <w:rtl/>
        </w:rPr>
        <w:t>מ</w:t>
      </w:r>
      <w:r w:rsidR="00F53154" w:rsidRPr="00EF52A2">
        <w:rPr>
          <w:rFonts w:ascii="David" w:hAnsi="David"/>
          <w:rtl/>
        </w:rPr>
        <w:t>ה</w:t>
      </w:r>
      <w:r w:rsidRPr="00EF52A2">
        <w:rPr>
          <w:rFonts w:ascii="David" w:hAnsi="David"/>
          <w:rtl/>
        </w:rPr>
        <w:t>משרד הם כדלהלן:</w:t>
      </w:r>
    </w:p>
    <w:p w14:paraId="200AEA10" w14:textId="6D4CE500" w:rsidR="00D7243C" w:rsidRPr="00EF52A2" w:rsidRDefault="00D7243C" w:rsidP="00BF0D52">
      <w:pPr>
        <w:pStyle w:val="a4"/>
        <w:numPr>
          <w:ilvl w:val="1"/>
          <w:numId w:val="30"/>
        </w:numPr>
        <w:tabs>
          <w:tab w:val="left" w:pos="1473"/>
        </w:tabs>
        <w:spacing w:before="240"/>
        <w:ind w:left="1474" w:hanging="737"/>
        <w:rPr>
          <w:rFonts w:ascii="David" w:hAnsi="David"/>
        </w:rPr>
      </w:pPr>
      <w:r w:rsidRPr="00EF52A2">
        <w:rPr>
          <w:rFonts w:ascii="David" w:hAnsi="David"/>
          <w:rtl/>
        </w:rPr>
        <w:t>שאלות הבהרה הנוגעות לפרטי המכרז, יש להפנות בכתב,</w:t>
      </w:r>
      <w:r w:rsidR="005C3BAC" w:rsidRPr="00EF52A2">
        <w:rPr>
          <w:rFonts w:ascii="David" w:hAnsi="David"/>
          <w:rtl/>
        </w:rPr>
        <w:t xml:space="preserve"> </w:t>
      </w:r>
      <w:r w:rsidR="00312E2A" w:rsidRPr="00EF52A2">
        <w:rPr>
          <w:rFonts w:ascii="David" w:hAnsi="David"/>
          <w:rtl/>
        </w:rPr>
        <w:t>למרכז המכרז</w:t>
      </w:r>
      <w:r w:rsidR="0025413C" w:rsidRPr="00EF52A2">
        <w:rPr>
          <w:rFonts w:ascii="David" w:hAnsi="David"/>
          <w:rtl/>
        </w:rPr>
        <w:t xml:space="preserve">, </w:t>
      </w:r>
      <w:r w:rsidR="00312E2A" w:rsidRPr="00EF52A2">
        <w:rPr>
          <w:rFonts w:ascii="David" w:hAnsi="David"/>
          <w:rtl/>
        </w:rPr>
        <w:t>מר ניר ברונשטין</w:t>
      </w:r>
      <w:r w:rsidRPr="00EF52A2">
        <w:rPr>
          <w:rFonts w:ascii="David" w:hAnsi="David"/>
          <w:rtl/>
        </w:rPr>
        <w:t xml:space="preserve"> באמצעות </w:t>
      </w:r>
      <w:r w:rsidR="003C31DB" w:rsidRPr="00EF52A2">
        <w:rPr>
          <w:rFonts w:ascii="David" w:eastAsia="Times New Roman" w:hAnsi="David"/>
          <w:sz w:val="24"/>
          <w:rtl/>
        </w:rPr>
        <w:t xml:space="preserve">דואר אלקטרוני </w:t>
      </w:r>
      <w:hyperlink r:id="rId18" w:history="1">
        <w:r w:rsidR="003C31DB" w:rsidRPr="00EF52A2">
          <w:rPr>
            <w:rStyle w:val="Hyperlink"/>
            <w:rFonts w:ascii="David" w:eastAsia="Times New Roman" w:hAnsi="David"/>
            <w:sz w:val="24"/>
          </w:rPr>
          <w:t>nirb@most.gov.il</w:t>
        </w:r>
      </w:hyperlink>
      <w:r w:rsidR="003C31DB" w:rsidRPr="00EF52A2">
        <w:rPr>
          <w:rFonts w:ascii="David" w:hAnsi="David"/>
          <w:rtl/>
        </w:rPr>
        <w:t xml:space="preserve"> </w:t>
      </w:r>
      <w:r w:rsidRPr="00EF52A2">
        <w:rPr>
          <w:rFonts w:ascii="David" w:hAnsi="David"/>
          <w:rtl/>
        </w:rPr>
        <w:t>(שאלות שיופנו בעל פה או בטלפון לא י</w:t>
      </w:r>
      <w:r w:rsidR="006B1C75" w:rsidRPr="00EF52A2">
        <w:rPr>
          <w:rFonts w:ascii="David" w:hAnsi="David"/>
          <w:rtl/>
        </w:rPr>
        <w:t>י</w:t>
      </w:r>
      <w:r w:rsidRPr="00EF52A2">
        <w:rPr>
          <w:rFonts w:ascii="David" w:hAnsi="David"/>
          <w:rtl/>
        </w:rPr>
        <w:t xml:space="preserve">ענו ולא יחייבו את המשרד). </w:t>
      </w:r>
    </w:p>
    <w:p w14:paraId="5DC234FD" w14:textId="77777777" w:rsidR="00D7243C" w:rsidRPr="00EF52A2" w:rsidRDefault="00D7243C" w:rsidP="00BF0D52">
      <w:pPr>
        <w:pStyle w:val="a4"/>
        <w:numPr>
          <w:ilvl w:val="1"/>
          <w:numId w:val="30"/>
        </w:numPr>
        <w:tabs>
          <w:tab w:val="left" w:pos="1473"/>
        </w:tabs>
        <w:spacing w:before="240"/>
        <w:ind w:left="1474" w:hanging="737"/>
        <w:rPr>
          <w:rFonts w:ascii="David" w:hAnsi="David"/>
        </w:rPr>
      </w:pPr>
      <w:r w:rsidRPr="00EF52A2">
        <w:rPr>
          <w:rFonts w:ascii="David" w:hAnsi="David"/>
          <w:rtl/>
        </w:rPr>
        <w:t xml:space="preserve">הפניה </w:t>
      </w:r>
      <w:r w:rsidR="00312E2A" w:rsidRPr="00EF52A2">
        <w:rPr>
          <w:rFonts w:ascii="David" w:hAnsi="David"/>
          <w:rtl/>
        </w:rPr>
        <w:t xml:space="preserve">תבוצע באמצעות הפורמט המפורסם באתר המשרד והיא </w:t>
      </w:r>
      <w:r w:rsidRPr="00EF52A2">
        <w:rPr>
          <w:rFonts w:ascii="David" w:hAnsi="David"/>
          <w:rtl/>
        </w:rPr>
        <w:t>תכלול את שם המכרז, מספר הסעיף במכרז אליו מתייחסת השאלה, פרוט השאלה, פרטי השואל, מס' טלפון, מס' פקס וכתובת דואר אלקטרוני.</w:t>
      </w:r>
    </w:p>
    <w:p w14:paraId="7E77AB31" w14:textId="77777777" w:rsidR="00D7243C" w:rsidRPr="00EF52A2" w:rsidRDefault="00D7243C" w:rsidP="00BF0D52">
      <w:pPr>
        <w:pStyle w:val="a4"/>
        <w:numPr>
          <w:ilvl w:val="1"/>
          <w:numId w:val="30"/>
        </w:numPr>
        <w:tabs>
          <w:tab w:val="left" w:pos="1473"/>
        </w:tabs>
        <w:spacing w:before="240"/>
        <w:ind w:left="1474" w:hanging="737"/>
        <w:rPr>
          <w:rFonts w:ascii="David" w:hAnsi="David"/>
        </w:rPr>
      </w:pPr>
      <w:r w:rsidRPr="00EF52A2">
        <w:rPr>
          <w:rFonts w:ascii="David" w:hAnsi="David"/>
          <w:rtl/>
        </w:rPr>
        <w:t>על המציע לבדוק את מסמכי המכרז השונים ביסודיות. אם ימצא המציע אי בהירויות, סתירות, אי התאמות בין מסמכי המכרז, או לא יבין המציע פרט כלשהו מהכתוב במכרז, עליו לפנות למשרד ולפרט על כך בכתב</w:t>
      </w:r>
      <w:r w:rsidR="00312E2A" w:rsidRPr="00EF52A2">
        <w:rPr>
          <w:rFonts w:ascii="David" w:hAnsi="David"/>
          <w:rtl/>
        </w:rPr>
        <w:t xml:space="preserve"> מבעוד מועד</w:t>
      </w:r>
      <w:r w:rsidRPr="00EF52A2">
        <w:rPr>
          <w:rFonts w:ascii="David" w:hAnsi="David"/>
          <w:rtl/>
        </w:rPr>
        <w:t>.</w:t>
      </w:r>
    </w:p>
    <w:p w14:paraId="4FEF7C79" w14:textId="1717CE1E" w:rsidR="00D7243C" w:rsidRPr="00EF52A2" w:rsidRDefault="00D7243C" w:rsidP="00BF0D52">
      <w:pPr>
        <w:pStyle w:val="a4"/>
        <w:numPr>
          <w:ilvl w:val="1"/>
          <w:numId w:val="30"/>
        </w:numPr>
        <w:tabs>
          <w:tab w:val="left" w:pos="1473"/>
        </w:tabs>
        <w:spacing w:before="240"/>
        <w:ind w:left="1474" w:hanging="737"/>
        <w:rPr>
          <w:rFonts w:ascii="David" w:hAnsi="David"/>
        </w:rPr>
      </w:pPr>
      <w:bookmarkStart w:id="99" w:name="_Ref279591285"/>
      <w:r w:rsidRPr="00EF52A2">
        <w:rPr>
          <w:rFonts w:ascii="David" w:hAnsi="David"/>
          <w:b/>
          <w:bCs/>
          <w:rtl/>
        </w:rPr>
        <w:t>פני</w:t>
      </w:r>
      <w:r w:rsidR="002F2572" w:rsidRPr="00EF52A2">
        <w:rPr>
          <w:rFonts w:ascii="David" w:hAnsi="David"/>
          <w:b/>
          <w:bCs/>
          <w:rtl/>
        </w:rPr>
        <w:t>י</w:t>
      </w:r>
      <w:r w:rsidRPr="00EF52A2">
        <w:rPr>
          <w:rFonts w:ascii="David" w:hAnsi="David"/>
          <w:b/>
          <w:bCs/>
          <w:rtl/>
        </w:rPr>
        <w:t xml:space="preserve">ה ובה פירוט כאמור </w:t>
      </w:r>
      <w:r w:rsidR="004A37E1" w:rsidRPr="00EF52A2">
        <w:rPr>
          <w:rFonts w:ascii="David" w:hAnsi="David"/>
          <w:b/>
          <w:bCs/>
          <w:rtl/>
        </w:rPr>
        <w:t xml:space="preserve">תתקבל </w:t>
      </w:r>
      <w:r w:rsidR="003C31DB" w:rsidRPr="00EF52A2">
        <w:rPr>
          <w:rFonts w:ascii="David" w:eastAsia="Times New Roman" w:hAnsi="David"/>
          <w:b/>
          <w:bCs/>
          <w:sz w:val="24"/>
          <w:rtl/>
        </w:rPr>
        <w:t xml:space="preserve">עד לתאריך </w:t>
      </w:r>
      <w:r w:rsidR="003C31DB" w:rsidRPr="00EF52A2">
        <w:rPr>
          <w:rFonts w:ascii="David" w:eastAsia="Times New Roman" w:hAnsi="David"/>
          <w:b/>
          <w:bCs/>
          <w:sz w:val="24"/>
          <w:rtl/>
        </w:rPr>
        <w:fldChar w:fldCharType="begin"/>
      </w:r>
      <w:r w:rsidR="003C31DB" w:rsidRPr="00EF52A2">
        <w:rPr>
          <w:rFonts w:ascii="David" w:eastAsia="Times New Roman" w:hAnsi="David"/>
          <w:b/>
          <w:bCs/>
          <w:sz w:val="24"/>
          <w:rtl/>
        </w:rPr>
        <w:instrText xml:space="preserve"> </w:instrText>
      </w:r>
      <w:r w:rsidR="003C31DB" w:rsidRPr="00EF52A2">
        <w:rPr>
          <w:rFonts w:ascii="David" w:eastAsia="Times New Roman" w:hAnsi="David"/>
          <w:b/>
          <w:bCs/>
          <w:sz w:val="24"/>
        </w:rPr>
        <w:instrText>REF</w:instrText>
      </w:r>
      <w:r w:rsidR="003C31DB" w:rsidRPr="00EF52A2">
        <w:rPr>
          <w:rFonts w:ascii="David" w:eastAsia="Times New Roman" w:hAnsi="David"/>
          <w:b/>
          <w:bCs/>
          <w:sz w:val="24"/>
          <w:rtl/>
        </w:rPr>
        <w:instrText xml:space="preserve">  הגשת_שאלות_הבהרה_תאר \</w:instrText>
      </w:r>
      <w:r w:rsidR="003C31DB" w:rsidRPr="00EF52A2">
        <w:rPr>
          <w:rFonts w:ascii="David" w:eastAsia="Times New Roman" w:hAnsi="David"/>
          <w:b/>
          <w:bCs/>
          <w:sz w:val="24"/>
        </w:rPr>
        <w:instrText>h  \* MERGEFORMAT</w:instrText>
      </w:r>
      <w:r w:rsidR="003C31DB" w:rsidRPr="00EF52A2">
        <w:rPr>
          <w:rFonts w:ascii="David" w:eastAsia="Times New Roman" w:hAnsi="David"/>
          <w:b/>
          <w:bCs/>
          <w:sz w:val="24"/>
          <w:rtl/>
        </w:rPr>
        <w:instrText xml:space="preserve"> </w:instrText>
      </w:r>
      <w:r w:rsidR="003C31DB" w:rsidRPr="00EF52A2">
        <w:rPr>
          <w:rFonts w:ascii="David" w:eastAsia="Times New Roman" w:hAnsi="David"/>
          <w:b/>
          <w:bCs/>
          <w:sz w:val="24"/>
          <w:rtl/>
        </w:rPr>
      </w:r>
      <w:r w:rsidR="003C31DB" w:rsidRPr="00EF52A2">
        <w:rPr>
          <w:rFonts w:ascii="David" w:eastAsia="Times New Roman" w:hAnsi="David"/>
          <w:b/>
          <w:bCs/>
          <w:sz w:val="24"/>
          <w:rtl/>
        </w:rPr>
        <w:fldChar w:fldCharType="separate"/>
      </w:r>
      <w:r w:rsidR="003433CE" w:rsidRPr="003433CE">
        <w:rPr>
          <w:rFonts w:ascii="David" w:eastAsia="Times New Roman" w:hAnsi="David"/>
          <w:b/>
          <w:bCs/>
          <w:sz w:val="24"/>
          <w:rtl/>
        </w:rPr>
        <w:t>יום ה', ה-21/05/2020</w:t>
      </w:r>
      <w:r w:rsidR="003C31DB" w:rsidRPr="00EF52A2">
        <w:rPr>
          <w:rFonts w:ascii="David" w:eastAsia="Times New Roman" w:hAnsi="David"/>
          <w:b/>
          <w:bCs/>
          <w:sz w:val="24"/>
          <w:rtl/>
        </w:rPr>
        <w:fldChar w:fldCharType="end"/>
      </w:r>
      <w:r w:rsidR="003C31DB" w:rsidRPr="00EF52A2">
        <w:rPr>
          <w:rFonts w:ascii="David" w:eastAsia="Times New Roman" w:hAnsi="David"/>
          <w:b/>
          <w:bCs/>
          <w:sz w:val="24"/>
          <w:rtl/>
        </w:rPr>
        <w:t xml:space="preserve"> בשעה </w:t>
      </w:r>
      <w:r w:rsidR="003C31DB" w:rsidRPr="00EF52A2">
        <w:rPr>
          <w:rFonts w:ascii="David" w:eastAsia="Times New Roman" w:hAnsi="David"/>
          <w:b/>
          <w:bCs/>
          <w:sz w:val="24"/>
          <w:rtl/>
        </w:rPr>
        <w:fldChar w:fldCharType="begin"/>
      </w:r>
      <w:r w:rsidR="003C31DB" w:rsidRPr="00EF52A2">
        <w:rPr>
          <w:rFonts w:ascii="David" w:eastAsia="Times New Roman" w:hAnsi="David"/>
          <w:b/>
          <w:bCs/>
          <w:sz w:val="24"/>
          <w:rtl/>
        </w:rPr>
        <w:instrText xml:space="preserve"> </w:instrText>
      </w:r>
      <w:r w:rsidR="003C31DB" w:rsidRPr="00EF52A2">
        <w:rPr>
          <w:rFonts w:ascii="David" w:eastAsia="Times New Roman" w:hAnsi="David"/>
          <w:b/>
          <w:bCs/>
          <w:sz w:val="24"/>
        </w:rPr>
        <w:instrText>REF</w:instrText>
      </w:r>
      <w:r w:rsidR="003C31DB" w:rsidRPr="00EF52A2">
        <w:rPr>
          <w:rFonts w:ascii="David" w:eastAsia="Times New Roman" w:hAnsi="David"/>
          <w:b/>
          <w:bCs/>
          <w:sz w:val="24"/>
          <w:rtl/>
        </w:rPr>
        <w:instrText xml:space="preserve">  הגשת_שאלות_הבהרה_שעה \</w:instrText>
      </w:r>
      <w:r w:rsidR="003C31DB" w:rsidRPr="00EF52A2">
        <w:rPr>
          <w:rFonts w:ascii="David" w:eastAsia="Times New Roman" w:hAnsi="David"/>
          <w:b/>
          <w:bCs/>
          <w:sz w:val="24"/>
        </w:rPr>
        <w:instrText>h  \* MERGEFORMAT</w:instrText>
      </w:r>
      <w:r w:rsidR="003C31DB" w:rsidRPr="00EF52A2">
        <w:rPr>
          <w:rFonts w:ascii="David" w:eastAsia="Times New Roman" w:hAnsi="David"/>
          <w:b/>
          <w:bCs/>
          <w:sz w:val="24"/>
          <w:rtl/>
        </w:rPr>
        <w:instrText xml:space="preserve"> </w:instrText>
      </w:r>
      <w:r w:rsidR="003C31DB" w:rsidRPr="00EF52A2">
        <w:rPr>
          <w:rFonts w:ascii="David" w:eastAsia="Times New Roman" w:hAnsi="David"/>
          <w:b/>
          <w:bCs/>
          <w:sz w:val="24"/>
          <w:rtl/>
        </w:rPr>
      </w:r>
      <w:r w:rsidR="003C31DB" w:rsidRPr="00EF52A2">
        <w:rPr>
          <w:rFonts w:ascii="David" w:eastAsia="Times New Roman" w:hAnsi="David"/>
          <w:b/>
          <w:bCs/>
          <w:sz w:val="24"/>
          <w:rtl/>
        </w:rPr>
        <w:fldChar w:fldCharType="separate"/>
      </w:r>
      <w:r w:rsidR="003433CE">
        <w:rPr>
          <w:rFonts w:ascii="David" w:hAnsi="David"/>
          <w:b/>
          <w:bCs/>
          <w:noProof/>
          <w:sz w:val="24"/>
          <w:rtl/>
        </w:rPr>
        <w:t>15:00</w:t>
      </w:r>
      <w:r w:rsidR="003C31DB" w:rsidRPr="00EF52A2">
        <w:rPr>
          <w:rFonts w:ascii="David" w:eastAsia="Times New Roman" w:hAnsi="David"/>
          <w:b/>
          <w:bCs/>
          <w:sz w:val="24"/>
          <w:rtl/>
        </w:rPr>
        <w:fldChar w:fldCharType="end"/>
      </w:r>
      <w:r w:rsidR="003C31DB" w:rsidRPr="00EF52A2">
        <w:rPr>
          <w:rFonts w:ascii="David" w:eastAsia="Times New Roman" w:hAnsi="David"/>
          <w:b/>
          <w:bCs/>
          <w:sz w:val="24"/>
          <w:rtl/>
        </w:rPr>
        <w:t>,</w:t>
      </w:r>
      <w:r w:rsidR="003C31DB" w:rsidRPr="00EF52A2">
        <w:rPr>
          <w:rFonts w:ascii="David" w:eastAsia="Times New Roman" w:hAnsi="David"/>
          <w:sz w:val="24"/>
          <w:rtl/>
        </w:rPr>
        <w:t xml:space="preserve"> </w:t>
      </w:r>
      <w:r w:rsidRPr="00EF52A2">
        <w:rPr>
          <w:rFonts w:ascii="David" w:hAnsi="David"/>
          <w:rtl/>
        </w:rPr>
        <w:t>מציע אשר לא יפנה לקבלת הבהרות בתוך המועד האמור, יהיה מנוע מלטעון בעתיד כל טענה בדבר אי בהירות, סתירה אי התאמה או אי הבנה כאמור.</w:t>
      </w:r>
      <w:bookmarkEnd w:id="99"/>
      <w:r w:rsidRPr="00EF52A2">
        <w:rPr>
          <w:rFonts w:ascii="David" w:hAnsi="David"/>
          <w:rtl/>
        </w:rPr>
        <w:t xml:space="preserve"> </w:t>
      </w:r>
    </w:p>
    <w:p w14:paraId="31870998" w14:textId="1D202346" w:rsidR="00B072FC" w:rsidRPr="00EF52A2" w:rsidRDefault="00D05648" w:rsidP="00ED5164">
      <w:pPr>
        <w:pStyle w:val="a4"/>
        <w:numPr>
          <w:ilvl w:val="1"/>
          <w:numId w:val="30"/>
        </w:numPr>
        <w:tabs>
          <w:tab w:val="left" w:pos="1473"/>
        </w:tabs>
        <w:spacing w:before="240"/>
        <w:ind w:left="1474" w:hanging="737"/>
        <w:rPr>
          <w:rFonts w:ascii="David" w:hAnsi="David"/>
        </w:rPr>
      </w:pPr>
      <w:r w:rsidRPr="00EF52A2">
        <w:rPr>
          <w:rFonts w:ascii="David" w:hAnsi="David"/>
          <w:rtl/>
        </w:rPr>
        <w:t>ה</w:t>
      </w:r>
      <w:r w:rsidR="00D7243C" w:rsidRPr="00EF52A2">
        <w:rPr>
          <w:rFonts w:ascii="David" w:hAnsi="David"/>
          <w:rtl/>
        </w:rPr>
        <w:t xml:space="preserve">מענה לפניות </w:t>
      </w:r>
      <w:r w:rsidR="00ED5164">
        <w:rPr>
          <w:rFonts w:ascii="David" w:hAnsi="David" w:hint="cs"/>
          <w:rtl/>
        </w:rPr>
        <w:t xml:space="preserve">ושאלות </w:t>
      </w:r>
      <w:r w:rsidRPr="00EF52A2">
        <w:rPr>
          <w:rFonts w:ascii="David" w:hAnsi="David"/>
          <w:rtl/>
        </w:rPr>
        <w:t>ה</w:t>
      </w:r>
      <w:r w:rsidR="00ED5164">
        <w:rPr>
          <w:rFonts w:ascii="David" w:hAnsi="David" w:hint="cs"/>
          <w:rtl/>
        </w:rPr>
        <w:t>מציעים</w:t>
      </w:r>
      <w:r w:rsidRPr="00EF52A2">
        <w:rPr>
          <w:rFonts w:ascii="David" w:hAnsi="David"/>
          <w:rtl/>
        </w:rPr>
        <w:t xml:space="preserve">יתבצע </w:t>
      </w:r>
      <w:r w:rsidR="00ED5164">
        <w:rPr>
          <w:rFonts w:ascii="David" w:hAnsi="David" w:hint="cs"/>
          <w:rtl/>
        </w:rPr>
        <w:t>ב</w:t>
      </w:r>
      <w:r w:rsidR="00D7243C" w:rsidRPr="00EF52A2">
        <w:rPr>
          <w:rFonts w:ascii="David" w:hAnsi="David"/>
          <w:rtl/>
        </w:rPr>
        <w:t xml:space="preserve">אתר </w:t>
      </w:r>
      <w:r w:rsidRPr="00EF52A2">
        <w:rPr>
          <w:rFonts w:ascii="David" w:hAnsi="David"/>
          <w:rtl/>
        </w:rPr>
        <w:t>האינטרנט של המשרד</w:t>
      </w:r>
      <w:r w:rsidR="00CB3AED" w:rsidRPr="00EF52A2">
        <w:rPr>
          <w:rFonts w:ascii="David" w:hAnsi="David"/>
          <w:rtl/>
        </w:rPr>
        <w:t xml:space="preserve"> לפני המועד האחרון להגשת ההצעות</w:t>
      </w:r>
      <w:r w:rsidR="00ED5164">
        <w:rPr>
          <w:rFonts w:ascii="David" w:hAnsi="David" w:hint="cs"/>
          <w:rtl/>
        </w:rPr>
        <w:t xml:space="preserve">. </w:t>
      </w:r>
      <w:r w:rsidRPr="00EF52A2">
        <w:rPr>
          <w:rFonts w:ascii="David" w:hAnsi="David"/>
          <w:rtl/>
        </w:rPr>
        <w:t xml:space="preserve"> </w:t>
      </w:r>
      <w:r w:rsidRPr="00EF52A2">
        <w:rPr>
          <w:rFonts w:ascii="David" w:hAnsi="David"/>
          <w:sz w:val="24"/>
          <w:rtl/>
        </w:rPr>
        <w:t>המשרד</w:t>
      </w:r>
      <w:r w:rsidR="00312E2A" w:rsidRPr="00EF52A2">
        <w:rPr>
          <w:rFonts w:ascii="David" w:hAnsi="David"/>
          <w:sz w:val="24"/>
          <w:rtl/>
        </w:rPr>
        <w:t xml:space="preserve"> </w:t>
      </w:r>
      <w:r w:rsidR="00ED5164">
        <w:rPr>
          <w:rFonts w:ascii="David" w:hAnsi="David" w:hint="cs"/>
          <w:sz w:val="24"/>
          <w:rtl/>
        </w:rPr>
        <w:t xml:space="preserve">יעלה </w:t>
      </w:r>
      <w:r w:rsidR="00312E2A" w:rsidRPr="00EF52A2">
        <w:rPr>
          <w:rFonts w:ascii="David" w:hAnsi="David"/>
          <w:sz w:val="24"/>
          <w:rtl/>
        </w:rPr>
        <w:t>לאתר האינטרנט שלו</w:t>
      </w:r>
      <w:r w:rsidRPr="00EF52A2">
        <w:rPr>
          <w:rFonts w:ascii="David" w:hAnsi="David"/>
          <w:sz w:val="24"/>
          <w:rtl/>
        </w:rPr>
        <w:t xml:space="preserve"> </w:t>
      </w:r>
      <w:r w:rsidR="00D7243C" w:rsidRPr="00EF52A2">
        <w:rPr>
          <w:rFonts w:ascii="David" w:hAnsi="David"/>
          <w:sz w:val="24"/>
          <w:rtl/>
        </w:rPr>
        <w:t xml:space="preserve">פרוטוקול </w:t>
      </w:r>
      <w:r w:rsidRPr="00EF52A2">
        <w:rPr>
          <w:rFonts w:ascii="David" w:hAnsi="David"/>
          <w:sz w:val="24"/>
          <w:rtl/>
        </w:rPr>
        <w:t>מענה ל</w:t>
      </w:r>
      <w:r w:rsidR="00D7243C" w:rsidRPr="00EF52A2">
        <w:rPr>
          <w:rFonts w:ascii="David" w:hAnsi="David"/>
          <w:sz w:val="24"/>
          <w:rtl/>
        </w:rPr>
        <w:t xml:space="preserve">שאלות הבהרה </w:t>
      </w:r>
      <w:r w:rsidRPr="00EF52A2">
        <w:rPr>
          <w:rFonts w:ascii="David" w:hAnsi="David"/>
          <w:sz w:val="24"/>
          <w:rtl/>
        </w:rPr>
        <w:t>שהתקבלו עד למועד הנקוב</w:t>
      </w:r>
      <w:r w:rsidR="00D7243C" w:rsidRPr="00EF52A2">
        <w:rPr>
          <w:rFonts w:ascii="David" w:hAnsi="David"/>
          <w:sz w:val="24"/>
          <w:rtl/>
        </w:rPr>
        <w:t xml:space="preserve"> בסעיף </w:t>
      </w:r>
      <w:r w:rsidR="00325895" w:rsidRPr="00EF52A2">
        <w:rPr>
          <w:rFonts w:ascii="David" w:hAnsi="David"/>
          <w:sz w:val="24"/>
        </w:rPr>
        <w:fldChar w:fldCharType="begin"/>
      </w:r>
      <w:r w:rsidR="00325895" w:rsidRPr="00EF52A2">
        <w:rPr>
          <w:rFonts w:ascii="David" w:hAnsi="David"/>
          <w:sz w:val="24"/>
        </w:rPr>
        <w:instrText xml:space="preserve"> REF _Ref279591285 \r \h  \* MERGEFORMAT </w:instrText>
      </w:r>
      <w:r w:rsidR="00325895" w:rsidRPr="00EF52A2">
        <w:rPr>
          <w:rFonts w:ascii="David" w:hAnsi="David"/>
          <w:sz w:val="24"/>
        </w:rPr>
      </w:r>
      <w:r w:rsidR="00325895" w:rsidRPr="00EF52A2">
        <w:rPr>
          <w:rFonts w:ascii="David" w:hAnsi="David"/>
          <w:sz w:val="24"/>
        </w:rPr>
        <w:fldChar w:fldCharType="separate"/>
      </w:r>
      <w:r w:rsidR="003433CE">
        <w:rPr>
          <w:rFonts w:ascii="David" w:hAnsi="David"/>
          <w:sz w:val="24"/>
          <w:cs/>
        </w:rPr>
        <w:t>‎</w:t>
      </w:r>
      <w:r w:rsidR="003433CE">
        <w:rPr>
          <w:rFonts w:ascii="David" w:hAnsi="David"/>
          <w:sz w:val="24"/>
        </w:rPr>
        <w:t>12.4</w:t>
      </w:r>
      <w:r w:rsidR="00325895" w:rsidRPr="00EF52A2">
        <w:rPr>
          <w:rFonts w:ascii="David" w:hAnsi="David"/>
          <w:sz w:val="24"/>
        </w:rPr>
        <w:fldChar w:fldCharType="end"/>
      </w:r>
      <w:r w:rsidR="00027E9C" w:rsidRPr="00EF52A2">
        <w:rPr>
          <w:rFonts w:ascii="David" w:hAnsi="David"/>
          <w:sz w:val="24"/>
          <w:rtl/>
        </w:rPr>
        <w:t xml:space="preserve"> לעיל</w:t>
      </w:r>
      <w:r w:rsidR="00D7243C" w:rsidRPr="00EF52A2">
        <w:rPr>
          <w:rFonts w:ascii="David" w:hAnsi="David"/>
          <w:sz w:val="24"/>
          <w:rtl/>
        </w:rPr>
        <w:t xml:space="preserve">. </w:t>
      </w:r>
      <w:r w:rsidRPr="00EF52A2">
        <w:rPr>
          <w:rFonts w:ascii="David" w:hAnsi="David"/>
          <w:sz w:val="24"/>
          <w:rtl/>
        </w:rPr>
        <w:t>ה</w:t>
      </w:r>
      <w:r w:rsidR="00B072FC" w:rsidRPr="00EF52A2">
        <w:rPr>
          <w:rFonts w:ascii="David" w:hAnsi="David"/>
          <w:sz w:val="24"/>
          <w:rtl/>
        </w:rPr>
        <w:t>פרוטוקול</w:t>
      </w:r>
      <w:r w:rsidR="00B072FC" w:rsidRPr="00EF52A2">
        <w:rPr>
          <w:rFonts w:ascii="David" w:hAnsi="David"/>
          <w:rtl/>
        </w:rPr>
        <w:t xml:space="preserve"> </w:t>
      </w:r>
      <w:r w:rsidRPr="00EF52A2">
        <w:rPr>
          <w:rFonts w:ascii="David" w:hAnsi="David"/>
          <w:rtl/>
        </w:rPr>
        <w:t>י</w:t>
      </w:r>
      <w:r w:rsidR="00B072FC" w:rsidRPr="00EF52A2">
        <w:rPr>
          <w:rFonts w:ascii="David" w:hAnsi="David"/>
          <w:rtl/>
        </w:rPr>
        <w:t>חייב</w:t>
      </w:r>
      <w:r w:rsidRPr="00EF52A2">
        <w:rPr>
          <w:rFonts w:ascii="David" w:hAnsi="David"/>
          <w:rtl/>
        </w:rPr>
        <w:t xml:space="preserve"> את הספקים</w:t>
      </w:r>
      <w:r w:rsidR="00B072FC" w:rsidRPr="00EF52A2">
        <w:rPr>
          <w:rFonts w:ascii="David" w:hAnsi="David"/>
          <w:rtl/>
        </w:rPr>
        <w:t xml:space="preserve"> וייחשב כחלק ממסמכי המכרז. יש לצרפו להצעה כשהוא חתום בתחתית כל עמוד. </w:t>
      </w:r>
    </w:p>
    <w:p w14:paraId="2487EBAE" w14:textId="77777777" w:rsidR="006B1C75" w:rsidRPr="00EF52A2" w:rsidRDefault="006B1C75" w:rsidP="00BF0D52">
      <w:pPr>
        <w:pStyle w:val="a4"/>
        <w:numPr>
          <w:ilvl w:val="1"/>
          <w:numId w:val="30"/>
        </w:numPr>
        <w:tabs>
          <w:tab w:val="left" w:pos="1473"/>
        </w:tabs>
        <w:spacing w:before="240"/>
        <w:ind w:left="1474" w:hanging="737"/>
        <w:rPr>
          <w:rFonts w:ascii="David" w:hAnsi="David"/>
          <w:b/>
          <w:bCs/>
        </w:rPr>
      </w:pPr>
      <w:r w:rsidRPr="00EF52A2">
        <w:rPr>
          <w:rFonts w:ascii="David" w:hAnsi="David"/>
          <w:b/>
          <w:bCs/>
          <w:rtl/>
        </w:rPr>
        <w:t>באחריות המציעים להתעדכן במענה לשאלות</w:t>
      </w:r>
      <w:r w:rsidR="00F53154" w:rsidRPr="00EF52A2">
        <w:rPr>
          <w:rFonts w:ascii="David" w:hAnsi="David"/>
          <w:b/>
          <w:bCs/>
          <w:rtl/>
        </w:rPr>
        <w:t xml:space="preserve">/מסמך ההבהרות </w:t>
      </w:r>
      <w:r w:rsidR="00141B25" w:rsidRPr="00EF52A2">
        <w:rPr>
          <w:rFonts w:ascii="David" w:hAnsi="David"/>
          <w:b/>
          <w:bCs/>
          <w:rtl/>
        </w:rPr>
        <w:t>ולצרפ</w:t>
      </w:r>
      <w:r w:rsidR="00F53154" w:rsidRPr="00EF52A2">
        <w:rPr>
          <w:rFonts w:ascii="David" w:hAnsi="David"/>
          <w:b/>
          <w:bCs/>
          <w:rtl/>
        </w:rPr>
        <w:t>ו</w:t>
      </w:r>
      <w:r w:rsidRPr="00EF52A2">
        <w:rPr>
          <w:rFonts w:ascii="David" w:hAnsi="David"/>
          <w:b/>
          <w:bCs/>
          <w:rtl/>
        </w:rPr>
        <w:t xml:space="preserve"> להצעתם</w:t>
      </w:r>
      <w:r w:rsidR="00141B25" w:rsidRPr="00EF52A2">
        <w:rPr>
          <w:rFonts w:ascii="David" w:hAnsi="David"/>
          <w:b/>
          <w:bCs/>
          <w:rtl/>
        </w:rPr>
        <w:t xml:space="preserve"> כשה</w:t>
      </w:r>
      <w:r w:rsidR="00F53154" w:rsidRPr="00EF52A2">
        <w:rPr>
          <w:rFonts w:ascii="David" w:hAnsi="David"/>
          <w:b/>
          <w:bCs/>
          <w:rtl/>
        </w:rPr>
        <w:t>ו</w:t>
      </w:r>
      <w:r w:rsidR="00862E9E" w:rsidRPr="00EF52A2">
        <w:rPr>
          <w:rFonts w:ascii="David" w:hAnsi="David"/>
          <w:b/>
          <w:bCs/>
          <w:rtl/>
        </w:rPr>
        <w:t>א</w:t>
      </w:r>
      <w:r w:rsidR="00141B25" w:rsidRPr="00EF52A2">
        <w:rPr>
          <w:rFonts w:ascii="David" w:hAnsi="David"/>
          <w:b/>
          <w:bCs/>
          <w:rtl/>
        </w:rPr>
        <w:t xml:space="preserve"> חתום בתחתית כל דף</w:t>
      </w:r>
      <w:r w:rsidRPr="00EF52A2">
        <w:rPr>
          <w:rFonts w:ascii="David" w:hAnsi="David"/>
          <w:b/>
          <w:bCs/>
          <w:rtl/>
        </w:rPr>
        <w:t>.</w:t>
      </w:r>
    </w:p>
    <w:p w14:paraId="0D69356D" w14:textId="77777777" w:rsidR="006D4AB1" w:rsidRPr="00EF52A2" w:rsidRDefault="006D4AB1" w:rsidP="00BF0D52">
      <w:pPr>
        <w:pStyle w:val="a4"/>
        <w:numPr>
          <w:ilvl w:val="1"/>
          <w:numId w:val="30"/>
        </w:numPr>
        <w:tabs>
          <w:tab w:val="left" w:pos="1473"/>
        </w:tabs>
        <w:spacing w:before="240"/>
        <w:ind w:left="1474" w:hanging="737"/>
        <w:rPr>
          <w:rFonts w:ascii="David" w:hAnsi="David"/>
          <w:rtl/>
        </w:rPr>
      </w:pPr>
      <w:r w:rsidRPr="00EF52A2">
        <w:rPr>
          <w:rFonts w:ascii="David" w:hAnsi="David"/>
          <w:rtl/>
        </w:rPr>
        <w:t>יובהר כי הבהרות, תיקונים או שינויים כלשהם שיעשו בקשר עם המכרז לא יחייבו את ה</w:t>
      </w:r>
      <w:r w:rsidR="009D25F0" w:rsidRPr="00EF52A2">
        <w:rPr>
          <w:rFonts w:ascii="David" w:hAnsi="David"/>
          <w:rtl/>
        </w:rPr>
        <w:t>משרד</w:t>
      </w:r>
      <w:r w:rsidRPr="00EF52A2">
        <w:rPr>
          <w:rFonts w:ascii="David" w:hAnsi="David"/>
          <w:rtl/>
        </w:rPr>
        <w:t xml:space="preserve"> אלא אם נערכו בכתב על ידי ה</w:t>
      </w:r>
      <w:r w:rsidR="009D25F0" w:rsidRPr="00EF52A2">
        <w:rPr>
          <w:rFonts w:ascii="David" w:hAnsi="David"/>
          <w:rtl/>
        </w:rPr>
        <w:t>משרד</w:t>
      </w:r>
      <w:r w:rsidRPr="00EF52A2">
        <w:rPr>
          <w:rFonts w:ascii="David" w:hAnsi="David"/>
          <w:rtl/>
        </w:rPr>
        <w:t xml:space="preserve"> או מי שהוסמך על יד</w:t>
      </w:r>
      <w:r w:rsidR="009D25F0" w:rsidRPr="00EF52A2">
        <w:rPr>
          <w:rFonts w:ascii="David" w:hAnsi="David"/>
          <w:rtl/>
        </w:rPr>
        <w:t>ו</w:t>
      </w:r>
      <w:r w:rsidRPr="00EF52A2">
        <w:rPr>
          <w:rFonts w:ascii="David" w:hAnsi="David"/>
          <w:rtl/>
        </w:rPr>
        <w:t xml:space="preserve"> לצורך כך. מסמכי הבהרה או תיקון כאמור יהיו מחייבים וייחשבו כחלק ממסמכי המכרז. כל הבהרה שניתנה על ידי ה</w:t>
      </w:r>
      <w:r w:rsidR="009D25F0" w:rsidRPr="00EF52A2">
        <w:rPr>
          <w:rFonts w:ascii="David" w:hAnsi="David"/>
          <w:rtl/>
        </w:rPr>
        <w:t>משרד</w:t>
      </w:r>
      <w:r w:rsidRPr="00EF52A2">
        <w:rPr>
          <w:rFonts w:ascii="David" w:hAnsi="David"/>
          <w:rtl/>
        </w:rPr>
        <w:t xml:space="preserve"> תועבר לכל המציעים בכתב. </w:t>
      </w:r>
    </w:p>
    <w:p w14:paraId="18334774" w14:textId="77777777" w:rsidR="006D4AB1" w:rsidRPr="00EF52A2" w:rsidRDefault="006D4AB1" w:rsidP="00BF0D52">
      <w:pPr>
        <w:pStyle w:val="a4"/>
        <w:numPr>
          <w:ilvl w:val="1"/>
          <w:numId w:val="30"/>
        </w:numPr>
        <w:tabs>
          <w:tab w:val="left" w:pos="1473"/>
        </w:tabs>
        <w:spacing w:before="240"/>
        <w:ind w:left="1474" w:hanging="737"/>
        <w:rPr>
          <w:rFonts w:ascii="David" w:hAnsi="David"/>
          <w:rtl/>
        </w:rPr>
      </w:pPr>
      <w:r w:rsidRPr="00EF52A2">
        <w:rPr>
          <w:rFonts w:ascii="David" w:hAnsi="David"/>
          <w:rtl/>
        </w:rPr>
        <w:t>כל תשובה של ה</w:t>
      </w:r>
      <w:r w:rsidR="009D25F0" w:rsidRPr="00EF52A2">
        <w:rPr>
          <w:rFonts w:ascii="David" w:hAnsi="David"/>
          <w:rtl/>
        </w:rPr>
        <w:t>משרד</w:t>
      </w:r>
      <w:r w:rsidRPr="00EF52A2">
        <w:rPr>
          <w:rFonts w:ascii="David" w:hAnsi="David"/>
          <w:rtl/>
        </w:rPr>
        <w:t xml:space="preserve"> או מי שהוסמך לצורך כך, שלא תינתן בכתב, לא תיצור בסיס לטענת השתק או מניעות. </w:t>
      </w:r>
    </w:p>
    <w:p w14:paraId="0248F11B" w14:textId="77777777" w:rsidR="006D4AB1" w:rsidRPr="00EF52A2" w:rsidRDefault="006D4AB1" w:rsidP="00BF0D52">
      <w:pPr>
        <w:pStyle w:val="a4"/>
        <w:numPr>
          <w:ilvl w:val="1"/>
          <w:numId w:val="30"/>
        </w:numPr>
        <w:tabs>
          <w:tab w:val="left" w:pos="1473"/>
        </w:tabs>
        <w:spacing w:before="240"/>
        <w:ind w:left="1474" w:hanging="737"/>
        <w:rPr>
          <w:rFonts w:ascii="David" w:hAnsi="David"/>
          <w:rtl/>
        </w:rPr>
      </w:pPr>
      <w:r w:rsidRPr="00EF52A2">
        <w:rPr>
          <w:rFonts w:ascii="David" w:hAnsi="David"/>
          <w:rtl/>
        </w:rPr>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14:paraId="4356429E" w14:textId="77777777" w:rsidR="006D4AB1" w:rsidRPr="00EF52A2" w:rsidRDefault="006D4AB1" w:rsidP="00BF0D52">
      <w:pPr>
        <w:pStyle w:val="a4"/>
        <w:numPr>
          <w:ilvl w:val="1"/>
          <w:numId w:val="30"/>
        </w:numPr>
        <w:tabs>
          <w:tab w:val="left" w:pos="1473"/>
        </w:tabs>
        <w:spacing w:before="240"/>
        <w:ind w:left="1474" w:hanging="737"/>
        <w:rPr>
          <w:rFonts w:ascii="David" w:hAnsi="David"/>
          <w:rtl/>
        </w:rPr>
      </w:pPr>
      <w:r w:rsidRPr="00EF52A2">
        <w:rPr>
          <w:rFonts w:ascii="David" w:hAnsi="David"/>
          <w:rtl/>
        </w:rPr>
        <w:t>למען הסר ספק, בכל מקרה של סתירה, אי התאמה או אי בהירות בין מסמכי המכרז או בהם, הפרשנות ש</w:t>
      </w:r>
      <w:r w:rsidR="009D25F0" w:rsidRPr="00EF52A2">
        <w:rPr>
          <w:rFonts w:ascii="David" w:hAnsi="David"/>
          <w:rtl/>
        </w:rPr>
        <w:t>י</w:t>
      </w:r>
      <w:r w:rsidRPr="00EF52A2">
        <w:rPr>
          <w:rFonts w:ascii="David" w:hAnsi="David"/>
          <w:rtl/>
        </w:rPr>
        <w:t>קבע ה</w:t>
      </w:r>
      <w:r w:rsidR="009D25F0" w:rsidRPr="00EF52A2">
        <w:rPr>
          <w:rFonts w:ascii="David" w:hAnsi="David"/>
          <w:rtl/>
        </w:rPr>
        <w:t>משרד</w:t>
      </w:r>
      <w:r w:rsidRPr="00EF52A2">
        <w:rPr>
          <w:rFonts w:ascii="David" w:hAnsi="David"/>
          <w:rtl/>
        </w:rPr>
        <w:t xml:space="preserve"> תהא הפרשנות המחייבת. למציע לא תהא כל טענה או תביעה הנובעת מאי בהירות או סתירה במסמכי המכרז או בגין הפרשנות שבחר ה</w:t>
      </w:r>
      <w:r w:rsidR="009D25F0" w:rsidRPr="00EF52A2">
        <w:rPr>
          <w:rFonts w:ascii="David" w:hAnsi="David"/>
          <w:rtl/>
        </w:rPr>
        <w:t>משרד</w:t>
      </w:r>
      <w:r w:rsidRPr="00EF52A2">
        <w:rPr>
          <w:rFonts w:ascii="David" w:hAnsi="David"/>
          <w:rtl/>
        </w:rPr>
        <w:t>. ככלל, כל סתירה, אי התאמה או אי בהירות תפורש באופן המרחיב את חובות המציע ואת זכויות ה</w:t>
      </w:r>
      <w:r w:rsidR="009D25F0" w:rsidRPr="00EF52A2">
        <w:rPr>
          <w:rFonts w:ascii="David" w:hAnsi="David"/>
          <w:rtl/>
        </w:rPr>
        <w:t>משרד</w:t>
      </w:r>
      <w:r w:rsidRPr="00EF52A2">
        <w:rPr>
          <w:rFonts w:ascii="David" w:hAnsi="David"/>
          <w:rtl/>
        </w:rPr>
        <w:t>.</w:t>
      </w:r>
    </w:p>
    <w:p w14:paraId="5F468EE0" w14:textId="77777777" w:rsidR="006D4AB1" w:rsidRPr="00EF52A2" w:rsidRDefault="006D4AB1" w:rsidP="00BF0D52">
      <w:pPr>
        <w:pStyle w:val="a4"/>
        <w:numPr>
          <w:ilvl w:val="1"/>
          <w:numId w:val="30"/>
        </w:numPr>
        <w:tabs>
          <w:tab w:val="left" w:pos="1473"/>
        </w:tabs>
        <w:spacing w:before="240"/>
        <w:ind w:left="1474" w:hanging="737"/>
        <w:rPr>
          <w:rFonts w:ascii="David" w:hAnsi="David"/>
          <w:rtl/>
        </w:rPr>
      </w:pPr>
      <w:r w:rsidRPr="00EF52A2">
        <w:rPr>
          <w:rFonts w:ascii="David" w:hAnsi="David"/>
          <w:rtl/>
        </w:rPr>
        <w:lastRenderedPageBreak/>
        <w:t>המציע לא יוסיף, יתנה או ישנה מתנאי מסמכי המכרז.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והיא רשאית, בין היתר, לפסול את ההצעה או להתעלם מכל שינוי, תוספת או הסתייגות כאמור ולראותם כאילו לא נעשו.</w:t>
      </w:r>
    </w:p>
    <w:p w14:paraId="655093C0" w14:textId="518F6F72" w:rsidR="003C31DB" w:rsidRPr="00EF52A2" w:rsidRDefault="006D4AB1" w:rsidP="00BF0D52">
      <w:pPr>
        <w:pStyle w:val="a4"/>
        <w:numPr>
          <w:ilvl w:val="1"/>
          <w:numId w:val="30"/>
        </w:numPr>
        <w:tabs>
          <w:tab w:val="left" w:pos="1473"/>
        </w:tabs>
        <w:spacing w:before="240"/>
        <w:ind w:left="1474" w:hanging="737"/>
        <w:rPr>
          <w:rFonts w:ascii="David" w:hAnsi="David"/>
        </w:rPr>
      </w:pPr>
      <w:r w:rsidRPr="00EF52A2">
        <w:rPr>
          <w:rFonts w:ascii="David" w:hAnsi="David"/>
          <w:rtl/>
        </w:rPr>
        <w:t>בהגשת הצעתו מסכים המציע לכך שה</w:t>
      </w:r>
      <w:r w:rsidR="009D25F0" w:rsidRPr="00EF52A2">
        <w:rPr>
          <w:rFonts w:ascii="David" w:hAnsi="David"/>
          <w:rtl/>
        </w:rPr>
        <w:t>משרד</w:t>
      </w:r>
      <w:r w:rsidRPr="00EF52A2">
        <w:rPr>
          <w:rFonts w:ascii="David" w:hAnsi="David"/>
          <w:rtl/>
        </w:rPr>
        <w:t xml:space="preserve"> </w:t>
      </w:r>
      <w:r w:rsidR="009D25F0" w:rsidRPr="00EF52A2">
        <w:rPr>
          <w:rFonts w:ascii="David" w:hAnsi="David"/>
          <w:rtl/>
        </w:rPr>
        <w:t>י</w:t>
      </w:r>
      <w:r w:rsidRPr="00EF52A2">
        <w:rPr>
          <w:rFonts w:ascii="David" w:hAnsi="David"/>
          <w:rtl/>
        </w:rPr>
        <w:t>היה רשאי, אך לא חייב, לאפשר למציע שהצעתו מסויגת, חסרה או פגומה, לתקן או להשלים את הצעתו, או אף לאפשר למציע להותירה כפי שהיא. הכול לפי שיקול דעת</w:t>
      </w:r>
      <w:r w:rsidR="009D25F0" w:rsidRPr="00EF52A2">
        <w:rPr>
          <w:rFonts w:ascii="David" w:hAnsi="David"/>
          <w:rtl/>
        </w:rPr>
        <w:t>ו</w:t>
      </w:r>
      <w:r w:rsidRPr="00EF52A2">
        <w:rPr>
          <w:rFonts w:ascii="David" w:hAnsi="David"/>
          <w:rtl/>
        </w:rPr>
        <w:t xml:space="preserve"> המוחלט של ה</w:t>
      </w:r>
      <w:r w:rsidR="009D25F0" w:rsidRPr="00EF52A2">
        <w:rPr>
          <w:rFonts w:ascii="David" w:hAnsi="David"/>
          <w:rtl/>
        </w:rPr>
        <w:t>משרד</w:t>
      </w:r>
      <w:r w:rsidRPr="00EF52A2">
        <w:rPr>
          <w:rFonts w:ascii="David" w:hAnsi="David"/>
          <w:rtl/>
        </w:rPr>
        <w:t>, בדרך ובתנאים ש</w:t>
      </w:r>
      <w:r w:rsidR="009D25F0" w:rsidRPr="00EF52A2">
        <w:rPr>
          <w:rFonts w:ascii="David" w:hAnsi="David"/>
          <w:rtl/>
        </w:rPr>
        <w:t>י</w:t>
      </w:r>
      <w:r w:rsidRPr="00EF52A2">
        <w:rPr>
          <w:rFonts w:ascii="David" w:hAnsi="David"/>
          <w:rtl/>
        </w:rPr>
        <w:t>קבע.</w:t>
      </w:r>
    </w:p>
    <w:p w14:paraId="389ECF2B" w14:textId="77777777" w:rsidR="002C6384" w:rsidRPr="00EF52A2" w:rsidRDefault="002C6384" w:rsidP="003528F2">
      <w:pPr>
        <w:pStyle w:val="3"/>
        <w:ind w:left="737" w:hanging="737"/>
      </w:pPr>
      <w:r w:rsidRPr="00EF52A2">
        <w:rPr>
          <w:rtl/>
        </w:rPr>
        <w:t>גילוי מידע</w:t>
      </w:r>
    </w:p>
    <w:p w14:paraId="3F7E6B21" w14:textId="77777777" w:rsidR="002C6384" w:rsidRPr="00EF52A2" w:rsidRDefault="002C6384" w:rsidP="00BF0D52">
      <w:pPr>
        <w:pStyle w:val="a4"/>
        <w:numPr>
          <w:ilvl w:val="1"/>
          <w:numId w:val="30"/>
        </w:numPr>
        <w:tabs>
          <w:tab w:val="left" w:pos="1473"/>
        </w:tabs>
        <w:spacing w:before="240"/>
        <w:ind w:left="1474" w:hanging="737"/>
        <w:rPr>
          <w:rFonts w:ascii="David" w:hAnsi="David"/>
          <w:rtl/>
        </w:rPr>
      </w:pPr>
      <w:r w:rsidRPr="00EF52A2">
        <w:rPr>
          <w:rFonts w:ascii="David" w:hAnsi="David"/>
          <w:rtl/>
        </w:rPr>
        <w:t>ועדת המכרזים או מי שהיא תורה רשאים לדרוש ממציע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לו</w:t>
      </w:r>
      <w:r w:rsidR="00A617B8" w:rsidRPr="00EF52A2">
        <w:rPr>
          <w:rFonts w:ascii="David" w:hAnsi="David"/>
          <w:rtl/>
        </w:rPr>
        <w:t>ו</w:t>
      </w:r>
      <w:r w:rsidRPr="00EF52A2">
        <w:rPr>
          <w:rFonts w:ascii="David" w:hAnsi="David"/>
          <w:rtl/>
        </w:rPr>
        <w:t>עדת המכרזים את המידע הדרוש או מסר מידע לא נכון, רשאית ועדת המכרזים שלא לדון בהצעתו או לפסולה. זכה המציע, ולאחר מכן התברר ל</w:t>
      </w:r>
      <w:r w:rsidR="009D25F0" w:rsidRPr="00EF52A2">
        <w:rPr>
          <w:rFonts w:ascii="David" w:hAnsi="David"/>
          <w:rtl/>
        </w:rPr>
        <w:t>משרד</w:t>
      </w:r>
      <w:r w:rsidRPr="00EF52A2">
        <w:rPr>
          <w:rFonts w:ascii="David" w:hAnsi="David"/>
          <w:rtl/>
        </w:rPr>
        <w:t xml:space="preserve"> כי הוא נמנע מלמסור מידע נכון ו/או מסר מידע חלקי בלבד, או מידע מטעה, רשאי ה</w:t>
      </w:r>
      <w:r w:rsidR="009D25F0" w:rsidRPr="00EF52A2">
        <w:rPr>
          <w:rFonts w:ascii="David" w:hAnsi="David"/>
          <w:rtl/>
        </w:rPr>
        <w:t>משרד</w:t>
      </w:r>
      <w:r w:rsidRPr="00EF52A2">
        <w:rPr>
          <w:rFonts w:ascii="David" w:hAnsi="David"/>
          <w:rtl/>
        </w:rPr>
        <w:t xml:space="preserve"> לבטל את זכייתו מעיקרא מבלי שהמציע יהא זכאי לפיצוי או החזר הוצאות כלשהו.</w:t>
      </w:r>
    </w:p>
    <w:p w14:paraId="6FE0A7E7" w14:textId="77777777" w:rsidR="002C6384" w:rsidRPr="00EF52A2" w:rsidRDefault="002C6384" w:rsidP="00BF0D52">
      <w:pPr>
        <w:pStyle w:val="a4"/>
        <w:numPr>
          <w:ilvl w:val="1"/>
          <w:numId w:val="30"/>
        </w:numPr>
        <w:tabs>
          <w:tab w:val="left" w:pos="1473"/>
        </w:tabs>
        <w:spacing w:before="240"/>
        <w:ind w:left="1474" w:hanging="737"/>
        <w:rPr>
          <w:rFonts w:ascii="David" w:hAnsi="David"/>
          <w:rtl/>
        </w:rPr>
      </w:pPr>
      <w:r w:rsidRPr="00EF52A2">
        <w:rPr>
          <w:rFonts w:ascii="David" w:hAnsi="David"/>
          <w:rtl/>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14:paraId="18963DBC" w14:textId="77777777" w:rsidR="002C6384" w:rsidRPr="00EF52A2" w:rsidRDefault="002C6384" w:rsidP="00BF0D52">
      <w:pPr>
        <w:pStyle w:val="a4"/>
        <w:numPr>
          <w:ilvl w:val="1"/>
          <w:numId w:val="30"/>
        </w:numPr>
        <w:tabs>
          <w:tab w:val="left" w:pos="1473"/>
        </w:tabs>
        <w:spacing w:before="240"/>
        <w:ind w:left="1474" w:hanging="737"/>
        <w:rPr>
          <w:rFonts w:ascii="David" w:hAnsi="David"/>
        </w:rPr>
      </w:pPr>
      <w:r w:rsidRPr="00EF52A2">
        <w:rPr>
          <w:rFonts w:ascii="David" w:hAnsi="David"/>
          <w:rtl/>
        </w:rPr>
        <w:t>ועדת המכרזים וה</w:t>
      </w:r>
      <w:r w:rsidR="009D25F0" w:rsidRPr="00EF52A2">
        <w:rPr>
          <w:rFonts w:ascii="David" w:hAnsi="David"/>
          <w:rtl/>
        </w:rPr>
        <w:t>משרד</w:t>
      </w:r>
      <w:r w:rsidRPr="00EF52A2">
        <w:rPr>
          <w:rFonts w:ascii="David" w:hAnsi="David"/>
          <w:rtl/>
        </w:rPr>
        <w:t xml:space="preserve"> שומרים לעצמ</w:t>
      </w:r>
      <w:r w:rsidR="009D25F0" w:rsidRPr="00EF52A2">
        <w:rPr>
          <w:rFonts w:ascii="David" w:hAnsi="David"/>
          <w:rtl/>
        </w:rPr>
        <w:t>ם</w:t>
      </w:r>
      <w:r w:rsidRPr="00EF52A2">
        <w:rPr>
          <w:rFonts w:ascii="David" w:hAnsi="David"/>
          <w:rtl/>
        </w:rPr>
        <w:t xml:space="preserve"> את הזכות לוודא ממקורותיהם אמיתות מידע שימסור המציע. בהגשת הבקשה יראו את המציע ואת כל בעלי העניין בו כמסכימים לכך ש</w:t>
      </w:r>
      <w:r w:rsidR="00610D74" w:rsidRPr="00EF52A2">
        <w:rPr>
          <w:rFonts w:ascii="David" w:hAnsi="David"/>
          <w:rtl/>
        </w:rPr>
        <w:t>ו</w:t>
      </w:r>
      <w:r w:rsidRPr="00EF52A2">
        <w:rPr>
          <w:rFonts w:ascii="David" w:hAnsi="David"/>
          <w:rtl/>
        </w:rPr>
        <w:t>ועדת המכרזים וה</w:t>
      </w:r>
      <w:r w:rsidR="009D25F0" w:rsidRPr="00EF52A2">
        <w:rPr>
          <w:rFonts w:ascii="David" w:hAnsi="David"/>
          <w:rtl/>
        </w:rPr>
        <w:t>משרד</w:t>
      </w:r>
      <w:r w:rsidRPr="00EF52A2">
        <w:rPr>
          <w:rFonts w:ascii="David" w:hAnsi="David"/>
          <w:rtl/>
        </w:rPr>
        <w:t xml:space="preserve"> יקבלו לגביהם מידע הקשור למכרז, מרשויות המדינה.</w:t>
      </w:r>
    </w:p>
    <w:p w14:paraId="56CB0FAA" w14:textId="77777777" w:rsidR="002C6384" w:rsidRPr="00EF52A2" w:rsidRDefault="002C6384" w:rsidP="00BF0D52">
      <w:pPr>
        <w:pStyle w:val="a4"/>
        <w:numPr>
          <w:ilvl w:val="1"/>
          <w:numId w:val="30"/>
        </w:numPr>
        <w:tabs>
          <w:tab w:val="left" w:pos="1473"/>
        </w:tabs>
        <w:spacing w:before="240"/>
        <w:ind w:left="1474" w:hanging="737"/>
        <w:rPr>
          <w:rFonts w:ascii="David" w:hAnsi="David"/>
          <w:rtl/>
        </w:rPr>
      </w:pPr>
      <w:r w:rsidRPr="00EF52A2">
        <w:rPr>
          <w:rFonts w:ascii="David" w:hAnsi="David"/>
          <w:rtl/>
        </w:rPr>
        <w:t>המציע חייב לעדכן את ועדת המכרזים ללא דיחוי בכל שינוי אשר יחול, אם יחול, במידע שמסר ל</w:t>
      </w:r>
      <w:r w:rsidR="00610D74" w:rsidRPr="00EF52A2">
        <w:rPr>
          <w:rFonts w:ascii="David" w:hAnsi="David"/>
          <w:rtl/>
        </w:rPr>
        <w:t>ו</w:t>
      </w:r>
      <w:r w:rsidRPr="00EF52A2">
        <w:rPr>
          <w:rFonts w:ascii="David" w:hAnsi="David"/>
          <w:rtl/>
        </w:rPr>
        <w:t>ועדת המכרזים או ל</w:t>
      </w:r>
      <w:r w:rsidR="009D25F0" w:rsidRPr="00EF52A2">
        <w:rPr>
          <w:rFonts w:ascii="David" w:hAnsi="David"/>
          <w:rtl/>
        </w:rPr>
        <w:t>משרד</w:t>
      </w:r>
      <w:r w:rsidRPr="00EF52A2">
        <w:rPr>
          <w:rFonts w:ascii="David" w:hAnsi="David"/>
          <w:rtl/>
        </w:rPr>
        <w:t>.</w:t>
      </w:r>
    </w:p>
    <w:p w14:paraId="6BC0AC46" w14:textId="7E48E2A9" w:rsidR="00357BE9" w:rsidRPr="00EF52A2" w:rsidRDefault="002C6384" w:rsidP="00BF0D52">
      <w:pPr>
        <w:pStyle w:val="a4"/>
        <w:numPr>
          <w:ilvl w:val="1"/>
          <w:numId w:val="30"/>
        </w:numPr>
        <w:tabs>
          <w:tab w:val="left" w:pos="1473"/>
        </w:tabs>
        <w:spacing w:before="240"/>
        <w:ind w:left="1474" w:hanging="737"/>
        <w:rPr>
          <w:rFonts w:ascii="David" w:hAnsi="David"/>
          <w:rtl/>
        </w:rPr>
      </w:pPr>
      <w:r w:rsidRPr="00EF52A2">
        <w:rPr>
          <w:rFonts w:ascii="David" w:hAnsi="David"/>
          <w:rtl/>
        </w:rPr>
        <w:t>ועדת המכרזים רשאית לקבוע הסדרי סודיות מיוחדים, בין ככלל ובין לגבי נושאים מסוימים, אם תבוא בקשה כזאת מצד מציע, אולם היא לא חייבת לעשות כן.</w:t>
      </w:r>
    </w:p>
    <w:p w14:paraId="599DEA1F" w14:textId="77777777" w:rsidR="006B1C75" w:rsidRPr="00EF52A2" w:rsidRDefault="006B1C75" w:rsidP="003528F2">
      <w:pPr>
        <w:pStyle w:val="3"/>
        <w:ind w:left="737" w:hanging="737"/>
      </w:pPr>
      <w:r w:rsidRPr="00EF52A2">
        <w:rPr>
          <w:rtl/>
        </w:rPr>
        <w:t>זכויות המזמין</w:t>
      </w:r>
      <w:r w:rsidR="003810BE" w:rsidRPr="00EF52A2">
        <w:rPr>
          <w:rtl/>
        </w:rPr>
        <w:t>/המשרד</w:t>
      </w:r>
    </w:p>
    <w:p w14:paraId="1A2B884C" w14:textId="77777777" w:rsidR="006B1C75" w:rsidRPr="00EF52A2" w:rsidRDefault="003810BE" w:rsidP="00BF0D52">
      <w:pPr>
        <w:pStyle w:val="a4"/>
        <w:numPr>
          <w:ilvl w:val="1"/>
          <w:numId w:val="30"/>
        </w:numPr>
        <w:tabs>
          <w:tab w:val="left" w:pos="1473"/>
        </w:tabs>
        <w:spacing w:before="240"/>
        <w:ind w:left="1474" w:hanging="737"/>
        <w:rPr>
          <w:rFonts w:ascii="David" w:hAnsi="David"/>
        </w:rPr>
      </w:pPr>
      <w:r w:rsidRPr="00EF52A2">
        <w:rPr>
          <w:rFonts w:ascii="David" w:hAnsi="David"/>
          <w:rtl/>
        </w:rPr>
        <w:t xml:space="preserve">המשרד </w:t>
      </w:r>
      <w:r w:rsidR="006B1C75" w:rsidRPr="00EF52A2">
        <w:rPr>
          <w:rFonts w:ascii="David" w:hAnsi="David"/>
          <w:rtl/>
        </w:rPr>
        <w:t>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 היה והמזמין יבחר בהצעה בה יהיו שינויים ו/או הסתייגויות ו/או תוספות מעבר לאמור במפרט ו/או בהסכם, יראו אלו כבטלים ולא יחייבו את המזמין.</w:t>
      </w:r>
    </w:p>
    <w:p w14:paraId="131887B4" w14:textId="77777777" w:rsidR="006B1C75" w:rsidRPr="00EF52A2" w:rsidRDefault="003810BE" w:rsidP="00BF0D52">
      <w:pPr>
        <w:pStyle w:val="a4"/>
        <w:numPr>
          <w:ilvl w:val="1"/>
          <w:numId w:val="30"/>
        </w:numPr>
        <w:tabs>
          <w:tab w:val="left" w:pos="1473"/>
        </w:tabs>
        <w:spacing w:before="240"/>
        <w:ind w:left="1474" w:hanging="737"/>
        <w:rPr>
          <w:rFonts w:ascii="David" w:hAnsi="David"/>
          <w:rtl/>
        </w:rPr>
      </w:pPr>
      <w:r w:rsidRPr="00EF52A2">
        <w:rPr>
          <w:rFonts w:ascii="David" w:hAnsi="David"/>
          <w:rtl/>
        </w:rPr>
        <w:t xml:space="preserve">למשרד </w:t>
      </w:r>
      <w:r w:rsidR="006B1C75" w:rsidRPr="00EF52A2">
        <w:rPr>
          <w:rFonts w:ascii="David" w:hAnsi="David"/>
          <w:rtl/>
        </w:rPr>
        <w:t>נשמרת הזכות לפנות במהלך הבדיקה וההערכה אל הגוף המציע, בכדי לקבל הבהרות להצעתו, או בכדי להסיר אי בהירויות שעלולות להתעורר בבדיקת ההצעות או לבדוק את התאמתם, הכל בכפוף לכללי חוק חובת המכרזים והתכ"ם. כמו כן, יהיה המזמין רשאי לברר פרטים במקומות אחרים להם סיפקו המציעים שירות דומה.</w:t>
      </w:r>
    </w:p>
    <w:p w14:paraId="2F1AD1CB" w14:textId="77777777" w:rsidR="006B1C75" w:rsidRPr="00EF52A2" w:rsidRDefault="003810BE" w:rsidP="00BF0D52">
      <w:pPr>
        <w:pStyle w:val="a4"/>
        <w:numPr>
          <w:ilvl w:val="1"/>
          <w:numId w:val="30"/>
        </w:numPr>
        <w:tabs>
          <w:tab w:val="left" w:pos="1473"/>
        </w:tabs>
        <w:spacing w:before="240"/>
        <w:ind w:left="1474" w:hanging="737"/>
        <w:rPr>
          <w:rFonts w:ascii="David" w:hAnsi="David"/>
        </w:rPr>
      </w:pPr>
      <w:r w:rsidRPr="00EF52A2">
        <w:rPr>
          <w:rFonts w:ascii="David" w:hAnsi="David"/>
          <w:rtl/>
        </w:rPr>
        <w:t xml:space="preserve">המשרד </w:t>
      </w:r>
      <w:r w:rsidR="006B1C75" w:rsidRPr="00EF52A2">
        <w:rPr>
          <w:rFonts w:ascii="David" w:hAnsi="David"/>
          <w:rtl/>
        </w:rPr>
        <w:t>אינו מתחייב לקבל את ההצעה הזולה ביותר או כל הצעה. המזמין 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32EF2493" w14:textId="77777777" w:rsidR="006B1C75" w:rsidRPr="00EF52A2" w:rsidRDefault="006B1C75" w:rsidP="00BF0D52">
      <w:pPr>
        <w:pStyle w:val="a4"/>
        <w:numPr>
          <w:ilvl w:val="1"/>
          <w:numId w:val="30"/>
        </w:numPr>
        <w:tabs>
          <w:tab w:val="left" w:pos="1473"/>
        </w:tabs>
        <w:spacing w:before="240"/>
        <w:ind w:left="1474" w:hanging="737"/>
        <w:rPr>
          <w:rFonts w:ascii="David" w:hAnsi="David"/>
        </w:rPr>
      </w:pPr>
      <w:r w:rsidRPr="00EF52A2">
        <w:rPr>
          <w:rFonts w:ascii="David" w:hAnsi="David"/>
          <w:rtl/>
        </w:rPr>
        <w:lastRenderedPageBreak/>
        <w:t>המשרד לא מתחייב לסיים הליכי המכרז ולקבוע זוכה תוך תקופה מסוימת. הצעות המציעים</w:t>
      </w:r>
      <w:r w:rsidRPr="00EF52A2">
        <w:rPr>
          <w:rFonts w:ascii="David" w:hAnsi="David"/>
        </w:rPr>
        <w:t xml:space="preserve"> </w:t>
      </w:r>
      <w:r w:rsidRPr="00EF52A2">
        <w:rPr>
          <w:rFonts w:ascii="David" w:hAnsi="David"/>
          <w:rtl/>
        </w:rPr>
        <w:t>תהיינה</w:t>
      </w:r>
      <w:r w:rsidRPr="00EF52A2">
        <w:rPr>
          <w:rFonts w:ascii="David" w:hAnsi="David"/>
        </w:rPr>
        <w:t xml:space="preserve"> </w:t>
      </w:r>
      <w:r w:rsidRPr="00EF52A2">
        <w:rPr>
          <w:rFonts w:ascii="David" w:hAnsi="David"/>
          <w:rtl/>
        </w:rPr>
        <w:t>תקפות</w:t>
      </w:r>
      <w:r w:rsidRPr="00EF52A2">
        <w:rPr>
          <w:rFonts w:ascii="David" w:hAnsi="David"/>
        </w:rPr>
        <w:t xml:space="preserve"> </w:t>
      </w:r>
      <w:r w:rsidRPr="00EF52A2">
        <w:rPr>
          <w:rFonts w:ascii="David" w:hAnsi="David"/>
          <w:rtl/>
        </w:rPr>
        <w:t xml:space="preserve">למשך </w:t>
      </w:r>
      <w:r w:rsidR="00D910AE" w:rsidRPr="00EF52A2">
        <w:rPr>
          <w:rFonts w:ascii="David" w:hAnsi="David"/>
          <w:rtl/>
        </w:rPr>
        <w:t>9</w:t>
      </w:r>
      <w:r w:rsidRPr="00EF52A2">
        <w:rPr>
          <w:rFonts w:ascii="David" w:hAnsi="David"/>
          <w:rtl/>
        </w:rPr>
        <w:t>0 יום</w:t>
      </w:r>
      <w:r w:rsidRPr="00EF52A2">
        <w:rPr>
          <w:rFonts w:ascii="David" w:hAnsi="David"/>
        </w:rPr>
        <w:t xml:space="preserve"> </w:t>
      </w:r>
      <w:r w:rsidRPr="00EF52A2">
        <w:rPr>
          <w:rFonts w:ascii="David" w:hAnsi="David"/>
          <w:rtl/>
        </w:rPr>
        <w:t>מיום</w:t>
      </w:r>
      <w:r w:rsidRPr="00EF52A2">
        <w:rPr>
          <w:rFonts w:ascii="David" w:hAnsi="David"/>
        </w:rPr>
        <w:t xml:space="preserve"> </w:t>
      </w:r>
      <w:r w:rsidRPr="00EF52A2">
        <w:rPr>
          <w:rFonts w:ascii="David" w:hAnsi="David"/>
          <w:rtl/>
        </w:rPr>
        <w:t>הודעת</w:t>
      </w:r>
      <w:r w:rsidRPr="00EF52A2">
        <w:rPr>
          <w:rFonts w:ascii="David" w:hAnsi="David"/>
        </w:rPr>
        <w:t xml:space="preserve"> </w:t>
      </w:r>
      <w:r w:rsidRPr="00EF52A2">
        <w:rPr>
          <w:rFonts w:ascii="David" w:hAnsi="David"/>
          <w:rtl/>
        </w:rPr>
        <w:t>הזכייה, וזאת למקרה</w:t>
      </w:r>
      <w:r w:rsidRPr="00EF52A2">
        <w:rPr>
          <w:rFonts w:ascii="David" w:hAnsi="David"/>
        </w:rPr>
        <w:t xml:space="preserve"> </w:t>
      </w:r>
      <w:r w:rsidRPr="00EF52A2">
        <w:rPr>
          <w:rFonts w:ascii="David" w:hAnsi="David"/>
          <w:rtl/>
        </w:rPr>
        <w:t>שהזוכה</w:t>
      </w:r>
      <w:r w:rsidRPr="00EF52A2">
        <w:rPr>
          <w:rFonts w:ascii="David" w:hAnsi="David"/>
        </w:rPr>
        <w:t xml:space="preserve"> </w:t>
      </w:r>
      <w:r w:rsidRPr="00EF52A2">
        <w:rPr>
          <w:rFonts w:ascii="David" w:hAnsi="David"/>
          <w:rtl/>
        </w:rPr>
        <w:t>לא</w:t>
      </w:r>
      <w:r w:rsidRPr="00EF52A2">
        <w:rPr>
          <w:rFonts w:ascii="David" w:hAnsi="David"/>
        </w:rPr>
        <w:t xml:space="preserve"> </w:t>
      </w:r>
      <w:r w:rsidRPr="00EF52A2">
        <w:rPr>
          <w:rFonts w:ascii="David" w:hAnsi="David"/>
          <w:rtl/>
        </w:rPr>
        <w:t>יעמוד</w:t>
      </w:r>
      <w:r w:rsidRPr="00EF52A2">
        <w:rPr>
          <w:rFonts w:ascii="David" w:hAnsi="David"/>
        </w:rPr>
        <w:t xml:space="preserve"> </w:t>
      </w:r>
      <w:r w:rsidRPr="00EF52A2">
        <w:rPr>
          <w:rFonts w:ascii="David" w:hAnsi="David"/>
          <w:rtl/>
        </w:rPr>
        <w:t>בתנאי</w:t>
      </w:r>
      <w:r w:rsidRPr="00EF52A2">
        <w:rPr>
          <w:rFonts w:ascii="David" w:hAnsi="David"/>
        </w:rPr>
        <w:t xml:space="preserve"> </w:t>
      </w:r>
      <w:r w:rsidRPr="00EF52A2">
        <w:rPr>
          <w:rFonts w:ascii="David" w:hAnsi="David"/>
          <w:rtl/>
        </w:rPr>
        <w:t>כלשהו</w:t>
      </w:r>
      <w:r w:rsidRPr="00EF52A2">
        <w:rPr>
          <w:rFonts w:ascii="David" w:hAnsi="David"/>
        </w:rPr>
        <w:t xml:space="preserve"> </w:t>
      </w:r>
      <w:r w:rsidRPr="00EF52A2">
        <w:rPr>
          <w:rFonts w:ascii="David" w:hAnsi="David"/>
          <w:rtl/>
        </w:rPr>
        <w:t>מתנאי</w:t>
      </w:r>
      <w:r w:rsidRPr="00EF52A2">
        <w:rPr>
          <w:rFonts w:ascii="David" w:hAnsi="David"/>
        </w:rPr>
        <w:t xml:space="preserve"> </w:t>
      </w:r>
      <w:r w:rsidRPr="00EF52A2">
        <w:rPr>
          <w:rFonts w:ascii="David" w:hAnsi="David"/>
          <w:rtl/>
        </w:rPr>
        <w:t>המכרז</w:t>
      </w:r>
      <w:r w:rsidRPr="00EF52A2">
        <w:rPr>
          <w:rFonts w:ascii="David" w:hAnsi="David"/>
        </w:rPr>
        <w:t xml:space="preserve"> </w:t>
      </w:r>
      <w:r w:rsidRPr="00EF52A2">
        <w:rPr>
          <w:rFonts w:ascii="David" w:hAnsi="David"/>
          <w:rtl/>
        </w:rPr>
        <w:t>או</w:t>
      </w:r>
      <w:r w:rsidRPr="00EF52A2">
        <w:rPr>
          <w:rFonts w:ascii="David" w:hAnsi="David"/>
        </w:rPr>
        <w:t xml:space="preserve"> </w:t>
      </w:r>
      <w:r w:rsidRPr="00EF52A2">
        <w:rPr>
          <w:rFonts w:ascii="David" w:hAnsi="David"/>
          <w:rtl/>
        </w:rPr>
        <w:t>יציג</w:t>
      </w:r>
      <w:r w:rsidRPr="00EF52A2">
        <w:rPr>
          <w:rFonts w:ascii="David" w:hAnsi="David"/>
        </w:rPr>
        <w:t xml:space="preserve"> </w:t>
      </w:r>
      <w:r w:rsidRPr="00EF52A2">
        <w:rPr>
          <w:rFonts w:ascii="David" w:hAnsi="David"/>
          <w:rtl/>
        </w:rPr>
        <w:t>מצג</w:t>
      </w:r>
      <w:r w:rsidRPr="00EF52A2">
        <w:rPr>
          <w:rFonts w:ascii="David" w:hAnsi="David"/>
        </w:rPr>
        <w:t xml:space="preserve"> </w:t>
      </w:r>
      <w:r w:rsidRPr="00EF52A2">
        <w:rPr>
          <w:rFonts w:ascii="David" w:hAnsi="David"/>
          <w:rtl/>
        </w:rPr>
        <w:t>מוטעה שהיווה</w:t>
      </w:r>
      <w:r w:rsidRPr="00EF52A2">
        <w:rPr>
          <w:rFonts w:ascii="David" w:hAnsi="David"/>
        </w:rPr>
        <w:t xml:space="preserve"> </w:t>
      </w:r>
      <w:r w:rsidRPr="00EF52A2">
        <w:rPr>
          <w:rFonts w:ascii="David" w:hAnsi="David"/>
          <w:rtl/>
        </w:rPr>
        <w:t>שיקול</w:t>
      </w:r>
      <w:r w:rsidRPr="00EF52A2">
        <w:rPr>
          <w:rFonts w:ascii="David" w:hAnsi="David"/>
        </w:rPr>
        <w:t xml:space="preserve"> </w:t>
      </w:r>
      <w:r w:rsidRPr="00EF52A2">
        <w:rPr>
          <w:rFonts w:ascii="David" w:hAnsi="David"/>
          <w:rtl/>
        </w:rPr>
        <w:t>לזכייתו</w:t>
      </w:r>
      <w:r w:rsidRPr="00EF52A2">
        <w:rPr>
          <w:rFonts w:ascii="David" w:hAnsi="David"/>
        </w:rPr>
        <w:t xml:space="preserve"> </w:t>
      </w:r>
      <w:r w:rsidRPr="00EF52A2">
        <w:rPr>
          <w:rFonts w:ascii="David" w:hAnsi="David"/>
          <w:rtl/>
        </w:rPr>
        <w:t>או</w:t>
      </w:r>
      <w:r w:rsidRPr="00EF52A2">
        <w:rPr>
          <w:rFonts w:ascii="David" w:hAnsi="David"/>
        </w:rPr>
        <w:t xml:space="preserve"> </w:t>
      </w:r>
      <w:r w:rsidRPr="00EF52A2">
        <w:rPr>
          <w:rFonts w:ascii="David" w:hAnsi="David"/>
          <w:rtl/>
        </w:rPr>
        <w:t>לא</w:t>
      </w:r>
      <w:r w:rsidRPr="00EF52A2">
        <w:rPr>
          <w:rFonts w:ascii="David" w:hAnsi="David"/>
        </w:rPr>
        <w:t xml:space="preserve"> </w:t>
      </w:r>
      <w:r w:rsidRPr="00EF52A2">
        <w:rPr>
          <w:rFonts w:ascii="David" w:hAnsi="David"/>
          <w:rtl/>
        </w:rPr>
        <w:t>ימלא</w:t>
      </w:r>
      <w:r w:rsidRPr="00EF52A2">
        <w:rPr>
          <w:rFonts w:ascii="David" w:hAnsi="David"/>
        </w:rPr>
        <w:t xml:space="preserve"> </w:t>
      </w:r>
      <w:r w:rsidRPr="00EF52A2">
        <w:rPr>
          <w:rFonts w:ascii="David" w:hAnsi="David"/>
          <w:rtl/>
        </w:rPr>
        <w:t>אחר</w:t>
      </w:r>
      <w:r w:rsidRPr="00EF52A2">
        <w:rPr>
          <w:rFonts w:ascii="David" w:hAnsi="David"/>
        </w:rPr>
        <w:t xml:space="preserve"> </w:t>
      </w:r>
      <w:r w:rsidRPr="00EF52A2">
        <w:rPr>
          <w:rFonts w:ascii="David" w:hAnsi="David"/>
          <w:rtl/>
        </w:rPr>
        <w:t>ההסכם</w:t>
      </w:r>
      <w:r w:rsidRPr="00EF52A2">
        <w:rPr>
          <w:rFonts w:ascii="David" w:hAnsi="David"/>
        </w:rPr>
        <w:t xml:space="preserve"> </w:t>
      </w:r>
      <w:r w:rsidRPr="00EF52A2">
        <w:rPr>
          <w:rFonts w:ascii="David" w:hAnsi="David"/>
          <w:rtl/>
        </w:rPr>
        <w:t>שייחתם</w:t>
      </w:r>
      <w:r w:rsidRPr="00EF52A2">
        <w:rPr>
          <w:rFonts w:ascii="David" w:hAnsi="David"/>
        </w:rPr>
        <w:t xml:space="preserve"> </w:t>
      </w:r>
      <w:r w:rsidRPr="00EF52A2">
        <w:rPr>
          <w:rFonts w:ascii="David" w:hAnsi="David"/>
          <w:rtl/>
        </w:rPr>
        <w:t>עם</w:t>
      </w:r>
      <w:r w:rsidRPr="00EF52A2">
        <w:rPr>
          <w:rFonts w:ascii="David" w:hAnsi="David"/>
        </w:rPr>
        <w:t xml:space="preserve"> </w:t>
      </w:r>
      <w:r w:rsidRPr="00EF52A2">
        <w:rPr>
          <w:rFonts w:ascii="David" w:hAnsi="David"/>
          <w:rtl/>
        </w:rPr>
        <w:t>המשרד, מכל סיבה</w:t>
      </w:r>
      <w:r w:rsidRPr="00EF52A2">
        <w:rPr>
          <w:rFonts w:ascii="David" w:hAnsi="David"/>
        </w:rPr>
        <w:t xml:space="preserve"> </w:t>
      </w:r>
      <w:r w:rsidRPr="00EF52A2">
        <w:rPr>
          <w:rFonts w:ascii="David" w:hAnsi="David"/>
          <w:rtl/>
        </w:rPr>
        <w:t>שהיא –</w:t>
      </w:r>
      <w:r w:rsidRPr="00EF52A2">
        <w:rPr>
          <w:rFonts w:ascii="David" w:hAnsi="David"/>
        </w:rPr>
        <w:t xml:space="preserve"> </w:t>
      </w:r>
      <w:r w:rsidRPr="00EF52A2">
        <w:rPr>
          <w:rFonts w:ascii="David" w:hAnsi="David"/>
          <w:rtl/>
        </w:rPr>
        <w:t>וההסכם</w:t>
      </w:r>
      <w:r w:rsidRPr="00EF52A2">
        <w:rPr>
          <w:rFonts w:ascii="David" w:hAnsi="David"/>
        </w:rPr>
        <w:t xml:space="preserve"> </w:t>
      </w:r>
      <w:r w:rsidRPr="00EF52A2">
        <w:rPr>
          <w:rFonts w:ascii="David" w:hAnsi="David"/>
          <w:rtl/>
        </w:rPr>
        <w:t>יבוטל</w:t>
      </w:r>
      <w:r w:rsidRPr="00EF52A2">
        <w:rPr>
          <w:rFonts w:ascii="David" w:hAnsi="David"/>
        </w:rPr>
        <w:t>.</w:t>
      </w:r>
    </w:p>
    <w:p w14:paraId="1B5AEE5A" w14:textId="77777777" w:rsidR="006B1C75" w:rsidRPr="00EF52A2" w:rsidRDefault="003810BE" w:rsidP="00BF0D52">
      <w:pPr>
        <w:pStyle w:val="a4"/>
        <w:numPr>
          <w:ilvl w:val="1"/>
          <w:numId w:val="30"/>
        </w:numPr>
        <w:tabs>
          <w:tab w:val="left" w:pos="1473"/>
        </w:tabs>
        <w:spacing w:before="240"/>
        <w:ind w:left="1474" w:hanging="737"/>
        <w:rPr>
          <w:rFonts w:ascii="David" w:hAnsi="David"/>
        </w:rPr>
      </w:pPr>
      <w:r w:rsidRPr="00EF52A2">
        <w:rPr>
          <w:rFonts w:ascii="David" w:hAnsi="David"/>
          <w:rtl/>
        </w:rPr>
        <w:t xml:space="preserve">המשרד </w:t>
      </w:r>
      <w:r w:rsidR="006B1C75" w:rsidRPr="00EF52A2">
        <w:rPr>
          <w:rFonts w:ascii="David" w:hAnsi="David"/>
          <w:rtl/>
        </w:rPr>
        <w:t>שומר לעצמו את הזכות לקיים מו"מ עם כל אחד מן המציעים, לרבות לגבי המחירים המוצעים ולגבי יתר התנאים.</w:t>
      </w:r>
    </w:p>
    <w:p w14:paraId="0A76A919" w14:textId="77777777" w:rsidR="006B1C75" w:rsidRPr="00EF52A2" w:rsidRDefault="006B1C75" w:rsidP="00BF0D52">
      <w:pPr>
        <w:pStyle w:val="a4"/>
        <w:numPr>
          <w:ilvl w:val="1"/>
          <w:numId w:val="30"/>
        </w:numPr>
        <w:tabs>
          <w:tab w:val="left" w:pos="1473"/>
        </w:tabs>
        <w:spacing w:before="240"/>
        <w:ind w:left="1474" w:hanging="737"/>
        <w:rPr>
          <w:rFonts w:ascii="David" w:hAnsi="David"/>
        </w:rPr>
      </w:pPr>
      <w:r w:rsidRPr="00EF52A2">
        <w:rPr>
          <w:rFonts w:ascii="David" w:hAnsi="David"/>
          <w:rtl/>
        </w:rPr>
        <w:t>ככל שאף אחת מההצעות לא תשביע את רצון המזמין מבחינת מחיר ההצעה, רשאי המזמין לאפשר הגשת הצעות מחיר חדשות לכל החברות שעברו את כל התנאים המקדימים של המכרז בפרק זמן שתקבע ועדת המכרזים ובלבד שמדובר בהצעה המיטיבה עם עורך המכרז ביחס להצעה המקורית. ככל שלא יממש מציע זכות זו תיבחן הצעתו בהתאם למתכונת שהוגשה במועד הגשת ההצעות במכרז.</w:t>
      </w:r>
    </w:p>
    <w:p w14:paraId="0541D29E" w14:textId="77777777" w:rsidR="006B1C75" w:rsidRPr="00EF52A2" w:rsidRDefault="006B1C75" w:rsidP="00BF0D52">
      <w:pPr>
        <w:pStyle w:val="a4"/>
        <w:numPr>
          <w:ilvl w:val="1"/>
          <w:numId w:val="30"/>
        </w:numPr>
        <w:tabs>
          <w:tab w:val="left" w:pos="1473"/>
        </w:tabs>
        <w:spacing w:before="240"/>
        <w:ind w:left="1474" w:hanging="737"/>
        <w:rPr>
          <w:rFonts w:ascii="David" w:hAnsi="David"/>
        </w:rPr>
      </w:pPr>
      <w:r w:rsidRPr="00EF52A2">
        <w:rPr>
          <w:rFonts w:ascii="David" w:hAnsi="David"/>
          <w:rtl/>
        </w:rPr>
        <w:t>מציע שזכה בעבר במכרז של המשרד או שלמשרד היכרות אחרת עמו או מידע לגביו, יילקח בחשבון, כאחד מהשיקולים המכריעים, אופן ביצוע התחייבויות המציע, לרבות עמידה בלוח זמנים ואיכות העבודות ורמת השירות.</w:t>
      </w:r>
    </w:p>
    <w:p w14:paraId="4939A328" w14:textId="77777777" w:rsidR="006B1C75" w:rsidRPr="00EF52A2" w:rsidRDefault="003810BE" w:rsidP="00BF0D52">
      <w:pPr>
        <w:pStyle w:val="a4"/>
        <w:numPr>
          <w:ilvl w:val="1"/>
          <w:numId w:val="30"/>
        </w:numPr>
        <w:tabs>
          <w:tab w:val="left" w:pos="1473"/>
        </w:tabs>
        <w:spacing w:before="240"/>
        <w:ind w:left="1474" w:hanging="737"/>
        <w:rPr>
          <w:rFonts w:ascii="David" w:hAnsi="David"/>
        </w:rPr>
      </w:pPr>
      <w:r w:rsidRPr="00EF52A2">
        <w:rPr>
          <w:rFonts w:ascii="David" w:hAnsi="David"/>
          <w:rtl/>
        </w:rPr>
        <w:t xml:space="preserve">המשרד </w:t>
      </w:r>
      <w:r w:rsidR="006B1C75" w:rsidRPr="00EF52A2">
        <w:rPr>
          <w:rFonts w:ascii="David" w:hAnsi="David"/>
          <w:rtl/>
        </w:rPr>
        <w:t>רשאי לקבוע מספר זוכים במכרז ולחלק ביניהם את העבודה.</w:t>
      </w:r>
    </w:p>
    <w:p w14:paraId="4335125E" w14:textId="77777777" w:rsidR="006B1C75" w:rsidRPr="00EF52A2" w:rsidRDefault="003810BE" w:rsidP="00BF0D52">
      <w:pPr>
        <w:pStyle w:val="a4"/>
        <w:numPr>
          <w:ilvl w:val="1"/>
          <w:numId w:val="30"/>
        </w:numPr>
        <w:tabs>
          <w:tab w:val="left" w:pos="1473"/>
        </w:tabs>
        <w:spacing w:before="240"/>
        <w:ind w:left="1474" w:hanging="737"/>
        <w:rPr>
          <w:rFonts w:ascii="David" w:hAnsi="David"/>
          <w:rtl/>
        </w:rPr>
      </w:pPr>
      <w:r w:rsidRPr="00EF52A2">
        <w:rPr>
          <w:rFonts w:ascii="David" w:hAnsi="David"/>
          <w:rtl/>
        </w:rPr>
        <w:t xml:space="preserve">המשרד </w:t>
      </w:r>
      <w:r w:rsidR="006B1C75" w:rsidRPr="00EF52A2">
        <w:rPr>
          <w:rFonts w:ascii="David" w:hAnsi="David"/>
          <w:rtl/>
        </w:rPr>
        <w:t>רשאי לבטל את המכרז.</w:t>
      </w:r>
    </w:p>
    <w:p w14:paraId="660E7C02" w14:textId="77777777" w:rsidR="006B1C75" w:rsidRPr="00EF52A2" w:rsidRDefault="003810BE" w:rsidP="00BF0D52">
      <w:pPr>
        <w:pStyle w:val="a4"/>
        <w:numPr>
          <w:ilvl w:val="1"/>
          <w:numId w:val="30"/>
        </w:numPr>
        <w:tabs>
          <w:tab w:val="left" w:pos="1473"/>
        </w:tabs>
        <w:spacing w:before="240"/>
        <w:ind w:left="1474" w:hanging="737"/>
        <w:rPr>
          <w:rFonts w:ascii="David" w:hAnsi="David"/>
          <w:rtl/>
        </w:rPr>
      </w:pPr>
      <w:r w:rsidRPr="00EF52A2">
        <w:rPr>
          <w:rFonts w:ascii="David" w:hAnsi="David"/>
          <w:rtl/>
        </w:rPr>
        <w:t xml:space="preserve">המשרד </w:t>
      </w:r>
      <w:r w:rsidR="006B1C75" w:rsidRPr="00EF52A2">
        <w:rPr>
          <w:rFonts w:ascii="David" w:hAnsi="David"/>
          <w:rtl/>
        </w:rPr>
        <w:t>רשאי לצמצם או להרחיב את היקף הפעילות.</w:t>
      </w:r>
    </w:p>
    <w:p w14:paraId="54B84D17" w14:textId="77777777" w:rsidR="006B1C75" w:rsidRPr="00EF52A2" w:rsidRDefault="006B1C75" w:rsidP="00BF0D52">
      <w:pPr>
        <w:pStyle w:val="a4"/>
        <w:numPr>
          <w:ilvl w:val="1"/>
          <w:numId w:val="30"/>
        </w:numPr>
        <w:tabs>
          <w:tab w:val="left" w:pos="1473"/>
        </w:tabs>
        <w:spacing w:before="240"/>
        <w:ind w:left="1474" w:hanging="737"/>
        <w:rPr>
          <w:rFonts w:ascii="David" w:hAnsi="David"/>
          <w:rtl/>
        </w:rPr>
      </w:pPr>
      <w:r w:rsidRPr="00EF52A2">
        <w:rPr>
          <w:rFonts w:ascii="David" w:hAnsi="David"/>
          <w:rtl/>
        </w:rPr>
        <w:t>בכל מקרה של הרחבה יש לקבל מסמך חתום מראש ע"י מורשי החתימה במשרד, הכל לפי שיקול דעתו המוחלט של המשרד.</w:t>
      </w:r>
    </w:p>
    <w:p w14:paraId="3D724891" w14:textId="77777777" w:rsidR="006B1C75" w:rsidRPr="00EF52A2" w:rsidRDefault="006B1C75" w:rsidP="00BF0D52">
      <w:pPr>
        <w:pStyle w:val="a4"/>
        <w:numPr>
          <w:ilvl w:val="1"/>
          <w:numId w:val="30"/>
        </w:numPr>
        <w:tabs>
          <w:tab w:val="left" w:pos="1473"/>
        </w:tabs>
        <w:spacing w:before="240"/>
        <w:ind w:left="1474" w:hanging="737"/>
        <w:rPr>
          <w:rFonts w:ascii="David" w:hAnsi="David"/>
        </w:rPr>
      </w:pPr>
      <w:r w:rsidRPr="00EF52A2">
        <w:rPr>
          <w:rFonts w:ascii="David" w:hAnsi="David"/>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14:paraId="6E516835" w14:textId="4D2B241D" w:rsidR="006B1C75" w:rsidRPr="00EF52A2" w:rsidRDefault="006B1C75" w:rsidP="00BF0D52">
      <w:pPr>
        <w:pStyle w:val="a4"/>
        <w:numPr>
          <w:ilvl w:val="1"/>
          <w:numId w:val="30"/>
        </w:numPr>
        <w:tabs>
          <w:tab w:val="left" w:pos="1473"/>
        </w:tabs>
        <w:spacing w:before="240"/>
        <w:ind w:left="1474" w:hanging="737"/>
        <w:rPr>
          <w:rFonts w:ascii="David" w:hAnsi="David"/>
        </w:rPr>
      </w:pPr>
      <w:r w:rsidRPr="00EF52A2">
        <w:rPr>
          <w:rFonts w:ascii="David" w:hAnsi="David"/>
          <w:rtl/>
        </w:rPr>
        <w:t>אין בסעיפי המכרז כדי לגרוע מזכויות הצדדים על פי כל דין.</w:t>
      </w:r>
    </w:p>
    <w:p w14:paraId="4417BEB4" w14:textId="77777777" w:rsidR="006B1C75" w:rsidRPr="00EF52A2" w:rsidRDefault="006B1C75" w:rsidP="003528F2">
      <w:pPr>
        <w:pStyle w:val="3"/>
        <w:ind w:left="737" w:hanging="737"/>
        <w:rPr>
          <w:rtl/>
        </w:rPr>
      </w:pPr>
      <w:r w:rsidRPr="00EF52A2">
        <w:rPr>
          <w:rtl/>
        </w:rPr>
        <w:t>פיקוח</w:t>
      </w:r>
    </w:p>
    <w:p w14:paraId="5DFBC632" w14:textId="77777777" w:rsidR="006B1C75" w:rsidRPr="00EF52A2" w:rsidRDefault="006B1C75" w:rsidP="00BF0D52">
      <w:pPr>
        <w:pStyle w:val="a4"/>
        <w:numPr>
          <w:ilvl w:val="1"/>
          <w:numId w:val="30"/>
        </w:numPr>
        <w:tabs>
          <w:tab w:val="left" w:pos="1473"/>
        </w:tabs>
        <w:spacing w:before="240"/>
        <w:ind w:left="1474" w:hanging="737"/>
        <w:rPr>
          <w:rFonts w:ascii="David" w:hAnsi="David"/>
          <w:rtl/>
        </w:rPr>
      </w:pPr>
      <w:r w:rsidRPr="00EF52A2">
        <w:rPr>
          <w:rFonts w:ascii="David" w:hAnsi="David"/>
          <w:rtl/>
        </w:rPr>
        <w:t>העבודה תוזמן על ידי משרד התרבות והספורט וכל הודעה או מסמך או הנחיה אשר צריכים להינתן לפי תנאי מכרז זה, תינתנה על ידי המשרד</w:t>
      </w:r>
      <w:r w:rsidR="00436499" w:rsidRPr="00EF52A2">
        <w:rPr>
          <w:rFonts w:ascii="David" w:hAnsi="David"/>
          <w:rtl/>
        </w:rPr>
        <w:t>.</w:t>
      </w:r>
    </w:p>
    <w:p w14:paraId="1EEF5EF5" w14:textId="77777777" w:rsidR="006B1C75" w:rsidRPr="00EF52A2" w:rsidRDefault="006B1C75" w:rsidP="00BF0D52">
      <w:pPr>
        <w:pStyle w:val="a4"/>
        <w:numPr>
          <w:ilvl w:val="1"/>
          <w:numId w:val="30"/>
        </w:numPr>
        <w:tabs>
          <w:tab w:val="left" w:pos="1473"/>
        </w:tabs>
        <w:spacing w:before="240"/>
        <w:ind w:left="1474" w:hanging="737"/>
        <w:rPr>
          <w:rFonts w:ascii="David" w:hAnsi="David"/>
          <w:rtl/>
        </w:rPr>
      </w:pPr>
      <w:r w:rsidRPr="00EF52A2">
        <w:rPr>
          <w:rFonts w:ascii="David" w:hAnsi="David"/>
          <w:rtl/>
        </w:rPr>
        <w:t>המזמין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 ו/או נציגו.</w:t>
      </w:r>
    </w:p>
    <w:p w14:paraId="601A9AF8" w14:textId="77777777" w:rsidR="006B1C75" w:rsidRPr="00EF52A2" w:rsidRDefault="006B1C75" w:rsidP="00BF0D52">
      <w:pPr>
        <w:pStyle w:val="a4"/>
        <w:numPr>
          <w:ilvl w:val="1"/>
          <w:numId w:val="30"/>
        </w:numPr>
        <w:tabs>
          <w:tab w:val="left" w:pos="1473"/>
        </w:tabs>
        <w:spacing w:before="240"/>
        <w:ind w:left="1474" w:hanging="737"/>
        <w:rPr>
          <w:rFonts w:ascii="David" w:hAnsi="David"/>
        </w:rPr>
      </w:pPr>
      <w:r w:rsidRPr="00EF52A2">
        <w:rPr>
          <w:rFonts w:ascii="David" w:hAnsi="David"/>
          <w:rtl/>
        </w:rPr>
        <w:t xml:space="preserve">בלי לגרוע מכל האמור, רשאים נציגיו המוסמכים של המזמין לבקר באתרי מתן השירותים ולהתרשם מהם ולהעביר את הערותיהם לנציגיו המוסמכים לעניין מכרז זה של הספק, ואף לדרוש הפסקת עבודתו של כל עובד בפרויקט הקשור למכרז. </w:t>
      </w:r>
    </w:p>
    <w:p w14:paraId="77B7FE3F" w14:textId="77777777" w:rsidR="006B1C75" w:rsidRPr="00EF52A2" w:rsidRDefault="006B1C75" w:rsidP="00BF0D52">
      <w:pPr>
        <w:pStyle w:val="a4"/>
        <w:numPr>
          <w:ilvl w:val="1"/>
          <w:numId w:val="30"/>
        </w:numPr>
        <w:tabs>
          <w:tab w:val="left" w:pos="1473"/>
        </w:tabs>
        <w:spacing w:before="240"/>
        <w:ind w:left="1474" w:hanging="737"/>
        <w:rPr>
          <w:rFonts w:ascii="David" w:hAnsi="David"/>
          <w:rtl/>
        </w:rPr>
      </w:pPr>
      <w:r w:rsidRPr="00EF52A2">
        <w:rPr>
          <w:rFonts w:ascii="David" w:hAnsi="David"/>
          <w:rtl/>
        </w:rPr>
        <w:t xml:space="preserve">פיקוח מטעם המזמין לא פוטר את הספק מהתחייבויותיו ואחריותו כלפי המזמין למילוי כל תנאי מכרז זה. </w:t>
      </w:r>
    </w:p>
    <w:p w14:paraId="1EAF0278" w14:textId="4505D97B" w:rsidR="00752A86" w:rsidRPr="00EF52A2" w:rsidRDefault="006B1C75" w:rsidP="00BF0D52">
      <w:pPr>
        <w:pStyle w:val="a4"/>
        <w:numPr>
          <w:ilvl w:val="1"/>
          <w:numId w:val="30"/>
        </w:numPr>
        <w:tabs>
          <w:tab w:val="left" w:pos="1473"/>
        </w:tabs>
        <w:spacing w:before="240"/>
        <w:ind w:left="1474" w:hanging="737"/>
        <w:rPr>
          <w:rFonts w:ascii="David" w:hAnsi="David"/>
          <w:rtl/>
        </w:rPr>
      </w:pPr>
      <w:r w:rsidRPr="00EF52A2">
        <w:rPr>
          <w:rFonts w:ascii="David" w:hAnsi="David"/>
          <w:rtl/>
        </w:rPr>
        <w:t>בביצוע השירותים מתחייב הספק לפעול בהתאם להנחיות כלליות שיקבל מעת לעת מאת המזמין, אך מוצהר בזאת, כי אין לראות בכל זכות הניתנת על פי מכרז זה למדינה או לספק להורות או לכל אחד מהמועסקים על ידו, אלא אמצעי ביצוע הוראות מכרז זה במלואו.</w:t>
      </w:r>
    </w:p>
    <w:p w14:paraId="3AFE67A6" w14:textId="77777777" w:rsidR="006B1C75" w:rsidRPr="00EF52A2" w:rsidRDefault="006B1C75" w:rsidP="003528F2">
      <w:pPr>
        <w:pStyle w:val="3"/>
        <w:ind w:left="737" w:hanging="737"/>
      </w:pPr>
      <w:r w:rsidRPr="00EF52A2">
        <w:rPr>
          <w:rtl/>
        </w:rPr>
        <w:t>ניגודי עניינים</w:t>
      </w:r>
    </w:p>
    <w:p w14:paraId="4CDB0BAB" w14:textId="77777777" w:rsidR="006B1C75" w:rsidRPr="00EF52A2" w:rsidRDefault="006B1C75" w:rsidP="00BF0D52">
      <w:pPr>
        <w:pStyle w:val="a4"/>
        <w:numPr>
          <w:ilvl w:val="1"/>
          <w:numId w:val="30"/>
        </w:numPr>
        <w:tabs>
          <w:tab w:val="left" w:pos="1473"/>
        </w:tabs>
        <w:spacing w:before="240"/>
        <w:ind w:left="1474" w:hanging="737"/>
        <w:rPr>
          <w:rFonts w:ascii="David" w:hAnsi="David"/>
          <w:rtl/>
        </w:rPr>
      </w:pPr>
      <w:r w:rsidRPr="00EF52A2">
        <w:rPr>
          <w:rFonts w:ascii="David" w:hAnsi="David"/>
          <w:rtl/>
        </w:rPr>
        <w:lastRenderedPageBreak/>
        <w:t>הספק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הספק להודיע מראש למשרד על קיום ניגוד עניינים ולפרט את מהותו.</w:t>
      </w:r>
    </w:p>
    <w:p w14:paraId="0A5B7A16" w14:textId="77777777" w:rsidR="006B1C75" w:rsidRPr="00EF52A2" w:rsidRDefault="006B1C75" w:rsidP="00BF0D52">
      <w:pPr>
        <w:pStyle w:val="a4"/>
        <w:numPr>
          <w:ilvl w:val="1"/>
          <w:numId w:val="30"/>
        </w:numPr>
        <w:tabs>
          <w:tab w:val="left" w:pos="1473"/>
        </w:tabs>
        <w:spacing w:before="240"/>
        <w:ind w:left="1474" w:hanging="737"/>
        <w:rPr>
          <w:rFonts w:ascii="David" w:hAnsi="David"/>
          <w:rtl/>
        </w:rPr>
      </w:pPr>
      <w:r w:rsidRPr="00EF52A2">
        <w:rPr>
          <w:rFonts w:ascii="David" w:hAnsi="David"/>
          <w:rtl/>
        </w:rPr>
        <w:t>הספק יחתים את עובדיו וכן כל עובד אשר יחליף במהלך ההתקשרות עובד קיים על הצהרה ברוח זאת.</w:t>
      </w:r>
    </w:p>
    <w:p w14:paraId="039E5863" w14:textId="5AC0B9B0" w:rsidR="00752A86" w:rsidRPr="00EF52A2" w:rsidRDefault="006B1C75" w:rsidP="00BF0D52">
      <w:pPr>
        <w:pStyle w:val="a4"/>
        <w:numPr>
          <w:ilvl w:val="1"/>
          <w:numId w:val="30"/>
        </w:numPr>
        <w:tabs>
          <w:tab w:val="left" w:pos="1473"/>
        </w:tabs>
        <w:spacing w:before="240"/>
        <w:ind w:left="1474" w:hanging="737"/>
        <w:rPr>
          <w:rFonts w:ascii="David" w:hAnsi="David"/>
          <w:rtl/>
        </w:rPr>
      </w:pPr>
      <w:r w:rsidRPr="00EF52A2">
        <w:rPr>
          <w:rFonts w:ascii="David" w:hAnsi="David"/>
          <w:rtl/>
        </w:rPr>
        <w:t>כמו כן, במקרים בהם הגיע המשרד למסקנה כי קיים חשש לניגוד עניינים, יפעל המשרד כמתחייב מן העניין.</w:t>
      </w:r>
    </w:p>
    <w:p w14:paraId="6CB17B72" w14:textId="77777777" w:rsidR="006B1C75" w:rsidRPr="00EF52A2" w:rsidRDefault="006B1C75" w:rsidP="003528F2">
      <w:pPr>
        <w:pStyle w:val="3"/>
        <w:ind w:left="737" w:hanging="737"/>
        <w:rPr>
          <w:rtl/>
        </w:rPr>
      </w:pPr>
      <w:r w:rsidRPr="00EF52A2">
        <w:rPr>
          <w:rtl/>
        </w:rPr>
        <w:t>התחייבויות ופעילויות הנדרשות מהזוכה במכרז</w:t>
      </w:r>
    </w:p>
    <w:p w14:paraId="6FD9A811" w14:textId="77777777" w:rsidR="002229E3" w:rsidRPr="00EF52A2" w:rsidRDefault="006B1C75" w:rsidP="00BF0D52">
      <w:pPr>
        <w:pStyle w:val="a4"/>
        <w:numPr>
          <w:ilvl w:val="1"/>
          <w:numId w:val="30"/>
        </w:numPr>
        <w:tabs>
          <w:tab w:val="left" w:pos="1473"/>
        </w:tabs>
        <w:spacing w:before="240"/>
        <w:ind w:left="1474" w:hanging="737"/>
        <w:rPr>
          <w:rFonts w:ascii="David" w:hAnsi="David"/>
        </w:rPr>
      </w:pPr>
      <w:r w:rsidRPr="00EF52A2">
        <w:rPr>
          <w:rFonts w:ascii="David" w:hAnsi="David"/>
          <w:rtl/>
        </w:rPr>
        <w:t xml:space="preserve">עם הזוכה ייחתם הסכם בנוסח ההסכם הרצ"ב, בתוספת דרישות ותנאים שיתואמו בין הצדדים ובלבד שאין בהם כדי לחרוג מהותית מהוראות מכרז זה, או להטיל על המזמין חיובים נוספים מעבר להצעת הזוכה. </w:t>
      </w:r>
    </w:p>
    <w:p w14:paraId="0C11847F" w14:textId="129409EC" w:rsidR="002229E3" w:rsidRPr="00EF52A2" w:rsidRDefault="002229E3" w:rsidP="00BF0D52">
      <w:pPr>
        <w:pStyle w:val="a4"/>
        <w:numPr>
          <w:ilvl w:val="1"/>
          <w:numId w:val="30"/>
        </w:numPr>
        <w:tabs>
          <w:tab w:val="left" w:pos="1473"/>
        </w:tabs>
        <w:spacing w:before="240"/>
        <w:ind w:left="1474" w:hanging="737"/>
        <w:rPr>
          <w:rFonts w:ascii="David" w:hAnsi="David"/>
          <w:b/>
          <w:bCs/>
        </w:rPr>
      </w:pPr>
      <w:r w:rsidRPr="00EF52A2">
        <w:rPr>
          <w:rFonts w:ascii="David" w:hAnsi="David"/>
          <w:b/>
          <w:bCs/>
          <w:rtl/>
        </w:rPr>
        <w:t xml:space="preserve">לתשומת לב המציעים הזוכים: על המציעים הזוכים לחתום על הסכם ההתקשרות לרבות המצאת </w:t>
      </w:r>
      <w:r w:rsidR="00D85C6E" w:rsidRPr="00EF52A2">
        <w:rPr>
          <w:rFonts w:ascii="David" w:hAnsi="David"/>
          <w:b/>
          <w:bCs/>
          <w:rtl/>
        </w:rPr>
        <w:t xml:space="preserve">אישור ביטוח בנוסח אישור הביטוח האחיד חתום על ידי חברת הביטוח </w:t>
      </w:r>
      <w:r w:rsidRPr="00EF52A2">
        <w:rPr>
          <w:rFonts w:ascii="David" w:hAnsi="David"/>
          <w:b/>
          <w:bCs/>
          <w:rtl/>
        </w:rPr>
        <w:t xml:space="preserve">וערבות ביצוע תקינים וחתומים כדין תוך 21 מיום שנמסר להם ההסכם לחתימה. </w:t>
      </w:r>
    </w:p>
    <w:p w14:paraId="1714BA68" w14:textId="77777777" w:rsidR="002229E3" w:rsidRPr="00EF52A2" w:rsidRDefault="002229E3" w:rsidP="003C31DB">
      <w:pPr>
        <w:pStyle w:val="a4"/>
        <w:tabs>
          <w:tab w:val="left" w:pos="1473"/>
        </w:tabs>
        <w:spacing w:before="240"/>
        <w:ind w:left="1474"/>
        <w:rPr>
          <w:rFonts w:ascii="David" w:hAnsi="David"/>
          <w:b/>
          <w:bCs/>
          <w:rtl/>
        </w:rPr>
      </w:pPr>
      <w:r w:rsidRPr="00EF52A2">
        <w:rPr>
          <w:rFonts w:ascii="David" w:hAnsi="David"/>
          <w:b/>
          <w:bCs/>
          <w:rtl/>
        </w:rPr>
        <w:t xml:space="preserve">לא חתמו המציעים הזוכים על הסכם ההתקשרות כולל המצאת המסמכים כאמור לעיל, יהיה המשרד רשאי לבטל את זכייתם. </w:t>
      </w:r>
    </w:p>
    <w:p w14:paraId="113FD916" w14:textId="77777777" w:rsidR="00827E5E" w:rsidRPr="00EF52A2" w:rsidRDefault="002229E3" w:rsidP="003C31DB">
      <w:pPr>
        <w:pStyle w:val="a4"/>
        <w:tabs>
          <w:tab w:val="left" w:pos="1473"/>
        </w:tabs>
        <w:spacing w:before="240"/>
        <w:ind w:left="1474"/>
        <w:rPr>
          <w:rFonts w:ascii="David" w:hAnsi="David"/>
          <w:b/>
          <w:bCs/>
          <w:rtl/>
        </w:rPr>
      </w:pPr>
      <w:r w:rsidRPr="00EF52A2">
        <w:rPr>
          <w:rFonts w:ascii="David" w:hAnsi="David"/>
          <w:b/>
          <w:bCs/>
          <w:rtl/>
        </w:rPr>
        <w:t>במסגרת זו יחתום הספק גם על חוזה שימוש בפורטל הספקים.</w:t>
      </w:r>
      <w:r w:rsidRPr="00EF52A2" w:rsidDel="002229E3">
        <w:rPr>
          <w:rFonts w:ascii="David" w:hAnsi="David"/>
          <w:b/>
          <w:bCs/>
          <w:rtl/>
        </w:rPr>
        <w:t xml:space="preserve"> </w:t>
      </w:r>
    </w:p>
    <w:p w14:paraId="7F78FE01" w14:textId="249DDE99" w:rsidR="006B1C75" w:rsidRPr="00EF52A2" w:rsidRDefault="006B1C75" w:rsidP="009D5228">
      <w:pPr>
        <w:pStyle w:val="a4"/>
        <w:numPr>
          <w:ilvl w:val="1"/>
          <w:numId w:val="30"/>
        </w:numPr>
        <w:tabs>
          <w:tab w:val="left" w:pos="1473"/>
        </w:tabs>
        <w:spacing w:before="240"/>
        <w:ind w:left="1474" w:hanging="737"/>
        <w:rPr>
          <w:rFonts w:ascii="David" w:hAnsi="David"/>
        </w:rPr>
      </w:pPr>
      <w:r w:rsidRPr="00EF52A2">
        <w:rPr>
          <w:rFonts w:ascii="David" w:hAnsi="David"/>
          <w:rtl/>
        </w:rPr>
        <w:t xml:space="preserve">המציע הזוכה ימציא ערבות בנקאית או ערבות חברת ביטוח לפקודת המשרד בנוסח </w:t>
      </w:r>
      <w:r w:rsidR="009D5228" w:rsidRPr="00EF52A2">
        <w:rPr>
          <w:rFonts w:ascii="David" w:hAnsi="David"/>
          <w:rtl/>
        </w:rPr>
        <w:fldChar w:fldCharType="begin"/>
      </w:r>
      <w:r w:rsidR="009D5228" w:rsidRPr="00EF52A2">
        <w:rPr>
          <w:rFonts w:ascii="David" w:hAnsi="David"/>
          <w:rtl/>
        </w:rPr>
        <w:instrText xml:space="preserve"> </w:instrText>
      </w:r>
      <w:r w:rsidR="009D5228" w:rsidRPr="00EF52A2">
        <w:rPr>
          <w:rFonts w:ascii="David" w:hAnsi="David"/>
        </w:rPr>
        <w:instrText>REF</w:instrText>
      </w:r>
      <w:r w:rsidR="009D5228" w:rsidRPr="00EF52A2">
        <w:rPr>
          <w:rFonts w:ascii="David" w:hAnsi="David"/>
          <w:rtl/>
        </w:rPr>
        <w:instrText xml:space="preserve">  נספח_ערבות_ביצוע \</w:instrText>
      </w:r>
      <w:r w:rsidR="009D5228" w:rsidRPr="00EF52A2">
        <w:rPr>
          <w:rFonts w:ascii="David" w:hAnsi="David"/>
        </w:rPr>
        <w:instrText>h  \* MERGEFORMAT</w:instrText>
      </w:r>
      <w:r w:rsidR="009D5228" w:rsidRPr="00EF52A2">
        <w:rPr>
          <w:rFonts w:ascii="David" w:hAnsi="David"/>
          <w:rtl/>
        </w:rPr>
        <w:instrText xml:space="preserve"> </w:instrText>
      </w:r>
      <w:r w:rsidR="009D5228" w:rsidRPr="00EF52A2">
        <w:rPr>
          <w:rFonts w:ascii="David" w:hAnsi="David"/>
          <w:rtl/>
        </w:rPr>
      </w:r>
      <w:r w:rsidR="009D5228" w:rsidRPr="00EF52A2">
        <w:rPr>
          <w:rFonts w:ascii="David" w:hAnsi="David"/>
          <w:rtl/>
        </w:rPr>
        <w:fldChar w:fldCharType="separate"/>
      </w:r>
      <w:r w:rsidR="003433CE" w:rsidRPr="00EF52A2">
        <w:rPr>
          <w:rFonts w:ascii="David" w:hAnsi="David"/>
          <w:rtl/>
        </w:rPr>
        <w:t>נספח ג'1</w:t>
      </w:r>
      <w:r w:rsidR="009D5228" w:rsidRPr="00EF52A2">
        <w:rPr>
          <w:rFonts w:ascii="David" w:hAnsi="David"/>
          <w:rtl/>
        </w:rPr>
        <w:fldChar w:fldCharType="end"/>
      </w:r>
      <w:r w:rsidRPr="00EF52A2">
        <w:rPr>
          <w:rFonts w:ascii="David" w:hAnsi="David"/>
          <w:rtl/>
        </w:rPr>
        <w:t xml:space="preserve">, </w:t>
      </w:r>
      <w:r w:rsidR="000A6748" w:rsidRPr="00EF52A2">
        <w:rPr>
          <w:rFonts w:ascii="David" w:hAnsi="David"/>
          <w:rtl/>
        </w:rPr>
        <w:t>בשיעור של</w:t>
      </w:r>
      <w:r w:rsidR="00C712B8" w:rsidRPr="00EF52A2">
        <w:rPr>
          <w:rFonts w:ascii="David" w:hAnsi="David"/>
          <w:rtl/>
        </w:rPr>
        <w:t xml:space="preserve"> </w:t>
      </w:r>
      <w:r w:rsidR="00BA7EB5" w:rsidRPr="00EF52A2">
        <w:rPr>
          <w:rFonts w:ascii="David" w:hAnsi="David"/>
          <w:rtl/>
        </w:rPr>
        <w:t>5% מהיקף ההתקשרות</w:t>
      </w:r>
      <w:r w:rsidR="003810BE" w:rsidRPr="00EF52A2">
        <w:rPr>
          <w:rFonts w:ascii="David" w:hAnsi="David"/>
          <w:rtl/>
        </w:rPr>
        <w:t xml:space="preserve"> (</w:t>
      </w:r>
      <w:r w:rsidR="000A6748" w:rsidRPr="00EF52A2">
        <w:rPr>
          <w:rFonts w:ascii="David" w:hAnsi="David"/>
          <w:rtl/>
        </w:rPr>
        <w:t>לכל מציע זוכה בהתאם ל</w:t>
      </w:r>
      <w:r w:rsidR="003810BE" w:rsidRPr="00EF52A2">
        <w:rPr>
          <w:rFonts w:ascii="David" w:hAnsi="David"/>
          <w:rtl/>
        </w:rPr>
        <w:t>היקף ההתקשרות</w:t>
      </w:r>
      <w:r w:rsidR="000A6748" w:rsidRPr="00EF52A2">
        <w:rPr>
          <w:rFonts w:ascii="David" w:hAnsi="David"/>
          <w:rtl/>
        </w:rPr>
        <w:t xml:space="preserve"> השנתי</w:t>
      </w:r>
      <w:r w:rsidR="003810BE" w:rsidRPr="00EF52A2">
        <w:rPr>
          <w:rFonts w:ascii="David" w:hAnsi="David"/>
          <w:rtl/>
        </w:rPr>
        <w:t xml:space="preserve"> </w:t>
      </w:r>
      <w:r w:rsidR="000A6748" w:rsidRPr="00EF52A2">
        <w:rPr>
          <w:rFonts w:ascii="David" w:hAnsi="David"/>
          <w:rtl/>
        </w:rPr>
        <w:t>הצפוי</w:t>
      </w:r>
      <w:r w:rsidR="000B47A8" w:rsidRPr="00EF52A2">
        <w:rPr>
          <w:rFonts w:ascii="David" w:hAnsi="David"/>
          <w:rtl/>
        </w:rPr>
        <w:t xml:space="preserve"> ע"פ הצעת המחיר הזוכה</w:t>
      </w:r>
      <w:r w:rsidR="003810BE" w:rsidRPr="00EF52A2">
        <w:rPr>
          <w:rFonts w:ascii="David" w:hAnsi="David"/>
          <w:rtl/>
        </w:rPr>
        <w:t>)</w:t>
      </w:r>
      <w:r w:rsidR="00C712B8" w:rsidRPr="00EF52A2">
        <w:rPr>
          <w:rFonts w:ascii="David" w:hAnsi="David"/>
          <w:rtl/>
        </w:rPr>
        <w:t xml:space="preserve"> </w:t>
      </w:r>
      <w:r w:rsidR="0094239C" w:rsidRPr="00EF52A2">
        <w:rPr>
          <w:rFonts w:ascii="David" w:hAnsi="David"/>
          <w:rtl/>
        </w:rPr>
        <w:t>ו</w:t>
      </w:r>
      <w:r w:rsidRPr="00EF52A2">
        <w:rPr>
          <w:rFonts w:ascii="David" w:hAnsi="David"/>
          <w:rtl/>
        </w:rPr>
        <w:t>תהיה בתוקף למשך תקופת ההתקשרות ועוד שלושה חודשים.</w:t>
      </w:r>
    </w:p>
    <w:p w14:paraId="5FB577E1" w14:textId="77777777" w:rsidR="000B47A8" w:rsidRPr="00EF52A2" w:rsidRDefault="000B47A8" w:rsidP="00BF0D52">
      <w:pPr>
        <w:pStyle w:val="a4"/>
        <w:numPr>
          <w:ilvl w:val="1"/>
          <w:numId w:val="30"/>
        </w:numPr>
        <w:tabs>
          <w:tab w:val="left" w:pos="1473"/>
        </w:tabs>
        <w:spacing w:before="240"/>
        <w:ind w:left="1474" w:hanging="737"/>
        <w:rPr>
          <w:rFonts w:ascii="David" w:hAnsi="David"/>
        </w:rPr>
      </w:pPr>
      <w:r w:rsidRPr="00EF52A2">
        <w:rPr>
          <w:rFonts w:ascii="David" w:hAnsi="David"/>
          <w:rtl/>
        </w:rPr>
        <w:t>למען הסר ספק, יובהר כי אין בהיקף הכספי שמשתקף מגובה הערבות כדי לחייב את המשרד להיקף פעילות כלשהו.</w:t>
      </w:r>
    </w:p>
    <w:p w14:paraId="4FC4D4F8" w14:textId="77777777" w:rsidR="006B1C75" w:rsidRPr="00EF52A2" w:rsidRDefault="006B1C75" w:rsidP="00BF0D52">
      <w:pPr>
        <w:pStyle w:val="a4"/>
        <w:numPr>
          <w:ilvl w:val="1"/>
          <w:numId w:val="30"/>
        </w:numPr>
        <w:tabs>
          <w:tab w:val="left" w:pos="1473"/>
        </w:tabs>
        <w:spacing w:before="240"/>
        <w:ind w:left="1474" w:hanging="737"/>
        <w:rPr>
          <w:rFonts w:ascii="David" w:hAnsi="David"/>
          <w:rtl/>
        </w:rPr>
      </w:pPr>
      <w:r w:rsidRPr="00EF52A2">
        <w:rPr>
          <w:rFonts w:ascii="David" w:hAnsi="David"/>
          <w:rtl/>
        </w:rPr>
        <w:t>ערבות הביצוע לאבטחת מילוי התחייבויותיו על פי תנאי מכרז שימציא הספק, כמפורט לעיל תוחזק בידי המשרד אשר יהיה רשאי לממשה בכל מקרה שהספק לא יעמוד בהתחייבויותיו.</w:t>
      </w:r>
    </w:p>
    <w:p w14:paraId="4D2B0CF4" w14:textId="77777777" w:rsidR="006B1C75" w:rsidRPr="00EF52A2" w:rsidRDefault="006B1C75" w:rsidP="00BF0D52">
      <w:pPr>
        <w:pStyle w:val="a4"/>
        <w:numPr>
          <w:ilvl w:val="1"/>
          <w:numId w:val="30"/>
        </w:numPr>
        <w:tabs>
          <w:tab w:val="left" w:pos="1473"/>
        </w:tabs>
        <w:spacing w:before="240"/>
        <w:ind w:left="1474" w:hanging="737"/>
        <w:rPr>
          <w:rFonts w:ascii="David" w:hAnsi="David"/>
          <w:rtl/>
        </w:rPr>
      </w:pPr>
      <w:r w:rsidRPr="00EF52A2">
        <w:rPr>
          <w:rFonts w:ascii="David" w:hAnsi="David"/>
          <w:rtl/>
        </w:rPr>
        <w:t>בכל מקרה בו הספק לא יעמוד בהתחייבויותיו על פי תנאי החוזה ומכרז זה, רשאי המשרד לבטל את זכייתו של הספק במכרז ו/או בחוזה בהודעה בכתב ל</w:t>
      </w:r>
      <w:r w:rsidR="002F2572" w:rsidRPr="00EF52A2">
        <w:rPr>
          <w:rFonts w:ascii="David" w:hAnsi="David"/>
          <w:rtl/>
        </w:rPr>
        <w:t>ספק</w:t>
      </w:r>
      <w:r w:rsidRPr="00EF52A2">
        <w:rPr>
          <w:rFonts w:ascii="David" w:hAnsi="David"/>
          <w:rtl/>
        </w:rPr>
        <w:t>, החל בתאריך שייקבע על ידי המשרד בהודעה, זאת לאחר שניתנה למפיק הודעה בה נדרש לתקן את המעוות והספק לא תיקן את המעוות בהתאם להודעה תוך הזמן שנקבע בהודעה. אין בסעיף זה כדי לגרוע מזכויות הצדדים על פי כל דין.</w:t>
      </w:r>
    </w:p>
    <w:p w14:paraId="079CC4D6" w14:textId="77777777" w:rsidR="006B1C75" w:rsidRPr="00EF52A2" w:rsidRDefault="006B1C75" w:rsidP="00BF0D52">
      <w:pPr>
        <w:pStyle w:val="a4"/>
        <w:numPr>
          <w:ilvl w:val="1"/>
          <w:numId w:val="30"/>
        </w:numPr>
        <w:tabs>
          <w:tab w:val="left" w:pos="1473"/>
        </w:tabs>
        <w:spacing w:before="240"/>
        <w:ind w:left="1474" w:hanging="737"/>
        <w:rPr>
          <w:rFonts w:ascii="David" w:hAnsi="David"/>
        </w:rPr>
      </w:pPr>
      <w:r w:rsidRPr="00EF52A2">
        <w:rPr>
          <w:rFonts w:ascii="David" w:hAnsi="David"/>
          <w:rtl/>
        </w:rPr>
        <w:t>המשרד יהיה רשאי לחלט את הערבות, כולה או חלקה, אם סבר המשרד כי הספק לא מילא את התחייבויותיו לפי הסכם זה.</w:t>
      </w:r>
    </w:p>
    <w:p w14:paraId="2437F134" w14:textId="77777777" w:rsidR="006B1C75" w:rsidRPr="00EF52A2" w:rsidRDefault="006B1C75" w:rsidP="00BF0D52">
      <w:pPr>
        <w:pStyle w:val="a4"/>
        <w:numPr>
          <w:ilvl w:val="1"/>
          <w:numId w:val="30"/>
        </w:numPr>
        <w:tabs>
          <w:tab w:val="left" w:pos="1473"/>
        </w:tabs>
        <w:spacing w:before="240"/>
        <w:ind w:left="1474" w:hanging="737"/>
        <w:rPr>
          <w:rFonts w:ascii="David" w:hAnsi="David"/>
          <w:rtl/>
        </w:rPr>
      </w:pPr>
      <w:r w:rsidRPr="00EF52A2">
        <w:rPr>
          <w:rFonts w:ascii="David" w:hAnsi="David"/>
          <w:rtl/>
        </w:rPr>
        <w:t>הספק יגיש למשרד את הערבות הנ"ל, בצירוף הסכם חתום ע"י המורשים מטעמו, תוך שבוע מקבלת ההסכם החתום בראשי תיבות ע"י המורשים מטעם המשרד.</w:t>
      </w:r>
    </w:p>
    <w:p w14:paraId="112D18DB" w14:textId="654E042A" w:rsidR="006B1C75" w:rsidRPr="00EF52A2" w:rsidRDefault="006B1C75" w:rsidP="00BF0D52">
      <w:pPr>
        <w:pStyle w:val="a4"/>
        <w:numPr>
          <w:ilvl w:val="1"/>
          <w:numId w:val="30"/>
        </w:numPr>
        <w:tabs>
          <w:tab w:val="left" w:pos="1473"/>
        </w:tabs>
        <w:spacing w:before="240"/>
        <w:ind w:left="1474" w:hanging="737"/>
        <w:rPr>
          <w:rFonts w:ascii="David" w:hAnsi="David"/>
        </w:rPr>
      </w:pPr>
      <w:r w:rsidRPr="00EF52A2">
        <w:rPr>
          <w:rFonts w:ascii="David" w:hAnsi="David"/>
          <w:rtl/>
        </w:rPr>
        <w:t xml:space="preserve">במקרה שהמשרד יעשה שימוש בזכותו להאריך את תוקף החוזה, מתחייב המציע למסור למשרד לא פחות מ-30 יום לפני תחילת התקופה המוארכת, ערבות בנקאית כמפורט במכרז וכאמור לעיל, שתהיה בתוקף למשך כל תקופת ההתקשרות הנוספת בתוספת 60 יום והוראות חוזה זה יחולו עליה, בשינויים המחויבים לפי העניין. </w:t>
      </w:r>
    </w:p>
    <w:p w14:paraId="6E3B53FF" w14:textId="4009A12D" w:rsidR="00752A86" w:rsidRDefault="006B1C75" w:rsidP="00BF0D52">
      <w:pPr>
        <w:pStyle w:val="a4"/>
        <w:numPr>
          <w:ilvl w:val="1"/>
          <w:numId w:val="30"/>
        </w:numPr>
        <w:tabs>
          <w:tab w:val="left" w:pos="1473"/>
        </w:tabs>
        <w:spacing w:before="240"/>
        <w:ind w:left="1474" w:hanging="737"/>
        <w:rPr>
          <w:rFonts w:ascii="David" w:hAnsi="David"/>
        </w:rPr>
      </w:pPr>
      <w:r w:rsidRPr="00EF52A2">
        <w:rPr>
          <w:rFonts w:ascii="David" w:hAnsi="David"/>
          <w:rtl/>
        </w:rPr>
        <w:t>אין בסעיפי המכרז כדי לגרוע מזכויות הצדדים על פי כל דין.</w:t>
      </w:r>
    </w:p>
    <w:p w14:paraId="4C7910B1" w14:textId="77777777" w:rsidR="00295E28" w:rsidRPr="00EF52A2" w:rsidRDefault="00295E28" w:rsidP="00295E28">
      <w:pPr>
        <w:pStyle w:val="a4"/>
        <w:tabs>
          <w:tab w:val="left" w:pos="1473"/>
        </w:tabs>
        <w:spacing w:before="240"/>
        <w:ind w:left="1474"/>
        <w:rPr>
          <w:rFonts w:ascii="David" w:hAnsi="David"/>
          <w:rtl/>
        </w:rPr>
      </w:pPr>
    </w:p>
    <w:p w14:paraId="751248EE" w14:textId="77777777" w:rsidR="006B1C75" w:rsidRPr="00EF52A2" w:rsidRDefault="006B1C75" w:rsidP="003528F2">
      <w:pPr>
        <w:pStyle w:val="3"/>
        <w:ind w:left="737" w:hanging="737"/>
      </w:pPr>
      <w:bookmarkStart w:id="100" w:name="_Ref398573742"/>
      <w:r w:rsidRPr="00EF52A2">
        <w:rPr>
          <w:rtl/>
        </w:rPr>
        <w:lastRenderedPageBreak/>
        <w:t>עיון בהצעת הזוכה</w:t>
      </w:r>
      <w:bookmarkEnd w:id="100"/>
    </w:p>
    <w:p w14:paraId="5984D6DC" w14:textId="77777777" w:rsidR="006B1C75" w:rsidRPr="00EF52A2" w:rsidRDefault="006B1C75" w:rsidP="00BF0D52">
      <w:pPr>
        <w:pStyle w:val="a4"/>
        <w:numPr>
          <w:ilvl w:val="1"/>
          <w:numId w:val="30"/>
        </w:numPr>
        <w:tabs>
          <w:tab w:val="left" w:pos="1473"/>
        </w:tabs>
        <w:spacing w:before="240"/>
        <w:ind w:left="1474" w:hanging="737"/>
        <w:rPr>
          <w:rFonts w:ascii="David" w:hAnsi="David"/>
        </w:rPr>
      </w:pPr>
      <w:r w:rsidRPr="00EF52A2">
        <w:rPr>
          <w:rFonts w:ascii="David" w:hAnsi="David"/>
          <w:rtl/>
        </w:rPr>
        <w:t>בהתאם לתקנה 21(ה) לתקנות חובת המכרזים, התשנ"ג-1993, עומדת למציעים הזכות לעיין בהצעה הזוכה.</w:t>
      </w:r>
    </w:p>
    <w:p w14:paraId="58338E43" w14:textId="77777777" w:rsidR="006D0A91" w:rsidRPr="00EF52A2" w:rsidRDefault="006B1C75" w:rsidP="00BF0D52">
      <w:pPr>
        <w:pStyle w:val="a4"/>
        <w:numPr>
          <w:ilvl w:val="1"/>
          <w:numId w:val="30"/>
        </w:numPr>
        <w:tabs>
          <w:tab w:val="left" w:pos="1473"/>
        </w:tabs>
        <w:spacing w:before="240"/>
        <w:ind w:left="1474" w:hanging="737"/>
        <w:rPr>
          <w:rFonts w:ascii="David" w:hAnsi="David"/>
        </w:rPr>
      </w:pPr>
      <w:r w:rsidRPr="00EF52A2">
        <w:rPr>
          <w:rFonts w:ascii="David" w:hAnsi="David"/>
          <w:rtl/>
        </w:rPr>
        <w:t xml:space="preserve">מציע המבקש שלא לחשוף סוד מסחרי או סוד מקצועי המפורט במסגרת הצעתו, נדרש לציין אלו סעיפים הוא מבקש למנוע מלחשוף בפני מציעים שלא זכו במכרז ונימוק למניעת החשיפה, וכן לצרף עותק נוסף מושחר. כל זאת, למעט עלויות וסעיפים הנוגעים להוכחת עמידה בדרישות הסף או דרישות מהותיות של המכרז – אשר ייחשפו אף מבלי שתשלח למציע הודעה. </w:t>
      </w:r>
    </w:p>
    <w:p w14:paraId="4CE58019" w14:textId="77777777" w:rsidR="006D0A91" w:rsidRPr="00EF52A2" w:rsidRDefault="006D0A91" w:rsidP="00BF0D52">
      <w:pPr>
        <w:pStyle w:val="a4"/>
        <w:numPr>
          <w:ilvl w:val="1"/>
          <w:numId w:val="30"/>
        </w:numPr>
        <w:tabs>
          <w:tab w:val="left" w:pos="1473"/>
        </w:tabs>
        <w:spacing w:before="240"/>
        <w:ind w:left="1474" w:hanging="737"/>
        <w:rPr>
          <w:rFonts w:ascii="David" w:hAnsi="David"/>
        </w:rPr>
      </w:pPr>
      <w:r w:rsidRPr="00EF52A2">
        <w:rPr>
          <w:rFonts w:ascii="David" w:hAnsi="David"/>
          <w:rtl/>
        </w:rPr>
        <w:t xml:space="preserve">למען הסר ספק מציע אשר מבקש למנוע חשיפת פרטים בהצעתו הוא יהיה מנוע מלדרוש עיון בפרטים אלו בהצעה הזוכה. </w:t>
      </w:r>
    </w:p>
    <w:p w14:paraId="37421E5B" w14:textId="77777777" w:rsidR="006B1C75" w:rsidRPr="00EF52A2" w:rsidRDefault="006B1C75" w:rsidP="00BF0D52">
      <w:pPr>
        <w:pStyle w:val="a4"/>
        <w:numPr>
          <w:ilvl w:val="1"/>
          <w:numId w:val="30"/>
        </w:numPr>
        <w:tabs>
          <w:tab w:val="left" w:pos="1473"/>
        </w:tabs>
        <w:spacing w:before="240"/>
        <w:ind w:left="1474" w:hanging="737"/>
        <w:rPr>
          <w:rFonts w:ascii="David" w:hAnsi="David"/>
          <w:rtl/>
        </w:rPr>
      </w:pPr>
      <w:r w:rsidRPr="00EF52A2">
        <w:rPr>
          <w:rFonts w:ascii="David" w:hAnsi="David"/>
          <w:rtl/>
        </w:rPr>
        <w:t>בכל מקרה ההחלטה בדבר חשיפה או חיסיון של חלקים בהצעה הינה בסמכותה של ועדת המכרזים של המשרד אשר רשאית לחשוף גם חלקים שצוינו לעיל כחסויים.</w:t>
      </w:r>
    </w:p>
    <w:p w14:paraId="7E934E83" w14:textId="77777777" w:rsidR="006B1C75" w:rsidRPr="00EF52A2" w:rsidRDefault="006B1C75" w:rsidP="00BF0D52">
      <w:pPr>
        <w:pStyle w:val="a4"/>
        <w:numPr>
          <w:ilvl w:val="1"/>
          <w:numId w:val="30"/>
        </w:numPr>
        <w:tabs>
          <w:tab w:val="left" w:pos="1473"/>
        </w:tabs>
        <w:spacing w:before="240"/>
        <w:ind w:left="1474" w:hanging="737"/>
        <w:rPr>
          <w:rFonts w:ascii="David" w:hAnsi="David"/>
        </w:rPr>
      </w:pPr>
      <w:r w:rsidRPr="00EF52A2">
        <w:rPr>
          <w:rFonts w:ascii="David" w:hAnsi="David"/>
          <w:rtl/>
        </w:rPr>
        <w:t>עיון במסמכי המכרז יעשה בהתאם לחוק חובת המכרזים ותקנותיו, ולאחר תיאום מראש עם מזכירת הוועדה.</w:t>
      </w:r>
    </w:p>
    <w:p w14:paraId="245A7F5A" w14:textId="77777777" w:rsidR="002C6384" w:rsidRPr="00EF52A2" w:rsidRDefault="002C6384" w:rsidP="00F21C7E">
      <w:pPr>
        <w:rPr>
          <w:rFonts w:ascii="David" w:hAnsi="David"/>
          <w:sz w:val="24"/>
          <w:rtl/>
        </w:rPr>
      </w:pPr>
    </w:p>
    <w:p w14:paraId="3ED462C2" w14:textId="77777777" w:rsidR="002C6384" w:rsidRPr="00EF52A2" w:rsidRDefault="002C6384" w:rsidP="00F21C7E">
      <w:pPr>
        <w:ind w:left="4536"/>
        <w:jc w:val="center"/>
        <w:rPr>
          <w:rFonts w:ascii="David" w:hAnsi="David"/>
          <w:b/>
          <w:bCs/>
          <w:sz w:val="24"/>
          <w:rtl/>
        </w:rPr>
      </w:pPr>
      <w:r w:rsidRPr="00EF52A2">
        <w:rPr>
          <w:rFonts w:ascii="David" w:hAnsi="David"/>
          <w:b/>
          <w:bCs/>
          <w:sz w:val="24"/>
          <w:rtl/>
        </w:rPr>
        <w:t>בכבוד רב</w:t>
      </w:r>
    </w:p>
    <w:p w14:paraId="74DD75C1" w14:textId="77777777" w:rsidR="00621E90" w:rsidRPr="00EF52A2" w:rsidRDefault="004C740F" w:rsidP="00F21C7E">
      <w:pPr>
        <w:ind w:left="4536"/>
        <w:jc w:val="center"/>
        <w:rPr>
          <w:rFonts w:ascii="David" w:hAnsi="David"/>
          <w:b/>
          <w:bCs/>
          <w:sz w:val="24"/>
          <w:rtl/>
        </w:rPr>
      </w:pPr>
      <w:r w:rsidRPr="00EF52A2">
        <w:rPr>
          <w:rFonts w:ascii="David" w:hAnsi="David"/>
          <w:b/>
          <w:bCs/>
          <w:sz w:val="24"/>
          <w:rtl/>
        </w:rPr>
        <w:t>מושיק אביב</w:t>
      </w:r>
    </w:p>
    <w:p w14:paraId="6EFB5FAD" w14:textId="77777777" w:rsidR="00ED1D78" w:rsidRPr="00EF52A2" w:rsidRDefault="00ED1D78" w:rsidP="00F21C7E">
      <w:pPr>
        <w:ind w:left="4536"/>
        <w:jc w:val="center"/>
        <w:rPr>
          <w:rFonts w:ascii="David" w:hAnsi="David"/>
          <w:b/>
          <w:bCs/>
          <w:sz w:val="24"/>
          <w:rtl/>
        </w:rPr>
      </w:pPr>
      <w:r w:rsidRPr="00EF52A2">
        <w:rPr>
          <w:rFonts w:ascii="David" w:hAnsi="David"/>
          <w:b/>
          <w:bCs/>
          <w:sz w:val="24"/>
          <w:rtl/>
        </w:rPr>
        <w:t>יו"ר ועדת המכרזים</w:t>
      </w:r>
    </w:p>
    <w:p w14:paraId="3C9265B6" w14:textId="77777777" w:rsidR="002C6384" w:rsidRPr="00EF52A2" w:rsidRDefault="004C740F" w:rsidP="00F21C7E">
      <w:pPr>
        <w:ind w:left="4536"/>
        <w:jc w:val="center"/>
        <w:rPr>
          <w:rFonts w:ascii="David" w:hAnsi="David"/>
          <w:b/>
          <w:bCs/>
          <w:sz w:val="24"/>
          <w:rtl/>
        </w:rPr>
      </w:pPr>
      <w:r w:rsidRPr="00EF52A2">
        <w:rPr>
          <w:rFonts w:ascii="David" w:hAnsi="David"/>
          <w:b/>
          <w:bCs/>
          <w:sz w:val="24"/>
          <w:rtl/>
        </w:rPr>
        <w:t>מרכז ההסברה</w:t>
      </w:r>
    </w:p>
    <w:p w14:paraId="5754C651" w14:textId="77777777" w:rsidR="00621E90" w:rsidRPr="00EF52A2" w:rsidRDefault="00621E90" w:rsidP="00F21C7E">
      <w:pPr>
        <w:ind w:left="4536"/>
        <w:jc w:val="center"/>
        <w:rPr>
          <w:rFonts w:ascii="David" w:hAnsi="David"/>
          <w:b/>
          <w:bCs/>
          <w:sz w:val="24"/>
          <w:rtl/>
        </w:rPr>
      </w:pPr>
    </w:p>
    <w:tbl>
      <w:tblPr>
        <w:bidiVisual/>
        <w:tblW w:w="0" w:type="auto"/>
        <w:jc w:val="center"/>
        <w:tblLook w:val="01E0" w:firstRow="1" w:lastRow="1" w:firstColumn="1" w:lastColumn="1" w:noHBand="0" w:noVBand="0"/>
      </w:tblPr>
      <w:tblGrid>
        <w:gridCol w:w="3047"/>
        <w:gridCol w:w="3047"/>
        <w:gridCol w:w="3047"/>
      </w:tblGrid>
      <w:tr w:rsidR="00101B20" w:rsidRPr="00EF52A2" w14:paraId="1322371C" w14:textId="77777777" w:rsidTr="00790AC2">
        <w:trPr>
          <w:jc w:val="center"/>
        </w:trPr>
        <w:tc>
          <w:tcPr>
            <w:tcW w:w="3047" w:type="dxa"/>
            <w:tcBorders>
              <w:bottom w:val="single" w:sz="4" w:space="0" w:color="auto"/>
            </w:tcBorders>
          </w:tcPr>
          <w:p w14:paraId="6A48EB0A" w14:textId="77777777" w:rsidR="00101B20" w:rsidRPr="00EF52A2" w:rsidRDefault="00101B20" w:rsidP="00F21C7E">
            <w:pPr>
              <w:widowControl w:val="0"/>
              <w:ind w:right="180"/>
              <w:jc w:val="center"/>
              <w:rPr>
                <w:rFonts w:ascii="David" w:hAnsi="David"/>
                <w:b/>
                <w:bCs/>
                <w:sz w:val="24"/>
                <w:rtl/>
              </w:rPr>
            </w:pPr>
          </w:p>
          <w:p w14:paraId="0A6DC1C4" w14:textId="77777777" w:rsidR="00101B20" w:rsidRPr="00EF52A2" w:rsidRDefault="00101B20" w:rsidP="00F21C7E">
            <w:pPr>
              <w:widowControl w:val="0"/>
              <w:ind w:right="180"/>
              <w:jc w:val="center"/>
              <w:rPr>
                <w:rFonts w:ascii="David" w:hAnsi="David"/>
                <w:b/>
                <w:bCs/>
                <w:sz w:val="24"/>
                <w:rtl/>
              </w:rPr>
            </w:pPr>
          </w:p>
        </w:tc>
        <w:tc>
          <w:tcPr>
            <w:tcW w:w="3047" w:type="dxa"/>
          </w:tcPr>
          <w:p w14:paraId="2FAF3B98" w14:textId="77777777" w:rsidR="00101B20" w:rsidRPr="00EF52A2" w:rsidRDefault="00101B20" w:rsidP="00F21C7E">
            <w:pPr>
              <w:widowControl w:val="0"/>
              <w:ind w:right="180"/>
              <w:jc w:val="center"/>
              <w:rPr>
                <w:rFonts w:ascii="David" w:hAnsi="David"/>
                <w:b/>
                <w:bCs/>
                <w:sz w:val="24"/>
                <w:rtl/>
              </w:rPr>
            </w:pPr>
          </w:p>
        </w:tc>
        <w:tc>
          <w:tcPr>
            <w:tcW w:w="3047" w:type="dxa"/>
            <w:tcBorders>
              <w:bottom w:val="single" w:sz="4" w:space="0" w:color="auto"/>
            </w:tcBorders>
          </w:tcPr>
          <w:p w14:paraId="708E0351" w14:textId="77777777" w:rsidR="00101B20" w:rsidRPr="00EF52A2" w:rsidRDefault="00101B20" w:rsidP="00F21C7E">
            <w:pPr>
              <w:widowControl w:val="0"/>
              <w:ind w:right="180"/>
              <w:jc w:val="center"/>
              <w:rPr>
                <w:rFonts w:ascii="David" w:hAnsi="David"/>
                <w:b/>
                <w:bCs/>
                <w:sz w:val="24"/>
                <w:rtl/>
              </w:rPr>
            </w:pPr>
          </w:p>
        </w:tc>
      </w:tr>
      <w:tr w:rsidR="00101B20" w:rsidRPr="00EF52A2" w14:paraId="09F568CD" w14:textId="77777777" w:rsidTr="00790AC2">
        <w:trPr>
          <w:jc w:val="center"/>
        </w:trPr>
        <w:tc>
          <w:tcPr>
            <w:tcW w:w="3047" w:type="dxa"/>
            <w:tcBorders>
              <w:top w:val="single" w:sz="4" w:space="0" w:color="auto"/>
            </w:tcBorders>
          </w:tcPr>
          <w:p w14:paraId="22A8EA3E" w14:textId="77777777" w:rsidR="00101B20" w:rsidRPr="00EF52A2" w:rsidRDefault="00101B20" w:rsidP="00F21C7E">
            <w:pPr>
              <w:widowControl w:val="0"/>
              <w:ind w:right="180"/>
              <w:jc w:val="center"/>
              <w:rPr>
                <w:rFonts w:ascii="David" w:hAnsi="David"/>
                <w:b/>
                <w:bCs/>
                <w:sz w:val="24"/>
                <w:rtl/>
              </w:rPr>
            </w:pPr>
            <w:r w:rsidRPr="00EF52A2">
              <w:rPr>
                <w:rFonts w:ascii="David" w:hAnsi="David"/>
                <w:b/>
                <w:bCs/>
                <w:sz w:val="24"/>
                <w:rtl/>
              </w:rPr>
              <w:t>תאריך</w:t>
            </w:r>
          </w:p>
        </w:tc>
        <w:tc>
          <w:tcPr>
            <w:tcW w:w="3047" w:type="dxa"/>
          </w:tcPr>
          <w:p w14:paraId="452F016C" w14:textId="77777777" w:rsidR="00101B20" w:rsidRPr="00EF52A2" w:rsidRDefault="00101B20" w:rsidP="00F21C7E">
            <w:pPr>
              <w:widowControl w:val="0"/>
              <w:ind w:right="180"/>
              <w:jc w:val="center"/>
              <w:rPr>
                <w:rFonts w:ascii="David" w:hAnsi="David"/>
                <w:b/>
                <w:bCs/>
                <w:sz w:val="24"/>
                <w:rtl/>
              </w:rPr>
            </w:pPr>
          </w:p>
        </w:tc>
        <w:tc>
          <w:tcPr>
            <w:tcW w:w="3047" w:type="dxa"/>
            <w:tcBorders>
              <w:top w:val="single" w:sz="4" w:space="0" w:color="auto"/>
            </w:tcBorders>
          </w:tcPr>
          <w:p w14:paraId="37566F37" w14:textId="77777777" w:rsidR="00101B20" w:rsidRPr="00EF52A2" w:rsidRDefault="00101B20" w:rsidP="00F21C7E">
            <w:pPr>
              <w:widowControl w:val="0"/>
              <w:ind w:right="180"/>
              <w:jc w:val="center"/>
              <w:rPr>
                <w:rFonts w:ascii="David" w:hAnsi="David"/>
                <w:b/>
                <w:bCs/>
                <w:sz w:val="24"/>
                <w:rtl/>
              </w:rPr>
            </w:pPr>
            <w:r w:rsidRPr="00EF52A2">
              <w:rPr>
                <w:rFonts w:ascii="David" w:hAnsi="David"/>
                <w:b/>
                <w:bCs/>
                <w:sz w:val="24"/>
                <w:rtl/>
              </w:rPr>
              <w:t>חתימה וחותמת המציע</w:t>
            </w:r>
          </w:p>
        </w:tc>
      </w:tr>
    </w:tbl>
    <w:p w14:paraId="26C22F74" w14:textId="77777777" w:rsidR="003C5AAB" w:rsidRPr="00C82D97" w:rsidRDefault="003C5AAB" w:rsidP="00D87369">
      <w:pPr>
        <w:tabs>
          <w:tab w:val="left" w:pos="6390"/>
        </w:tabs>
        <w:bidi w:val="0"/>
        <w:rPr>
          <w:rFonts w:asciiTheme="minorHAnsi" w:hAnsiTheme="minorHAnsi"/>
          <w:b/>
          <w:bCs/>
          <w:sz w:val="24"/>
        </w:rPr>
        <w:sectPr w:rsidR="003C5AAB" w:rsidRPr="00C82D97" w:rsidSect="00AD1FB0">
          <w:footerReference w:type="default" r:id="rId19"/>
          <w:pgSz w:w="11906" w:h="16838" w:code="9"/>
          <w:pgMar w:top="1134" w:right="1134" w:bottom="1134" w:left="1134" w:header="709" w:footer="709" w:gutter="0"/>
          <w:pgNumType w:start="0"/>
          <w:cols w:space="708"/>
          <w:titlePg/>
          <w:bidi/>
          <w:rtlGutter/>
          <w:docGrid w:linePitch="360"/>
        </w:sectPr>
      </w:pPr>
    </w:p>
    <w:p w14:paraId="1D6F1B91" w14:textId="77777777" w:rsidR="00E751AD" w:rsidRPr="00EF52A2" w:rsidRDefault="00E751AD" w:rsidP="00E751AD">
      <w:pPr>
        <w:jc w:val="center"/>
        <w:rPr>
          <w:rFonts w:ascii="David" w:hAnsi="David"/>
          <w:b/>
          <w:bCs/>
          <w:sz w:val="24"/>
          <w:rtl/>
        </w:rPr>
      </w:pPr>
      <w:bookmarkStart w:id="101" w:name="_Toc288561891"/>
      <w:bookmarkStart w:id="102" w:name="_Toc288561873"/>
      <w:r w:rsidRPr="00EF52A2">
        <w:rPr>
          <w:rFonts w:ascii="David" w:hAnsi="David"/>
          <w:b/>
          <w:bCs/>
          <w:sz w:val="24"/>
          <w:rtl/>
        </w:rPr>
        <w:lastRenderedPageBreak/>
        <w:t xml:space="preserve">מכרז פומבי מס' </w:t>
      </w:r>
      <w:r w:rsidRPr="00EF52A2">
        <w:rPr>
          <w:rFonts w:ascii="David" w:hAnsi="David"/>
          <w:b/>
          <w:bCs/>
          <w:sz w:val="24"/>
          <w:rtl/>
        </w:rPr>
        <w:fldChar w:fldCharType="begin"/>
      </w:r>
      <w:r w:rsidRPr="00EF52A2">
        <w:rPr>
          <w:rFonts w:ascii="David" w:hAnsi="David"/>
          <w:b/>
          <w:bCs/>
          <w:sz w:val="24"/>
          <w:rtl/>
        </w:rPr>
        <w:instrText xml:space="preserve"> </w:instrText>
      </w:r>
      <w:r w:rsidRPr="00EF52A2">
        <w:rPr>
          <w:rFonts w:ascii="David" w:hAnsi="David"/>
          <w:b/>
          <w:bCs/>
          <w:sz w:val="24"/>
        </w:rPr>
        <w:instrText>REF</w:instrText>
      </w:r>
      <w:r w:rsidRPr="00EF52A2">
        <w:rPr>
          <w:rFonts w:ascii="David" w:hAnsi="David"/>
          <w:b/>
          <w:bCs/>
          <w:sz w:val="24"/>
          <w:rtl/>
        </w:rPr>
        <w:instrText xml:space="preserve"> מספר_המכרז \</w:instrText>
      </w:r>
      <w:r w:rsidRPr="00EF52A2">
        <w:rPr>
          <w:rFonts w:ascii="David" w:hAnsi="David"/>
          <w:b/>
          <w:bCs/>
          <w:sz w:val="24"/>
        </w:rPr>
        <w:instrText>h</w:instrText>
      </w:r>
      <w:r w:rsidRPr="00EF52A2">
        <w:rPr>
          <w:rFonts w:ascii="David" w:hAnsi="David"/>
          <w:b/>
          <w:bCs/>
          <w:sz w:val="24"/>
          <w:rtl/>
        </w:rPr>
        <w:instrText xml:space="preserve">  \* </w:instrText>
      </w:r>
      <w:r w:rsidRPr="00EF52A2">
        <w:rPr>
          <w:rFonts w:ascii="David" w:hAnsi="David"/>
          <w:b/>
          <w:bCs/>
          <w:sz w:val="24"/>
        </w:rPr>
        <w:instrText>MERGEFORMAT</w:instrText>
      </w:r>
      <w:r w:rsidRPr="00EF52A2">
        <w:rPr>
          <w:rFonts w:ascii="David" w:hAnsi="David"/>
          <w:b/>
          <w:bCs/>
          <w:sz w:val="24"/>
          <w:rtl/>
        </w:rPr>
        <w:instrText xml:space="preserve"> </w:instrText>
      </w:r>
      <w:r w:rsidRPr="00EF52A2">
        <w:rPr>
          <w:rFonts w:ascii="David" w:hAnsi="David"/>
          <w:b/>
          <w:bCs/>
          <w:sz w:val="24"/>
          <w:rtl/>
        </w:rPr>
      </w:r>
      <w:r w:rsidRPr="00EF52A2">
        <w:rPr>
          <w:rFonts w:ascii="David" w:hAnsi="David"/>
          <w:b/>
          <w:bCs/>
          <w:sz w:val="24"/>
          <w:rtl/>
        </w:rPr>
        <w:fldChar w:fldCharType="separate"/>
      </w:r>
      <w:r w:rsidR="003433CE" w:rsidRPr="003433CE">
        <w:rPr>
          <w:rFonts w:ascii="David" w:hAnsi="David"/>
          <w:b/>
          <w:bCs/>
          <w:sz w:val="24"/>
          <w:rtl/>
        </w:rPr>
        <w:t>1/2020</w:t>
      </w:r>
      <w:r w:rsidRPr="00EF52A2">
        <w:rPr>
          <w:rFonts w:ascii="David" w:hAnsi="David"/>
          <w:b/>
          <w:bCs/>
          <w:sz w:val="24"/>
          <w:rtl/>
        </w:rPr>
        <w:fldChar w:fldCharType="end"/>
      </w:r>
    </w:p>
    <w:p w14:paraId="4B9C6687" w14:textId="77777777" w:rsidR="00E751AD" w:rsidRPr="00EF52A2" w:rsidRDefault="00E751AD" w:rsidP="00E751AD">
      <w:pPr>
        <w:jc w:val="center"/>
        <w:rPr>
          <w:rFonts w:ascii="David" w:hAnsi="David"/>
          <w:b/>
          <w:bCs/>
          <w:sz w:val="24"/>
          <w:rtl/>
        </w:rPr>
      </w:pPr>
      <w:r w:rsidRPr="00EF52A2">
        <w:rPr>
          <w:rFonts w:ascii="David" w:hAnsi="David"/>
          <w:b/>
          <w:bCs/>
          <w:sz w:val="24"/>
          <w:rtl/>
        </w:rPr>
        <w:fldChar w:fldCharType="begin"/>
      </w:r>
      <w:r w:rsidRPr="00EF52A2">
        <w:rPr>
          <w:rFonts w:ascii="David" w:hAnsi="David"/>
          <w:b/>
          <w:bCs/>
          <w:sz w:val="24"/>
          <w:rtl/>
        </w:rPr>
        <w:instrText xml:space="preserve"> </w:instrText>
      </w:r>
      <w:r w:rsidRPr="00EF52A2">
        <w:rPr>
          <w:rFonts w:ascii="David" w:hAnsi="David"/>
          <w:b/>
          <w:bCs/>
          <w:sz w:val="24"/>
        </w:rPr>
        <w:instrText>REF</w:instrText>
      </w:r>
      <w:r w:rsidRPr="00EF52A2">
        <w:rPr>
          <w:rFonts w:ascii="David" w:hAnsi="David"/>
          <w:b/>
          <w:bCs/>
          <w:sz w:val="24"/>
          <w:rtl/>
        </w:rPr>
        <w:instrText xml:space="preserve"> שם_המכרז \</w:instrText>
      </w:r>
      <w:r w:rsidRPr="00EF52A2">
        <w:rPr>
          <w:rFonts w:ascii="David" w:hAnsi="David"/>
          <w:b/>
          <w:bCs/>
          <w:sz w:val="24"/>
        </w:rPr>
        <w:instrText>h</w:instrText>
      </w:r>
      <w:r w:rsidRPr="00EF52A2">
        <w:rPr>
          <w:rFonts w:ascii="David" w:hAnsi="David"/>
          <w:b/>
          <w:bCs/>
          <w:sz w:val="24"/>
          <w:rtl/>
        </w:rPr>
        <w:instrText xml:space="preserve">  \* </w:instrText>
      </w:r>
      <w:r w:rsidRPr="00EF52A2">
        <w:rPr>
          <w:rFonts w:ascii="David" w:hAnsi="David"/>
          <w:b/>
          <w:bCs/>
          <w:sz w:val="24"/>
        </w:rPr>
        <w:instrText>MERGEFORMAT</w:instrText>
      </w:r>
      <w:r w:rsidRPr="00EF52A2">
        <w:rPr>
          <w:rFonts w:ascii="David" w:hAnsi="David"/>
          <w:b/>
          <w:bCs/>
          <w:sz w:val="24"/>
          <w:rtl/>
        </w:rPr>
        <w:instrText xml:space="preserve"> </w:instrText>
      </w:r>
      <w:r w:rsidRPr="00EF52A2">
        <w:rPr>
          <w:rFonts w:ascii="David" w:hAnsi="David"/>
          <w:b/>
          <w:bCs/>
          <w:sz w:val="24"/>
          <w:rtl/>
        </w:rPr>
      </w:r>
      <w:r w:rsidRPr="00EF52A2">
        <w:rPr>
          <w:rFonts w:ascii="David" w:hAnsi="David"/>
          <w:b/>
          <w:bCs/>
          <w:sz w:val="24"/>
          <w:rtl/>
        </w:rPr>
        <w:fldChar w:fldCharType="separate"/>
      </w:r>
      <w:r w:rsidR="003433CE" w:rsidRPr="003433CE">
        <w:rPr>
          <w:rFonts w:ascii="David" w:hAnsi="David"/>
          <w:b/>
          <w:bCs/>
          <w:sz w:val="24"/>
          <w:rtl/>
        </w:rPr>
        <w:t>להפקת טקסים ממלכתיים</w:t>
      </w:r>
      <w:r w:rsidRPr="00EF52A2">
        <w:rPr>
          <w:rFonts w:ascii="David" w:hAnsi="David"/>
          <w:b/>
          <w:bCs/>
          <w:sz w:val="24"/>
          <w:rtl/>
        </w:rPr>
        <w:fldChar w:fldCharType="end"/>
      </w:r>
    </w:p>
    <w:p w14:paraId="3FF44B2F" w14:textId="6A20E1BA" w:rsidR="0081094B" w:rsidRPr="00EF52A2" w:rsidRDefault="0081094B" w:rsidP="008108F6">
      <w:pPr>
        <w:pStyle w:val="2"/>
        <w:rPr>
          <w:rtl/>
        </w:rPr>
      </w:pPr>
      <w:bookmarkStart w:id="103" w:name="נספח_מפרט_השירותים"/>
      <w:bookmarkStart w:id="104" w:name="_Toc37927793"/>
      <w:r w:rsidRPr="00EF52A2">
        <w:rPr>
          <w:rtl/>
        </w:rPr>
        <w:t>נספח א'</w:t>
      </w:r>
      <w:bookmarkEnd w:id="103"/>
      <w:r w:rsidRPr="00EF52A2">
        <w:rPr>
          <w:rtl/>
        </w:rPr>
        <w:t xml:space="preserve"> </w:t>
      </w:r>
      <w:r w:rsidR="00E751AD" w:rsidRPr="00EF52A2">
        <w:rPr>
          <w:rtl/>
        </w:rPr>
        <w:t>–</w:t>
      </w:r>
      <w:r w:rsidRPr="00EF52A2">
        <w:rPr>
          <w:rtl/>
        </w:rPr>
        <w:t xml:space="preserve"> </w:t>
      </w:r>
      <w:bookmarkStart w:id="105" w:name="נספח_מפרט_השירותים_כותרת"/>
      <w:r w:rsidRPr="00EF52A2">
        <w:rPr>
          <w:rtl/>
        </w:rPr>
        <w:t>מסמך</w:t>
      </w:r>
      <w:r w:rsidR="00E751AD" w:rsidRPr="00EF52A2">
        <w:rPr>
          <w:rtl/>
        </w:rPr>
        <w:t xml:space="preserve"> </w:t>
      </w:r>
      <w:r w:rsidRPr="00EF52A2">
        <w:rPr>
          <w:rtl/>
        </w:rPr>
        <w:t>הגדרת העבודה</w:t>
      </w:r>
      <w:bookmarkEnd w:id="101"/>
      <w:r w:rsidR="00E751AD" w:rsidRPr="00EF52A2">
        <w:rPr>
          <w:rtl/>
        </w:rPr>
        <w:t xml:space="preserve"> </w:t>
      </w:r>
      <w:r w:rsidR="00A130B0" w:rsidRPr="00EF52A2">
        <w:rPr>
          <w:rtl/>
        </w:rPr>
        <w:t>/</w:t>
      </w:r>
      <w:r w:rsidR="00E751AD" w:rsidRPr="00EF52A2">
        <w:rPr>
          <w:rtl/>
        </w:rPr>
        <w:t xml:space="preserve"> </w:t>
      </w:r>
      <w:r w:rsidR="00A130B0" w:rsidRPr="00EF52A2">
        <w:rPr>
          <w:rtl/>
        </w:rPr>
        <w:t>מפרט השירותים</w:t>
      </w:r>
      <w:bookmarkEnd w:id="104"/>
      <w:bookmarkEnd w:id="105"/>
    </w:p>
    <w:p w14:paraId="19F519F3" w14:textId="77777777" w:rsidR="0081094B" w:rsidRPr="00EF52A2" w:rsidRDefault="0081094B" w:rsidP="00BF0D52">
      <w:pPr>
        <w:pStyle w:val="3"/>
        <w:numPr>
          <w:ilvl w:val="0"/>
          <w:numId w:val="35"/>
        </w:numPr>
        <w:ind w:left="737" w:hanging="737"/>
      </w:pPr>
      <w:r w:rsidRPr="00EF52A2">
        <w:rPr>
          <w:rtl/>
        </w:rPr>
        <w:t>כללי</w:t>
      </w:r>
    </w:p>
    <w:p w14:paraId="6AF14AE1" w14:textId="77777777" w:rsidR="00087215" w:rsidRPr="00EF52A2" w:rsidRDefault="00D27F12" w:rsidP="00BF0D52">
      <w:pPr>
        <w:pStyle w:val="a4"/>
        <w:numPr>
          <w:ilvl w:val="1"/>
          <w:numId w:val="30"/>
        </w:numPr>
        <w:spacing w:before="240"/>
        <w:ind w:left="1474" w:hanging="737"/>
        <w:rPr>
          <w:rFonts w:ascii="David" w:hAnsi="David"/>
        </w:rPr>
      </w:pPr>
      <w:r w:rsidRPr="00EF52A2">
        <w:rPr>
          <w:rFonts w:ascii="David" w:hAnsi="David"/>
          <w:rtl/>
        </w:rPr>
        <w:t>במהלך השנה מתקיימים במדינת ישראל טקסים ממלכתיים רבים, לציון אירועים מכוננים בתולדות ישראל ולזכרם של ראשי האומה. מספר הטקסים הממלכתיים עומד על כ-</w:t>
      </w:r>
      <w:r w:rsidR="004A44CF" w:rsidRPr="00EF52A2">
        <w:rPr>
          <w:rFonts w:ascii="David" w:hAnsi="David"/>
          <w:rtl/>
        </w:rPr>
        <w:t xml:space="preserve">25 </w:t>
      </w:r>
      <w:r w:rsidRPr="00EF52A2">
        <w:rPr>
          <w:rFonts w:ascii="David" w:hAnsi="David"/>
          <w:rtl/>
        </w:rPr>
        <w:t>טקסים בשנה בסה"כ, עליהם החליטה ממשלת ישראל באמצעות ועדת השרים לסמלים וטקסים.</w:t>
      </w:r>
    </w:p>
    <w:p w14:paraId="45D27E24" w14:textId="77777777" w:rsidR="00D27F12" w:rsidRPr="00EF52A2" w:rsidRDefault="00931197" w:rsidP="00BF0D52">
      <w:pPr>
        <w:pStyle w:val="a4"/>
        <w:numPr>
          <w:ilvl w:val="1"/>
          <w:numId w:val="30"/>
        </w:numPr>
        <w:spacing w:before="240"/>
        <w:ind w:left="1474" w:hanging="737"/>
        <w:rPr>
          <w:rFonts w:ascii="David" w:hAnsi="David"/>
        </w:rPr>
      </w:pPr>
      <w:r w:rsidRPr="00EF52A2">
        <w:rPr>
          <w:rFonts w:ascii="David" w:hAnsi="David"/>
          <w:rtl/>
        </w:rPr>
        <w:t xml:space="preserve">חלק </w:t>
      </w:r>
      <w:r w:rsidR="00D27F12" w:rsidRPr="00EF52A2">
        <w:rPr>
          <w:rFonts w:ascii="David" w:hAnsi="David"/>
          <w:rtl/>
        </w:rPr>
        <w:t xml:space="preserve">מהטקסים הממלכתיים מתוך הנ"ל הינם טקסים בעלי מאפיינים דומים ודרישות הפקה דומות. המשרד מבקש להתקשר עם </w:t>
      </w:r>
      <w:r w:rsidR="00A130B0" w:rsidRPr="00EF52A2">
        <w:rPr>
          <w:rFonts w:ascii="David" w:hAnsi="David"/>
          <w:rtl/>
        </w:rPr>
        <w:t>שני ספקים</w:t>
      </w:r>
      <w:r w:rsidR="00C11AFE" w:rsidRPr="00EF52A2">
        <w:rPr>
          <w:rFonts w:ascii="David" w:hAnsi="David"/>
          <w:rtl/>
        </w:rPr>
        <w:t xml:space="preserve"> קבועים להפקת </w:t>
      </w:r>
      <w:r w:rsidR="00D27F12" w:rsidRPr="00EF52A2">
        <w:rPr>
          <w:rFonts w:ascii="David" w:hAnsi="David"/>
          <w:rtl/>
        </w:rPr>
        <w:t xml:space="preserve">טקסים </w:t>
      </w:r>
      <w:r w:rsidRPr="00EF52A2">
        <w:rPr>
          <w:rFonts w:ascii="David" w:hAnsi="David"/>
          <w:rtl/>
        </w:rPr>
        <w:t>ה</w:t>
      </w:r>
      <w:r w:rsidR="00D27F12" w:rsidRPr="00EF52A2">
        <w:rPr>
          <w:rFonts w:ascii="David" w:hAnsi="David"/>
          <w:rtl/>
        </w:rPr>
        <w:t>ממלכתיים</w:t>
      </w:r>
      <w:r w:rsidR="00C11AFE" w:rsidRPr="00EF52A2">
        <w:rPr>
          <w:rFonts w:ascii="David" w:hAnsi="David"/>
          <w:rtl/>
        </w:rPr>
        <w:t xml:space="preserve"> </w:t>
      </w:r>
      <w:r w:rsidR="00D27F12" w:rsidRPr="00EF52A2">
        <w:rPr>
          <w:rFonts w:ascii="David" w:hAnsi="David"/>
          <w:rtl/>
        </w:rPr>
        <w:t>שיפורטו להלן</w:t>
      </w:r>
      <w:r w:rsidRPr="00EF52A2">
        <w:rPr>
          <w:rFonts w:ascii="David" w:hAnsi="David"/>
          <w:rtl/>
        </w:rPr>
        <w:t xml:space="preserve"> וטקסים נוספים שידרשו בהמשך בהתאם לתנאי המכרז</w:t>
      </w:r>
      <w:r w:rsidR="00D27F12" w:rsidRPr="00EF52A2">
        <w:rPr>
          <w:rFonts w:ascii="David" w:hAnsi="David"/>
          <w:rtl/>
        </w:rPr>
        <w:t>.</w:t>
      </w:r>
    </w:p>
    <w:p w14:paraId="373E1434" w14:textId="77777777" w:rsidR="00D27F12" w:rsidRPr="00EF52A2" w:rsidRDefault="00A130B0" w:rsidP="00BF0D52">
      <w:pPr>
        <w:pStyle w:val="a4"/>
        <w:numPr>
          <w:ilvl w:val="1"/>
          <w:numId w:val="30"/>
        </w:numPr>
        <w:spacing w:before="240"/>
        <w:ind w:left="1474" w:hanging="737"/>
        <w:rPr>
          <w:rFonts w:ascii="David" w:hAnsi="David"/>
          <w:rtl/>
        </w:rPr>
      </w:pPr>
      <w:r w:rsidRPr="00EF52A2">
        <w:rPr>
          <w:rFonts w:ascii="David" w:hAnsi="David"/>
          <w:rtl/>
        </w:rPr>
        <w:t>שני הספקים</w:t>
      </w:r>
      <w:r w:rsidR="00D27F12" w:rsidRPr="00EF52A2">
        <w:rPr>
          <w:rFonts w:ascii="David" w:hAnsi="David"/>
          <w:rtl/>
        </w:rPr>
        <w:t xml:space="preserve"> שייבחרו במסגרת מכרז זה יקבלו תכנית עבודה ממרכז ההסברה, </w:t>
      </w:r>
      <w:r w:rsidR="00D27F12" w:rsidRPr="00EF52A2">
        <w:rPr>
          <w:rFonts w:ascii="David" w:hAnsi="David"/>
          <w:b/>
          <w:bCs/>
          <w:rtl/>
        </w:rPr>
        <w:t xml:space="preserve">ויהיו אחראים על הפקה מלאה וכוללת </w:t>
      </w:r>
      <w:r w:rsidR="00D27F12" w:rsidRPr="00EF52A2">
        <w:rPr>
          <w:rFonts w:ascii="David" w:hAnsi="David"/>
          <w:rtl/>
        </w:rPr>
        <w:t xml:space="preserve">של כל הנדרש לקיום טקס ממלכתי, מכובד ומקצועי. </w:t>
      </w:r>
    </w:p>
    <w:p w14:paraId="21994A15" w14:textId="77777777" w:rsidR="0081094B" w:rsidRPr="00EF52A2" w:rsidRDefault="00186FEC" w:rsidP="00BF0D52">
      <w:pPr>
        <w:pStyle w:val="3"/>
        <w:numPr>
          <w:ilvl w:val="0"/>
          <w:numId w:val="35"/>
        </w:numPr>
        <w:ind w:left="737" w:hanging="737"/>
      </w:pPr>
      <w:r w:rsidRPr="00EF52A2">
        <w:rPr>
          <w:rtl/>
        </w:rPr>
        <w:t>מסגרת ה</w:t>
      </w:r>
      <w:r w:rsidR="00D27F12" w:rsidRPr="00EF52A2">
        <w:rPr>
          <w:rtl/>
        </w:rPr>
        <w:t>פרויקט</w:t>
      </w:r>
    </w:p>
    <w:p w14:paraId="10BBD58F" w14:textId="77777777" w:rsidR="0081094B" w:rsidRPr="00EF52A2" w:rsidRDefault="00596BC2" w:rsidP="00BF0D52">
      <w:pPr>
        <w:pStyle w:val="a4"/>
        <w:numPr>
          <w:ilvl w:val="1"/>
          <w:numId w:val="30"/>
        </w:numPr>
        <w:spacing w:before="240"/>
        <w:ind w:left="1474" w:hanging="737"/>
        <w:rPr>
          <w:rFonts w:ascii="David" w:hAnsi="David"/>
        </w:rPr>
      </w:pPr>
      <w:r w:rsidRPr="00EF52A2">
        <w:rPr>
          <w:rFonts w:ascii="David" w:hAnsi="David"/>
          <w:rtl/>
        </w:rPr>
        <w:t xml:space="preserve">מסגרת הטקסים הממלכתיים נשואי מכרז זה </w:t>
      </w:r>
      <w:r w:rsidR="00552252" w:rsidRPr="00EF52A2">
        <w:rPr>
          <w:rFonts w:ascii="David" w:hAnsi="David"/>
          <w:rtl/>
        </w:rPr>
        <w:t xml:space="preserve">הינה שנת </w:t>
      </w:r>
      <w:r w:rsidR="00931197" w:rsidRPr="00EF52A2">
        <w:rPr>
          <w:rFonts w:ascii="David" w:hAnsi="David"/>
          <w:rtl/>
        </w:rPr>
        <w:t xml:space="preserve">2021 </w:t>
      </w:r>
      <w:r w:rsidR="00552252" w:rsidRPr="00EF52A2">
        <w:rPr>
          <w:rFonts w:ascii="David" w:hAnsi="David"/>
          <w:rtl/>
        </w:rPr>
        <w:t>– כל הטקסים המתקיימים בשנה זו</w:t>
      </w:r>
      <w:r w:rsidRPr="00EF52A2">
        <w:rPr>
          <w:rFonts w:ascii="David" w:hAnsi="David"/>
          <w:rtl/>
        </w:rPr>
        <w:t>, שנת פעילות מלאה הכוללת את כל הטקסים שיפורטו להלן.</w:t>
      </w:r>
    </w:p>
    <w:p w14:paraId="10FC7ED5" w14:textId="77777777" w:rsidR="009726B2" w:rsidRPr="00EF52A2" w:rsidRDefault="009726B2" w:rsidP="00BF0D52">
      <w:pPr>
        <w:pStyle w:val="a4"/>
        <w:numPr>
          <w:ilvl w:val="1"/>
          <w:numId w:val="30"/>
        </w:numPr>
        <w:spacing w:before="240"/>
        <w:ind w:left="1474" w:hanging="737"/>
        <w:rPr>
          <w:rFonts w:ascii="David" w:hAnsi="David"/>
        </w:rPr>
      </w:pPr>
      <w:r w:rsidRPr="00EF52A2">
        <w:rPr>
          <w:rFonts w:ascii="David" w:hAnsi="David"/>
          <w:rtl/>
        </w:rPr>
        <w:t>להלן רשימת הטקסים נשואי מכרז זה:</w:t>
      </w:r>
    </w:p>
    <w:p w14:paraId="419A677A" w14:textId="77777777" w:rsidR="009726B2" w:rsidRPr="00EF52A2" w:rsidRDefault="009726B2" w:rsidP="003528F2">
      <w:pPr>
        <w:pStyle w:val="a4"/>
        <w:spacing w:before="240"/>
        <w:ind w:left="1474"/>
        <w:rPr>
          <w:rFonts w:ascii="David" w:hAnsi="David"/>
        </w:rPr>
      </w:pPr>
      <w:r w:rsidRPr="00EF52A2">
        <w:rPr>
          <w:rFonts w:ascii="David" w:hAnsi="David"/>
          <w:rtl/>
        </w:rPr>
        <w:t xml:space="preserve">(לידיעת המציעים: התאריכים המפורטים להלן הינם מועדי קיום הטקסים בשנה הבאה. תאריכי הטקסים בשנים הבאות טרם נקבעו סופית. ככלל מתקיימים הטקסים בהתאם לתאריך בו התרחש האירוע ע"פ לוח השנה העברי, למעט במקרים בהם המועד </w:t>
      </w:r>
      <w:r w:rsidR="00931197" w:rsidRPr="00EF52A2">
        <w:rPr>
          <w:rFonts w:ascii="David" w:hAnsi="David"/>
          <w:rtl/>
        </w:rPr>
        <w:t>מתקיים</w:t>
      </w:r>
      <w:r w:rsidRPr="00EF52A2">
        <w:rPr>
          <w:rFonts w:ascii="David" w:hAnsi="David"/>
          <w:rtl/>
        </w:rPr>
        <w:t xml:space="preserve"> </w:t>
      </w:r>
      <w:r w:rsidR="00931197" w:rsidRPr="00EF52A2">
        <w:rPr>
          <w:rFonts w:ascii="David" w:hAnsi="David"/>
          <w:rtl/>
        </w:rPr>
        <w:t>ב</w:t>
      </w:r>
      <w:r w:rsidRPr="00EF52A2">
        <w:rPr>
          <w:rFonts w:ascii="David" w:hAnsi="David"/>
          <w:rtl/>
        </w:rPr>
        <w:t>ימי שישי ושבת, כאשר במקרה כזה הטקס מוקדם ליום חמישי או נדחה ליום ראשון):</w:t>
      </w:r>
    </w:p>
    <w:p w14:paraId="5B8092B4" w14:textId="77777777" w:rsidR="006E3604" w:rsidRPr="00EF52A2" w:rsidRDefault="006E3604" w:rsidP="003528F2">
      <w:pPr>
        <w:pStyle w:val="a4"/>
        <w:spacing w:before="240"/>
        <w:ind w:left="1474"/>
        <w:rPr>
          <w:rFonts w:ascii="David" w:eastAsia="Times New Roman" w:hAnsi="David"/>
          <w:b/>
          <w:bCs/>
          <w:sz w:val="24"/>
          <w:u w:val="single"/>
          <w:rtl/>
          <w:lang w:eastAsia="he-IL"/>
        </w:rPr>
      </w:pPr>
      <w:r w:rsidRPr="00EF52A2">
        <w:rPr>
          <w:rFonts w:ascii="David" w:eastAsia="Times New Roman" w:hAnsi="David"/>
          <w:b/>
          <w:bCs/>
          <w:sz w:val="24"/>
          <w:u w:val="single"/>
          <w:rtl/>
          <w:lang w:eastAsia="he-IL"/>
        </w:rPr>
        <w:t>תשפ"א</w:t>
      </w:r>
      <w:r w:rsidR="00852D1A" w:rsidRPr="00EF52A2">
        <w:rPr>
          <w:rFonts w:ascii="David" w:eastAsia="Times New Roman" w:hAnsi="David"/>
          <w:b/>
          <w:bCs/>
          <w:sz w:val="24"/>
          <w:u w:val="single"/>
          <w:rtl/>
          <w:lang w:eastAsia="he-IL"/>
        </w:rPr>
        <w:t>:</w:t>
      </w:r>
    </w:p>
    <w:p w14:paraId="14EC42FA" w14:textId="1C607DC7" w:rsidR="00852D1A" w:rsidRPr="00EF52A2" w:rsidRDefault="006E3604" w:rsidP="00BF0D52">
      <w:pPr>
        <w:pStyle w:val="a4"/>
        <w:numPr>
          <w:ilvl w:val="0"/>
          <w:numId w:val="37"/>
        </w:numPr>
        <w:spacing w:before="240"/>
        <w:ind w:left="2041" w:hanging="567"/>
        <w:rPr>
          <w:rFonts w:ascii="David" w:eastAsia="Times New Roman" w:hAnsi="David"/>
          <w:sz w:val="24"/>
          <w:lang w:eastAsia="he-IL"/>
        </w:rPr>
      </w:pPr>
      <w:bookmarkStart w:id="106" w:name="אירוע_1"/>
      <w:r w:rsidRPr="00EF52A2">
        <w:rPr>
          <w:rFonts w:ascii="David" w:eastAsia="Times New Roman" w:hAnsi="David"/>
          <w:b/>
          <w:bCs/>
          <w:sz w:val="24"/>
          <w:rtl/>
          <w:lang w:eastAsia="he-IL"/>
        </w:rPr>
        <w:t>הטקס הממלכתי לציון יום שחרור אילת</w:t>
      </w:r>
      <w:bookmarkEnd w:id="106"/>
      <w:r w:rsidR="00852D1A" w:rsidRPr="00EF52A2">
        <w:rPr>
          <w:rFonts w:ascii="David" w:eastAsia="Times New Roman" w:hAnsi="David"/>
          <w:sz w:val="24"/>
          <w:rtl/>
          <w:lang w:eastAsia="he-IL"/>
        </w:rPr>
        <w:t xml:space="preserve"> </w:t>
      </w:r>
      <w:r w:rsidR="00E50919" w:rsidRPr="00EF52A2">
        <w:rPr>
          <w:rFonts w:ascii="David" w:eastAsia="Times New Roman" w:hAnsi="David"/>
          <w:sz w:val="24"/>
          <w:rtl/>
          <w:lang w:eastAsia="he-IL"/>
        </w:rPr>
        <w:t>–</w:t>
      </w:r>
      <w:r w:rsidR="00852D1A" w:rsidRPr="00EF52A2">
        <w:rPr>
          <w:rFonts w:ascii="David" w:eastAsia="Times New Roman" w:hAnsi="David"/>
          <w:sz w:val="24"/>
          <w:rtl/>
          <w:lang w:eastAsia="he-IL"/>
        </w:rPr>
        <w:t xml:space="preserve"> </w:t>
      </w:r>
      <w:bookmarkStart w:id="107" w:name="מועד_ומיקום_אירוע_1"/>
      <w:r w:rsidRPr="00EF52A2">
        <w:rPr>
          <w:rFonts w:ascii="David" w:eastAsia="Times New Roman" w:hAnsi="David"/>
          <w:sz w:val="24"/>
          <w:rtl/>
          <w:lang w:eastAsia="he-IL"/>
        </w:rPr>
        <w:t xml:space="preserve">יום ראשון, ט' באדר תשפ"א, 21 בפברואר </w:t>
      </w:r>
      <w:r w:rsidR="00852D1A" w:rsidRPr="00EF52A2">
        <w:rPr>
          <w:rFonts w:ascii="David" w:eastAsia="Times New Roman" w:hAnsi="David"/>
          <w:sz w:val="24"/>
          <w:rtl/>
          <w:lang w:eastAsia="he-IL"/>
        </w:rPr>
        <w:t>2021, בשעה 19:00, אום רשרש, אילת</w:t>
      </w:r>
      <w:bookmarkEnd w:id="107"/>
      <w:r w:rsidR="00CC24EE" w:rsidRPr="00EF52A2">
        <w:rPr>
          <w:rFonts w:ascii="David" w:eastAsia="Times New Roman" w:hAnsi="David"/>
          <w:sz w:val="24"/>
          <w:rtl/>
          <w:lang w:eastAsia="he-IL"/>
        </w:rPr>
        <w:t>.</w:t>
      </w:r>
    </w:p>
    <w:p w14:paraId="09342D5A" w14:textId="3CC5F3CA" w:rsidR="00852D1A" w:rsidRPr="00EF52A2" w:rsidRDefault="006E3604" w:rsidP="00BF0D52">
      <w:pPr>
        <w:pStyle w:val="a4"/>
        <w:numPr>
          <w:ilvl w:val="0"/>
          <w:numId w:val="37"/>
        </w:numPr>
        <w:spacing w:before="240"/>
        <w:ind w:left="2041" w:hanging="567"/>
        <w:rPr>
          <w:rFonts w:ascii="David" w:eastAsia="Times New Roman" w:hAnsi="David"/>
          <w:sz w:val="24"/>
          <w:lang w:eastAsia="he-IL"/>
        </w:rPr>
      </w:pPr>
      <w:bookmarkStart w:id="108" w:name="אירוע_2"/>
      <w:r w:rsidRPr="00EF52A2">
        <w:rPr>
          <w:rFonts w:ascii="David" w:eastAsia="Times New Roman" w:hAnsi="David"/>
          <w:b/>
          <w:bCs/>
          <w:sz w:val="24"/>
          <w:rtl/>
          <w:lang w:eastAsia="he-IL"/>
        </w:rPr>
        <w:t>טקס האזכרה הממלכתי ליוסף טרומפלדור וחבריו שנפלו בקרב על הגנת תל</w:t>
      </w:r>
      <w:r w:rsidR="00E50919" w:rsidRPr="00EF52A2">
        <w:rPr>
          <w:rFonts w:ascii="David" w:eastAsia="Times New Roman" w:hAnsi="David"/>
          <w:b/>
          <w:bCs/>
          <w:sz w:val="24"/>
          <w:rtl/>
          <w:lang w:eastAsia="he-IL"/>
        </w:rPr>
        <w:t>־</w:t>
      </w:r>
      <w:r w:rsidRPr="00EF52A2">
        <w:rPr>
          <w:rFonts w:ascii="David" w:eastAsia="Times New Roman" w:hAnsi="David"/>
          <w:b/>
          <w:bCs/>
          <w:sz w:val="24"/>
          <w:rtl/>
          <w:lang w:eastAsia="he-IL"/>
        </w:rPr>
        <w:t>חי</w:t>
      </w:r>
      <w:r w:rsidRPr="00EF52A2">
        <w:rPr>
          <w:rFonts w:ascii="David" w:eastAsia="Times New Roman" w:hAnsi="David"/>
          <w:sz w:val="24"/>
          <w:rtl/>
          <w:lang w:eastAsia="he-IL"/>
        </w:rPr>
        <w:t xml:space="preserve"> </w:t>
      </w:r>
      <w:r w:rsidRPr="00EF52A2">
        <w:rPr>
          <w:rFonts w:ascii="David" w:eastAsia="Times New Roman" w:hAnsi="David"/>
          <w:b/>
          <w:bCs/>
          <w:sz w:val="24"/>
          <w:rtl/>
          <w:lang w:eastAsia="he-IL"/>
        </w:rPr>
        <w:t>(101 שנים לנפילתם)</w:t>
      </w:r>
      <w:bookmarkEnd w:id="108"/>
      <w:r w:rsidR="00E50919" w:rsidRPr="00EF52A2">
        <w:rPr>
          <w:rFonts w:ascii="David" w:eastAsia="Times New Roman" w:hAnsi="David"/>
          <w:sz w:val="24"/>
          <w:rtl/>
          <w:lang w:eastAsia="he-IL"/>
        </w:rPr>
        <w:t xml:space="preserve"> –</w:t>
      </w:r>
      <w:r w:rsidR="00852D1A" w:rsidRPr="00EF52A2">
        <w:rPr>
          <w:rFonts w:ascii="David" w:eastAsia="Times New Roman" w:hAnsi="David"/>
          <w:sz w:val="24"/>
          <w:rtl/>
          <w:lang w:eastAsia="he-IL"/>
        </w:rPr>
        <w:t xml:space="preserve"> </w:t>
      </w:r>
      <w:bookmarkStart w:id="109" w:name="מועד_ומיקום_אירוע_2"/>
      <w:r w:rsidRPr="00EF52A2">
        <w:rPr>
          <w:rFonts w:ascii="David" w:eastAsia="Times New Roman" w:hAnsi="David"/>
          <w:sz w:val="24"/>
          <w:rtl/>
          <w:lang w:eastAsia="he-IL"/>
        </w:rPr>
        <w:t>יום</w:t>
      </w:r>
      <w:r w:rsidR="00E50919" w:rsidRPr="00EF52A2">
        <w:rPr>
          <w:rFonts w:ascii="David" w:eastAsia="Times New Roman" w:hAnsi="David"/>
          <w:sz w:val="24"/>
          <w:rtl/>
          <w:lang w:eastAsia="he-IL"/>
        </w:rPr>
        <w:t xml:space="preserve"> </w:t>
      </w:r>
      <w:r w:rsidRPr="00EF52A2">
        <w:rPr>
          <w:rFonts w:ascii="David" w:eastAsia="Times New Roman" w:hAnsi="David"/>
          <w:sz w:val="24"/>
          <w:rtl/>
          <w:lang w:eastAsia="he-IL"/>
        </w:rPr>
        <w:t>שלישי, י"א באדר תשפ"</w:t>
      </w:r>
      <w:r w:rsidR="00E50919" w:rsidRPr="00EF52A2">
        <w:rPr>
          <w:rFonts w:ascii="David" w:eastAsia="Times New Roman" w:hAnsi="David"/>
          <w:sz w:val="24"/>
          <w:rtl/>
          <w:lang w:eastAsia="he-IL"/>
        </w:rPr>
        <w:t>א, 23 בפברואר 2021, בשעה 11:30</w:t>
      </w:r>
      <w:r w:rsidRPr="00EF52A2">
        <w:rPr>
          <w:rFonts w:ascii="David" w:eastAsia="Times New Roman" w:hAnsi="David"/>
          <w:sz w:val="24"/>
          <w:rtl/>
          <w:lang w:eastAsia="he-IL"/>
        </w:rPr>
        <w:t>, תל חי</w:t>
      </w:r>
      <w:r w:rsidR="00852D1A" w:rsidRPr="00EF52A2">
        <w:rPr>
          <w:rFonts w:ascii="David" w:eastAsia="Times New Roman" w:hAnsi="David"/>
          <w:sz w:val="24"/>
          <w:rtl/>
          <w:lang w:eastAsia="he-IL"/>
        </w:rPr>
        <w:t xml:space="preserve"> </w:t>
      </w:r>
      <w:r w:rsidRPr="00EF52A2">
        <w:rPr>
          <w:rFonts w:ascii="David" w:eastAsia="Times New Roman" w:hAnsi="David"/>
          <w:sz w:val="24"/>
          <w:rtl/>
          <w:lang w:eastAsia="he-IL"/>
        </w:rPr>
        <w:t>(יידחה משבת י"א באדר)</w:t>
      </w:r>
      <w:bookmarkEnd w:id="109"/>
      <w:r w:rsidR="00CC24EE" w:rsidRPr="00EF52A2">
        <w:rPr>
          <w:rFonts w:ascii="David" w:eastAsia="Times New Roman" w:hAnsi="David"/>
          <w:sz w:val="24"/>
          <w:rtl/>
          <w:lang w:eastAsia="he-IL"/>
        </w:rPr>
        <w:t>.</w:t>
      </w:r>
    </w:p>
    <w:p w14:paraId="27AAFCE2" w14:textId="11266494" w:rsidR="00852D1A" w:rsidRPr="00EF52A2" w:rsidRDefault="006E3604" w:rsidP="00BF0D52">
      <w:pPr>
        <w:pStyle w:val="a4"/>
        <w:numPr>
          <w:ilvl w:val="0"/>
          <w:numId w:val="37"/>
        </w:numPr>
        <w:spacing w:before="240"/>
        <w:ind w:left="2041" w:hanging="567"/>
        <w:rPr>
          <w:rFonts w:ascii="David" w:eastAsia="Times New Roman" w:hAnsi="David"/>
          <w:sz w:val="24"/>
          <w:lang w:eastAsia="he-IL"/>
        </w:rPr>
      </w:pPr>
      <w:bookmarkStart w:id="110" w:name="אירוע_3"/>
      <w:r w:rsidRPr="00EF52A2">
        <w:rPr>
          <w:rFonts w:ascii="David" w:eastAsia="Times New Roman" w:hAnsi="David"/>
          <w:b/>
          <w:bCs/>
          <w:sz w:val="24"/>
          <w:rtl/>
          <w:lang w:eastAsia="he-IL"/>
        </w:rPr>
        <w:t>טקס האזכרה הממלכתי המשותף לנשיאי ישראל ולראשי ממשלותיה שהלכו לעולמם</w:t>
      </w:r>
      <w:bookmarkEnd w:id="110"/>
      <w:r w:rsidR="00852D1A" w:rsidRPr="00EF52A2">
        <w:rPr>
          <w:rFonts w:ascii="David" w:eastAsia="Times New Roman" w:hAnsi="David"/>
          <w:sz w:val="24"/>
          <w:rtl/>
          <w:lang w:eastAsia="he-IL"/>
        </w:rPr>
        <w:t xml:space="preserve"> </w:t>
      </w:r>
      <w:r w:rsidR="00E50919" w:rsidRPr="00EF52A2">
        <w:rPr>
          <w:rFonts w:ascii="David" w:eastAsia="Times New Roman" w:hAnsi="David"/>
          <w:sz w:val="24"/>
          <w:rtl/>
          <w:lang w:eastAsia="he-IL"/>
        </w:rPr>
        <w:t>–</w:t>
      </w:r>
      <w:r w:rsidR="00852D1A" w:rsidRPr="00EF52A2">
        <w:rPr>
          <w:rFonts w:ascii="David" w:eastAsia="Times New Roman" w:hAnsi="David"/>
          <w:sz w:val="24"/>
          <w:rtl/>
          <w:lang w:eastAsia="he-IL"/>
        </w:rPr>
        <w:t xml:space="preserve"> </w:t>
      </w:r>
      <w:bookmarkStart w:id="111" w:name="מועד_ומיקום_אירוע_3"/>
      <w:r w:rsidR="00852D1A" w:rsidRPr="00EF52A2">
        <w:rPr>
          <w:rFonts w:ascii="David" w:eastAsia="Times New Roman" w:hAnsi="David"/>
          <w:sz w:val="24"/>
          <w:rtl/>
          <w:lang w:eastAsia="he-IL"/>
        </w:rPr>
        <w:t>י</w:t>
      </w:r>
      <w:r w:rsidRPr="00EF52A2">
        <w:rPr>
          <w:rFonts w:ascii="David" w:eastAsia="Times New Roman" w:hAnsi="David"/>
          <w:sz w:val="24"/>
          <w:rtl/>
          <w:lang w:eastAsia="he-IL"/>
        </w:rPr>
        <w:t>ום ראשון, א' בניסן תשפ"א, 14 במרץ 2021, בשעה 17:00, משכן נשיאי ישראל, ירושלים</w:t>
      </w:r>
      <w:bookmarkEnd w:id="111"/>
      <w:r w:rsidR="00CC24EE" w:rsidRPr="00EF52A2">
        <w:rPr>
          <w:rFonts w:ascii="David" w:eastAsia="Times New Roman" w:hAnsi="David"/>
          <w:sz w:val="24"/>
          <w:rtl/>
          <w:lang w:eastAsia="he-IL"/>
        </w:rPr>
        <w:t>.</w:t>
      </w:r>
    </w:p>
    <w:p w14:paraId="4E7FD328" w14:textId="08ED2D3A" w:rsidR="00852D1A" w:rsidRPr="00EF52A2" w:rsidRDefault="006E3604" w:rsidP="00BF0D52">
      <w:pPr>
        <w:pStyle w:val="a4"/>
        <w:numPr>
          <w:ilvl w:val="0"/>
          <w:numId w:val="37"/>
        </w:numPr>
        <w:spacing w:before="240"/>
        <w:ind w:left="2041" w:hanging="567"/>
        <w:rPr>
          <w:rFonts w:ascii="David" w:eastAsia="Times New Roman" w:hAnsi="David"/>
          <w:sz w:val="24"/>
          <w:lang w:eastAsia="he-IL"/>
        </w:rPr>
      </w:pPr>
      <w:bookmarkStart w:id="112" w:name="אירוע_4"/>
      <w:r w:rsidRPr="00EF52A2">
        <w:rPr>
          <w:rFonts w:ascii="David" w:eastAsia="Times New Roman" w:hAnsi="David"/>
          <w:b/>
          <w:bCs/>
          <w:sz w:val="24"/>
          <w:rtl/>
          <w:lang w:eastAsia="he-IL"/>
        </w:rPr>
        <w:t>טקס האזכרה הממלכתי לחללי ההעפלה</w:t>
      </w:r>
      <w:bookmarkEnd w:id="112"/>
      <w:r w:rsidR="00852D1A" w:rsidRPr="00EF52A2">
        <w:rPr>
          <w:rFonts w:ascii="David" w:eastAsia="Times New Roman" w:hAnsi="David"/>
          <w:b/>
          <w:bCs/>
          <w:sz w:val="24"/>
          <w:rtl/>
          <w:lang w:eastAsia="he-IL"/>
        </w:rPr>
        <w:t xml:space="preserve"> </w:t>
      </w:r>
      <w:r w:rsidR="00E50919" w:rsidRPr="00EF52A2">
        <w:rPr>
          <w:rFonts w:ascii="David" w:eastAsia="Times New Roman" w:hAnsi="David"/>
          <w:sz w:val="24"/>
          <w:rtl/>
          <w:lang w:eastAsia="he-IL"/>
        </w:rPr>
        <w:t>–</w:t>
      </w:r>
      <w:r w:rsidR="00852D1A" w:rsidRPr="00EF52A2">
        <w:rPr>
          <w:rFonts w:ascii="David" w:eastAsia="Times New Roman" w:hAnsi="David"/>
          <w:sz w:val="24"/>
          <w:rtl/>
          <w:lang w:eastAsia="he-IL"/>
        </w:rPr>
        <w:t xml:space="preserve"> </w:t>
      </w:r>
      <w:bookmarkStart w:id="113" w:name="מועד_ומיקום_אירוע_4"/>
      <w:r w:rsidR="00852D1A" w:rsidRPr="00EF52A2">
        <w:rPr>
          <w:rFonts w:ascii="David" w:eastAsia="Times New Roman" w:hAnsi="David"/>
          <w:sz w:val="24"/>
          <w:rtl/>
          <w:lang w:eastAsia="he-IL"/>
        </w:rPr>
        <w:t>יום</w:t>
      </w:r>
      <w:r w:rsidR="00E50919" w:rsidRPr="00EF52A2">
        <w:rPr>
          <w:rFonts w:ascii="David" w:eastAsia="Times New Roman" w:hAnsi="David"/>
          <w:sz w:val="24"/>
          <w:rtl/>
          <w:lang w:eastAsia="he-IL"/>
        </w:rPr>
        <w:t xml:space="preserve"> </w:t>
      </w:r>
      <w:r w:rsidR="00852D1A" w:rsidRPr="00EF52A2">
        <w:rPr>
          <w:rFonts w:ascii="David" w:eastAsia="Times New Roman" w:hAnsi="David"/>
          <w:sz w:val="24"/>
          <w:rtl/>
          <w:lang w:eastAsia="he-IL"/>
        </w:rPr>
        <w:t>רביעי, ב' באייר תשפ"א, 14 באפריל 2021, בשעה 11:00, מוזיאון ההעפלה, חיפה (יוקדם מיום שישי, ד' באייר)</w:t>
      </w:r>
      <w:bookmarkEnd w:id="113"/>
      <w:r w:rsidR="00CC24EE" w:rsidRPr="00EF52A2">
        <w:rPr>
          <w:rFonts w:ascii="David" w:eastAsia="Times New Roman" w:hAnsi="David"/>
          <w:sz w:val="24"/>
          <w:rtl/>
          <w:lang w:eastAsia="he-IL"/>
        </w:rPr>
        <w:t>.</w:t>
      </w:r>
    </w:p>
    <w:p w14:paraId="299A8308" w14:textId="0DECCB09" w:rsidR="00852D1A" w:rsidRPr="00EF52A2" w:rsidRDefault="006E3604" w:rsidP="00BF0D52">
      <w:pPr>
        <w:pStyle w:val="a4"/>
        <w:numPr>
          <w:ilvl w:val="0"/>
          <w:numId w:val="37"/>
        </w:numPr>
        <w:spacing w:before="240"/>
        <w:ind w:left="2041" w:hanging="567"/>
        <w:rPr>
          <w:rFonts w:ascii="David" w:eastAsia="Times New Roman" w:hAnsi="David"/>
          <w:b/>
          <w:bCs/>
          <w:sz w:val="24"/>
          <w:lang w:eastAsia="he-IL"/>
        </w:rPr>
      </w:pPr>
      <w:bookmarkStart w:id="114" w:name="אירוע_5"/>
      <w:r w:rsidRPr="00EF52A2">
        <w:rPr>
          <w:rFonts w:ascii="David" w:eastAsia="Times New Roman" w:hAnsi="David"/>
          <w:b/>
          <w:bCs/>
          <w:sz w:val="24"/>
          <w:rtl/>
          <w:lang w:eastAsia="he-IL"/>
        </w:rPr>
        <w:t>טקס האזכרה הממלכתי לחללי המחתרות ולעולי הגרדום</w:t>
      </w:r>
      <w:bookmarkEnd w:id="114"/>
      <w:r w:rsidR="00852D1A" w:rsidRPr="00EF52A2">
        <w:rPr>
          <w:rFonts w:ascii="David" w:eastAsia="Times New Roman" w:hAnsi="David"/>
          <w:b/>
          <w:bCs/>
          <w:sz w:val="24"/>
          <w:rtl/>
          <w:lang w:eastAsia="he-IL"/>
        </w:rPr>
        <w:t xml:space="preserve"> </w:t>
      </w:r>
      <w:r w:rsidR="00E50919" w:rsidRPr="00EF52A2">
        <w:rPr>
          <w:rFonts w:ascii="David" w:eastAsia="Times New Roman" w:hAnsi="David"/>
          <w:sz w:val="24"/>
          <w:rtl/>
          <w:lang w:eastAsia="he-IL"/>
        </w:rPr>
        <w:t>–</w:t>
      </w:r>
      <w:r w:rsidR="00852D1A" w:rsidRPr="00EF52A2">
        <w:rPr>
          <w:rFonts w:ascii="David" w:eastAsia="Times New Roman" w:hAnsi="David"/>
          <w:sz w:val="24"/>
          <w:rtl/>
          <w:lang w:eastAsia="he-IL"/>
        </w:rPr>
        <w:t xml:space="preserve"> </w:t>
      </w:r>
      <w:bookmarkStart w:id="115" w:name="מועד_ומיקום_אירוע_5"/>
      <w:r w:rsidRPr="00EF52A2">
        <w:rPr>
          <w:rFonts w:ascii="David" w:eastAsia="Times New Roman" w:hAnsi="David"/>
          <w:sz w:val="24"/>
          <w:rtl/>
          <w:lang w:eastAsia="he-IL"/>
        </w:rPr>
        <w:t>יום</w:t>
      </w:r>
      <w:r w:rsidR="00E50919" w:rsidRPr="00EF52A2">
        <w:rPr>
          <w:rFonts w:ascii="David" w:eastAsia="Times New Roman" w:hAnsi="David"/>
          <w:sz w:val="24"/>
          <w:rtl/>
          <w:lang w:eastAsia="he-IL"/>
        </w:rPr>
        <w:t xml:space="preserve"> </w:t>
      </w:r>
      <w:r w:rsidRPr="00EF52A2">
        <w:rPr>
          <w:rFonts w:ascii="David" w:eastAsia="Times New Roman" w:hAnsi="David"/>
          <w:sz w:val="24"/>
          <w:rtl/>
          <w:lang w:eastAsia="he-IL"/>
        </w:rPr>
        <w:t>רביעי, ב' באייר תשפ"א, 14 באפריל 2021, בשעה 16:00,</w:t>
      </w:r>
      <w:r w:rsidR="00E50919" w:rsidRPr="00EF52A2">
        <w:rPr>
          <w:rFonts w:ascii="David" w:eastAsia="Times New Roman" w:hAnsi="David"/>
          <w:sz w:val="24"/>
          <w:rtl/>
          <w:lang w:eastAsia="he-IL"/>
        </w:rPr>
        <w:t xml:space="preserve"> מוזיאון אסירי המחתרות, כלא עכו</w:t>
      </w:r>
      <w:r w:rsidR="00852D1A" w:rsidRPr="00EF52A2">
        <w:rPr>
          <w:rFonts w:ascii="David" w:eastAsia="Times New Roman" w:hAnsi="David"/>
          <w:sz w:val="24"/>
          <w:rtl/>
          <w:lang w:eastAsia="he-IL"/>
        </w:rPr>
        <w:t xml:space="preserve"> (</w:t>
      </w:r>
      <w:r w:rsidRPr="00EF52A2">
        <w:rPr>
          <w:rFonts w:ascii="David" w:eastAsia="Times New Roman" w:hAnsi="David"/>
          <w:sz w:val="24"/>
          <w:rtl/>
          <w:lang w:eastAsia="he-IL"/>
        </w:rPr>
        <w:t>יוקדם מיום שישי, ד' באייר)</w:t>
      </w:r>
      <w:bookmarkEnd w:id="115"/>
      <w:r w:rsidR="00CC24EE" w:rsidRPr="00EF52A2">
        <w:rPr>
          <w:rFonts w:ascii="David" w:eastAsia="Times New Roman" w:hAnsi="David"/>
          <w:sz w:val="24"/>
          <w:rtl/>
          <w:lang w:eastAsia="he-IL"/>
        </w:rPr>
        <w:t>.</w:t>
      </w:r>
    </w:p>
    <w:p w14:paraId="7DFFB478" w14:textId="5035DE40" w:rsidR="00852D1A" w:rsidRPr="00EF52A2" w:rsidRDefault="006E3604" w:rsidP="00BF0D52">
      <w:pPr>
        <w:pStyle w:val="a4"/>
        <w:numPr>
          <w:ilvl w:val="0"/>
          <w:numId w:val="37"/>
        </w:numPr>
        <w:spacing w:before="240"/>
        <w:ind w:left="2041" w:hanging="567"/>
        <w:rPr>
          <w:rFonts w:ascii="David" w:eastAsia="Times New Roman" w:hAnsi="David"/>
          <w:b/>
          <w:bCs/>
          <w:sz w:val="24"/>
          <w:lang w:eastAsia="he-IL"/>
        </w:rPr>
      </w:pPr>
      <w:bookmarkStart w:id="116" w:name="אירוע_6"/>
      <w:r w:rsidRPr="00EF52A2">
        <w:rPr>
          <w:rFonts w:ascii="David" w:eastAsia="Times New Roman" w:hAnsi="David"/>
          <w:b/>
          <w:bCs/>
          <w:sz w:val="24"/>
          <w:rtl/>
          <w:lang w:eastAsia="he-IL"/>
        </w:rPr>
        <w:t>טקס האזכרה הממלכתי ליהודי אתיופיה שנספו בדרכם לישראל</w:t>
      </w:r>
      <w:bookmarkEnd w:id="116"/>
      <w:r w:rsidR="00852D1A" w:rsidRPr="00EF52A2">
        <w:rPr>
          <w:rFonts w:ascii="David" w:eastAsia="Times New Roman" w:hAnsi="David"/>
          <w:b/>
          <w:bCs/>
          <w:sz w:val="24"/>
          <w:rtl/>
          <w:lang w:eastAsia="he-IL"/>
        </w:rPr>
        <w:t xml:space="preserve"> </w:t>
      </w:r>
      <w:r w:rsidR="00E50919" w:rsidRPr="00EF52A2">
        <w:rPr>
          <w:rFonts w:ascii="David" w:eastAsia="Times New Roman" w:hAnsi="David"/>
          <w:sz w:val="24"/>
          <w:rtl/>
          <w:lang w:eastAsia="he-IL"/>
        </w:rPr>
        <w:t>–</w:t>
      </w:r>
      <w:r w:rsidR="00852D1A" w:rsidRPr="00EF52A2">
        <w:rPr>
          <w:rFonts w:ascii="David" w:eastAsia="Times New Roman" w:hAnsi="David"/>
          <w:sz w:val="24"/>
          <w:rtl/>
          <w:lang w:eastAsia="he-IL"/>
        </w:rPr>
        <w:t xml:space="preserve"> </w:t>
      </w:r>
      <w:bookmarkStart w:id="117" w:name="מועד_ומיקום_אירוע_6"/>
      <w:r w:rsidRPr="00EF52A2">
        <w:rPr>
          <w:rFonts w:ascii="David" w:eastAsia="Times New Roman" w:hAnsi="David"/>
          <w:sz w:val="24"/>
          <w:rtl/>
          <w:lang w:eastAsia="he-IL"/>
        </w:rPr>
        <w:t>יום</w:t>
      </w:r>
      <w:r w:rsidR="00E50919" w:rsidRPr="00EF52A2">
        <w:rPr>
          <w:rFonts w:ascii="David" w:eastAsia="Times New Roman" w:hAnsi="David"/>
          <w:sz w:val="24"/>
          <w:rtl/>
          <w:lang w:eastAsia="he-IL"/>
        </w:rPr>
        <w:t xml:space="preserve"> </w:t>
      </w:r>
      <w:r w:rsidRPr="00EF52A2">
        <w:rPr>
          <w:rFonts w:ascii="David" w:eastAsia="Times New Roman" w:hAnsi="David"/>
          <w:sz w:val="24"/>
          <w:rtl/>
          <w:lang w:eastAsia="he-IL"/>
        </w:rPr>
        <w:t>שני, כ"ח באייר תשפ"א, 10 במאי 2021, בשעה 11:00, אנדרטת הזיכרון, הר הרצל, ירושלים</w:t>
      </w:r>
      <w:bookmarkEnd w:id="117"/>
      <w:r w:rsidR="00CC24EE" w:rsidRPr="00EF52A2">
        <w:rPr>
          <w:rFonts w:ascii="David" w:eastAsia="Times New Roman" w:hAnsi="David"/>
          <w:b/>
          <w:bCs/>
          <w:sz w:val="24"/>
          <w:rtl/>
          <w:lang w:eastAsia="he-IL"/>
        </w:rPr>
        <w:t>.</w:t>
      </w:r>
    </w:p>
    <w:p w14:paraId="121192F1" w14:textId="3D9C301E" w:rsidR="00852D1A" w:rsidRPr="00EF52A2" w:rsidRDefault="006E3604" w:rsidP="00BF0D52">
      <w:pPr>
        <w:pStyle w:val="a4"/>
        <w:numPr>
          <w:ilvl w:val="0"/>
          <w:numId w:val="37"/>
        </w:numPr>
        <w:spacing w:before="240"/>
        <w:ind w:left="2041" w:hanging="567"/>
        <w:rPr>
          <w:rFonts w:ascii="David" w:eastAsia="Times New Roman" w:hAnsi="David"/>
          <w:b/>
          <w:bCs/>
          <w:sz w:val="24"/>
          <w:lang w:eastAsia="he-IL"/>
        </w:rPr>
      </w:pPr>
      <w:bookmarkStart w:id="118" w:name="אירוע_7"/>
      <w:r w:rsidRPr="00EF52A2">
        <w:rPr>
          <w:rFonts w:ascii="David" w:eastAsia="Times New Roman" w:hAnsi="David"/>
          <w:b/>
          <w:bCs/>
          <w:sz w:val="24"/>
          <w:rtl/>
          <w:lang w:eastAsia="he-IL"/>
        </w:rPr>
        <w:t>טקס האזכרה הממלכתי לבנימין זאב הרצל (117 שנים לפטירתו)</w:t>
      </w:r>
      <w:bookmarkEnd w:id="118"/>
      <w:r w:rsidR="00852D1A" w:rsidRPr="00EF52A2">
        <w:rPr>
          <w:rFonts w:ascii="David" w:eastAsia="Times New Roman" w:hAnsi="David"/>
          <w:sz w:val="24"/>
          <w:rtl/>
          <w:lang w:eastAsia="he-IL"/>
        </w:rPr>
        <w:t xml:space="preserve"> </w:t>
      </w:r>
      <w:r w:rsidR="00E50919" w:rsidRPr="00EF52A2">
        <w:rPr>
          <w:rFonts w:ascii="David" w:eastAsia="Times New Roman" w:hAnsi="David"/>
          <w:sz w:val="24"/>
          <w:rtl/>
          <w:lang w:eastAsia="he-IL"/>
        </w:rPr>
        <w:t>–</w:t>
      </w:r>
      <w:r w:rsidR="00852D1A" w:rsidRPr="00EF52A2">
        <w:rPr>
          <w:rFonts w:ascii="David" w:eastAsia="Times New Roman" w:hAnsi="David"/>
          <w:b/>
          <w:bCs/>
          <w:sz w:val="24"/>
          <w:rtl/>
          <w:lang w:eastAsia="he-IL"/>
        </w:rPr>
        <w:t xml:space="preserve"> </w:t>
      </w:r>
      <w:bookmarkStart w:id="119" w:name="מועד_ומיקום_אירוע_7"/>
      <w:r w:rsidRPr="00EF52A2">
        <w:rPr>
          <w:rFonts w:ascii="David" w:eastAsia="Times New Roman" w:hAnsi="David"/>
          <w:sz w:val="24"/>
          <w:rtl/>
          <w:lang w:eastAsia="he-IL"/>
        </w:rPr>
        <w:t>יום</w:t>
      </w:r>
      <w:r w:rsidR="00E50919" w:rsidRPr="00EF52A2">
        <w:rPr>
          <w:rFonts w:ascii="David" w:eastAsia="Times New Roman" w:hAnsi="David"/>
          <w:sz w:val="24"/>
          <w:rtl/>
          <w:lang w:eastAsia="he-IL"/>
        </w:rPr>
        <w:t xml:space="preserve"> </w:t>
      </w:r>
      <w:r w:rsidRPr="00EF52A2">
        <w:rPr>
          <w:rFonts w:ascii="David" w:eastAsia="Times New Roman" w:hAnsi="David"/>
          <w:sz w:val="24"/>
          <w:rtl/>
          <w:lang w:eastAsia="he-IL"/>
        </w:rPr>
        <w:t>רביעי, כ' בתמוז תשפ"א, 30 ביוני 2021, בשעה 18:00, הר הרצל, ירושלים</w:t>
      </w:r>
      <w:bookmarkEnd w:id="119"/>
      <w:r w:rsidR="00CC24EE" w:rsidRPr="00EF52A2">
        <w:rPr>
          <w:rFonts w:ascii="David" w:eastAsia="Times New Roman" w:hAnsi="David"/>
          <w:b/>
          <w:bCs/>
          <w:sz w:val="24"/>
          <w:rtl/>
          <w:lang w:eastAsia="he-IL"/>
        </w:rPr>
        <w:t>.</w:t>
      </w:r>
    </w:p>
    <w:p w14:paraId="550023B3" w14:textId="3AE32D33" w:rsidR="006E3604" w:rsidRPr="00EF52A2" w:rsidRDefault="006E3604" w:rsidP="00BF0D52">
      <w:pPr>
        <w:pStyle w:val="a4"/>
        <w:numPr>
          <w:ilvl w:val="0"/>
          <w:numId w:val="37"/>
        </w:numPr>
        <w:spacing w:before="240"/>
        <w:ind w:left="2041" w:hanging="567"/>
        <w:rPr>
          <w:rFonts w:ascii="David" w:eastAsia="Times New Roman" w:hAnsi="David"/>
          <w:b/>
          <w:bCs/>
          <w:sz w:val="24"/>
          <w:rtl/>
          <w:lang w:eastAsia="he-IL"/>
        </w:rPr>
      </w:pPr>
      <w:bookmarkStart w:id="120" w:name="אירוע_8"/>
      <w:r w:rsidRPr="00EF52A2">
        <w:rPr>
          <w:rFonts w:ascii="David" w:eastAsia="Times New Roman" w:hAnsi="David"/>
          <w:b/>
          <w:bCs/>
          <w:sz w:val="24"/>
          <w:rtl/>
          <w:lang w:eastAsia="he-IL"/>
        </w:rPr>
        <w:lastRenderedPageBreak/>
        <w:t>טקס האזכרה הממלכתי לזאב ז'בוטינסקי (81 שנים לפטירתו)</w:t>
      </w:r>
      <w:bookmarkEnd w:id="120"/>
      <w:r w:rsidR="00852D1A" w:rsidRPr="00EF52A2">
        <w:rPr>
          <w:rFonts w:ascii="David" w:eastAsia="Times New Roman" w:hAnsi="David"/>
          <w:sz w:val="24"/>
          <w:rtl/>
          <w:lang w:eastAsia="he-IL"/>
        </w:rPr>
        <w:t xml:space="preserve"> </w:t>
      </w:r>
      <w:r w:rsidR="00E50919" w:rsidRPr="00EF52A2">
        <w:rPr>
          <w:rFonts w:ascii="David" w:eastAsia="Times New Roman" w:hAnsi="David"/>
          <w:sz w:val="24"/>
          <w:rtl/>
          <w:lang w:eastAsia="he-IL"/>
        </w:rPr>
        <w:t>–</w:t>
      </w:r>
      <w:r w:rsidR="00852D1A" w:rsidRPr="00EF52A2">
        <w:rPr>
          <w:rFonts w:ascii="David" w:eastAsia="Times New Roman" w:hAnsi="David"/>
          <w:sz w:val="24"/>
          <w:rtl/>
          <w:lang w:eastAsia="he-IL"/>
        </w:rPr>
        <w:t xml:space="preserve"> </w:t>
      </w:r>
      <w:bookmarkStart w:id="121" w:name="מועד_ומיקום_אירוע_8"/>
      <w:r w:rsidRPr="00EF52A2">
        <w:rPr>
          <w:rFonts w:ascii="David" w:eastAsia="Times New Roman" w:hAnsi="David"/>
          <w:sz w:val="24"/>
          <w:rtl/>
          <w:lang w:eastAsia="he-IL"/>
        </w:rPr>
        <w:t>יום</w:t>
      </w:r>
      <w:r w:rsidR="00E50919" w:rsidRPr="00EF52A2">
        <w:rPr>
          <w:rFonts w:ascii="David" w:eastAsia="Times New Roman" w:hAnsi="David"/>
          <w:sz w:val="24"/>
          <w:rtl/>
          <w:lang w:eastAsia="he-IL"/>
        </w:rPr>
        <w:t xml:space="preserve"> </w:t>
      </w:r>
      <w:r w:rsidRPr="00EF52A2">
        <w:rPr>
          <w:rFonts w:ascii="David" w:eastAsia="Times New Roman" w:hAnsi="David"/>
          <w:sz w:val="24"/>
          <w:rtl/>
          <w:lang w:eastAsia="he-IL"/>
        </w:rPr>
        <w:t>חמישי, כ"ח בתמוז תשפ"א, 8 ביולי 2021, בשעה 18:00, הר הרצל, ירושלים</w:t>
      </w:r>
      <w:r w:rsidR="00852D1A" w:rsidRPr="00EF52A2">
        <w:rPr>
          <w:rFonts w:ascii="David" w:eastAsia="Times New Roman" w:hAnsi="David"/>
          <w:sz w:val="24"/>
          <w:rtl/>
          <w:lang w:eastAsia="he-IL"/>
        </w:rPr>
        <w:t xml:space="preserve"> </w:t>
      </w:r>
      <w:r w:rsidRPr="00EF52A2">
        <w:rPr>
          <w:rFonts w:ascii="David" w:eastAsia="Times New Roman" w:hAnsi="David"/>
          <w:sz w:val="24"/>
          <w:rtl/>
          <w:lang w:eastAsia="he-IL"/>
        </w:rPr>
        <w:t>(יוקדם מיום שישי, כ"ט בתמוז)</w:t>
      </w:r>
      <w:bookmarkEnd w:id="121"/>
      <w:r w:rsidR="0022436D" w:rsidRPr="00EF52A2">
        <w:rPr>
          <w:rFonts w:ascii="David" w:eastAsia="Times New Roman" w:hAnsi="David"/>
          <w:sz w:val="24"/>
          <w:rtl/>
          <w:lang w:eastAsia="he-IL"/>
        </w:rPr>
        <w:t>.</w:t>
      </w:r>
    </w:p>
    <w:p w14:paraId="70D2FDDC" w14:textId="77777777" w:rsidR="006E3604" w:rsidRPr="00EF52A2" w:rsidRDefault="006E3604" w:rsidP="003528F2">
      <w:pPr>
        <w:pStyle w:val="a4"/>
        <w:spacing w:before="240"/>
        <w:ind w:left="1474"/>
        <w:rPr>
          <w:rFonts w:ascii="David" w:eastAsia="Times New Roman" w:hAnsi="David"/>
          <w:b/>
          <w:bCs/>
          <w:sz w:val="24"/>
          <w:u w:val="single"/>
          <w:rtl/>
          <w:lang w:eastAsia="he-IL"/>
        </w:rPr>
      </w:pPr>
      <w:r w:rsidRPr="00EF52A2">
        <w:rPr>
          <w:rFonts w:ascii="David" w:eastAsia="Times New Roman" w:hAnsi="David"/>
          <w:b/>
          <w:bCs/>
          <w:sz w:val="24"/>
          <w:u w:val="single"/>
          <w:rtl/>
          <w:lang w:eastAsia="he-IL"/>
        </w:rPr>
        <w:t>תשפ"ב</w:t>
      </w:r>
      <w:r w:rsidR="00852D1A" w:rsidRPr="00EF52A2">
        <w:rPr>
          <w:rFonts w:ascii="David" w:eastAsia="Times New Roman" w:hAnsi="David"/>
          <w:b/>
          <w:bCs/>
          <w:sz w:val="24"/>
          <w:u w:val="single"/>
          <w:rtl/>
          <w:lang w:eastAsia="he-IL"/>
        </w:rPr>
        <w:t>:</w:t>
      </w:r>
    </w:p>
    <w:p w14:paraId="684BD9B9" w14:textId="2BEEB3D6" w:rsidR="00852D1A" w:rsidRPr="00EF52A2" w:rsidRDefault="006E3604" w:rsidP="00BF0D52">
      <w:pPr>
        <w:pStyle w:val="a4"/>
        <w:numPr>
          <w:ilvl w:val="0"/>
          <w:numId w:val="38"/>
        </w:numPr>
        <w:spacing w:before="240"/>
        <w:ind w:left="2041" w:hanging="567"/>
        <w:rPr>
          <w:rFonts w:ascii="David" w:eastAsia="Times New Roman" w:hAnsi="David"/>
          <w:b/>
          <w:bCs/>
          <w:sz w:val="24"/>
          <w:lang w:eastAsia="he-IL"/>
        </w:rPr>
      </w:pPr>
      <w:bookmarkStart w:id="122" w:name="אירוע_9"/>
      <w:r w:rsidRPr="00EF52A2">
        <w:rPr>
          <w:rFonts w:ascii="David" w:eastAsia="Times New Roman" w:hAnsi="David"/>
          <w:b/>
          <w:bCs/>
          <w:sz w:val="24"/>
          <w:rtl/>
          <w:lang w:eastAsia="he-IL"/>
        </w:rPr>
        <w:t>טקס האזכרה הממלכתי לרחבעם זאבי (גנדי) (20 שנים להרצחו)</w:t>
      </w:r>
      <w:bookmarkEnd w:id="122"/>
      <w:r w:rsidR="00852D1A" w:rsidRPr="00EF52A2">
        <w:rPr>
          <w:rFonts w:ascii="David" w:eastAsia="Times New Roman" w:hAnsi="David"/>
          <w:b/>
          <w:bCs/>
          <w:sz w:val="24"/>
          <w:rtl/>
          <w:lang w:eastAsia="he-IL"/>
        </w:rPr>
        <w:t xml:space="preserve"> </w:t>
      </w:r>
      <w:r w:rsidR="00E50919" w:rsidRPr="00EF52A2">
        <w:rPr>
          <w:rFonts w:ascii="David" w:eastAsia="Times New Roman" w:hAnsi="David"/>
          <w:sz w:val="24"/>
          <w:rtl/>
          <w:lang w:eastAsia="he-IL"/>
        </w:rPr>
        <w:t>–</w:t>
      </w:r>
      <w:r w:rsidR="00852D1A" w:rsidRPr="00EF52A2">
        <w:rPr>
          <w:rFonts w:ascii="David" w:eastAsia="Times New Roman" w:hAnsi="David"/>
          <w:b/>
          <w:bCs/>
          <w:sz w:val="24"/>
          <w:rtl/>
          <w:lang w:eastAsia="he-IL"/>
        </w:rPr>
        <w:t xml:space="preserve"> </w:t>
      </w:r>
      <w:bookmarkStart w:id="123" w:name="מועד_ומיקום_אירוע_9"/>
      <w:r w:rsidR="00852D1A" w:rsidRPr="00EF52A2">
        <w:rPr>
          <w:rFonts w:ascii="David" w:eastAsia="Times New Roman" w:hAnsi="David"/>
          <w:sz w:val="24"/>
          <w:rtl/>
          <w:lang w:eastAsia="he-IL"/>
        </w:rPr>
        <w:t>יום</w:t>
      </w:r>
      <w:r w:rsidR="00E50919" w:rsidRPr="00EF52A2">
        <w:rPr>
          <w:rFonts w:ascii="David" w:eastAsia="Times New Roman" w:hAnsi="David"/>
          <w:sz w:val="24"/>
          <w:rtl/>
          <w:lang w:eastAsia="he-IL"/>
        </w:rPr>
        <w:t xml:space="preserve"> </w:t>
      </w:r>
      <w:r w:rsidR="00852D1A" w:rsidRPr="00EF52A2">
        <w:rPr>
          <w:rFonts w:ascii="David" w:eastAsia="Times New Roman" w:hAnsi="David"/>
          <w:sz w:val="24"/>
          <w:rtl/>
          <w:lang w:eastAsia="he-IL"/>
        </w:rPr>
        <w:t xml:space="preserve">רביעי, ל' תשרי תשפ"ב, 6 </w:t>
      </w:r>
      <w:r w:rsidRPr="00EF52A2">
        <w:rPr>
          <w:rFonts w:ascii="David" w:eastAsia="Times New Roman" w:hAnsi="David"/>
          <w:sz w:val="24"/>
          <w:rtl/>
          <w:lang w:eastAsia="he-IL"/>
        </w:rPr>
        <w:t>באוקטובר 2021,</w:t>
      </w:r>
      <w:r w:rsidR="00E50919" w:rsidRPr="00EF52A2">
        <w:rPr>
          <w:rFonts w:ascii="David" w:eastAsia="Times New Roman" w:hAnsi="David"/>
          <w:sz w:val="24"/>
          <w:rtl/>
          <w:lang w:eastAsia="he-IL"/>
        </w:rPr>
        <w:t xml:space="preserve"> </w:t>
      </w:r>
      <w:r w:rsidRPr="00EF52A2">
        <w:rPr>
          <w:rFonts w:ascii="David" w:eastAsia="Times New Roman" w:hAnsi="David"/>
          <w:sz w:val="24"/>
          <w:rtl/>
          <w:lang w:eastAsia="he-IL"/>
        </w:rPr>
        <w:t>בשעה 15:00,</w:t>
      </w:r>
      <w:r w:rsidR="00E50919" w:rsidRPr="00EF52A2">
        <w:rPr>
          <w:rFonts w:ascii="David" w:eastAsia="Times New Roman" w:hAnsi="David"/>
          <w:sz w:val="24"/>
          <w:rtl/>
          <w:lang w:eastAsia="he-IL"/>
        </w:rPr>
        <w:t xml:space="preserve"> </w:t>
      </w:r>
      <w:r w:rsidRPr="00EF52A2">
        <w:rPr>
          <w:rFonts w:ascii="David" w:eastAsia="Times New Roman" w:hAnsi="David"/>
          <w:sz w:val="24"/>
          <w:rtl/>
          <w:lang w:eastAsia="he-IL"/>
        </w:rPr>
        <w:t>הר הרצל, ירושלים</w:t>
      </w:r>
      <w:bookmarkEnd w:id="123"/>
      <w:r w:rsidR="00CC24EE" w:rsidRPr="00EF52A2">
        <w:rPr>
          <w:rFonts w:ascii="David" w:eastAsia="Times New Roman" w:hAnsi="David"/>
          <w:sz w:val="24"/>
          <w:rtl/>
          <w:lang w:eastAsia="he-IL"/>
        </w:rPr>
        <w:t>.</w:t>
      </w:r>
    </w:p>
    <w:p w14:paraId="48E77FF4" w14:textId="7F75D069" w:rsidR="00852D1A" w:rsidRPr="00EF52A2" w:rsidRDefault="006E3604" w:rsidP="00BF0D52">
      <w:pPr>
        <w:pStyle w:val="a4"/>
        <w:numPr>
          <w:ilvl w:val="0"/>
          <w:numId w:val="38"/>
        </w:numPr>
        <w:spacing w:before="240"/>
        <w:ind w:left="2041" w:hanging="567"/>
        <w:rPr>
          <w:rFonts w:ascii="David" w:eastAsia="Times New Roman" w:hAnsi="David"/>
          <w:b/>
          <w:bCs/>
          <w:sz w:val="24"/>
          <w:lang w:eastAsia="he-IL"/>
        </w:rPr>
      </w:pPr>
      <w:bookmarkStart w:id="124" w:name="אירוע_10"/>
      <w:r w:rsidRPr="00EF52A2">
        <w:rPr>
          <w:rFonts w:ascii="David" w:eastAsia="Times New Roman" w:hAnsi="David"/>
          <w:b/>
          <w:bCs/>
          <w:sz w:val="24"/>
          <w:rtl/>
          <w:lang w:eastAsia="he-IL"/>
        </w:rPr>
        <w:t xml:space="preserve">הטקס הממלכתי הפותח את אירועי הזיכרון ליצחק רבין </w:t>
      </w:r>
      <w:r w:rsidR="00E50919" w:rsidRPr="00EF52A2">
        <w:rPr>
          <w:rFonts w:ascii="David" w:eastAsia="Times New Roman" w:hAnsi="David"/>
          <w:b/>
          <w:bCs/>
          <w:sz w:val="24"/>
          <w:rtl/>
          <w:lang w:eastAsia="he-IL"/>
        </w:rPr>
        <w:t>–</w:t>
      </w:r>
      <w:r w:rsidRPr="00EF52A2">
        <w:rPr>
          <w:rFonts w:ascii="David" w:eastAsia="Times New Roman" w:hAnsi="David"/>
          <w:b/>
          <w:bCs/>
          <w:sz w:val="24"/>
          <w:rtl/>
          <w:lang w:eastAsia="he-IL"/>
        </w:rPr>
        <w:t xml:space="preserve"> "נר יצחק"</w:t>
      </w:r>
      <w:bookmarkEnd w:id="124"/>
      <w:r w:rsidRPr="00EF52A2">
        <w:rPr>
          <w:rFonts w:ascii="David" w:eastAsia="Times New Roman" w:hAnsi="David"/>
          <w:sz w:val="24"/>
          <w:rtl/>
          <w:lang w:eastAsia="he-IL"/>
        </w:rPr>
        <w:t xml:space="preserve"> </w:t>
      </w:r>
      <w:r w:rsidR="00E50919" w:rsidRPr="00EF52A2">
        <w:rPr>
          <w:rFonts w:ascii="David" w:eastAsia="Times New Roman" w:hAnsi="David"/>
          <w:sz w:val="24"/>
          <w:rtl/>
          <w:lang w:eastAsia="he-IL"/>
        </w:rPr>
        <w:t>–</w:t>
      </w:r>
      <w:r w:rsidR="00852D1A" w:rsidRPr="00EF52A2">
        <w:rPr>
          <w:rFonts w:ascii="David" w:eastAsia="Times New Roman" w:hAnsi="David"/>
          <w:sz w:val="24"/>
          <w:rtl/>
          <w:lang w:eastAsia="he-IL"/>
        </w:rPr>
        <w:t xml:space="preserve"> </w:t>
      </w:r>
      <w:bookmarkStart w:id="125" w:name="מועד_ומיקום_אירוע_10"/>
      <w:r w:rsidRPr="00EF52A2">
        <w:rPr>
          <w:rFonts w:ascii="David" w:eastAsia="Times New Roman" w:hAnsi="David"/>
          <w:sz w:val="24"/>
          <w:rtl/>
          <w:lang w:eastAsia="he-IL"/>
        </w:rPr>
        <w:t>יום שני, י"</w:t>
      </w:r>
      <w:r w:rsidR="00E50919" w:rsidRPr="00EF52A2">
        <w:rPr>
          <w:rFonts w:ascii="David" w:eastAsia="Times New Roman" w:hAnsi="David"/>
          <w:sz w:val="24"/>
          <w:rtl/>
          <w:lang w:eastAsia="he-IL"/>
        </w:rPr>
        <w:t>ב בחשוון תשפ"ב 18 באוקטובר 2021</w:t>
      </w:r>
      <w:r w:rsidRPr="00EF52A2">
        <w:rPr>
          <w:rFonts w:ascii="David" w:eastAsia="Times New Roman" w:hAnsi="David"/>
          <w:sz w:val="24"/>
          <w:rtl/>
          <w:lang w:eastAsia="he-IL"/>
        </w:rPr>
        <w:t>,</w:t>
      </w:r>
      <w:r w:rsidR="00E50919" w:rsidRPr="00EF52A2">
        <w:rPr>
          <w:rFonts w:ascii="David" w:eastAsia="Times New Roman" w:hAnsi="David"/>
          <w:sz w:val="24"/>
          <w:rtl/>
          <w:lang w:eastAsia="he-IL"/>
        </w:rPr>
        <w:t xml:space="preserve"> </w:t>
      </w:r>
      <w:r w:rsidRPr="00EF52A2">
        <w:rPr>
          <w:rFonts w:ascii="David" w:eastAsia="Times New Roman" w:hAnsi="David"/>
          <w:sz w:val="24"/>
          <w:rtl/>
          <w:lang w:eastAsia="he-IL"/>
        </w:rPr>
        <w:t>בשעה 1</w:t>
      </w:r>
      <w:r w:rsidR="00852D1A" w:rsidRPr="00EF52A2">
        <w:rPr>
          <w:rFonts w:ascii="David" w:eastAsia="Times New Roman" w:hAnsi="David"/>
          <w:sz w:val="24"/>
          <w:rtl/>
          <w:lang w:eastAsia="he-IL"/>
        </w:rPr>
        <w:t>3</w:t>
      </w:r>
      <w:r w:rsidRPr="00EF52A2">
        <w:rPr>
          <w:rFonts w:ascii="David" w:eastAsia="Times New Roman" w:hAnsi="David"/>
          <w:sz w:val="24"/>
          <w:rtl/>
          <w:lang w:eastAsia="he-IL"/>
        </w:rPr>
        <w:t>:00, משכן נשיאי ישראל ירושלים</w:t>
      </w:r>
      <w:bookmarkEnd w:id="125"/>
      <w:r w:rsidR="00CC24EE" w:rsidRPr="00EF52A2">
        <w:rPr>
          <w:rFonts w:ascii="David" w:eastAsia="Times New Roman" w:hAnsi="David"/>
          <w:sz w:val="24"/>
          <w:rtl/>
          <w:lang w:eastAsia="he-IL"/>
        </w:rPr>
        <w:t>.</w:t>
      </w:r>
    </w:p>
    <w:p w14:paraId="38FB5D5E" w14:textId="65C94AC5" w:rsidR="002D20EB" w:rsidRPr="00EF52A2" w:rsidRDefault="006E3604" w:rsidP="00BF0D52">
      <w:pPr>
        <w:pStyle w:val="a4"/>
        <w:numPr>
          <w:ilvl w:val="0"/>
          <w:numId w:val="38"/>
        </w:numPr>
        <w:spacing w:before="240"/>
        <w:ind w:left="2041" w:hanging="567"/>
        <w:rPr>
          <w:rFonts w:ascii="David" w:eastAsia="Times New Roman" w:hAnsi="David"/>
          <w:b/>
          <w:bCs/>
          <w:sz w:val="24"/>
          <w:lang w:eastAsia="he-IL"/>
        </w:rPr>
      </w:pPr>
      <w:bookmarkStart w:id="126" w:name="אירוע_11"/>
      <w:r w:rsidRPr="00EF52A2">
        <w:rPr>
          <w:rFonts w:ascii="David" w:eastAsia="Times New Roman" w:hAnsi="David"/>
          <w:b/>
          <w:bCs/>
          <w:sz w:val="24"/>
          <w:rtl/>
          <w:lang w:eastAsia="he-IL"/>
        </w:rPr>
        <w:t>טקס האזכרה הממלכתי ליצחק וללאה רבין (26 שנים להרצחו)</w:t>
      </w:r>
      <w:bookmarkEnd w:id="126"/>
      <w:r w:rsidR="00852D1A" w:rsidRPr="00EF52A2">
        <w:rPr>
          <w:rFonts w:ascii="David" w:eastAsia="Times New Roman" w:hAnsi="David"/>
          <w:sz w:val="24"/>
          <w:rtl/>
          <w:lang w:eastAsia="he-IL"/>
        </w:rPr>
        <w:t xml:space="preserve"> </w:t>
      </w:r>
      <w:r w:rsidR="00E50919" w:rsidRPr="00EF52A2">
        <w:rPr>
          <w:rFonts w:ascii="David" w:eastAsia="Times New Roman" w:hAnsi="David"/>
          <w:sz w:val="24"/>
          <w:rtl/>
          <w:lang w:eastAsia="he-IL"/>
        </w:rPr>
        <w:t>–</w:t>
      </w:r>
      <w:r w:rsidR="00852D1A" w:rsidRPr="00EF52A2">
        <w:rPr>
          <w:rFonts w:ascii="David" w:eastAsia="Times New Roman" w:hAnsi="David"/>
          <w:sz w:val="24"/>
          <w:rtl/>
          <w:lang w:eastAsia="he-IL"/>
        </w:rPr>
        <w:t xml:space="preserve"> </w:t>
      </w:r>
      <w:bookmarkStart w:id="127" w:name="מועד_ומיקום_אירוע_11"/>
      <w:r w:rsidRPr="00EF52A2">
        <w:rPr>
          <w:rFonts w:ascii="David" w:eastAsia="Times New Roman" w:hAnsi="David"/>
          <w:sz w:val="24"/>
          <w:rtl/>
          <w:lang w:eastAsia="he-IL"/>
        </w:rPr>
        <w:t>יום</w:t>
      </w:r>
      <w:r w:rsidR="00E50919" w:rsidRPr="00EF52A2">
        <w:rPr>
          <w:rFonts w:ascii="David" w:eastAsia="Times New Roman" w:hAnsi="David"/>
          <w:sz w:val="24"/>
          <w:rtl/>
          <w:lang w:eastAsia="he-IL"/>
        </w:rPr>
        <w:t xml:space="preserve"> </w:t>
      </w:r>
      <w:r w:rsidRPr="00EF52A2">
        <w:rPr>
          <w:rFonts w:ascii="David" w:eastAsia="Times New Roman" w:hAnsi="David"/>
          <w:sz w:val="24"/>
          <w:rtl/>
          <w:lang w:eastAsia="he-IL"/>
        </w:rPr>
        <w:t>שני</w:t>
      </w:r>
      <w:r w:rsidR="009730AC" w:rsidRPr="00EF52A2">
        <w:rPr>
          <w:rFonts w:ascii="David" w:eastAsia="Times New Roman" w:hAnsi="David"/>
          <w:sz w:val="24"/>
          <w:rtl/>
          <w:lang w:eastAsia="he-IL"/>
        </w:rPr>
        <w:t>,</w:t>
      </w:r>
      <w:r w:rsidRPr="00EF52A2">
        <w:rPr>
          <w:rFonts w:ascii="David" w:eastAsia="Times New Roman" w:hAnsi="David"/>
          <w:sz w:val="24"/>
          <w:rtl/>
          <w:lang w:eastAsia="he-IL"/>
        </w:rPr>
        <w:t xml:space="preserve"> י"ב בחשוון תשפ"ב, 18 באוקטובר 2021, בשעה 15:00, הר הרצל, ירושלים</w:t>
      </w:r>
      <w:bookmarkEnd w:id="127"/>
      <w:r w:rsidR="00CC24EE" w:rsidRPr="00EF52A2">
        <w:rPr>
          <w:rFonts w:ascii="David" w:eastAsia="Times New Roman" w:hAnsi="David"/>
          <w:b/>
          <w:bCs/>
          <w:sz w:val="24"/>
          <w:rtl/>
          <w:lang w:eastAsia="he-IL"/>
        </w:rPr>
        <w:t>.</w:t>
      </w:r>
    </w:p>
    <w:p w14:paraId="23924097" w14:textId="764666DE" w:rsidR="002D20EB" w:rsidRPr="00EF52A2" w:rsidRDefault="006E3604" w:rsidP="00BF0D52">
      <w:pPr>
        <w:pStyle w:val="a4"/>
        <w:numPr>
          <w:ilvl w:val="0"/>
          <w:numId w:val="38"/>
        </w:numPr>
        <w:spacing w:before="240"/>
        <w:ind w:left="2041" w:hanging="567"/>
        <w:rPr>
          <w:rFonts w:ascii="David" w:eastAsia="Times New Roman" w:hAnsi="David"/>
          <w:b/>
          <w:bCs/>
          <w:sz w:val="24"/>
          <w:lang w:eastAsia="he-IL"/>
        </w:rPr>
      </w:pPr>
      <w:bookmarkStart w:id="128" w:name="אירוע_12"/>
      <w:r w:rsidRPr="00EF52A2">
        <w:rPr>
          <w:rFonts w:ascii="David" w:eastAsia="Times New Roman" w:hAnsi="David"/>
          <w:b/>
          <w:bCs/>
          <w:sz w:val="24"/>
          <w:rtl/>
          <w:lang w:eastAsia="he-IL"/>
        </w:rPr>
        <w:t>טקס האזכרה הממלכתי לחיים ויצמן</w:t>
      </w:r>
      <w:r w:rsidR="009730AC" w:rsidRPr="00EF52A2">
        <w:rPr>
          <w:rFonts w:ascii="David" w:eastAsia="Times New Roman" w:hAnsi="David"/>
          <w:b/>
          <w:bCs/>
          <w:sz w:val="24"/>
          <w:rtl/>
          <w:lang w:eastAsia="he-IL"/>
        </w:rPr>
        <w:t xml:space="preserve"> </w:t>
      </w:r>
      <w:r w:rsidRPr="00EF52A2">
        <w:rPr>
          <w:rFonts w:ascii="David" w:eastAsia="Times New Roman" w:hAnsi="David"/>
          <w:b/>
          <w:bCs/>
          <w:sz w:val="24"/>
          <w:rtl/>
          <w:lang w:eastAsia="he-IL"/>
        </w:rPr>
        <w:t>(69 שנים לפטירתו)</w:t>
      </w:r>
      <w:bookmarkEnd w:id="128"/>
      <w:r w:rsidR="002D20EB" w:rsidRPr="00EF52A2">
        <w:rPr>
          <w:rFonts w:ascii="David" w:eastAsia="Times New Roman" w:hAnsi="David"/>
          <w:b/>
          <w:bCs/>
          <w:sz w:val="24"/>
          <w:rtl/>
          <w:lang w:eastAsia="he-IL"/>
        </w:rPr>
        <w:t xml:space="preserve"> </w:t>
      </w:r>
      <w:r w:rsidR="00E50919" w:rsidRPr="00EF52A2">
        <w:rPr>
          <w:rFonts w:ascii="David" w:eastAsia="Times New Roman" w:hAnsi="David"/>
          <w:sz w:val="24"/>
          <w:rtl/>
          <w:lang w:eastAsia="he-IL"/>
        </w:rPr>
        <w:t>–</w:t>
      </w:r>
      <w:r w:rsidR="002D20EB" w:rsidRPr="00EF52A2">
        <w:rPr>
          <w:rFonts w:ascii="David" w:eastAsia="Times New Roman" w:hAnsi="David"/>
          <w:b/>
          <w:bCs/>
          <w:sz w:val="24"/>
          <w:rtl/>
          <w:lang w:eastAsia="he-IL"/>
        </w:rPr>
        <w:t xml:space="preserve"> </w:t>
      </w:r>
      <w:bookmarkStart w:id="129" w:name="מועד_ומיקום_אירוע_12"/>
      <w:r w:rsidRPr="00EF52A2">
        <w:rPr>
          <w:rFonts w:ascii="David" w:eastAsia="Times New Roman" w:hAnsi="David"/>
          <w:sz w:val="24"/>
          <w:rtl/>
          <w:lang w:eastAsia="he-IL"/>
        </w:rPr>
        <w:t>יום</w:t>
      </w:r>
      <w:r w:rsidR="00E50919" w:rsidRPr="00EF52A2">
        <w:rPr>
          <w:rFonts w:ascii="David" w:eastAsia="Times New Roman" w:hAnsi="David"/>
          <w:sz w:val="24"/>
          <w:rtl/>
          <w:lang w:eastAsia="he-IL"/>
        </w:rPr>
        <w:t xml:space="preserve"> </w:t>
      </w:r>
      <w:r w:rsidRPr="00EF52A2">
        <w:rPr>
          <w:rFonts w:ascii="David" w:eastAsia="Times New Roman" w:hAnsi="David"/>
          <w:sz w:val="24"/>
          <w:rtl/>
          <w:lang w:eastAsia="he-IL"/>
        </w:rPr>
        <w:t>רביעי, כ"א</w:t>
      </w:r>
      <w:r w:rsidR="00E50919" w:rsidRPr="00EF52A2">
        <w:rPr>
          <w:rFonts w:ascii="David" w:eastAsia="Times New Roman" w:hAnsi="David"/>
          <w:sz w:val="24"/>
          <w:rtl/>
          <w:lang w:eastAsia="he-IL"/>
        </w:rPr>
        <w:t xml:space="preserve"> בחשוון תשפ"ב, 27 באוקטובר 2021</w:t>
      </w:r>
      <w:r w:rsidRPr="00EF52A2">
        <w:rPr>
          <w:rFonts w:ascii="David" w:eastAsia="Times New Roman" w:hAnsi="David"/>
          <w:sz w:val="24"/>
          <w:rtl/>
          <w:lang w:eastAsia="he-IL"/>
        </w:rPr>
        <w:t>,</w:t>
      </w:r>
      <w:r w:rsidR="00E50919" w:rsidRPr="00EF52A2">
        <w:rPr>
          <w:rFonts w:ascii="David" w:eastAsia="Times New Roman" w:hAnsi="David"/>
          <w:sz w:val="24"/>
          <w:rtl/>
          <w:lang w:eastAsia="he-IL"/>
        </w:rPr>
        <w:t xml:space="preserve"> </w:t>
      </w:r>
      <w:r w:rsidRPr="00EF52A2">
        <w:rPr>
          <w:rFonts w:ascii="David" w:eastAsia="Times New Roman" w:hAnsi="David"/>
          <w:sz w:val="24"/>
          <w:rtl/>
          <w:lang w:eastAsia="he-IL"/>
        </w:rPr>
        <w:t>בשעה 11:00, אחוזת ויצמן, רחובות</w:t>
      </w:r>
      <w:bookmarkEnd w:id="129"/>
      <w:r w:rsidR="00CC24EE" w:rsidRPr="00EF52A2">
        <w:rPr>
          <w:rFonts w:ascii="David" w:eastAsia="Times New Roman" w:hAnsi="David"/>
          <w:sz w:val="24"/>
          <w:rtl/>
          <w:lang w:eastAsia="he-IL"/>
        </w:rPr>
        <w:t>.</w:t>
      </w:r>
    </w:p>
    <w:p w14:paraId="5E9D79FA" w14:textId="05E543CB" w:rsidR="00D55FC3" w:rsidRPr="00EF52A2" w:rsidRDefault="00D55FC3" w:rsidP="00BF0D52">
      <w:pPr>
        <w:pStyle w:val="a4"/>
        <w:numPr>
          <w:ilvl w:val="0"/>
          <w:numId w:val="38"/>
        </w:numPr>
        <w:spacing w:before="240"/>
        <w:ind w:left="2041" w:hanging="567"/>
        <w:rPr>
          <w:rFonts w:ascii="David" w:eastAsia="Times New Roman" w:hAnsi="David"/>
          <w:b/>
          <w:bCs/>
          <w:sz w:val="24"/>
          <w:lang w:eastAsia="he-IL"/>
        </w:rPr>
      </w:pPr>
      <w:bookmarkStart w:id="130" w:name="אירוע_13"/>
      <w:r w:rsidRPr="00EF52A2">
        <w:rPr>
          <w:rFonts w:ascii="David" w:eastAsia="Times New Roman" w:hAnsi="David"/>
          <w:b/>
          <w:bCs/>
          <w:sz w:val="24"/>
          <w:rtl/>
          <w:lang w:eastAsia="he-IL"/>
        </w:rPr>
        <w:t>עצרת התפילה המרכזית של חג הסגד</w:t>
      </w:r>
      <w:bookmarkEnd w:id="130"/>
      <w:r w:rsidRPr="00EF52A2">
        <w:rPr>
          <w:rFonts w:ascii="David" w:eastAsia="Times New Roman" w:hAnsi="David"/>
          <w:sz w:val="24"/>
          <w:rtl/>
          <w:lang w:eastAsia="he-IL"/>
        </w:rPr>
        <w:t xml:space="preserve"> – </w:t>
      </w:r>
      <w:bookmarkStart w:id="131" w:name="מועד_ומיקום_אירוע_13"/>
      <w:r w:rsidRPr="00EF52A2">
        <w:rPr>
          <w:rFonts w:ascii="David" w:eastAsia="Times New Roman" w:hAnsi="David"/>
          <w:sz w:val="24"/>
          <w:rtl/>
          <w:lang w:eastAsia="he-IL"/>
        </w:rPr>
        <w:t>יום חמישי, כ"ט בחשוון תשפ"ב, 4 בנובמבר 2021, טיילת ארמון הנציב, ירושלים</w:t>
      </w:r>
      <w:bookmarkEnd w:id="131"/>
      <w:r w:rsidR="00CC24EE" w:rsidRPr="00EF52A2">
        <w:rPr>
          <w:rFonts w:ascii="David" w:eastAsia="Times New Roman" w:hAnsi="David"/>
          <w:b/>
          <w:bCs/>
          <w:sz w:val="24"/>
          <w:rtl/>
          <w:lang w:eastAsia="he-IL"/>
        </w:rPr>
        <w:t>.</w:t>
      </w:r>
    </w:p>
    <w:p w14:paraId="4A990FC9" w14:textId="47668103" w:rsidR="002D20EB" w:rsidRPr="00EF52A2" w:rsidRDefault="006E3604" w:rsidP="00BF0D52">
      <w:pPr>
        <w:pStyle w:val="a4"/>
        <w:numPr>
          <w:ilvl w:val="0"/>
          <w:numId w:val="38"/>
        </w:numPr>
        <w:spacing w:before="240"/>
        <w:ind w:left="2041" w:hanging="567"/>
        <w:rPr>
          <w:rFonts w:ascii="David" w:eastAsia="Times New Roman" w:hAnsi="David"/>
          <w:b/>
          <w:bCs/>
          <w:sz w:val="24"/>
          <w:lang w:eastAsia="he-IL"/>
        </w:rPr>
      </w:pPr>
      <w:bookmarkStart w:id="132" w:name="אירוע_14"/>
      <w:r w:rsidRPr="00EF52A2">
        <w:rPr>
          <w:rFonts w:ascii="David" w:eastAsia="Times New Roman" w:hAnsi="David"/>
          <w:b/>
          <w:bCs/>
          <w:sz w:val="24"/>
          <w:rtl/>
          <w:lang w:eastAsia="he-IL"/>
        </w:rPr>
        <w:t>טקס האזכרה הממלכתי לדוד בן גוריון (48 שנים לפטירתו)</w:t>
      </w:r>
      <w:bookmarkEnd w:id="132"/>
      <w:r w:rsidRPr="00EF52A2">
        <w:rPr>
          <w:rFonts w:ascii="David" w:eastAsia="Times New Roman" w:hAnsi="David"/>
          <w:b/>
          <w:bCs/>
          <w:sz w:val="24"/>
          <w:rtl/>
          <w:lang w:eastAsia="he-IL"/>
        </w:rPr>
        <w:t xml:space="preserve"> </w:t>
      </w:r>
      <w:r w:rsidR="00E50919" w:rsidRPr="00EF52A2">
        <w:rPr>
          <w:rFonts w:ascii="David" w:eastAsia="Times New Roman" w:hAnsi="David"/>
          <w:sz w:val="24"/>
          <w:rtl/>
          <w:lang w:eastAsia="he-IL"/>
        </w:rPr>
        <w:t>–</w:t>
      </w:r>
      <w:r w:rsidR="002D20EB" w:rsidRPr="00EF52A2">
        <w:rPr>
          <w:rFonts w:ascii="David" w:eastAsia="Times New Roman" w:hAnsi="David"/>
          <w:b/>
          <w:bCs/>
          <w:sz w:val="24"/>
          <w:rtl/>
          <w:lang w:eastAsia="he-IL"/>
        </w:rPr>
        <w:t xml:space="preserve"> </w:t>
      </w:r>
      <w:bookmarkStart w:id="133" w:name="מועד_ומיקום_אירוע_14"/>
      <w:r w:rsidRPr="00EF52A2">
        <w:rPr>
          <w:rFonts w:ascii="David" w:eastAsia="Times New Roman" w:hAnsi="David"/>
          <w:sz w:val="24"/>
          <w:rtl/>
          <w:lang w:eastAsia="he-IL"/>
        </w:rPr>
        <w:t>יום</w:t>
      </w:r>
      <w:r w:rsidR="00E50919" w:rsidRPr="00EF52A2">
        <w:rPr>
          <w:rFonts w:ascii="David" w:eastAsia="Times New Roman" w:hAnsi="David"/>
          <w:sz w:val="24"/>
          <w:rtl/>
          <w:lang w:eastAsia="he-IL"/>
        </w:rPr>
        <w:t xml:space="preserve"> </w:t>
      </w:r>
      <w:r w:rsidRPr="00EF52A2">
        <w:rPr>
          <w:rFonts w:ascii="David" w:eastAsia="Times New Roman" w:hAnsi="David"/>
          <w:sz w:val="24"/>
          <w:rtl/>
          <w:lang w:eastAsia="he-IL"/>
        </w:rPr>
        <w:t>רביעי, ו' בכסלו תשפ"ב, 10 בנובמבר 2021, בשעה 13:00, שדה בוקר</w:t>
      </w:r>
      <w:bookmarkEnd w:id="133"/>
      <w:r w:rsidR="00CC24EE" w:rsidRPr="00EF52A2">
        <w:rPr>
          <w:rFonts w:ascii="David" w:eastAsia="Times New Roman" w:hAnsi="David"/>
          <w:sz w:val="24"/>
          <w:rtl/>
          <w:lang w:eastAsia="he-IL"/>
        </w:rPr>
        <w:t>.</w:t>
      </w:r>
    </w:p>
    <w:p w14:paraId="1EF35BEC" w14:textId="427027C2" w:rsidR="002D20EB" w:rsidRPr="00EF52A2" w:rsidRDefault="002D20EB" w:rsidP="00BF0D52">
      <w:pPr>
        <w:pStyle w:val="a4"/>
        <w:numPr>
          <w:ilvl w:val="0"/>
          <w:numId w:val="38"/>
        </w:numPr>
        <w:spacing w:before="240"/>
        <w:ind w:left="2041" w:hanging="567"/>
        <w:rPr>
          <w:rFonts w:ascii="David" w:eastAsia="Times New Roman" w:hAnsi="David"/>
          <w:b/>
          <w:bCs/>
          <w:sz w:val="24"/>
          <w:lang w:eastAsia="he-IL"/>
        </w:rPr>
      </w:pPr>
      <w:bookmarkStart w:id="134" w:name="אירוע_15"/>
      <w:r w:rsidRPr="00EF52A2">
        <w:rPr>
          <w:rFonts w:ascii="David" w:hAnsi="David"/>
          <w:b/>
          <w:bCs/>
          <w:rtl/>
        </w:rPr>
        <w:t>טקס הענקת עיטור למצטיינים במאבק בסחר בבני אדם</w:t>
      </w:r>
      <w:bookmarkEnd w:id="134"/>
      <w:r w:rsidRPr="00EF52A2">
        <w:rPr>
          <w:rFonts w:ascii="David" w:hAnsi="David"/>
          <w:b/>
          <w:bCs/>
          <w:rtl/>
        </w:rPr>
        <w:t xml:space="preserve"> </w:t>
      </w:r>
      <w:r w:rsidR="00E50919" w:rsidRPr="00EF52A2">
        <w:rPr>
          <w:rFonts w:ascii="David" w:hAnsi="David"/>
          <w:rtl/>
        </w:rPr>
        <w:t>–</w:t>
      </w:r>
      <w:r w:rsidRPr="00EF52A2">
        <w:rPr>
          <w:rFonts w:ascii="David" w:hAnsi="David"/>
          <w:rtl/>
        </w:rPr>
        <w:t xml:space="preserve"> </w:t>
      </w:r>
      <w:bookmarkStart w:id="135" w:name="מועד_ומיקום_אירוע_15"/>
      <w:r w:rsidRPr="00EF52A2">
        <w:rPr>
          <w:rFonts w:ascii="David" w:hAnsi="David"/>
          <w:rtl/>
        </w:rPr>
        <w:t>יום</w:t>
      </w:r>
      <w:r w:rsidR="00E50919" w:rsidRPr="00EF52A2">
        <w:rPr>
          <w:rFonts w:ascii="David" w:hAnsi="David"/>
          <w:rtl/>
        </w:rPr>
        <w:t xml:space="preserve"> </w:t>
      </w:r>
      <w:r w:rsidRPr="00EF52A2">
        <w:rPr>
          <w:rFonts w:ascii="David" w:hAnsi="David"/>
          <w:rtl/>
        </w:rPr>
        <w:t>חמישי, כ"ח בכסלו תשפ"ב, 2 בדצמבר 2021, בשעה 17:00, בית הנשיא, ירושלים</w:t>
      </w:r>
      <w:bookmarkEnd w:id="135"/>
      <w:r w:rsidR="00CC24EE" w:rsidRPr="00EF52A2">
        <w:rPr>
          <w:rFonts w:ascii="David" w:hAnsi="David"/>
          <w:rtl/>
        </w:rPr>
        <w:t>.</w:t>
      </w:r>
    </w:p>
    <w:p w14:paraId="7CF8EAC4" w14:textId="5A4A5AE4" w:rsidR="00527C39" w:rsidRPr="00EF52A2" w:rsidRDefault="00527C39" w:rsidP="004275A6">
      <w:pPr>
        <w:pStyle w:val="a4"/>
        <w:spacing w:before="240"/>
        <w:ind w:left="1474"/>
        <w:rPr>
          <w:rFonts w:ascii="David" w:eastAsia="Times New Roman" w:hAnsi="David"/>
          <w:b/>
          <w:bCs/>
          <w:sz w:val="24"/>
          <w:rtl/>
          <w:lang w:eastAsia="he-IL"/>
        </w:rPr>
      </w:pPr>
      <w:bookmarkStart w:id="136" w:name="אירוע_16"/>
      <w:r w:rsidRPr="00EF52A2">
        <w:rPr>
          <w:rFonts w:ascii="David" w:eastAsia="Times New Roman" w:hAnsi="David"/>
          <w:b/>
          <w:bCs/>
          <w:sz w:val="24"/>
          <w:u w:val="single"/>
          <w:rtl/>
          <w:lang w:eastAsia="he-IL"/>
        </w:rPr>
        <w:t>אירוע חבצלת</w:t>
      </w:r>
      <w:bookmarkEnd w:id="136"/>
      <w:r w:rsidR="004275A6" w:rsidRPr="00EF52A2">
        <w:rPr>
          <w:rFonts w:ascii="David" w:eastAsia="Times New Roman" w:hAnsi="David"/>
          <w:b/>
          <w:bCs/>
          <w:sz w:val="24"/>
          <w:rtl/>
          <w:lang w:eastAsia="he-IL"/>
        </w:rPr>
        <w:t>:</w:t>
      </w:r>
      <w:r w:rsidRPr="00EF52A2">
        <w:rPr>
          <w:rFonts w:ascii="David" w:eastAsia="Times New Roman" w:hAnsi="David"/>
          <w:b/>
          <w:bCs/>
          <w:sz w:val="24"/>
          <w:rtl/>
          <w:lang w:eastAsia="he-IL"/>
        </w:rPr>
        <w:t xml:space="preserve"> </w:t>
      </w:r>
      <w:bookmarkStart w:id="137" w:name="מועד_ומיקום_אירוע_16"/>
      <w:r w:rsidRPr="00EF52A2">
        <w:rPr>
          <w:rFonts w:ascii="David" w:eastAsia="Times New Roman" w:hAnsi="David"/>
          <w:sz w:val="24"/>
          <w:rtl/>
          <w:lang w:eastAsia="he-IL"/>
        </w:rPr>
        <w:t>בהתאם לפקודת חבצלת, במקרה חו"ח של פטירת נשיא מדינה, ראש ממשלה או שר מכהן.</w:t>
      </w:r>
      <w:r w:rsidRPr="00EF52A2">
        <w:rPr>
          <w:rFonts w:ascii="David" w:eastAsia="Times New Roman" w:hAnsi="David"/>
          <w:b/>
          <w:bCs/>
          <w:sz w:val="24"/>
          <w:rtl/>
          <w:lang w:eastAsia="he-IL"/>
        </w:rPr>
        <w:t xml:space="preserve"> </w:t>
      </w:r>
      <w:r w:rsidRPr="00EF52A2">
        <w:rPr>
          <w:rFonts w:ascii="David" w:eastAsia="Times New Roman" w:hAnsi="David"/>
          <w:sz w:val="24"/>
          <w:rtl/>
          <w:lang w:eastAsia="he-IL"/>
        </w:rPr>
        <w:t>מועד האירוע יקבע שעות/ימים ספורים לפני מועד ביצועו</w:t>
      </w:r>
      <w:bookmarkEnd w:id="137"/>
      <w:r w:rsidRPr="00EF52A2">
        <w:rPr>
          <w:rFonts w:ascii="David" w:eastAsia="Times New Roman" w:hAnsi="David"/>
          <w:sz w:val="24"/>
          <w:rtl/>
          <w:lang w:eastAsia="he-IL"/>
        </w:rPr>
        <w:t>.</w:t>
      </w:r>
    </w:p>
    <w:p w14:paraId="2C349398" w14:textId="77777777" w:rsidR="0081094B" w:rsidRPr="00EF52A2" w:rsidRDefault="00596BC2" w:rsidP="00BF0D52">
      <w:pPr>
        <w:pStyle w:val="3"/>
        <w:numPr>
          <w:ilvl w:val="0"/>
          <w:numId w:val="35"/>
        </w:numPr>
        <w:ind w:left="737" w:hanging="737"/>
      </w:pPr>
      <w:r w:rsidRPr="00EF52A2">
        <w:rPr>
          <w:rtl/>
        </w:rPr>
        <w:t xml:space="preserve">תפקיד </w:t>
      </w:r>
      <w:r w:rsidR="00931197" w:rsidRPr="00EF52A2">
        <w:rPr>
          <w:rtl/>
        </w:rPr>
        <w:t>הספקים:</w:t>
      </w:r>
    </w:p>
    <w:p w14:paraId="780F0715" w14:textId="77777777" w:rsidR="00596BC2" w:rsidRPr="00EF52A2" w:rsidRDefault="00BD48B2" w:rsidP="00BF0D52">
      <w:pPr>
        <w:pStyle w:val="a4"/>
        <w:numPr>
          <w:ilvl w:val="1"/>
          <w:numId w:val="30"/>
        </w:numPr>
        <w:spacing w:before="240"/>
        <w:ind w:left="1474" w:hanging="737"/>
        <w:rPr>
          <w:rFonts w:ascii="David" w:hAnsi="David"/>
        </w:rPr>
      </w:pPr>
      <w:r w:rsidRPr="00EF52A2">
        <w:rPr>
          <w:rFonts w:ascii="David" w:hAnsi="David"/>
          <w:rtl/>
        </w:rPr>
        <w:t xml:space="preserve">שני </w:t>
      </w:r>
      <w:r w:rsidR="00596BC2" w:rsidRPr="00EF52A2">
        <w:rPr>
          <w:rFonts w:ascii="David" w:hAnsi="David"/>
          <w:rtl/>
        </w:rPr>
        <w:t>ה</w:t>
      </w:r>
      <w:r w:rsidR="00A130B0" w:rsidRPr="00EF52A2">
        <w:rPr>
          <w:rFonts w:ascii="David" w:hAnsi="David"/>
          <w:rtl/>
        </w:rPr>
        <w:t>ספקים</w:t>
      </w:r>
      <w:r w:rsidR="00D373A2" w:rsidRPr="00EF52A2">
        <w:rPr>
          <w:rFonts w:ascii="David" w:hAnsi="David"/>
          <w:rtl/>
        </w:rPr>
        <w:t xml:space="preserve"> </w:t>
      </w:r>
      <w:r w:rsidR="00596BC2" w:rsidRPr="00EF52A2">
        <w:rPr>
          <w:rFonts w:ascii="David" w:hAnsi="David"/>
          <w:rtl/>
        </w:rPr>
        <w:t>שייבחרו ינהלו את כלל הפקות הטקסים הממלכתיים שיפורטו להלן.</w:t>
      </w:r>
    </w:p>
    <w:p w14:paraId="738F9ACD" w14:textId="3FB1C174" w:rsidR="00E9768A" w:rsidRPr="00EF52A2" w:rsidRDefault="00E9768A" w:rsidP="00BF0D52">
      <w:pPr>
        <w:pStyle w:val="a4"/>
        <w:numPr>
          <w:ilvl w:val="1"/>
          <w:numId w:val="30"/>
        </w:numPr>
        <w:spacing w:before="240"/>
        <w:ind w:left="1474" w:hanging="737"/>
        <w:rPr>
          <w:rFonts w:ascii="David" w:hAnsi="David"/>
        </w:rPr>
      </w:pPr>
      <w:r w:rsidRPr="00EF52A2">
        <w:rPr>
          <w:rFonts w:ascii="David" w:hAnsi="David"/>
          <w:rtl/>
        </w:rPr>
        <w:t>ב</w:t>
      </w:r>
      <w:r w:rsidR="00596BC2" w:rsidRPr="00EF52A2">
        <w:rPr>
          <w:rFonts w:ascii="David" w:hAnsi="David"/>
          <w:rtl/>
        </w:rPr>
        <w:t>טקסים</w:t>
      </w:r>
      <w:r w:rsidRPr="00EF52A2">
        <w:rPr>
          <w:rFonts w:ascii="David" w:hAnsi="David"/>
          <w:rtl/>
        </w:rPr>
        <w:t xml:space="preserve"> ייתכן ויטלו חלק </w:t>
      </w:r>
      <w:r w:rsidR="00A130B0" w:rsidRPr="00EF52A2">
        <w:rPr>
          <w:rFonts w:ascii="David" w:hAnsi="David"/>
          <w:rtl/>
        </w:rPr>
        <w:t xml:space="preserve">גם </w:t>
      </w:r>
      <w:r w:rsidRPr="00EF52A2">
        <w:rPr>
          <w:rFonts w:ascii="David" w:hAnsi="David"/>
          <w:rtl/>
        </w:rPr>
        <w:t>נציגי גופים נוספים, ד</w:t>
      </w:r>
      <w:r w:rsidR="00216D2F" w:rsidRPr="00EF52A2">
        <w:rPr>
          <w:rFonts w:ascii="David" w:hAnsi="David"/>
          <w:rtl/>
        </w:rPr>
        <w:t>ו</w:t>
      </w:r>
      <w:r w:rsidRPr="00EF52A2">
        <w:rPr>
          <w:rFonts w:ascii="David" w:hAnsi="David"/>
          <w:rtl/>
        </w:rPr>
        <w:t>גמת</w:t>
      </w:r>
      <w:r w:rsidR="004275A6" w:rsidRPr="00EF52A2">
        <w:rPr>
          <w:rFonts w:ascii="David" w:hAnsi="David"/>
          <w:rtl/>
        </w:rPr>
        <w:t>:</w:t>
      </w:r>
      <w:r w:rsidRPr="00EF52A2">
        <w:rPr>
          <w:rFonts w:ascii="David" w:hAnsi="David"/>
          <w:rtl/>
        </w:rPr>
        <w:t xml:space="preserve"> צה"ל, תנועות נוער, בתי ספר ועוד. במידת הצורך יעבוד ה</w:t>
      </w:r>
      <w:r w:rsidR="00596BC2" w:rsidRPr="00EF52A2">
        <w:rPr>
          <w:rFonts w:ascii="David" w:hAnsi="David"/>
          <w:rtl/>
        </w:rPr>
        <w:t>מפיק</w:t>
      </w:r>
      <w:r w:rsidRPr="00EF52A2">
        <w:rPr>
          <w:rFonts w:ascii="David" w:hAnsi="David"/>
          <w:rtl/>
        </w:rPr>
        <w:t xml:space="preserve"> בשיתוף פעולה מלא עם כל גוף שיידרש. </w:t>
      </w:r>
    </w:p>
    <w:p w14:paraId="67329325" w14:textId="77777777" w:rsidR="00D94941" w:rsidRPr="00EF52A2" w:rsidRDefault="00D94941" w:rsidP="00BF0D52">
      <w:pPr>
        <w:pStyle w:val="a4"/>
        <w:numPr>
          <w:ilvl w:val="1"/>
          <w:numId w:val="30"/>
        </w:numPr>
        <w:spacing w:before="240"/>
        <w:ind w:left="1474" w:hanging="737"/>
        <w:rPr>
          <w:rFonts w:ascii="David" w:hAnsi="David"/>
        </w:rPr>
      </w:pPr>
      <w:r w:rsidRPr="00EF52A2">
        <w:rPr>
          <w:rFonts w:ascii="David" w:hAnsi="David"/>
          <w:rtl/>
        </w:rPr>
        <w:t xml:space="preserve">ניהול ההפקה כולל את כלל הפעילות הנדרשת להפקת אירוע, לרבות תכנון, ייזום ופיקוח על כל הפעילות הלוגיסטית. </w:t>
      </w:r>
    </w:p>
    <w:p w14:paraId="1A43E935" w14:textId="77777777" w:rsidR="00D94941" w:rsidRPr="00EF52A2" w:rsidRDefault="00D94941" w:rsidP="00BF0D52">
      <w:pPr>
        <w:pStyle w:val="a4"/>
        <w:numPr>
          <w:ilvl w:val="1"/>
          <w:numId w:val="30"/>
        </w:numPr>
        <w:spacing w:before="240"/>
        <w:ind w:left="1474" w:hanging="737"/>
        <w:rPr>
          <w:rFonts w:ascii="David" w:hAnsi="David"/>
        </w:rPr>
      </w:pPr>
      <w:r w:rsidRPr="00EF52A2">
        <w:rPr>
          <w:rFonts w:ascii="David" w:hAnsi="David"/>
          <w:rtl/>
        </w:rPr>
        <w:t xml:space="preserve">כל התיאומים הנדרשים להפקה מלאה של </w:t>
      </w:r>
      <w:r w:rsidR="00596BC2" w:rsidRPr="00EF52A2">
        <w:rPr>
          <w:rFonts w:ascii="David" w:hAnsi="David"/>
          <w:rtl/>
        </w:rPr>
        <w:t>הטקסים</w:t>
      </w:r>
      <w:r w:rsidRPr="00EF52A2">
        <w:rPr>
          <w:rFonts w:ascii="David" w:hAnsi="David"/>
          <w:rtl/>
        </w:rPr>
        <w:t>: מול ספקים</w:t>
      </w:r>
      <w:r w:rsidR="00A130B0" w:rsidRPr="00EF52A2">
        <w:rPr>
          <w:rFonts w:ascii="David" w:hAnsi="David"/>
          <w:rtl/>
        </w:rPr>
        <w:t xml:space="preserve"> שונים</w:t>
      </w:r>
      <w:r w:rsidRPr="00EF52A2">
        <w:rPr>
          <w:rFonts w:ascii="David" w:hAnsi="David"/>
          <w:rtl/>
        </w:rPr>
        <w:t>, רשויות מקומיות, משטרת ישראל, כיבוי אש וכיו"ב יבוצעו בידי ה</w:t>
      </w:r>
      <w:r w:rsidR="00A130B0" w:rsidRPr="00EF52A2">
        <w:rPr>
          <w:rFonts w:ascii="David" w:hAnsi="David"/>
          <w:rtl/>
        </w:rPr>
        <w:t>ספקים הזוכים</w:t>
      </w:r>
      <w:r w:rsidRPr="00EF52A2">
        <w:rPr>
          <w:rFonts w:ascii="David" w:hAnsi="David"/>
          <w:rtl/>
        </w:rPr>
        <w:t xml:space="preserve">. </w:t>
      </w:r>
    </w:p>
    <w:p w14:paraId="3A5645E9" w14:textId="26D3F864" w:rsidR="00E75839" w:rsidRPr="00EF52A2" w:rsidRDefault="007A7BD0" w:rsidP="00351477">
      <w:pPr>
        <w:pStyle w:val="a4"/>
        <w:numPr>
          <w:ilvl w:val="1"/>
          <w:numId w:val="30"/>
        </w:numPr>
        <w:spacing w:before="240"/>
        <w:ind w:left="1474" w:hanging="737"/>
        <w:rPr>
          <w:rFonts w:ascii="David" w:hAnsi="David"/>
        </w:rPr>
      </w:pPr>
      <w:r w:rsidRPr="00EF52A2">
        <w:rPr>
          <w:rFonts w:ascii="David" w:hAnsi="David"/>
          <w:b/>
          <w:bCs/>
          <w:rtl/>
        </w:rPr>
        <w:t>שימת לב המציעים כי עקב המצב השורר במדינה לא יתקיים כנס מציעים ובמקומו תועלה</w:t>
      </w:r>
      <w:r w:rsidR="00351477">
        <w:rPr>
          <w:rFonts w:ascii="David" w:hAnsi="David" w:hint="cs"/>
          <w:b/>
          <w:bCs/>
          <w:rtl/>
        </w:rPr>
        <w:t xml:space="preserve"> לאתר במהלך חודש מאי</w:t>
      </w:r>
      <w:r w:rsidRPr="00EF52A2">
        <w:rPr>
          <w:rFonts w:ascii="David" w:hAnsi="David"/>
          <w:b/>
          <w:bCs/>
          <w:rtl/>
        </w:rPr>
        <w:t xml:space="preserve"> מצגת עם פירוט לעניין האתרים בהם יתבצעו האירועים.</w:t>
      </w:r>
      <w:r w:rsidR="00351477">
        <w:rPr>
          <w:rFonts w:ascii="David" w:hAnsi="David" w:hint="cs"/>
          <w:rtl/>
        </w:rPr>
        <w:t xml:space="preserve"> למען הסר ספק, בכל סתירה בין המצגת לבין מסמכי המכרז, יקבעו מסמכי המכרז.</w:t>
      </w:r>
    </w:p>
    <w:p w14:paraId="09816747" w14:textId="77777777" w:rsidR="0081094B" w:rsidRPr="00EF52A2" w:rsidRDefault="0081094B" w:rsidP="00BF0D52">
      <w:pPr>
        <w:pStyle w:val="3"/>
        <w:numPr>
          <w:ilvl w:val="0"/>
          <w:numId w:val="35"/>
        </w:numPr>
        <w:ind w:left="737" w:hanging="737"/>
      </w:pPr>
      <w:bookmarkStart w:id="138" w:name="_Ref252713960"/>
      <w:r w:rsidRPr="00EF52A2">
        <w:rPr>
          <w:rtl/>
        </w:rPr>
        <w:t>כוח אדם</w:t>
      </w:r>
    </w:p>
    <w:p w14:paraId="4463C9E9" w14:textId="77777777" w:rsidR="0081094B" w:rsidRPr="00EF52A2" w:rsidRDefault="0081094B" w:rsidP="007A7BD0">
      <w:pPr>
        <w:pStyle w:val="a4"/>
        <w:ind w:left="737"/>
        <w:rPr>
          <w:rFonts w:ascii="David" w:hAnsi="David"/>
          <w:sz w:val="24"/>
        </w:rPr>
      </w:pPr>
      <w:r w:rsidRPr="00EF52A2">
        <w:rPr>
          <w:rFonts w:ascii="David" w:hAnsi="David"/>
          <w:sz w:val="24"/>
          <w:rtl/>
        </w:rPr>
        <w:t xml:space="preserve">במסגרת אספקת השירותים הספק נדרש להעסיק מטעמו כוח אדם </w:t>
      </w:r>
      <w:r w:rsidR="007644D9" w:rsidRPr="00EF52A2">
        <w:rPr>
          <w:rFonts w:ascii="David" w:hAnsi="David"/>
          <w:sz w:val="24"/>
          <w:rtl/>
        </w:rPr>
        <w:t>מיומן, מנוסה ואיכותי, ע"פ הנדרש במכרז זה וע"פ הנהוג בעבודות בהיקפים שכאלה.</w:t>
      </w:r>
    </w:p>
    <w:p w14:paraId="4345D58C" w14:textId="77777777" w:rsidR="0081094B" w:rsidRPr="00EF52A2" w:rsidRDefault="0081094B" w:rsidP="00BF0D52">
      <w:pPr>
        <w:pStyle w:val="a4"/>
        <w:numPr>
          <w:ilvl w:val="1"/>
          <w:numId w:val="30"/>
        </w:numPr>
        <w:spacing w:before="240"/>
        <w:ind w:left="1474" w:hanging="737"/>
        <w:rPr>
          <w:rFonts w:ascii="David" w:hAnsi="David"/>
        </w:rPr>
      </w:pPr>
      <w:r w:rsidRPr="00EF52A2">
        <w:rPr>
          <w:rFonts w:ascii="David" w:hAnsi="David"/>
          <w:rtl/>
        </w:rPr>
        <w:t xml:space="preserve">על הספק להעסיק עובדים או להתקשר עם קבלני משנה נוספים לשם ביצוע כלל השירותים לביצוע מיטבי של העבודה הנדרשת במכרז זה. </w:t>
      </w:r>
    </w:p>
    <w:p w14:paraId="691E36E5" w14:textId="77777777" w:rsidR="0081094B" w:rsidRPr="00EF52A2" w:rsidRDefault="0081094B" w:rsidP="00BF0D52">
      <w:pPr>
        <w:pStyle w:val="a4"/>
        <w:numPr>
          <w:ilvl w:val="1"/>
          <w:numId w:val="30"/>
        </w:numPr>
        <w:spacing w:before="240"/>
        <w:ind w:left="1474" w:hanging="737"/>
        <w:rPr>
          <w:rFonts w:ascii="David" w:hAnsi="David"/>
        </w:rPr>
      </w:pPr>
      <w:r w:rsidRPr="00EF52A2">
        <w:rPr>
          <w:rFonts w:ascii="David" w:hAnsi="David"/>
          <w:rtl/>
        </w:rPr>
        <w:t>העסקת כוח האדם תהיה על חשבונו של הספק ועל אחריותו הבלעדית.</w:t>
      </w:r>
    </w:p>
    <w:p w14:paraId="472CE3A1" w14:textId="77777777" w:rsidR="005354BD" w:rsidRPr="00EF52A2" w:rsidRDefault="005354BD" w:rsidP="00BF0D52">
      <w:pPr>
        <w:pStyle w:val="a4"/>
        <w:numPr>
          <w:ilvl w:val="1"/>
          <w:numId w:val="30"/>
        </w:numPr>
        <w:spacing w:before="240"/>
        <w:ind w:left="1474" w:hanging="737"/>
        <w:rPr>
          <w:rFonts w:ascii="David" w:hAnsi="David"/>
        </w:rPr>
      </w:pPr>
      <w:r w:rsidRPr="00EF52A2">
        <w:rPr>
          <w:rFonts w:ascii="David" w:hAnsi="David"/>
          <w:rtl/>
        </w:rPr>
        <w:lastRenderedPageBreak/>
        <w:t>המשרד שומר לעצמו את הזכות לדרוש החלפה של עובדי הספק ו/או ספקי משנה מסיבות מקצועיות, משמעתיות או ביטחוניות.</w:t>
      </w:r>
    </w:p>
    <w:p w14:paraId="20257BAB" w14:textId="358D3D26" w:rsidR="00323951" w:rsidRPr="00EF52A2" w:rsidRDefault="00323951" w:rsidP="00BF0D52">
      <w:pPr>
        <w:pStyle w:val="a4"/>
        <w:numPr>
          <w:ilvl w:val="1"/>
          <w:numId w:val="30"/>
        </w:numPr>
        <w:spacing w:before="240"/>
        <w:ind w:left="1474" w:hanging="737"/>
        <w:rPr>
          <w:rFonts w:ascii="David" w:hAnsi="David"/>
          <w:rtl/>
        </w:rPr>
      </w:pPr>
      <w:r w:rsidRPr="00EF52A2">
        <w:rPr>
          <w:rFonts w:ascii="David" w:hAnsi="David"/>
          <w:rtl/>
        </w:rPr>
        <w:t>למען הסר ספק מוצהר ומוסכם כי היחסים בין הספק ובין הממשלה אינם יוצרים יחסי עובד</w:t>
      </w:r>
      <w:r w:rsidR="004275A6" w:rsidRPr="00EF52A2">
        <w:rPr>
          <w:rFonts w:ascii="David" w:hAnsi="David"/>
          <w:rtl/>
        </w:rPr>
        <w:t>־</w:t>
      </w:r>
      <w:r w:rsidRPr="00EF52A2">
        <w:rPr>
          <w:rFonts w:ascii="David" w:hAnsi="David"/>
          <w:rtl/>
        </w:rPr>
        <w:t>מעביד והספק מצהיר בזה כי לא תהיינה לו או למועסקים על ידו כל זכויות של עובדים המועסקים ע"י הממשלה, לרבות בגין הפסקת ביצוע העבודה.</w:t>
      </w:r>
    </w:p>
    <w:p w14:paraId="59062357" w14:textId="77777777" w:rsidR="00323951" w:rsidRPr="00EF52A2" w:rsidRDefault="00323951" w:rsidP="00323951">
      <w:pPr>
        <w:ind w:left="641"/>
        <w:rPr>
          <w:rFonts w:ascii="David" w:hAnsi="David"/>
          <w:sz w:val="24"/>
          <w:u w:val="single"/>
        </w:rPr>
      </w:pPr>
    </w:p>
    <w:p w14:paraId="5B86A0BD" w14:textId="77777777" w:rsidR="0081094B" w:rsidRPr="00EF52A2" w:rsidRDefault="00931197" w:rsidP="00BF0D52">
      <w:pPr>
        <w:pStyle w:val="a4"/>
        <w:numPr>
          <w:ilvl w:val="1"/>
          <w:numId w:val="30"/>
        </w:numPr>
        <w:spacing w:before="240"/>
        <w:ind w:left="1474" w:hanging="737"/>
        <w:rPr>
          <w:rFonts w:ascii="David" w:hAnsi="David"/>
          <w:sz w:val="24"/>
          <w:u w:val="single"/>
        </w:rPr>
      </w:pPr>
      <w:r w:rsidRPr="00EF52A2">
        <w:rPr>
          <w:rFonts w:ascii="David" w:hAnsi="David"/>
          <w:sz w:val="24"/>
          <w:u w:val="single"/>
          <w:rtl/>
        </w:rPr>
        <w:t>מפיק בפועל</w:t>
      </w:r>
      <w:r w:rsidR="0081094B" w:rsidRPr="00EF52A2">
        <w:rPr>
          <w:rFonts w:ascii="David" w:hAnsi="David"/>
          <w:sz w:val="24"/>
          <w:u w:val="single"/>
          <w:rtl/>
        </w:rPr>
        <w:t xml:space="preserve"> מטעם הספק הזוכה</w:t>
      </w:r>
      <w:bookmarkEnd w:id="138"/>
      <w:r w:rsidR="00827E5E" w:rsidRPr="00EF52A2">
        <w:rPr>
          <w:rFonts w:ascii="David" w:hAnsi="David"/>
          <w:sz w:val="24"/>
          <w:u w:val="single"/>
          <w:rtl/>
        </w:rPr>
        <w:t>:</w:t>
      </w:r>
    </w:p>
    <w:p w14:paraId="56D14E39" w14:textId="01B29409" w:rsidR="0081094B" w:rsidRPr="00EF52A2" w:rsidRDefault="0081094B" w:rsidP="00BF0D52">
      <w:pPr>
        <w:pStyle w:val="a4"/>
        <w:numPr>
          <w:ilvl w:val="2"/>
          <w:numId w:val="30"/>
        </w:numPr>
        <w:spacing w:before="240"/>
        <w:ind w:left="2381" w:hanging="907"/>
        <w:rPr>
          <w:rFonts w:ascii="David" w:hAnsi="David"/>
        </w:rPr>
      </w:pPr>
      <w:r w:rsidRPr="00EF52A2">
        <w:rPr>
          <w:rFonts w:ascii="David" w:hAnsi="David"/>
          <w:rtl/>
        </w:rPr>
        <w:t xml:space="preserve">הספק יעמיד מטעמו </w:t>
      </w:r>
      <w:r w:rsidR="00FF5331" w:rsidRPr="00EF52A2">
        <w:rPr>
          <w:rFonts w:ascii="David" w:hAnsi="David"/>
          <w:rtl/>
        </w:rPr>
        <w:t>מפיק בפועל</w:t>
      </w:r>
      <w:r w:rsidR="00590704" w:rsidRPr="00EF52A2">
        <w:rPr>
          <w:rFonts w:ascii="David" w:hAnsi="David"/>
          <w:rtl/>
        </w:rPr>
        <w:t xml:space="preserve"> העומד בכל </w:t>
      </w:r>
      <w:r w:rsidR="00590704" w:rsidRPr="00EF52A2">
        <w:rPr>
          <w:rFonts w:ascii="David" w:hAnsi="David"/>
          <w:b/>
          <w:bCs/>
          <w:rtl/>
        </w:rPr>
        <w:t>תנאי הסף</w:t>
      </w:r>
      <w:r w:rsidR="00590704" w:rsidRPr="00EF52A2">
        <w:rPr>
          <w:rFonts w:ascii="David" w:hAnsi="David"/>
          <w:rtl/>
        </w:rPr>
        <w:t xml:space="preserve"> </w:t>
      </w:r>
      <w:r w:rsidR="004275A6" w:rsidRPr="00EF52A2">
        <w:rPr>
          <w:rFonts w:ascii="David" w:hAnsi="David"/>
          <w:rtl/>
        </w:rPr>
        <w:fldChar w:fldCharType="begin"/>
      </w:r>
      <w:r w:rsidR="004275A6" w:rsidRPr="00EF52A2">
        <w:rPr>
          <w:rFonts w:ascii="David" w:hAnsi="David"/>
          <w:rtl/>
        </w:rPr>
        <w:instrText xml:space="preserve"> </w:instrText>
      </w:r>
      <w:r w:rsidR="004275A6" w:rsidRPr="00EF52A2">
        <w:rPr>
          <w:rFonts w:ascii="David" w:hAnsi="David"/>
        </w:rPr>
        <w:instrText>REF</w:instrText>
      </w:r>
      <w:r w:rsidR="004275A6" w:rsidRPr="00EF52A2">
        <w:rPr>
          <w:rFonts w:ascii="David" w:hAnsi="David"/>
          <w:rtl/>
        </w:rPr>
        <w:instrText xml:space="preserve"> _</w:instrText>
      </w:r>
      <w:r w:rsidR="004275A6" w:rsidRPr="00EF52A2">
        <w:rPr>
          <w:rFonts w:ascii="David" w:hAnsi="David"/>
        </w:rPr>
        <w:instrText>Ref36398265 \r \h</w:instrText>
      </w:r>
      <w:r w:rsidR="004275A6" w:rsidRPr="00EF52A2">
        <w:rPr>
          <w:rFonts w:ascii="David" w:hAnsi="David"/>
          <w:rtl/>
        </w:rPr>
        <w:instrText xml:space="preserve"> </w:instrText>
      </w:r>
      <w:r w:rsidR="00220090" w:rsidRPr="00EF52A2">
        <w:rPr>
          <w:rFonts w:ascii="David" w:hAnsi="David"/>
          <w:rtl/>
        </w:rPr>
        <w:instrText xml:space="preserve"> \* </w:instrText>
      </w:r>
      <w:r w:rsidR="00220090" w:rsidRPr="00EF52A2">
        <w:rPr>
          <w:rFonts w:ascii="David" w:hAnsi="David"/>
        </w:rPr>
        <w:instrText>MERGEFORMAT</w:instrText>
      </w:r>
      <w:r w:rsidR="00220090" w:rsidRPr="00EF52A2">
        <w:rPr>
          <w:rFonts w:ascii="David" w:hAnsi="David"/>
          <w:rtl/>
        </w:rPr>
        <w:instrText xml:space="preserve"> </w:instrText>
      </w:r>
      <w:r w:rsidR="004275A6" w:rsidRPr="00EF52A2">
        <w:rPr>
          <w:rFonts w:ascii="David" w:hAnsi="David"/>
          <w:rtl/>
        </w:rPr>
      </w:r>
      <w:r w:rsidR="004275A6" w:rsidRPr="00EF52A2">
        <w:rPr>
          <w:rFonts w:ascii="David" w:hAnsi="David"/>
          <w:rtl/>
        </w:rPr>
        <w:fldChar w:fldCharType="separate"/>
      </w:r>
      <w:r w:rsidR="003433CE">
        <w:rPr>
          <w:rFonts w:ascii="David" w:hAnsi="David"/>
          <w:cs/>
        </w:rPr>
        <w:t>‎</w:t>
      </w:r>
      <w:r w:rsidR="003433CE">
        <w:rPr>
          <w:rFonts w:ascii="David" w:hAnsi="David"/>
        </w:rPr>
        <w:t>6.2.2</w:t>
      </w:r>
      <w:r w:rsidR="004275A6" w:rsidRPr="00EF52A2">
        <w:rPr>
          <w:rFonts w:ascii="David" w:hAnsi="David"/>
          <w:rtl/>
        </w:rPr>
        <w:fldChar w:fldCharType="end"/>
      </w:r>
      <w:r w:rsidR="00590704" w:rsidRPr="00EF52A2">
        <w:rPr>
          <w:rFonts w:ascii="David" w:hAnsi="David"/>
          <w:rtl/>
        </w:rPr>
        <w:t>,</w:t>
      </w:r>
      <w:r w:rsidRPr="00EF52A2">
        <w:rPr>
          <w:rFonts w:ascii="David" w:hAnsi="David"/>
          <w:rtl/>
        </w:rPr>
        <w:t xml:space="preserve"> שישמש </w:t>
      </w:r>
      <w:r w:rsidR="00805EFA" w:rsidRPr="00EF52A2">
        <w:rPr>
          <w:rFonts w:ascii="David" w:hAnsi="David"/>
          <w:rtl/>
        </w:rPr>
        <w:t>כמנהל הפרויקט כולו ו</w:t>
      </w:r>
      <w:r w:rsidRPr="00EF52A2">
        <w:rPr>
          <w:rFonts w:ascii="David" w:hAnsi="David"/>
          <w:rtl/>
        </w:rPr>
        <w:t>כאיש הקשר בין הספק לבין המשרד בכל הקשור לביצוע העבודות על פי המכרז (להלן: "</w:t>
      </w:r>
      <w:r w:rsidR="00931197" w:rsidRPr="00EF52A2">
        <w:rPr>
          <w:rFonts w:ascii="David" w:hAnsi="David"/>
          <w:b/>
          <w:bCs/>
          <w:rtl/>
        </w:rPr>
        <w:t>מפיק בפועל</w:t>
      </w:r>
      <w:r w:rsidRPr="00EF52A2">
        <w:rPr>
          <w:rFonts w:ascii="David" w:hAnsi="David"/>
          <w:rtl/>
        </w:rPr>
        <w:t>").</w:t>
      </w:r>
    </w:p>
    <w:p w14:paraId="36B2B933" w14:textId="77777777" w:rsidR="0081094B" w:rsidRPr="00EF52A2" w:rsidRDefault="00931197" w:rsidP="00BF0D52">
      <w:pPr>
        <w:pStyle w:val="a4"/>
        <w:numPr>
          <w:ilvl w:val="2"/>
          <w:numId w:val="30"/>
        </w:numPr>
        <w:spacing w:before="240"/>
        <w:ind w:left="2381" w:hanging="907"/>
        <w:rPr>
          <w:rFonts w:ascii="David" w:hAnsi="David"/>
          <w:rtl/>
        </w:rPr>
      </w:pPr>
      <w:r w:rsidRPr="00EF52A2">
        <w:rPr>
          <w:rFonts w:ascii="David" w:hAnsi="David"/>
          <w:rtl/>
        </w:rPr>
        <w:t>המפיק בפועל</w:t>
      </w:r>
      <w:r w:rsidR="0081094B" w:rsidRPr="00EF52A2">
        <w:rPr>
          <w:rFonts w:ascii="David" w:hAnsi="David"/>
          <w:rtl/>
        </w:rPr>
        <w:t xml:space="preserve"> ייצג את הספק בכל הקשור לפעולות הספק.</w:t>
      </w:r>
    </w:p>
    <w:p w14:paraId="0177A0DD" w14:textId="77777777" w:rsidR="0081094B" w:rsidRPr="00EF52A2" w:rsidRDefault="00931197" w:rsidP="00BF0D52">
      <w:pPr>
        <w:pStyle w:val="a4"/>
        <w:numPr>
          <w:ilvl w:val="2"/>
          <w:numId w:val="30"/>
        </w:numPr>
        <w:spacing w:before="240"/>
        <w:ind w:left="2381" w:hanging="907"/>
        <w:rPr>
          <w:rFonts w:ascii="David" w:hAnsi="David"/>
        </w:rPr>
      </w:pPr>
      <w:r w:rsidRPr="00EF52A2">
        <w:rPr>
          <w:rFonts w:ascii="David" w:hAnsi="David"/>
          <w:rtl/>
        </w:rPr>
        <w:t xml:space="preserve">המפיק בפועל </w:t>
      </w:r>
      <w:r w:rsidR="0081094B" w:rsidRPr="00EF52A2">
        <w:rPr>
          <w:rFonts w:ascii="David" w:hAnsi="David"/>
          <w:rtl/>
        </w:rPr>
        <w:t>יהיה בעל סמכות להחליט בשם הספק בכל הנוגע לפעולות הספק.</w:t>
      </w:r>
    </w:p>
    <w:p w14:paraId="6562EEC3" w14:textId="77777777" w:rsidR="009A299C" w:rsidRPr="00EF52A2" w:rsidRDefault="009A299C" w:rsidP="00BF0D52">
      <w:pPr>
        <w:pStyle w:val="a4"/>
        <w:numPr>
          <w:ilvl w:val="2"/>
          <w:numId w:val="30"/>
        </w:numPr>
        <w:spacing w:before="240"/>
        <w:ind w:left="2381" w:hanging="907"/>
        <w:rPr>
          <w:rFonts w:ascii="David" w:hAnsi="David"/>
        </w:rPr>
      </w:pPr>
      <w:r w:rsidRPr="00EF52A2">
        <w:rPr>
          <w:rFonts w:ascii="David" w:hAnsi="David"/>
          <w:rtl/>
        </w:rPr>
        <w:t>המפיק בפועל יהיה נוכח בכל זמני ההקמה והפירוק וינהל את כל הצוותים בהיבטים המקצועיים והבטיחותיים. המפיק בפועל יפעל לפי הנחיות מנהל הטקס ובעלי התפקיד האחרים במרכז ההסברה ובגופי הביטחון. בכל מחלוקת בין המפיק בפועל לבין בעלי התפקיד במרכז ההסברה או גופי הביטחון, עליו להעלות זאת באופן מיידי מול מנהל הטקס, אשר בידיו הסמכות להכריע בכל סוגייה הנוגעת לטקס המופק.</w:t>
      </w:r>
    </w:p>
    <w:p w14:paraId="1F6E9CB0" w14:textId="77777777" w:rsidR="0081094B" w:rsidRPr="00EF52A2" w:rsidRDefault="00931197" w:rsidP="00BF0D52">
      <w:pPr>
        <w:pStyle w:val="a4"/>
        <w:numPr>
          <w:ilvl w:val="2"/>
          <w:numId w:val="30"/>
        </w:numPr>
        <w:spacing w:before="240"/>
        <w:ind w:left="2381" w:hanging="907"/>
        <w:rPr>
          <w:rFonts w:ascii="David" w:hAnsi="David"/>
        </w:rPr>
      </w:pPr>
      <w:r w:rsidRPr="00EF52A2">
        <w:rPr>
          <w:rFonts w:ascii="David" w:hAnsi="David"/>
          <w:rtl/>
        </w:rPr>
        <w:t xml:space="preserve">המפיק בפועל </w:t>
      </w:r>
      <w:r w:rsidR="0081094B" w:rsidRPr="00EF52A2">
        <w:rPr>
          <w:rFonts w:ascii="David" w:hAnsi="David"/>
          <w:rtl/>
        </w:rPr>
        <w:t xml:space="preserve">יהיה בקשר שוטף עם המשרד במידת הצורך. כמו כן, הספק מתחייב כי </w:t>
      </w:r>
      <w:r w:rsidRPr="00EF52A2">
        <w:rPr>
          <w:rFonts w:ascii="David" w:hAnsi="David"/>
          <w:rtl/>
        </w:rPr>
        <w:t xml:space="preserve">המפיק בפועל </w:t>
      </w:r>
      <w:r w:rsidR="0081094B" w:rsidRPr="00EF52A2">
        <w:rPr>
          <w:rFonts w:ascii="David" w:hAnsi="David"/>
          <w:rtl/>
        </w:rPr>
        <w:t xml:space="preserve">מטעמו יהיה זמין לפניות המשרד בכל שעות העבודה. </w:t>
      </w:r>
    </w:p>
    <w:p w14:paraId="717DD5D0" w14:textId="77777777" w:rsidR="005354BD" w:rsidRPr="00EF52A2" w:rsidRDefault="005354BD" w:rsidP="00BF0D52">
      <w:pPr>
        <w:pStyle w:val="a4"/>
        <w:numPr>
          <w:ilvl w:val="2"/>
          <w:numId w:val="30"/>
        </w:numPr>
        <w:spacing w:before="240"/>
        <w:ind w:left="2381" w:hanging="907"/>
        <w:rPr>
          <w:rFonts w:ascii="David" w:hAnsi="David"/>
        </w:rPr>
      </w:pPr>
      <w:r w:rsidRPr="00EF52A2">
        <w:rPr>
          <w:rFonts w:ascii="David" w:hAnsi="David"/>
          <w:rtl/>
        </w:rPr>
        <w:t>המפיק בפועל יהיה חתום מול כל הגורמים הנוגעים בדבר על כלל מסמכי הרישוי</w:t>
      </w:r>
      <w:r w:rsidR="009A299C" w:rsidRPr="00EF52A2">
        <w:rPr>
          <w:rFonts w:ascii="David" w:hAnsi="David"/>
          <w:rtl/>
        </w:rPr>
        <w:t xml:space="preserve"> והשימוש בשטח באירועים הדורשים זאת.</w:t>
      </w:r>
    </w:p>
    <w:p w14:paraId="03809084" w14:textId="77777777" w:rsidR="0081094B" w:rsidRPr="00EF52A2" w:rsidRDefault="00931197" w:rsidP="00BF0D52">
      <w:pPr>
        <w:pStyle w:val="a4"/>
        <w:numPr>
          <w:ilvl w:val="2"/>
          <w:numId w:val="30"/>
        </w:numPr>
        <w:spacing w:before="240"/>
        <w:ind w:left="2381" w:hanging="907"/>
        <w:rPr>
          <w:rFonts w:ascii="David" w:hAnsi="David"/>
        </w:rPr>
      </w:pPr>
      <w:r w:rsidRPr="00EF52A2">
        <w:rPr>
          <w:rFonts w:ascii="David" w:hAnsi="David"/>
          <w:rtl/>
        </w:rPr>
        <w:t xml:space="preserve">המפיק בפועל </w:t>
      </w:r>
      <w:r w:rsidR="0081094B" w:rsidRPr="00EF52A2">
        <w:rPr>
          <w:rFonts w:ascii="David" w:hAnsi="David"/>
          <w:rtl/>
        </w:rPr>
        <w:t>ישתתף בעת הצורך בפגישות עם המשרד הקשורות למתן השירותים, לפי דרישת המשרד.</w:t>
      </w:r>
    </w:p>
    <w:p w14:paraId="7634C67B" w14:textId="77777777" w:rsidR="0081094B" w:rsidRPr="00EF52A2" w:rsidRDefault="0081094B" w:rsidP="00BF0D52">
      <w:pPr>
        <w:pStyle w:val="a4"/>
        <w:numPr>
          <w:ilvl w:val="2"/>
          <w:numId w:val="30"/>
        </w:numPr>
        <w:spacing w:before="240"/>
        <w:ind w:left="2381" w:hanging="907"/>
        <w:rPr>
          <w:rFonts w:ascii="David" w:hAnsi="David"/>
        </w:rPr>
      </w:pPr>
      <w:r w:rsidRPr="00EF52A2">
        <w:rPr>
          <w:rFonts w:ascii="David" w:hAnsi="David"/>
          <w:rtl/>
        </w:rPr>
        <w:t xml:space="preserve">נציג המשרד רשאי לדרוש את החלפתו של </w:t>
      </w:r>
      <w:r w:rsidR="00931197" w:rsidRPr="00EF52A2">
        <w:rPr>
          <w:rFonts w:ascii="David" w:hAnsi="David"/>
          <w:rtl/>
        </w:rPr>
        <w:t xml:space="preserve">המפיק בפועל </w:t>
      </w:r>
      <w:r w:rsidRPr="00EF52A2">
        <w:rPr>
          <w:rFonts w:ascii="David" w:hAnsi="David"/>
          <w:rtl/>
        </w:rPr>
        <w:t xml:space="preserve">ללא כל נימוק ופיצוי. הספק מתחייב להחליף את </w:t>
      </w:r>
      <w:r w:rsidR="00931197" w:rsidRPr="00EF52A2">
        <w:rPr>
          <w:rFonts w:ascii="David" w:hAnsi="David"/>
          <w:rtl/>
        </w:rPr>
        <w:t xml:space="preserve">המפיק במפיק אשר עומד בכל תנאי הסף ותנאי האיכות של מכרז זה בדומה למפיק בפועל שלאור ניסיונו נוקדה החברה </w:t>
      </w:r>
      <w:r w:rsidRPr="00EF52A2">
        <w:rPr>
          <w:rFonts w:ascii="David" w:hAnsi="David"/>
          <w:rtl/>
        </w:rPr>
        <w:t>ולאשרו מול נציג המשרד מראש.</w:t>
      </w:r>
    </w:p>
    <w:p w14:paraId="61AF552B" w14:textId="59C6DF1D" w:rsidR="00396660" w:rsidRPr="00EF52A2" w:rsidRDefault="0081094B" w:rsidP="00BF0D52">
      <w:pPr>
        <w:pStyle w:val="a4"/>
        <w:numPr>
          <w:ilvl w:val="2"/>
          <w:numId w:val="30"/>
        </w:numPr>
        <w:spacing w:before="240"/>
        <w:ind w:left="2381" w:hanging="907"/>
        <w:rPr>
          <w:rFonts w:ascii="David" w:hAnsi="David"/>
        </w:rPr>
      </w:pPr>
      <w:r w:rsidRPr="00EF52A2">
        <w:rPr>
          <w:rFonts w:ascii="David" w:hAnsi="David"/>
          <w:rtl/>
        </w:rPr>
        <w:t xml:space="preserve">בכל מקרה בו יבקש הספק להחליף את </w:t>
      </w:r>
      <w:r w:rsidR="00931197" w:rsidRPr="00EF52A2">
        <w:rPr>
          <w:rFonts w:ascii="David" w:hAnsi="David"/>
          <w:rtl/>
        </w:rPr>
        <w:t>המפיק בפועל</w:t>
      </w:r>
      <w:r w:rsidR="009730AC" w:rsidRPr="00EF52A2">
        <w:rPr>
          <w:rFonts w:ascii="David" w:hAnsi="David"/>
          <w:rtl/>
        </w:rPr>
        <w:t xml:space="preserve"> </w:t>
      </w:r>
      <w:r w:rsidRPr="00EF52A2">
        <w:rPr>
          <w:rFonts w:ascii="David" w:hAnsi="David"/>
          <w:rtl/>
        </w:rPr>
        <w:t xml:space="preserve">מטעמו או במקרה ואין באפשרות </w:t>
      </w:r>
      <w:r w:rsidR="00931197" w:rsidRPr="00EF52A2">
        <w:rPr>
          <w:rFonts w:ascii="David" w:hAnsi="David"/>
          <w:rtl/>
        </w:rPr>
        <w:t>מפיק בפועל</w:t>
      </w:r>
      <w:r w:rsidRPr="00EF52A2">
        <w:rPr>
          <w:rFonts w:ascii="David" w:hAnsi="David"/>
          <w:rtl/>
        </w:rPr>
        <w:t xml:space="preserve"> לתת את השירותים הנדרשים במסמכי מכרז זה למשרד, יהא על הספק לפנות למשרד בכתב בבקשה לאישורו של </w:t>
      </w:r>
      <w:r w:rsidR="00931197" w:rsidRPr="00EF52A2">
        <w:rPr>
          <w:rFonts w:ascii="David" w:hAnsi="David"/>
          <w:rtl/>
        </w:rPr>
        <w:t>מפיק בפועל</w:t>
      </w:r>
      <w:r w:rsidRPr="00EF52A2">
        <w:rPr>
          <w:rFonts w:ascii="David" w:hAnsi="David"/>
          <w:rtl/>
        </w:rPr>
        <w:t xml:space="preserve"> חדש ע"י המשרד לפחות 30 יום מראש, המשרד יהא רשאי ליתן את אישורו או להימנע מכך, לפי שיקול דעתו המוחלט. החלפת </w:t>
      </w:r>
      <w:r w:rsidR="00931197" w:rsidRPr="00EF52A2">
        <w:rPr>
          <w:rFonts w:ascii="David" w:hAnsi="David"/>
          <w:rtl/>
        </w:rPr>
        <w:t>המפיק בפועל</w:t>
      </w:r>
      <w:r w:rsidRPr="00EF52A2">
        <w:rPr>
          <w:rFonts w:ascii="David" w:hAnsi="David"/>
          <w:rtl/>
        </w:rPr>
        <w:t xml:space="preserve"> מותנית באישור בכתב ומראש של המשרד. </w:t>
      </w:r>
      <w:bookmarkStart w:id="139" w:name="_Ref485807285"/>
    </w:p>
    <w:p w14:paraId="40FD6CD4" w14:textId="77777777" w:rsidR="00356594" w:rsidRPr="00EF52A2" w:rsidRDefault="00356594" w:rsidP="00356594">
      <w:pPr>
        <w:pStyle w:val="a4"/>
        <w:numPr>
          <w:ilvl w:val="1"/>
          <w:numId w:val="30"/>
        </w:numPr>
        <w:spacing w:before="240"/>
        <w:ind w:left="1474" w:hanging="737"/>
        <w:rPr>
          <w:rFonts w:ascii="David" w:hAnsi="David"/>
          <w:sz w:val="24"/>
          <w:u w:val="single"/>
        </w:rPr>
      </w:pPr>
      <w:r w:rsidRPr="00EF52A2">
        <w:rPr>
          <w:rFonts w:ascii="David" w:hAnsi="David"/>
          <w:sz w:val="24"/>
          <w:u w:val="single"/>
          <w:rtl/>
        </w:rPr>
        <w:t>מנהל על הבטיחות:</w:t>
      </w:r>
    </w:p>
    <w:p w14:paraId="5544CB9B" w14:textId="77777777" w:rsidR="00356594" w:rsidRPr="00EF52A2" w:rsidRDefault="00356594" w:rsidP="00356594">
      <w:pPr>
        <w:pStyle w:val="a4"/>
        <w:spacing w:before="240"/>
        <w:ind w:left="1474"/>
        <w:rPr>
          <w:rFonts w:ascii="David" w:hAnsi="David"/>
        </w:rPr>
      </w:pPr>
      <w:bookmarkStart w:id="140" w:name="_Ref493056360"/>
      <w:r w:rsidRPr="00EF52A2">
        <w:rPr>
          <w:rFonts w:ascii="David" w:hAnsi="David"/>
          <w:rtl/>
        </w:rPr>
        <w:t>הספק יעסיק מנהל על הבטיחות, העומד בכל התנאים הבאים:</w:t>
      </w:r>
      <w:bookmarkEnd w:id="140"/>
    </w:p>
    <w:p w14:paraId="4B43DF83" w14:textId="77777777" w:rsidR="00356594" w:rsidRPr="00EF52A2" w:rsidRDefault="00356594" w:rsidP="00356594">
      <w:pPr>
        <w:pStyle w:val="a4"/>
        <w:numPr>
          <w:ilvl w:val="2"/>
          <w:numId w:val="30"/>
        </w:numPr>
        <w:spacing w:before="240"/>
        <w:ind w:left="2381" w:hanging="907"/>
        <w:rPr>
          <w:rFonts w:ascii="David" w:hAnsi="David"/>
          <w:sz w:val="24"/>
        </w:rPr>
      </w:pPr>
      <w:r w:rsidRPr="00EF52A2">
        <w:rPr>
          <w:rFonts w:ascii="David" w:hAnsi="David"/>
          <w:sz w:val="24"/>
          <w:rtl/>
        </w:rPr>
        <w:t>בעל</w:t>
      </w:r>
      <w:r w:rsidRPr="00EF52A2">
        <w:rPr>
          <w:rFonts w:ascii="David" w:hAnsi="David"/>
          <w:b/>
          <w:bCs/>
          <w:sz w:val="24"/>
          <w:u w:val="single"/>
          <w:rtl/>
        </w:rPr>
        <w:t xml:space="preserve"> אחת</w:t>
      </w:r>
      <w:r w:rsidRPr="00EF52A2">
        <w:rPr>
          <w:rFonts w:ascii="David" w:hAnsi="David"/>
          <w:sz w:val="24"/>
          <w:rtl/>
        </w:rPr>
        <w:t xml:space="preserve"> מהתעודות הבאות: </w:t>
      </w:r>
    </w:p>
    <w:p w14:paraId="05E27524" w14:textId="77777777" w:rsidR="00356594" w:rsidRPr="00EF52A2" w:rsidRDefault="00356594" w:rsidP="00356594">
      <w:pPr>
        <w:pStyle w:val="a4"/>
        <w:numPr>
          <w:ilvl w:val="0"/>
          <w:numId w:val="39"/>
        </w:numPr>
        <w:spacing w:before="240"/>
        <w:ind w:left="2778" w:hanging="397"/>
        <w:rPr>
          <w:rFonts w:ascii="David" w:hAnsi="David"/>
        </w:rPr>
      </w:pPr>
      <w:r w:rsidRPr="00EF52A2">
        <w:rPr>
          <w:rFonts w:ascii="David" w:hAnsi="David"/>
          <w:rtl/>
        </w:rPr>
        <w:t>תעודת מהנדס בטיחות הרשום במדור בטיחות.</w:t>
      </w:r>
    </w:p>
    <w:p w14:paraId="5BB4A3AB" w14:textId="77777777" w:rsidR="00356594" w:rsidRPr="00EF52A2" w:rsidRDefault="00356594" w:rsidP="00356594">
      <w:pPr>
        <w:pStyle w:val="a4"/>
        <w:numPr>
          <w:ilvl w:val="0"/>
          <w:numId w:val="39"/>
        </w:numPr>
        <w:spacing w:before="240"/>
        <w:ind w:left="2778" w:hanging="397"/>
        <w:rPr>
          <w:rFonts w:ascii="David" w:hAnsi="David"/>
          <w:sz w:val="24"/>
        </w:rPr>
      </w:pPr>
      <w:r w:rsidRPr="00EF52A2">
        <w:rPr>
          <w:rFonts w:ascii="David" w:hAnsi="David"/>
          <w:rtl/>
        </w:rPr>
        <w:t>מהנדס אזרחי או אדריכל רשוי או רשום כמשמעותו בחוק המהנדסים והאדריכלים, התשי"ח- 1958) להלן החוק) הרשום בפנקס המהנדסים והאדריכלים באחד מהמדורים הבאים</w:t>
      </w:r>
      <w:r w:rsidRPr="00EF52A2">
        <w:rPr>
          <w:rFonts w:ascii="David" w:hAnsi="David"/>
          <w:sz w:val="24"/>
          <w:rtl/>
        </w:rPr>
        <w:t>:</w:t>
      </w:r>
    </w:p>
    <w:p w14:paraId="3BF7BCCD" w14:textId="77777777" w:rsidR="00356594" w:rsidRPr="00EF52A2" w:rsidRDefault="00356594" w:rsidP="00356594">
      <w:pPr>
        <w:pStyle w:val="a4"/>
        <w:numPr>
          <w:ilvl w:val="1"/>
          <w:numId w:val="39"/>
        </w:numPr>
        <w:spacing w:before="240"/>
        <w:ind w:left="3316" w:hanging="397"/>
        <w:rPr>
          <w:rFonts w:ascii="David" w:hAnsi="David"/>
          <w:sz w:val="24"/>
        </w:rPr>
      </w:pPr>
      <w:r w:rsidRPr="00EF52A2">
        <w:rPr>
          <w:rFonts w:ascii="David" w:hAnsi="David"/>
          <w:sz w:val="24"/>
          <w:rtl/>
        </w:rPr>
        <w:t>הנדסת מבנים</w:t>
      </w:r>
    </w:p>
    <w:p w14:paraId="2A12CA9B" w14:textId="77777777" w:rsidR="00356594" w:rsidRPr="00EF52A2" w:rsidRDefault="00356594" w:rsidP="00356594">
      <w:pPr>
        <w:pStyle w:val="a4"/>
        <w:numPr>
          <w:ilvl w:val="1"/>
          <w:numId w:val="39"/>
        </w:numPr>
        <w:spacing w:before="240"/>
        <w:ind w:left="3316" w:hanging="397"/>
        <w:rPr>
          <w:rFonts w:ascii="David" w:hAnsi="David"/>
          <w:sz w:val="24"/>
        </w:rPr>
      </w:pPr>
      <w:r w:rsidRPr="00EF52A2">
        <w:rPr>
          <w:rFonts w:ascii="David" w:hAnsi="David"/>
          <w:sz w:val="24"/>
          <w:rtl/>
        </w:rPr>
        <w:lastRenderedPageBreak/>
        <w:t>ארכיטקטורה</w:t>
      </w:r>
    </w:p>
    <w:p w14:paraId="2DF376C0" w14:textId="77777777" w:rsidR="00356594" w:rsidRPr="00EF52A2" w:rsidRDefault="00356594" w:rsidP="00356594">
      <w:pPr>
        <w:pStyle w:val="a4"/>
        <w:numPr>
          <w:ilvl w:val="2"/>
          <w:numId w:val="30"/>
        </w:numPr>
        <w:spacing w:before="240"/>
        <w:ind w:left="2381" w:hanging="907"/>
        <w:rPr>
          <w:rFonts w:ascii="David" w:hAnsi="David"/>
        </w:rPr>
      </w:pPr>
      <w:r w:rsidRPr="00EF52A2">
        <w:rPr>
          <w:rFonts w:ascii="David" w:hAnsi="David"/>
          <w:rtl/>
        </w:rPr>
        <w:t>בעל ניסיון של חמש שנים בעבודה כמנהל על הבטיחות / ממונה על הבטיחות באירועים בהם נכח קהל של 2,000 איש לפחות.</w:t>
      </w:r>
    </w:p>
    <w:p w14:paraId="701F6070" w14:textId="77777777" w:rsidR="00356594" w:rsidRPr="00EF52A2" w:rsidRDefault="00356594" w:rsidP="00356594">
      <w:pPr>
        <w:pStyle w:val="a4"/>
        <w:numPr>
          <w:ilvl w:val="2"/>
          <w:numId w:val="30"/>
        </w:numPr>
        <w:spacing w:before="240"/>
        <w:ind w:left="2381" w:hanging="907"/>
        <w:rPr>
          <w:rFonts w:ascii="David" w:hAnsi="David"/>
        </w:rPr>
      </w:pPr>
      <w:r w:rsidRPr="00EF52A2">
        <w:rPr>
          <w:rFonts w:ascii="David" w:hAnsi="David"/>
          <w:rtl/>
        </w:rPr>
        <w:t>בחמש השנים האחרונות ביצע תפקיד דומה בלפחות חמישה אירועים בהם נכח קהל של 2,000 איש לפחות.</w:t>
      </w:r>
    </w:p>
    <w:p w14:paraId="7EC3ADD5" w14:textId="77777777" w:rsidR="00356594" w:rsidRPr="00EF52A2" w:rsidRDefault="00356594" w:rsidP="00356594">
      <w:pPr>
        <w:pStyle w:val="a4"/>
        <w:numPr>
          <w:ilvl w:val="2"/>
          <w:numId w:val="30"/>
        </w:numPr>
        <w:spacing w:before="240"/>
        <w:ind w:left="2381" w:hanging="907"/>
        <w:rPr>
          <w:rFonts w:ascii="David" w:hAnsi="David"/>
        </w:rPr>
      </w:pPr>
      <w:r w:rsidRPr="00EF52A2">
        <w:rPr>
          <w:rFonts w:ascii="David" w:hAnsi="David"/>
          <w:rtl/>
        </w:rPr>
        <w:t>כחודש לפני מועד קיום כל טקס, המשרד ייבחן את עמידתו של מנהל על הבטיחות המוצע בדרישות אלו, ורשאי לדרוש מהספק להחליף את המנהל המוצע על ידו.</w:t>
      </w:r>
    </w:p>
    <w:p w14:paraId="33F0BC0A" w14:textId="77777777" w:rsidR="00356594" w:rsidRPr="00EF52A2" w:rsidRDefault="00356594" w:rsidP="00356594">
      <w:pPr>
        <w:pStyle w:val="a4"/>
        <w:numPr>
          <w:ilvl w:val="2"/>
          <w:numId w:val="30"/>
        </w:numPr>
        <w:spacing w:before="240"/>
        <w:ind w:left="2381" w:hanging="907"/>
        <w:rPr>
          <w:rFonts w:ascii="David" w:hAnsi="David"/>
        </w:rPr>
      </w:pPr>
      <w:r w:rsidRPr="00EF52A2">
        <w:rPr>
          <w:rFonts w:ascii="David" w:hAnsi="David"/>
          <w:rtl/>
        </w:rPr>
        <w:t>מנהל</w:t>
      </w:r>
      <w:r>
        <w:rPr>
          <w:rFonts w:ascii="David" w:hAnsi="David" w:hint="cs"/>
          <w:rtl/>
        </w:rPr>
        <w:t xml:space="preserve"> על</w:t>
      </w:r>
      <w:r w:rsidRPr="00EF52A2">
        <w:rPr>
          <w:rFonts w:ascii="David" w:hAnsi="David"/>
          <w:rtl/>
        </w:rPr>
        <w:t xml:space="preserve"> הבטיחות יהיה אחראי על ניהול כל היבטי הבטיחות הקשורים לטקסים כולל תכנון הבטיחות (תכניות ויישומם), בטיחות במהלך עבודות ההקמה, בטיחות במהלך האירוע, הקהל, המציגים והצוות הטכני ובטיחות בעבודות הפירוק. </w:t>
      </w:r>
      <w:r w:rsidRPr="00EF52A2">
        <w:rPr>
          <w:rFonts w:ascii="David" w:hAnsi="David"/>
          <w:b/>
          <w:bCs/>
          <w:rtl/>
        </w:rPr>
        <w:t>מודגש פעם נוספת כי "הטקסים" משמעותם גם עבודות ההקמה, ההכנות והחזרות לטקסים.</w:t>
      </w:r>
      <w:r w:rsidRPr="00EF52A2">
        <w:rPr>
          <w:rFonts w:ascii="David" w:hAnsi="David"/>
          <w:rtl/>
        </w:rPr>
        <w:t xml:space="preserve"> </w:t>
      </w:r>
    </w:p>
    <w:p w14:paraId="356AA89F" w14:textId="77777777" w:rsidR="00356594" w:rsidRPr="00EF52A2" w:rsidRDefault="00356594" w:rsidP="00356594">
      <w:pPr>
        <w:pStyle w:val="a4"/>
        <w:numPr>
          <w:ilvl w:val="2"/>
          <w:numId w:val="30"/>
        </w:numPr>
        <w:spacing w:before="240"/>
        <w:ind w:left="2381" w:hanging="907"/>
        <w:rPr>
          <w:rFonts w:ascii="David" w:hAnsi="David"/>
          <w:rtl/>
        </w:rPr>
      </w:pPr>
      <w:r w:rsidRPr="00EF52A2">
        <w:rPr>
          <w:rFonts w:ascii="David" w:hAnsi="David"/>
          <w:rtl/>
        </w:rPr>
        <w:t xml:space="preserve">כלל הפעילות הבטיחותית הקשורה בטקס תעבור ביקורת מול הבקר/מפקח בטיחות מטעם מרכז ההסברה. </w:t>
      </w:r>
    </w:p>
    <w:p w14:paraId="57D39F32" w14:textId="77777777" w:rsidR="00356594" w:rsidRPr="00EF52A2" w:rsidRDefault="00356594" w:rsidP="00356594">
      <w:pPr>
        <w:pStyle w:val="a4"/>
        <w:numPr>
          <w:ilvl w:val="2"/>
          <w:numId w:val="30"/>
        </w:numPr>
        <w:spacing w:before="240"/>
        <w:ind w:left="2381" w:hanging="907"/>
        <w:rPr>
          <w:rFonts w:ascii="David" w:hAnsi="David"/>
        </w:rPr>
      </w:pPr>
      <w:r w:rsidRPr="00EF52A2">
        <w:rPr>
          <w:rFonts w:ascii="David" w:hAnsi="David"/>
          <w:rtl/>
        </w:rPr>
        <w:t>תפקידי מנהל על הבטיחות:</w:t>
      </w:r>
    </w:p>
    <w:p w14:paraId="6C8F2D48" w14:textId="77777777" w:rsidR="00356594" w:rsidRPr="00EF52A2" w:rsidRDefault="00356594" w:rsidP="00356594">
      <w:pPr>
        <w:pStyle w:val="a4"/>
        <w:numPr>
          <w:ilvl w:val="3"/>
          <w:numId w:val="30"/>
        </w:numPr>
        <w:spacing w:before="240"/>
        <w:ind w:left="3402" w:hanging="1021"/>
        <w:rPr>
          <w:rFonts w:ascii="David" w:hAnsi="David"/>
          <w:rtl/>
        </w:rPr>
      </w:pPr>
      <w:r w:rsidRPr="00EF52A2">
        <w:rPr>
          <w:rFonts w:ascii="David" w:hAnsi="David"/>
          <w:rtl/>
        </w:rPr>
        <w:t>מנהל על הבטיחות הינו העומד בראש שרשרת בעלי המקצוע ובעלי תפקידים בנושא הבטיחות ומשמש מנהל על הבטיחות של המפיק. מנהל הבטיחות יהיה אחראי לכך שההכנות והביצוע של הטקס ייעשו בהתאם לדרישות כל דין ולפי ת"י 5688 על כל פרטיו ודקדוקיו, לרבות ניהול סיכוני בטיחות לצוות ההפקה, המופיעים והקהל, גיבוש ובחינת יישום הבקרות למניעת התממשות גורמי הסיכון, תיאום עם כל הרשויות הרלוונטיות והכנת תכנית בטיחות (שרטוט וכתובה) וכו' באיכות הגבוהה ביותר לרבות כל המפורט להלן (מובהר, כי ככל שמנהל הבטיחות אינו מוסמך לבצע את אחת הפעילויות המופיעות להלן בעצמו, עליו לוודא כי קונסטרוקטור או בודק החשמל, או כל גורם מוסמך אחר, יבצעו פעילות זאת.</w:t>
      </w:r>
    </w:p>
    <w:p w14:paraId="4BC9277B" w14:textId="77777777" w:rsidR="00356594" w:rsidRPr="00EF52A2" w:rsidRDefault="00356594" w:rsidP="00356594">
      <w:pPr>
        <w:pStyle w:val="a4"/>
        <w:numPr>
          <w:ilvl w:val="3"/>
          <w:numId w:val="30"/>
        </w:numPr>
        <w:spacing w:before="240"/>
        <w:ind w:left="3402" w:hanging="1021"/>
        <w:rPr>
          <w:rFonts w:ascii="David" w:hAnsi="David"/>
        </w:rPr>
      </w:pPr>
      <w:r w:rsidRPr="00EF52A2">
        <w:rPr>
          <w:rFonts w:ascii="David" w:hAnsi="David"/>
          <w:rtl/>
        </w:rPr>
        <w:t>מנהל הבטיחות יהיה מנהל הבטיחות הכולל לכל הפרויקט יבנה תכנית בטיחות כוללת הכוללת את ההקמה והפירוק, המתקנים השונים, הטקס, הקהל, המופיעים וכו'. יערוך בקרות לרבות מבדקים בהתאם לת"י 5688.</w:t>
      </w:r>
    </w:p>
    <w:p w14:paraId="7EFC6B21" w14:textId="77777777" w:rsidR="00356594" w:rsidRPr="00EF52A2" w:rsidRDefault="00356594" w:rsidP="00356594">
      <w:pPr>
        <w:pStyle w:val="a4"/>
        <w:numPr>
          <w:ilvl w:val="3"/>
          <w:numId w:val="30"/>
        </w:numPr>
        <w:spacing w:before="240"/>
        <w:ind w:left="3402" w:hanging="1021"/>
        <w:rPr>
          <w:rFonts w:ascii="David" w:hAnsi="David"/>
        </w:rPr>
      </w:pPr>
      <w:r w:rsidRPr="00EF52A2">
        <w:rPr>
          <w:rFonts w:ascii="David" w:hAnsi="David"/>
          <w:rtl/>
        </w:rPr>
        <w:t>יציג דוחות וסיכומים בנושאי הבטיחות השונים בהתאם לצורך.</w:t>
      </w:r>
    </w:p>
    <w:p w14:paraId="34A6BBD6" w14:textId="77777777" w:rsidR="00356594" w:rsidRPr="00EF52A2" w:rsidRDefault="00356594" w:rsidP="00356594">
      <w:pPr>
        <w:pStyle w:val="a4"/>
        <w:numPr>
          <w:ilvl w:val="3"/>
          <w:numId w:val="30"/>
        </w:numPr>
        <w:spacing w:before="240"/>
        <w:ind w:left="3402" w:hanging="1021"/>
        <w:rPr>
          <w:rFonts w:ascii="David" w:hAnsi="David"/>
        </w:rPr>
      </w:pPr>
      <w:r w:rsidRPr="00EF52A2">
        <w:rPr>
          <w:rFonts w:ascii="David" w:hAnsi="David"/>
          <w:rtl/>
        </w:rPr>
        <w:t>יוכל להיעזר ביועצי משנה כגון: קונסטרוקטור, מנהל על הבטיחות וממונה בטיחות וגהות בעבודה, בודק החשמל, בודק גז וכו'.</w:t>
      </w:r>
    </w:p>
    <w:p w14:paraId="7B80DB7A" w14:textId="77777777" w:rsidR="00356594" w:rsidRPr="00EF52A2" w:rsidRDefault="00356594" w:rsidP="00356594">
      <w:pPr>
        <w:pStyle w:val="a4"/>
        <w:numPr>
          <w:ilvl w:val="3"/>
          <w:numId w:val="30"/>
        </w:numPr>
        <w:spacing w:before="240"/>
        <w:ind w:left="3402" w:hanging="1021"/>
        <w:rPr>
          <w:rFonts w:ascii="David" w:hAnsi="David"/>
        </w:rPr>
      </w:pPr>
      <w:r w:rsidRPr="00EF52A2">
        <w:rPr>
          <w:rFonts w:ascii="David" w:hAnsi="David"/>
          <w:rtl/>
        </w:rPr>
        <w:t>ככלל כל אישורי הבטיחות, הדוחות השונים והמסמכים בנושאי בטיחות יועברו תעברו ביקורת מול הבקר/מפקח בטיחות מטעם מרכז ההסברה על ידי מנהל על הבטיחות לאחר שאושרו על ידו ובחתימת ידו.</w:t>
      </w:r>
    </w:p>
    <w:p w14:paraId="1970D640" w14:textId="77777777" w:rsidR="00356594" w:rsidRPr="00356594" w:rsidRDefault="00356594" w:rsidP="00356594">
      <w:pPr>
        <w:pStyle w:val="a4"/>
        <w:numPr>
          <w:ilvl w:val="3"/>
          <w:numId w:val="30"/>
        </w:numPr>
        <w:spacing w:before="240"/>
        <w:ind w:left="3402" w:hanging="1021"/>
        <w:rPr>
          <w:rFonts w:ascii="David" w:hAnsi="David"/>
        </w:rPr>
      </w:pPr>
      <w:r w:rsidRPr="00356594">
        <w:rPr>
          <w:rFonts w:ascii="David" w:hAnsi="David"/>
          <w:rtl/>
        </w:rPr>
        <w:t xml:space="preserve">הכנת כל תכניות הבטיחות שתוגשנה לאישור המשרד, והגשתן לאחר שאישר </w:t>
      </w:r>
      <w:r w:rsidRPr="00356594">
        <w:rPr>
          <w:rFonts w:ascii="David" w:hAnsi="David" w:hint="cs"/>
          <w:rtl/>
        </w:rPr>
        <w:t xml:space="preserve">מנהל על </w:t>
      </w:r>
      <w:r w:rsidRPr="00356594">
        <w:rPr>
          <w:rFonts w:ascii="David" w:hAnsi="David"/>
          <w:rtl/>
        </w:rPr>
        <w:t xml:space="preserve">הבטיחות כי בדקן ומצאן כתקינות וכעומדות בכל דרישות הבטיחות המקובלות (לרבות לפי הת"י), בהתאם ללוחות הזמנים הקשיחים, כאמור לעיל. יודגש כי דרישה זו, וכן יתר הדרישות בסעיף זה, הינה בנוסף לחתימת מהנדס הקונסטרוקציה, ובודק החשמל, על בטיחות התכניות הנוגעות לתחום מומחיותם, וכי חתימת הגורמים האמורים אינה מייתרת את אישור </w:t>
      </w:r>
      <w:r w:rsidRPr="00356594">
        <w:rPr>
          <w:rFonts w:ascii="David" w:hAnsi="David" w:hint="cs"/>
          <w:rtl/>
        </w:rPr>
        <w:t>מנהל על</w:t>
      </w:r>
      <w:r w:rsidRPr="00356594">
        <w:rPr>
          <w:rFonts w:ascii="David" w:hAnsi="David"/>
          <w:rtl/>
        </w:rPr>
        <w:t xml:space="preserve"> הבטיחות על תקינות ובטיחות התכניות.</w:t>
      </w:r>
    </w:p>
    <w:p w14:paraId="18D823B4" w14:textId="77777777" w:rsidR="00356594" w:rsidRPr="00876A5C" w:rsidRDefault="00356594" w:rsidP="00356594">
      <w:pPr>
        <w:pStyle w:val="a4"/>
        <w:numPr>
          <w:ilvl w:val="3"/>
          <w:numId w:val="30"/>
        </w:numPr>
        <w:spacing w:before="240"/>
        <w:ind w:left="3402" w:hanging="1021"/>
        <w:rPr>
          <w:rFonts w:ascii="David" w:hAnsi="David"/>
          <w:highlight w:val="yellow"/>
        </w:rPr>
      </w:pPr>
      <w:r w:rsidRPr="00356594">
        <w:rPr>
          <w:rFonts w:ascii="David" w:hAnsi="David"/>
          <w:rtl/>
        </w:rPr>
        <w:lastRenderedPageBreak/>
        <w:t>תיאום עם כל הרשויות הרלוונטיות ביחס לארגון הטקס לרבות משטרת ישראל, כוחות הביטחון, הרשות המקומית, כיבוי אש, וכל גורם אחר המאשר או מעורב באישור טקסים מסוג זה (לרבות אם נדרשת עמדה או המלצה בעניינם), ומתן את כל האישורים והגשת כל המסמכים והתכניות הנדרשים מ</w:t>
      </w:r>
      <w:r w:rsidRPr="00356594">
        <w:rPr>
          <w:rFonts w:ascii="David" w:hAnsi="David" w:hint="cs"/>
          <w:rtl/>
        </w:rPr>
        <w:t>מנהל על</w:t>
      </w:r>
      <w:r w:rsidRPr="00356594">
        <w:rPr>
          <w:rFonts w:ascii="David" w:hAnsi="David"/>
          <w:rtl/>
        </w:rPr>
        <w:t xml:space="preserve"> הבטיחות ומהנדס הקונסטרוקציה לרשויות אלו, בהתאם לדרישתם ובכתב, עד לקבלת כל האישורים הסופיים (והבלתי מותנים) הנדרשים מרשויות אלו לקיום הטקס.</w:t>
      </w:r>
    </w:p>
    <w:p w14:paraId="36DE6AB0" w14:textId="77777777" w:rsidR="00356594" w:rsidRPr="00EF52A2" w:rsidRDefault="00356594" w:rsidP="00356594">
      <w:pPr>
        <w:pStyle w:val="a4"/>
        <w:numPr>
          <w:ilvl w:val="3"/>
          <w:numId w:val="30"/>
        </w:numPr>
        <w:spacing w:before="240"/>
        <w:ind w:left="3402" w:hanging="1021"/>
        <w:rPr>
          <w:rFonts w:ascii="David" w:hAnsi="David"/>
        </w:rPr>
      </w:pPr>
      <w:bookmarkStart w:id="141" w:name="_Ref341705055"/>
      <w:r w:rsidRPr="00EF52A2">
        <w:rPr>
          <w:rFonts w:ascii="David" w:hAnsi="David"/>
          <w:rtl/>
        </w:rPr>
        <w:t>הכנת תיק בטיחות הכולל, בין השאר: מפרט/ים כתוב/ים, תכנית בטיחות מילולית שתכלול פרק בניהול סיכונים ותוכנית בטיחות משורטטת בהתאם להנחיות המשרד הכוללות את כל המתקנים והכלים שנעשה בהם שימוש בטקס ואת הדרישות המלאות שדורשת משטרת ישראל בהתנהלות מולה בכל הטקס, חתומה ע"י בעל מקצוע מוסמך.</w:t>
      </w:r>
      <w:bookmarkEnd w:id="141"/>
    </w:p>
    <w:p w14:paraId="0DAFA18E" w14:textId="77777777" w:rsidR="00356594" w:rsidRPr="00EF52A2" w:rsidRDefault="00356594" w:rsidP="00356594">
      <w:pPr>
        <w:pStyle w:val="a4"/>
        <w:numPr>
          <w:ilvl w:val="3"/>
          <w:numId w:val="30"/>
        </w:numPr>
        <w:spacing w:before="240"/>
        <w:ind w:left="3402" w:hanging="1021"/>
        <w:rPr>
          <w:rFonts w:ascii="David" w:hAnsi="David"/>
        </w:rPr>
      </w:pPr>
      <w:r w:rsidRPr="00EF52A2">
        <w:rPr>
          <w:rFonts w:ascii="David" w:hAnsi="David"/>
          <w:rtl/>
        </w:rPr>
        <w:t>כתיבת דו"ח סקר מפגעים וניהול סיכונים בסטנדרט הגבוה ביותר אשר עותק ממנו יועבר למנהל ההתקשרות מטעם המשרד.</w:t>
      </w:r>
    </w:p>
    <w:p w14:paraId="25D5803B" w14:textId="77777777" w:rsidR="00356594" w:rsidRPr="00EF52A2" w:rsidRDefault="00356594" w:rsidP="00356594">
      <w:pPr>
        <w:pStyle w:val="a4"/>
        <w:numPr>
          <w:ilvl w:val="3"/>
          <w:numId w:val="30"/>
        </w:numPr>
        <w:spacing w:before="240"/>
        <w:ind w:left="3402" w:hanging="1021"/>
        <w:rPr>
          <w:rFonts w:ascii="David" w:hAnsi="David"/>
          <w:u w:val="single"/>
        </w:rPr>
      </w:pPr>
      <w:bookmarkStart w:id="142" w:name="_Ref436826975"/>
      <w:r w:rsidRPr="00EF52A2">
        <w:rPr>
          <w:rFonts w:ascii="David" w:hAnsi="David"/>
          <w:u w:val="single"/>
          <w:rtl/>
        </w:rPr>
        <w:t>מתן אישור בטיחות סיום עבודות ההקמה ומתן אישור לפני הטקס, וקיומו של סיור עם כל הגורמים הרלוונטיים לאישור מלא לפני תחילת הטקס.</w:t>
      </w:r>
      <w:bookmarkEnd w:id="142"/>
    </w:p>
    <w:p w14:paraId="0AA52164" w14:textId="77777777" w:rsidR="00356594" w:rsidRPr="00EF52A2" w:rsidRDefault="00356594" w:rsidP="00356594">
      <w:pPr>
        <w:pStyle w:val="a4"/>
        <w:numPr>
          <w:ilvl w:val="3"/>
          <w:numId w:val="30"/>
        </w:numPr>
        <w:spacing w:before="240"/>
        <w:ind w:left="3402" w:hanging="1021"/>
        <w:rPr>
          <w:rFonts w:ascii="David" w:hAnsi="David"/>
        </w:rPr>
      </w:pPr>
      <w:r w:rsidRPr="00EF52A2">
        <w:rPr>
          <w:rFonts w:ascii="David" w:hAnsi="David"/>
          <w:rtl/>
        </w:rPr>
        <w:t xml:space="preserve">אישור הבטיחות האמור לעיל, יכלול אישור בכתב על יציבות ותקינות המבנים או המתקנים והתאמתם לתנאי הטקס. מגבלות לשימוש במתקנים יינתנו על ידי בונה המתקן. האישורים יגובו בחישובים סטטיים, בחישובי תכן וחישובי עומסים רלוונטיים שיבוצעו ע"י קונסטרוקטור מטעם בונה המתקן. אישורים וחישובים אלה ייבדקו בשנית – ע"י מנהל על הבטיחות. </w:t>
      </w:r>
    </w:p>
    <w:p w14:paraId="7BFEB784" w14:textId="77777777" w:rsidR="00356594" w:rsidRPr="00EF52A2" w:rsidRDefault="00356594" w:rsidP="00356594">
      <w:pPr>
        <w:pStyle w:val="a4"/>
        <w:numPr>
          <w:ilvl w:val="3"/>
          <w:numId w:val="30"/>
        </w:numPr>
        <w:spacing w:before="240"/>
        <w:ind w:left="3402" w:hanging="1021"/>
        <w:rPr>
          <w:rFonts w:ascii="David" w:hAnsi="David"/>
        </w:rPr>
      </w:pPr>
      <w:r w:rsidRPr="00EF52A2">
        <w:rPr>
          <w:rFonts w:ascii="David" w:hAnsi="David"/>
          <w:rtl/>
        </w:rPr>
        <w:t>יידוע שוטף ורצוף של כל הגורמים הרלוונטיים בדבר מגבלות השימוש במבנים או במתקנים, הדרכת הסדרנים וצוות הטקס, ואם המגבלות חלות על הקהל – יש לתת להן פומבי באמצעי נאות, כגון הצבת שלטי אזהרה בולטים ליד המבנה או המתקן.</w:t>
      </w:r>
    </w:p>
    <w:p w14:paraId="75D33A03" w14:textId="77777777" w:rsidR="00356594" w:rsidRPr="00EF52A2" w:rsidRDefault="00356594" w:rsidP="00356594">
      <w:pPr>
        <w:pStyle w:val="a4"/>
        <w:numPr>
          <w:ilvl w:val="3"/>
          <w:numId w:val="30"/>
        </w:numPr>
        <w:spacing w:before="240"/>
        <w:ind w:left="3402" w:hanging="1021"/>
        <w:rPr>
          <w:rFonts w:ascii="David" w:hAnsi="David"/>
        </w:rPr>
      </w:pPr>
      <w:r w:rsidRPr="00EF52A2">
        <w:rPr>
          <w:rFonts w:ascii="David" w:hAnsi="David"/>
          <w:rtl/>
        </w:rPr>
        <w:t>ליווי צמוד של שלבי תהליך הקמת הקונסטרוקציות בשטח ומתן דגשים הנדסיים ובטיחותיים (חישובים סטטיים). מתן הדרכות לקבלנים עפ"י אופי עיסוקם ופיקוח במהלך ההקמה עפ"י פקודת הבטיחות בעבודה, ככל שיידרש.</w:t>
      </w:r>
    </w:p>
    <w:p w14:paraId="4365770E" w14:textId="77777777" w:rsidR="00356594" w:rsidRPr="00EF52A2" w:rsidRDefault="00356594" w:rsidP="00356594">
      <w:pPr>
        <w:pStyle w:val="a4"/>
        <w:numPr>
          <w:ilvl w:val="3"/>
          <w:numId w:val="30"/>
        </w:numPr>
        <w:spacing w:before="240"/>
        <w:ind w:left="3402" w:hanging="1021"/>
        <w:rPr>
          <w:rFonts w:ascii="David" w:hAnsi="David"/>
        </w:rPr>
      </w:pPr>
      <w:r w:rsidRPr="00EF52A2">
        <w:rPr>
          <w:rFonts w:ascii="David" w:hAnsi="David"/>
          <w:rtl/>
        </w:rPr>
        <w:t>ביצוע ביקורות מקדימות רצופות ושוטפות לפני שלבי סיום ההקמות ומתן אישור סופי ביום הטקס.</w:t>
      </w:r>
    </w:p>
    <w:p w14:paraId="26953891" w14:textId="77777777" w:rsidR="00356594" w:rsidRPr="00EF52A2" w:rsidRDefault="00356594" w:rsidP="00356594">
      <w:pPr>
        <w:pStyle w:val="a4"/>
        <w:numPr>
          <w:ilvl w:val="3"/>
          <w:numId w:val="30"/>
        </w:numPr>
        <w:spacing w:before="240"/>
        <w:ind w:left="3402" w:hanging="1021"/>
        <w:rPr>
          <w:rFonts w:ascii="David" w:hAnsi="David"/>
        </w:rPr>
      </w:pPr>
      <w:r w:rsidRPr="00EF52A2">
        <w:rPr>
          <w:rFonts w:ascii="David" w:hAnsi="David"/>
          <w:sz w:val="24"/>
          <w:u w:val="single"/>
          <w:rtl/>
        </w:rPr>
        <w:t>לפני ובמהלך הטקס</w:t>
      </w:r>
      <w:r w:rsidRPr="00EF52A2">
        <w:rPr>
          <w:rFonts w:ascii="David" w:hAnsi="David"/>
          <w:rtl/>
        </w:rPr>
        <w:t xml:space="preserve"> יוודא מנהל על הבטיחות עמידה במגבלות השימוש, וזאת על ידי אמצעים כגון גידור, הצבת סדרנים, שילוט אזהרה, שילוט הכוונה, שימוש במערכת כריזה ואמצעים מתאימים אחרים המבטיחים כי כל המגבלות יישמרו.</w:t>
      </w:r>
    </w:p>
    <w:p w14:paraId="45A7DC68" w14:textId="77777777" w:rsidR="00356594" w:rsidRPr="00EF52A2" w:rsidRDefault="00356594" w:rsidP="00356594">
      <w:pPr>
        <w:pStyle w:val="a4"/>
        <w:numPr>
          <w:ilvl w:val="3"/>
          <w:numId w:val="30"/>
        </w:numPr>
        <w:spacing w:before="240"/>
        <w:ind w:left="3402" w:hanging="1021"/>
        <w:rPr>
          <w:rFonts w:ascii="David" w:hAnsi="David"/>
        </w:rPr>
      </w:pPr>
      <w:r w:rsidRPr="00EF52A2">
        <w:rPr>
          <w:rFonts w:ascii="David" w:hAnsi="David"/>
          <w:rtl/>
        </w:rPr>
        <w:t>מתן אישורים בטיחותיים על פי ביצוע בשלבי ההקמה ועד לסיום העבודה הכולל.</w:t>
      </w:r>
    </w:p>
    <w:p w14:paraId="53BF516E" w14:textId="77777777" w:rsidR="00356594" w:rsidRPr="00EF52A2" w:rsidRDefault="00356594" w:rsidP="00356594">
      <w:pPr>
        <w:pStyle w:val="a4"/>
        <w:numPr>
          <w:ilvl w:val="3"/>
          <w:numId w:val="30"/>
        </w:numPr>
        <w:spacing w:before="240"/>
        <w:ind w:left="3402" w:hanging="1021"/>
        <w:rPr>
          <w:rFonts w:ascii="David" w:hAnsi="David"/>
        </w:rPr>
      </w:pPr>
      <w:r w:rsidRPr="00EF52A2">
        <w:rPr>
          <w:rFonts w:ascii="David" w:hAnsi="David"/>
          <w:rtl/>
        </w:rPr>
        <w:t>מנהל הבטיחות יהיה זמין לטובת האירוע ככל הנדרש וככל שיידרש, יבצע סיורי שטח מקדימים באתר הטקס, וזאת בנוסף לנוכחותו הרציפה והשוטפת בשטח כנדרש במקומות אחרים שהוגדרו, לרבות ליווי הטקס בפועל כולל נוכחות מלאה ביום הטקס, וכן בחזרות במתחם הטקס.</w:t>
      </w:r>
    </w:p>
    <w:p w14:paraId="6DA3C605" w14:textId="77777777" w:rsidR="00356594" w:rsidRPr="00EF52A2" w:rsidRDefault="00356594" w:rsidP="00356594">
      <w:pPr>
        <w:pStyle w:val="a4"/>
        <w:numPr>
          <w:ilvl w:val="3"/>
          <w:numId w:val="30"/>
        </w:numPr>
        <w:spacing w:before="240"/>
        <w:ind w:left="3402" w:hanging="1021"/>
        <w:rPr>
          <w:rFonts w:ascii="David" w:hAnsi="David"/>
        </w:rPr>
      </w:pPr>
      <w:r w:rsidRPr="00EF52A2">
        <w:rPr>
          <w:rFonts w:ascii="David" w:hAnsi="David"/>
          <w:rtl/>
        </w:rPr>
        <w:t xml:space="preserve">בדיקת קונסטרוקציה מלאה ובדיקת בטיחות של כל המתקנים (לרבות אוהלים ומשקולות לאוהלים, יודגש כי לא ניתן לתקוע יתדות) שנבנו וייבנו במתחם הטקס </w:t>
      </w:r>
      <w:r w:rsidRPr="00EF52A2">
        <w:rPr>
          <w:rFonts w:ascii="David" w:hAnsi="David"/>
          <w:rtl/>
        </w:rPr>
        <w:lastRenderedPageBreak/>
        <w:t>ומתן אישור קונקרטי לכל אחד מהמתקנים, בכפוף לבחינת החישובים הסטטיים שיוגשו ע"י מהנדס הקונסטרוקציה מטעם בונה המתקן.</w:t>
      </w:r>
    </w:p>
    <w:p w14:paraId="3EF09E95" w14:textId="77777777" w:rsidR="00356594" w:rsidRPr="00EF52A2" w:rsidRDefault="00356594" w:rsidP="00356594">
      <w:pPr>
        <w:pStyle w:val="a4"/>
        <w:numPr>
          <w:ilvl w:val="3"/>
          <w:numId w:val="30"/>
        </w:numPr>
        <w:spacing w:before="240"/>
        <w:ind w:left="3402" w:hanging="1021"/>
        <w:rPr>
          <w:rFonts w:ascii="David" w:hAnsi="David"/>
          <w:sz w:val="24"/>
        </w:rPr>
      </w:pPr>
      <w:r w:rsidRPr="00EF52A2">
        <w:rPr>
          <w:rFonts w:ascii="David" w:hAnsi="David"/>
          <w:rtl/>
        </w:rPr>
        <w:t>ליווי שלבי פירוק הטקס עד השבת האתר לקדמותו.</w:t>
      </w:r>
    </w:p>
    <w:p w14:paraId="3000A235" w14:textId="77777777" w:rsidR="00356594" w:rsidRPr="00EF52A2" w:rsidRDefault="00356594" w:rsidP="00356594">
      <w:pPr>
        <w:pStyle w:val="a4"/>
        <w:numPr>
          <w:ilvl w:val="3"/>
          <w:numId w:val="30"/>
        </w:numPr>
        <w:spacing w:before="240"/>
        <w:ind w:left="3402" w:hanging="1021"/>
        <w:rPr>
          <w:rFonts w:ascii="David" w:hAnsi="David"/>
        </w:rPr>
      </w:pPr>
      <w:r w:rsidRPr="00EF52A2">
        <w:rPr>
          <w:rFonts w:ascii="David" w:hAnsi="David"/>
          <w:u w:val="single"/>
          <w:rtl/>
        </w:rPr>
        <w:t>הכנת נספח בטיחות</w:t>
      </w:r>
      <w:r w:rsidRPr="00EF52A2">
        <w:rPr>
          <w:rFonts w:ascii="David" w:hAnsi="David"/>
          <w:rtl/>
        </w:rPr>
        <w:t xml:space="preserve"> להתקשרות עם ספקים/קבלני משנה, בתחומים השונים, מתן הסברים ווידוא שגורמים כאמור מודעים לכל הדרישות בהקשרים הבטיחותיים ללא יוצא מן הכלל, לרבות חתימה על התחייבויות והצהרות מתאימות. </w:t>
      </w:r>
    </w:p>
    <w:p w14:paraId="235B8A32" w14:textId="77777777" w:rsidR="00356594" w:rsidRPr="00EF52A2" w:rsidRDefault="00356594" w:rsidP="00356594">
      <w:pPr>
        <w:pStyle w:val="a4"/>
        <w:numPr>
          <w:ilvl w:val="3"/>
          <w:numId w:val="30"/>
        </w:numPr>
        <w:spacing w:before="240"/>
        <w:ind w:left="3402" w:hanging="1021"/>
        <w:rPr>
          <w:rFonts w:ascii="David" w:hAnsi="David"/>
        </w:rPr>
      </w:pPr>
      <w:r w:rsidRPr="00EF52A2">
        <w:rPr>
          <w:rFonts w:ascii="David" w:hAnsi="David"/>
          <w:rtl/>
        </w:rPr>
        <w:t>השתתפות בישיבות וביצוע מטלות נוספות בהקשר הבטיחותי בהתאם לדרישות מנהל ההתקשרות מטעם המשרד.</w:t>
      </w:r>
    </w:p>
    <w:p w14:paraId="09D169D2" w14:textId="77777777" w:rsidR="00356594" w:rsidRPr="00EF52A2" w:rsidRDefault="00356594" w:rsidP="00356594">
      <w:pPr>
        <w:pStyle w:val="a4"/>
        <w:numPr>
          <w:ilvl w:val="3"/>
          <w:numId w:val="30"/>
        </w:numPr>
        <w:spacing w:before="240"/>
        <w:ind w:left="3402" w:hanging="1021"/>
        <w:rPr>
          <w:rFonts w:ascii="David" w:hAnsi="David"/>
        </w:rPr>
      </w:pPr>
      <w:r w:rsidRPr="00EF52A2">
        <w:rPr>
          <w:rFonts w:ascii="David" w:hAnsi="David"/>
          <w:rtl/>
        </w:rPr>
        <w:t xml:space="preserve">ביצוע כל פעולה הנדרשת במישרין או בעקיפין לצורך עמידת הטקס בסטנדרט הבטיחות הגבוה ביותר המתחייב מאופיו וממהותו. </w:t>
      </w:r>
    </w:p>
    <w:p w14:paraId="41D565F8" w14:textId="77777777" w:rsidR="00356594" w:rsidRPr="00EF52A2" w:rsidRDefault="00356594" w:rsidP="00356594">
      <w:pPr>
        <w:pStyle w:val="a4"/>
        <w:numPr>
          <w:ilvl w:val="3"/>
          <w:numId w:val="30"/>
        </w:numPr>
        <w:spacing w:before="240"/>
        <w:ind w:left="3402" w:hanging="1021"/>
        <w:rPr>
          <w:rFonts w:ascii="David" w:hAnsi="David"/>
        </w:rPr>
      </w:pPr>
      <w:r w:rsidRPr="00EF52A2">
        <w:rPr>
          <w:rFonts w:ascii="David" w:hAnsi="David"/>
          <w:rtl/>
        </w:rPr>
        <w:t>על מנהל הבטיחות לעמוד בכל דרישה אשר תידרש על ידי מרכז ההסברה.</w:t>
      </w:r>
    </w:p>
    <w:p w14:paraId="32B5BC47" w14:textId="77777777" w:rsidR="00356594" w:rsidRPr="00EF52A2" w:rsidRDefault="00356594" w:rsidP="00356594">
      <w:pPr>
        <w:pStyle w:val="a4"/>
        <w:widowControl w:val="0"/>
        <w:overflowPunct w:val="0"/>
        <w:autoSpaceDE w:val="0"/>
        <w:autoSpaceDN w:val="0"/>
        <w:adjustRightInd w:val="0"/>
        <w:ind w:left="2801"/>
        <w:textAlignment w:val="baseline"/>
        <w:rPr>
          <w:rFonts w:ascii="David" w:hAnsi="David"/>
        </w:rPr>
      </w:pPr>
    </w:p>
    <w:p w14:paraId="0104B9D4" w14:textId="77777777" w:rsidR="00356594" w:rsidRPr="00EF52A2" w:rsidRDefault="00356594" w:rsidP="00356594">
      <w:pPr>
        <w:pStyle w:val="a4"/>
        <w:numPr>
          <w:ilvl w:val="1"/>
          <w:numId w:val="30"/>
        </w:numPr>
        <w:spacing w:before="240"/>
        <w:ind w:left="1474" w:hanging="737"/>
        <w:rPr>
          <w:rFonts w:ascii="David" w:hAnsi="David"/>
          <w:sz w:val="24"/>
          <w:u w:val="single"/>
        </w:rPr>
      </w:pPr>
      <w:r w:rsidRPr="00EF52A2">
        <w:rPr>
          <w:rFonts w:ascii="David" w:hAnsi="David"/>
          <w:sz w:val="24"/>
          <w:u w:val="single"/>
          <w:rtl/>
        </w:rPr>
        <w:t>ממונה בטיחות גהות בעבודה:</w:t>
      </w:r>
    </w:p>
    <w:p w14:paraId="2D5998D0" w14:textId="77777777" w:rsidR="00356594" w:rsidRPr="00EF52A2" w:rsidRDefault="00356594" w:rsidP="00356594">
      <w:pPr>
        <w:pStyle w:val="a4"/>
        <w:numPr>
          <w:ilvl w:val="2"/>
          <w:numId w:val="30"/>
        </w:numPr>
        <w:spacing w:before="240"/>
        <w:ind w:left="2381" w:hanging="907"/>
        <w:rPr>
          <w:rFonts w:ascii="David" w:hAnsi="David"/>
        </w:rPr>
      </w:pPr>
      <w:r w:rsidRPr="00EF52A2">
        <w:rPr>
          <w:rFonts w:ascii="David" w:hAnsi="David"/>
          <w:rtl/>
        </w:rPr>
        <w:t>בעל תעודת ממונה בטיחות וגהות בעבודה ואישור כשרות בתוקף האגף לפיקוח על העבודה שבמשרד הכלכלה.</w:t>
      </w:r>
    </w:p>
    <w:p w14:paraId="61483024" w14:textId="77777777" w:rsidR="00356594" w:rsidRPr="00EF52A2" w:rsidRDefault="00356594" w:rsidP="00356594">
      <w:pPr>
        <w:pStyle w:val="a4"/>
        <w:numPr>
          <w:ilvl w:val="2"/>
          <w:numId w:val="30"/>
        </w:numPr>
        <w:spacing w:before="240"/>
        <w:ind w:left="2381" w:hanging="907"/>
        <w:rPr>
          <w:rFonts w:ascii="David" w:hAnsi="David"/>
        </w:rPr>
      </w:pPr>
      <w:r w:rsidRPr="00EF52A2">
        <w:rPr>
          <w:rFonts w:ascii="David" w:hAnsi="David"/>
          <w:rtl/>
        </w:rPr>
        <w:t>בעל ניסיון של שתיים בעבודה כממונה על הבטיחות באירועים בהם נכח קהל של 2,000 איש לפחות.</w:t>
      </w:r>
    </w:p>
    <w:p w14:paraId="296BAC7C" w14:textId="77777777" w:rsidR="00356594" w:rsidRPr="00EF52A2" w:rsidRDefault="00356594" w:rsidP="00356594">
      <w:pPr>
        <w:pStyle w:val="a4"/>
        <w:numPr>
          <w:ilvl w:val="2"/>
          <w:numId w:val="30"/>
        </w:numPr>
        <w:spacing w:before="240"/>
        <w:ind w:left="2381" w:hanging="907"/>
        <w:rPr>
          <w:rFonts w:ascii="David" w:hAnsi="David"/>
          <w:sz w:val="24"/>
          <w:rtl/>
        </w:rPr>
      </w:pPr>
      <w:r w:rsidRPr="00EF52A2">
        <w:rPr>
          <w:rFonts w:ascii="David" w:hAnsi="David"/>
          <w:rtl/>
        </w:rPr>
        <w:t>בשנתיים האחרונות ביצע תפקיד דומה בלפחות חמישה אירועים בהם נכח קהל של 2,000 איש לפחות. תפקידי</w:t>
      </w:r>
      <w:r w:rsidRPr="00EF52A2">
        <w:rPr>
          <w:rFonts w:ascii="David" w:hAnsi="David"/>
          <w:sz w:val="24"/>
          <w:rtl/>
        </w:rPr>
        <w:t xml:space="preserve"> ממונה בטיחות וגהות בעבודה:</w:t>
      </w:r>
    </w:p>
    <w:p w14:paraId="22C4D349" w14:textId="77777777" w:rsidR="00356594" w:rsidRPr="00EF52A2" w:rsidRDefault="00356594" w:rsidP="00356594">
      <w:pPr>
        <w:pStyle w:val="a4"/>
        <w:numPr>
          <w:ilvl w:val="3"/>
          <w:numId w:val="30"/>
        </w:numPr>
        <w:spacing w:before="240"/>
        <w:ind w:left="3402" w:hanging="1021"/>
        <w:rPr>
          <w:rFonts w:ascii="David" w:hAnsi="David"/>
        </w:rPr>
      </w:pPr>
      <w:r w:rsidRPr="00EF52A2">
        <w:rPr>
          <w:rFonts w:ascii="David" w:hAnsi="David"/>
          <w:rtl/>
        </w:rPr>
        <w:t>בהתאם</w:t>
      </w:r>
      <w:r w:rsidRPr="00EF52A2">
        <w:rPr>
          <w:rFonts w:ascii="David" w:hAnsi="David"/>
        </w:rPr>
        <w:t xml:space="preserve"> </w:t>
      </w:r>
      <w:r w:rsidRPr="00EF52A2">
        <w:rPr>
          <w:rFonts w:ascii="David" w:hAnsi="David"/>
          <w:rtl/>
        </w:rPr>
        <w:t>למספר</w:t>
      </w:r>
      <w:r w:rsidRPr="00EF52A2">
        <w:rPr>
          <w:rFonts w:ascii="David" w:hAnsi="David"/>
        </w:rPr>
        <w:t xml:space="preserve"> </w:t>
      </w:r>
      <w:r w:rsidRPr="00EF52A2">
        <w:rPr>
          <w:rFonts w:ascii="David" w:hAnsi="David"/>
          <w:rtl/>
        </w:rPr>
        <w:t>המועסקים</w:t>
      </w:r>
      <w:r w:rsidRPr="00EF52A2">
        <w:rPr>
          <w:rFonts w:ascii="David" w:hAnsi="David"/>
        </w:rPr>
        <w:t xml:space="preserve"> </w:t>
      </w:r>
      <w:r w:rsidRPr="00EF52A2">
        <w:rPr>
          <w:rFonts w:ascii="David" w:hAnsi="David"/>
          <w:rtl/>
        </w:rPr>
        <w:t>באתר</w:t>
      </w:r>
      <w:r w:rsidRPr="00EF52A2">
        <w:rPr>
          <w:rFonts w:ascii="David" w:hAnsi="David"/>
        </w:rPr>
        <w:t xml:space="preserve"> </w:t>
      </w:r>
      <w:r w:rsidRPr="00EF52A2">
        <w:rPr>
          <w:rFonts w:ascii="David" w:hAnsi="David"/>
          <w:rtl/>
        </w:rPr>
        <w:t>האירוע</w:t>
      </w:r>
      <w:r w:rsidRPr="00EF52A2">
        <w:rPr>
          <w:rFonts w:ascii="David" w:hAnsi="David"/>
        </w:rPr>
        <w:t xml:space="preserve">, </w:t>
      </w:r>
      <w:r w:rsidRPr="00EF52A2">
        <w:rPr>
          <w:rFonts w:ascii="David" w:hAnsi="David"/>
          <w:rtl/>
        </w:rPr>
        <w:t>ולדרישות</w:t>
      </w:r>
      <w:r w:rsidRPr="00EF52A2">
        <w:rPr>
          <w:rFonts w:ascii="David" w:hAnsi="David"/>
        </w:rPr>
        <w:t xml:space="preserve"> </w:t>
      </w:r>
      <w:r w:rsidRPr="00EF52A2">
        <w:rPr>
          <w:rFonts w:ascii="David" w:hAnsi="David"/>
          <w:rtl/>
        </w:rPr>
        <w:t>תקנות</w:t>
      </w:r>
      <w:r w:rsidRPr="00EF52A2">
        <w:rPr>
          <w:rFonts w:ascii="David" w:hAnsi="David"/>
        </w:rPr>
        <w:t xml:space="preserve"> </w:t>
      </w:r>
      <w:r w:rsidRPr="00EF52A2">
        <w:rPr>
          <w:rFonts w:ascii="David" w:hAnsi="David"/>
          <w:rtl/>
        </w:rPr>
        <w:t>חוק</w:t>
      </w:r>
      <w:r w:rsidRPr="00EF52A2">
        <w:rPr>
          <w:rFonts w:ascii="David" w:hAnsi="David"/>
        </w:rPr>
        <w:t xml:space="preserve"> </w:t>
      </w:r>
      <w:r w:rsidRPr="00EF52A2">
        <w:rPr>
          <w:rFonts w:ascii="David" w:hAnsi="David"/>
          <w:rtl/>
        </w:rPr>
        <w:t>הפיקוח</w:t>
      </w:r>
      <w:r w:rsidRPr="00EF52A2">
        <w:rPr>
          <w:rFonts w:ascii="David" w:hAnsi="David"/>
        </w:rPr>
        <w:t xml:space="preserve"> </w:t>
      </w:r>
      <w:r w:rsidRPr="00EF52A2">
        <w:rPr>
          <w:rFonts w:ascii="David" w:hAnsi="David"/>
          <w:rtl/>
        </w:rPr>
        <w:t>על</w:t>
      </w:r>
      <w:r w:rsidRPr="00EF52A2">
        <w:rPr>
          <w:rFonts w:ascii="David" w:hAnsi="David"/>
        </w:rPr>
        <w:t xml:space="preserve"> </w:t>
      </w:r>
      <w:r w:rsidRPr="00EF52A2">
        <w:rPr>
          <w:rFonts w:ascii="David" w:hAnsi="David"/>
          <w:rtl/>
        </w:rPr>
        <w:t>העבודה</w:t>
      </w:r>
      <w:r w:rsidRPr="00EF52A2">
        <w:rPr>
          <w:rFonts w:ascii="David" w:hAnsi="David"/>
        </w:rPr>
        <w:t xml:space="preserve"> )</w:t>
      </w:r>
      <w:r w:rsidRPr="00EF52A2">
        <w:rPr>
          <w:rFonts w:ascii="David" w:hAnsi="David"/>
          <w:rtl/>
        </w:rPr>
        <w:t>ממונים</w:t>
      </w:r>
      <w:r w:rsidRPr="00EF52A2">
        <w:rPr>
          <w:rFonts w:ascii="David" w:hAnsi="David"/>
        </w:rPr>
        <w:t xml:space="preserve"> </w:t>
      </w:r>
      <w:r w:rsidRPr="00EF52A2">
        <w:rPr>
          <w:rFonts w:ascii="David" w:hAnsi="David"/>
          <w:rtl/>
        </w:rPr>
        <w:t>על</w:t>
      </w:r>
      <w:r w:rsidRPr="00EF52A2">
        <w:rPr>
          <w:rFonts w:ascii="David" w:hAnsi="David"/>
        </w:rPr>
        <w:t xml:space="preserve"> </w:t>
      </w:r>
      <w:r w:rsidRPr="00EF52A2">
        <w:rPr>
          <w:rFonts w:ascii="David" w:hAnsi="David"/>
          <w:rtl/>
        </w:rPr>
        <w:t>הבטיחות), עשויה</w:t>
      </w:r>
      <w:r w:rsidRPr="00EF52A2">
        <w:rPr>
          <w:rFonts w:ascii="David" w:hAnsi="David"/>
        </w:rPr>
        <w:t xml:space="preserve"> </w:t>
      </w:r>
      <w:r w:rsidRPr="00EF52A2">
        <w:rPr>
          <w:rFonts w:ascii="David" w:hAnsi="David"/>
          <w:rtl/>
        </w:rPr>
        <w:t>לחול</w:t>
      </w:r>
      <w:r w:rsidRPr="00EF52A2">
        <w:rPr>
          <w:rFonts w:ascii="David" w:hAnsi="David"/>
        </w:rPr>
        <w:t xml:space="preserve"> </w:t>
      </w:r>
      <w:r w:rsidRPr="00EF52A2">
        <w:rPr>
          <w:rFonts w:ascii="David" w:hAnsi="David"/>
          <w:rtl/>
        </w:rPr>
        <w:t>גם</w:t>
      </w:r>
      <w:r w:rsidRPr="00EF52A2">
        <w:rPr>
          <w:rFonts w:ascii="David" w:hAnsi="David"/>
        </w:rPr>
        <w:t xml:space="preserve"> </w:t>
      </w:r>
      <w:r w:rsidRPr="00EF52A2">
        <w:rPr>
          <w:rFonts w:ascii="David" w:hAnsi="David"/>
          <w:rtl/>
        </w:rPr>
        <w:t>חובת</w:t>
      </w:r>
      <w:r w:rsidRPr="00EF52A2">
        <w:rPr>
          <w:rFonts w:ascii="David" w:hAnsi="David"/>
        </w:rPr>
        <w:t xml:space="preserve"> </w:t>
      </w:r>
      <w:r w:rsidRPr="00EF52A2">
        <w:rPr>
          <w:rFonts w:ascii="David" w:hAnsi="David"/>
          <w:rtl/>
        </w:rPr>
        <w:t>מינוי</w:t>
      </w:r>
      <w:r w:rsidRPr="00EF52A2">
        <w:rPr>
          <w:rFonts w:ascii="David" w:hAnsi="David"/>
        </w:rPr>
        <w:t xml:space="preserve"> </w:t>
      </w:r>
      <w:r w:rsidRPr="00EF52A2">
        <w:rPr>
          <w:rFonts w:ascii="David" w:hAnsi="David"/>
          <w:rtl/>
        </w:rPr>
        <w:t>ממונה</w:t>
      </w:r>
      <w:r w:rsidRPr="00EF52A2">
        <w:rPr>
          <w:rFonts w:ascii="David" w:hAnsi="David"/>
        </w:rPr>
        <w:t xml:space="preserve"> </w:t>
      </w:r>
      <w:r w:rsidRPr="00EF52A2">
        <w:rPr>
          <w:rFonts w:ascii="David" w:hAnsi="David"/>
          <w:rtl/>
        </w:rPr>
        <w:t>על</w:t>
      </w:r>
      <w:r w:rsidRPr="00EF52A2">
        <w:rPr>
          <w:rFonts w:ascii="David" w:hAnsi="David"/>
        </w:rPr>
        <w:t xml:space="preserve"> </w:t>
      </w:r>
      <w:r w:rsidRPr="00EF52A2">
        <w:rPr>
          <w:rFonts w:ascii="David" w:hAnsi="David"/>
          <w:rtl/>
        </w:rPr>
        <w:t>הבטיחות לאירוע, שעיקר</w:t>
      </w:r>
      <w:r w:rsidRPr="00EF52A2">
        <w:rPr>
          <w:rFonts w:ascii="David" w:hAnsi="David"/>
        </w:rPr>
        <w:t xml:space="preserve"> </w:t>
      </w:r>
      <w:r w:rsidRPr="00EF52A2">
        <w:rPr>
          <w:rFonts w:ascii="David" w:hAnsi="David"/>
          <w:rtl/>
        </w:rPr>
        <w:t>תפקידו</w:t>
      </w:r>
      <w:r w:rsidRPr="00EF52A2">
        <w:rPr>
          <w:rFonts w:ascii="David" w:hAnsi="David"/>
        </w:rPr>
        <w:t xml:space="preserve"> </w:t>
      </w:r>
      <w:r w:rsidRPr="00EF52A2">
        <w:rPr>
          <w:rFonts w:ascii="David" w:hAnsi="David"/>
          <w:rtl/>
        </w:rPr>
        <w:t>הוא</w:t>
      </w:r>
      <w:r w:rsidRPr="00EF52A2">
        <w:rPr>
          <w:rFonts w:ascii="David" w:hAnsi="David"/>
        </w:rPr>
        <w:t xml:space="preserve"> </w:t>
      </w:r>
      <w:r w:rsidRPr="00EF52A2">
        <w:rPr>
          <w:rFonts w:ascii="David" w:hAnsi="David"/>
          <w:rtl/>
        </w:rPr>
        <w:t>בתחום</w:t>
      </w:r>
      <w:r w:rsidRPr="00EF52A2">
        <w:rPr>
          <w:rFonts w:ascii="David" w:hAnsi="David"/>
        </w:rPr>
        <w:t xml:space="preserve"> </w:t>
      </w:r>
      <w:r w:rsidRPr="00EF52A2">
        <w:rPr>
          <w:rFonts w:ascii="David" w:hAnsi="David"/>
          <w:rtl/>
        </w:rPr>
        <w:t>השמירה</w:t>
      </w:r>
      <w:r w:rsidRPr="00EF52A2">
        <w:rPr>
          <w:rFonts w:ascii="David" w:hAnsi="David"/>
        </w:rPr>
        <w:t xml:space="preserve"> </w:t>
      </w:r>
      <w:r w:rsidRPr="00EF52A2">
        <w:rPr>
          <w:rFonts w:ascii="David" w:hAnsi="David"/>
          <w:rtl/>
        </w:rPr>
        <w:t>על</w:t>
      </w:r>
      <w:r w:rsidRPr="00EF52A2">
        <w:rPr>
          <w:rFonts w:ascii="David" w:hAnsi="David"/>
        </w:rPr>
        <w:t xml:space="preserve"> </w:t>
      </w:r>
      <w:r w:rsidRPr="00EF52A2">
        <w:rPr>
          <w:rFonts w:ascii="David" w:hAnsi="David"/>
          <w:rtl/>
        </w:rPr>
        <w:t>בטיחות ובריאות</w:t>
      </w:r>
      <w:r w:rsidRPr="00EF52A2">
        <w:rPr>
          <w:rFonts w:ascii="David" w:hAnsi="David"/>
        </w:rPr>
        <w:t xml:space="preserve"> </w:t>
      </w:r>
      <w:r w:rsidRPr="00EF52A2">
        <w:rPr>
          <w:rFonts w:ascii="David" w:hAnsi="David"/>
          <w:rtl/>
        </w:rPr>
        <w:t>העובדים</w:t>
      </w:r>
      <w:r w:rsidRPr="00EF52A2">
        <w:rPr>
          <w:rFonts w:ascii="David" w:hAnsi="David"/>
        </w:rPr>
        <w:t xml:space="preserve"> </w:t>
      </w:r>
      <w:r w:rsidRPr="00EF52A2">
        <w:rPr>
          <w:rFonts w:ascii="David" w:hAnsi="David"/>
          <w:rtl/>
        </w:rPr>
        <w:t>באתר.</w:t>
      </w:r>
    </w:p>
    <w:p w14:paraId="73EA60DF" w14:textId="77777777" w:rsidR="00356594" w:rsidRPr="00EF52A2" w:rsidRDefault="00356594" w:rsidP="00356594">
      <w:pPr>
        <w:pStyle w:val="a4"/>
        <w:numPr>
          <w:ilvl w:val="3"/>
          <w:numId w:val="30"/>
        </w:numPr>
        <w:spacing w:before="240"/>
        <w:ind w:left="3402" w:hanging="1021"/>
        <w:rPr>
          <w:rFonts w:ascii="David" w:hAnsi="David"/>
        </w:rPr>
      </w:pPr>
      <w:r w:rsidRPr="00EF52A2">
        <w:rPr>
          <w:rFonts w:ascii="David" w:hAnsi="David"/>
          <w:rtl/>
        </w:rPr>
        <w:t>הספק יעסיק על חשבונו ממונה בטיחות, העומד בכל התנאי.</w:t>
      </w:r>
    </w:p>
    <w:p w14:paraId="0193448D" w14:textId="77777777" w:rsidR="00356594" w:rsidRPr="00EF52A2" w:rsidRDefault="00356594" w:rsidP="00356594">
      <w:pPr>
        <w:pStyle w:val="a4"/>
        <w:numPr>
          <w:ilvl w:val="3"/>
          <w:numId w:val="30"/>
        </w:numPr>
        <w:spacing w:before="240"/>
        <w:ind w:left="3402" w:hanging="1021"/>
        <w:rPr>
          <w:rFonts w:ascii="David" w:hAnsi="David"/>
        </w:rPr>
      </w:pPr>
      <w:r w:rsidRPr="00EF52A2">
        <w:rPr>
          <w:rFonts w:ascii="David" w:hAnsi="David"/>
          <w:rtl/>
        </w:rPr>
        <w:t>ארגון אתר לבטיחות, בהתאם לסעיף 166 תקנות הבטיחות בעבודה (עבודות בניה), התשמ"ח 1988 והנחיות להכנת תכנית ארגון בטיחותי של אתר בניה.</w:t>
      </w:r>
    </w:p>
    <w:p w14:paraId="09B97A51" w14:textId="77777777" w:rsidR="00356594" w:rsidRPr="00EF52A2" w:rsidRDefault="00356594" w:rsidP="00356594">
      <w:pPr>
        <w:pStyle w:val="a4"/>
        <w:numPr>
          <w:ilvl w:val="3"/>
          <w:numId w:val="30"/>
        </w:numPr>
        <w:spacing w:before="240"/>
        <w:ind w:left="3402" w:hanging="1021"/>
        <w:rPr>
          <w:rFonts w:ascii="David" w:hAnsi="David"/>
        </w:rPr>
      </w:pPr>
      <w:r w:rsidRPr="00EF52A2">
        <w:rPr>
          <w:rFonts w:ascii="David" w:hAnsi="David"/>
          <w:rtl/>
        </w:rPr>
        <w:t>ניהול הבטיחות באתר ההקמה וביצוע בקרה על קיום התוכנית במלואה התוכנית תכלול את המענה הרפואי במהלך ההקמות באתר ונוהל חירום.</w:t>
      </w:r>
    </w:p>
    <w:p w14:paraId="2B962588" w14:textId="77777777" w:rsidR="00356594" w:rsidRPr="00EF52A2" w:rsidRDefault="00356594" w:rsidP="00356594">
      <w:pPr>
        <w:pStyle w:val="a4"/>
        <w:numPr>
          <w:ilvl w:val="3"/>
          <w:numId w:val="30"/>
        </w:numPr>
        <w:spacing w:before="240"/>
        <w:ind w:left="3402" w:hanging="1021"/>
        <w:rPr>
          <w:rFonts w:ascii="David" w:hAnsi="David"/>
        </w:rPr>
      </w:pPr>
      <w:r w:rsidRPr="00EF52A2">
        <w:rPr>
          <w:rFonts w:ascii="David" w:hAnsi="David"/>
          <w:rtl/>
        </w:rPr>
        <w:t>יהיה אחראי על כללי בטיחות וגהות של העובדים בשטח, על מתן פיקוח והדרכת כל העובדים, ידאג לשלומם וביטחונם של העובדים והקהל, יתריע מפני סכנות ויפעל לקיום ההוראות והתקנות של הבטיחות בעבודה.</w:t>
      </w:r>
    </w:p>
    <w:p w14:paraId="3A2AA8E9" w14:textId="77777777" w:rsidR="00356594" w:rsidRPr="00EF52A2" w:rsidRDefault="00356594" w:rsidP="00356594">
      <w:pPr>
        <w:pStyle w:val="a4"/>
        <w:numPr>
          <w:ilvl w:val="3"/>
          <w:numId w:val="30"/>
        </w:numPr>
        <w:spacing w:before="240"/>
        <w:ind w:left="3402" w:hanging="1021"/>
        <w:rPr>
          <w:rFonts w:ascii="David" w:hAnsi="David"/>
        </w:rPr>
      </w:pPr>
      <w:r w:rsidRPr="00EF52A2">
        <w:rPr>
          <w:rFonts w:ascii="David" w:hAnsi="David"/>
          <w:rtl/>
        </w:rPr>
        <w:t>הממונה על הבטיחות יהיה נוכח במתחם העבודה מתחילת ארגון אתר, פריקת ציוד, ההקמות בכל מהלך האירוע ועד לסיום הפירוקים.</w:t>
      </w:r>
    </w:p>
    <w:p w14:paraId="119ED451" w14:textId="77777777" w:rsidR="00356594" w:rsidRPr="00EF52A2" w:rsidRDefault="00356594" w:rsidP="00356594">
      <w:pPr>
        <w:pStyle w:val="a4"/>
        <w:numPr>
          <w:ilvl w:val="3"/>
          <w:numId w:val="30"/>
        </w:numPr>
        <w:spacing w:before="240"/>
        <w:ind w:left="3402" w:hanging="1021"/>
        <w:rPr>
          <w:rFonts w:ascii="David" w:hAnsi="David"/>
        </w:rPr>
      </w:pPr>
      <w:r w:rsidRPr="00EF52A2">
        <w:rPr>
          <w:rFonts w:ascii="David" w:hAnsi="David"/>
          <w:rtl/>
        </w:rPr>
        <w:t>בכל זמן פעילות האתר ממונה בטיחות בעבודה</w:t>
      </w:r>
      <w:r w:rsidRPr="00EF52A2">
        <w:rPr>
          <w:rFonts w:ascii="David" w:hAnsi="David"/>
        </w:rPr>
        <w:t xml:space="preserve"> </w:t>
      </w:r>
      <w:r w:rsidRPr="00EF52A2">
        <w:rPr>
          <w:rFonts w:ascii="David" w:hAnsi="David"/>
          <w:rtl/>
        </w:rPr>
        <w:t xml:space="preserve">צמוד בשטח. </w:t>
      </w:r>
    </w:p>
    <w:p w14:paraId="1543E52B" w14:textId="77777777" w:rsidR="00356594" w:rsidRPr="00EF52A2" w:rsidRDefault="00356594" w:rsidP="00356594">
      <w:pPr>
        <w:pStyle w:val="a4"/>
        <w:numPr>
          <w:ilvl w:val="3"/>
          <w:numId w:val="30"/>
        </w:numPr>
        <w:spacing w:before="240"/>
        <w:ind w:left="3402" w:hanging="1021"/>
        <w:rPr>
          <w:rFonts w:ascii="David" w:hAnsi="David"/>
        </w:rPr>
      </w:pPr>
      <w:r w:rsidRPr="00EF52A2">
        <w:rPr>
          <w:rFonts w:ascii="David" w:hAnsi="David"/>
          <w:rtl/>
        </w:rPr>
        <w:t>תיעוד</w:t>
      </w:r>
      <w:r w:rsidRPr="00EF52A2">
        <w:rPr>
          <w:rFonts w:ascii="David" w:hAnsi="David"/>
        </w:rPr>
        <w:t xml:space="preserve"> </w:t>
      </w:r>
      <w:r w:rsidRPr="00EF52A2">
        <w:rPr>
          <w:rFonts w:ascii="David" w:hAnsi="David"/>
          <w:rtl/>
        </w:rPr>
        <w:t>המסמכים</w:t>
      </w:r>
      <w:r w:rsidRPr="00EF52A2">
        <w:rPr>
          <w:rFonts w:ascii="David" w:hAnsi="David"/>
        </w:rPr>
        <w:t xml:space="preserve"> </w:t>
      </w:r>
      <w:r w:rsidRPr="00EF52A2">
        <w:rPr>
          <w:rFonts w:ascii="David" w:hAnsi="David"/>
          <w:rtl/>
        </w:rPr>
        <w:t>כולל: תיעוד</w:t>
      </w:r>
      <w:r w:rsidRPr="00EF52A2">
        <w:rPr>
          <w:rFonts w:ascii="David" w:hAnsi="David"/>
        </w:rPr>
        <w:t xml:space="preserve"> </w:t>
      </w:r>
      <w:r w:rsidRPr="00EF52A2">
        <w:rPr>
          <w:rFonts w:ascii="David" w:hAnsi="David"/>
          <w:rtl/>
        </w:rPr>
        <w:t>הדרכות</w:t>
      </w:r>
      <w:r w:rsidRPr="00EF52A2">
        <w:rPr>
          <w:rFonts w:ascii="David" w:hAnsi="David"/>
        </w:rPr>
        <w:t xml:space="preserve"> </w:t>
      </w:r>
      <w:r w:rsidRPr="00EF52A2">
        <w:rPr>
          <w:rFonts w:ascii="David" w:hAnsi="David"/>
          <w:rtl/>
        </w:rPr>
        <w:t>לכל העובדים הנמצאים</w:t>
      </w:r>
      <w:r w:rsidRPr="00EF52A2">
        <w:rPr>
          <w:rFonts w:ascii="David" w:hAnsi="David"/>
        </w:rPr>
        <w:t xml:space="preserve"> </w:t>
      </w:r>
      <w:r w:rsidRPr="00EF52A2">
        <w:rPr>
          <w:rFonts w:ascii="David" w:hAnsi="David"/>
          <w:rtl/>
        </w:rPr>
        <w:t>באתר</w:t>
      </w:r>
      <w:r w:rsidRPr="00EF52A2">
        <w:rPr>
          <w:rFonts w:ascii="David" w:hAnsi="David"/>
        </w:rPr>
        <w:t>,</w:t>
      </w:r>
      <w:r w:rsidRPr="00EF52A2">
        <w:rPr>
          <w:rFonts w:ascii="David" w:hAnsi="David"/>
          <w:rtl/>
        </w:rPr>
        <w:t xml:space="preserve"> הסמכות כשרות בתוקף הממונה</w:t>
      </w:r>
      <w:r w:rsidRPr="00EF52A2">
        <w:rPr>
          <w:rFonts w:ascii="David" w:hAnsi="David"/>
        </w:rPr>
        <w:t>.</w:t>
      </w:r>
    </w:p>
    <w:p w14:paraId="68BB6FDF" w14:textId="77777777" w:rsidR="00356594" w:rsidRPr="00EF52A2" w:rsidRDefault="00356594" w:rsidP="00356594">
      <w:pPr>
        <w:pStyle w:val="a4"/>
        <w:spacing w:before="240"/>
        <w:ind w:left="3402"/>
        <w:rPr>
          <w:rFonts w:ascii="David" w:hAnsi="David"/>
        </w:rPr>
      </w:pPr>
    </w:p>
    <w:p w14:paraId="79BFA243" w14:textId="77777777" w:rsidR="00356594" w:rsidRPr="00EF52A2" w:rsidRDefault="00356594" w:rsidP="00356594">
      <w:pPr>
        <w:pStyle w:val="a4"/>
        <w:numPr>
          <w:ilvl w:val="1"/>
          <w:numId w:val="30"/>
        </w:numPr>
        <w:spacing w:before="240"/>
        <w:ind w:left="1474" w:hanging="737"/>
        <w:rPr>
          <w:rFonts w:ascii="David" w:hAnsi="David"/>
          <w:sz w:val="24"/>
          <w:u w:val="single"/>
        </w:rPr>
      </w:pPr>
      <w:r w:rsidRPr="00EF52A2">
        <w:rPr>
          <w:rFonts w:ascii="David" w:hAnsi="David"/>
          <w:sz w:val="24"/>
          <w:u w:val="single"/>
          <w:rtl/>
        </w:rPr>
        <w:t>קונסטרוקטור</w:t>
      </w:r>
      <w:bookmarkStart w:id="143" w:name="_Ref493056373"/>
    </w:p>
    <w:p w14:paraId="47C0E5E4" w14:textId="77777777" w:rsidR="00356594" w:rsidRPr="00EF52A2" w:rsidRDefault="00356594" w:rsidP="00356594">
      <w:pPr>
        <w:pStyle w:val="a4"/>
        <w:widowControl w:val="0"/>
        <w:overflowPunct w:val="0"/>
        <w:autoSpaceDE w:val="0"/>
        <w:autoSpaceDN w:val="0"/>
        <w:adjustRightInd w:val="0"/>
        <w:ind w:left="1474"/>
        <w:textAlignment w:val="baseline"/>
        <w:rPr>
          <w:rFonts w:ascii="David" w:hAnsi="David"/>
          <w:rtl/>
        </w:rPr>
      </w:pPr>
      <w:r w:rsidRPr="00EF52A2">
        <w:rPr>
          <w:rFonts w:ascii="David" w:hAnsi="David"/>
          <w:rtl/>
        </w:rPr>
        <w:t>הספק יעסיק על חשבונו הקונסטרוקטור, העומד בכל התנאים הבאים:</w:t>
      </w:r>
      <w:bookmarkEnd w:id="143"/>
    </w:p>
    <w:p w14:paraId="4E4037EA" w14:textId="77777777" w:rsidR="00356594" w:rsidRPr="00EF52A2" w:rsidRDefault="00356594" w:rsidP="00356594">
      <w:pPr>
        <w:pStyle w:val="a4"/>
        <w:numPr>
          <w:ilvl w:val="2"/>
          <w:numId w:val="30"/>
        </w:numPr>
        <w:spacing w:before="240"/>
        <w:ind w:left="2381" w:hanging="907"/>
        <w:rPr>
          <w:rFonts w:ascii="David" w:hAnsi="David"/>
          <w:rtl/>
        </w:rPr>
      </w:pPr>
      <w:r w:rsidRPr="00EF52A2">
        <w:rPr>
          <w:rFonts w:ascii="David" w:eastAsia="Times New Roman" w:hAnsi="David"/>
          <w:sz w:val="24"/>
          <w:rtl/>
        </w:rPr>
        <w:lastRenderedPageBreak/>
        <w:t xml:space="preserve">קונסטרוקטור רשום במדור הנדסת מבנים רשום/רשוי או הנדסאי בניין בוגר זכות לתכנן </w:t>
      </w:r>
      <w:r w:rsidRPr="00EF52A2">
        <w:rPr>
          <w:rFonts w:ascii="David" w:hAnsi="David"/>
          <w:rtl/>
        </w:rPr>
        <w:t>ולחתום תכניות קונסטרוקציה בהתאם לחוק (במות, טריבונות, טרסים).</w:t>
      </w:r>
    </w:p>
    <w:p w14:paraId="10ADEEEB" w14:textId="77777777" w:rsidR="00356594" w:rsidRPr="00EF52A2" w:rsidRDefault="00356594" w:rsidP="00356594">
      <w:pPr>
        <w:pStyle w:val="a4"/>
        <w:numPr>
          <w:ilvl w:val="2"/>
          <w:numId w:val="30"/>
        </w:numPr>
        <w:spacing w:before="240"/>
        <w:ind w:left="2381" w:hanging="907"/>
        <w:rPr>
          <w:rFonts w:ascii="David" w:hAnsi="David"/>
        </w:rPr>
      </w:pPr>
      <w:r w:rsidRPr="00EF52A2">
        <w:rPr>
          <w:rFonts w:ascii="David" w:hAnsi="David"/>
          <w:rtl/>
        </w:rPr>
        <w:t>בעל ניסיון של חמש שנים בעבודה כקונסטרוקטור באירועים בהם נכח קהל של 2,000 איש לפחות.</w:t>
      </w:r>
    </w:p>
    <w:p w14:paraId="7BB357DA" w14:textId="77777777" w:rsidR="00356594" w:rsidRPr="00EF52A2" w:rsidRDefault="00356594" w:rsidP="00356594">
      <w:pPr>
        <w:pStyle w:val="a4"/>
        <w:numPr>
          <w:ilvl w:val="2"/>
          <w:numId w:val="30"/>
        </w:numPr>
        <w:spacing w:before="240"/>
        <w:ind w:left="2381" w:hanging="907"/>
        <w:rPr>
          <w:rFonts w:ascii="David" w:hAnsi="David"/>
        </w:rPr>
      </w:pPr>
      <w:r w:rsidRPr="00EF52A2">
        <w:rPr>
          <w:rFonts w:ascii="David" w:hAnsi="David"/>
          <w:rtl/>
        </w:rPr>
        <w:t>בחמש השנים האחרונות ביצע תפקיד דומה בלפחות חמישה אירועים בהם נכח קהל של 2,000 איש לפחות.</w:t>
      </w:r>
    </w:p>
    <w:p w14:paraId="2A3E4606" w14:textId="77777777" w:rsidR="00356594" w:rsidRPr="00EF52A2" w:rsidRDefault="00356594" w:rsidP="00356594">
      <w:pPr>
        <w:pStyle w:val="a4"/>
        <w:numPr>
          <w:ilvl w:val="2"/>
          <w:numId w:val="30"/>
        </w:numPr>
        <w:spacing w:before="240"/>
        <w:ind w:left="2381" w:hanging="907"/>
        <w:rPr>
          <w:rFonts w:ascii="David" w:hAnsi="David"/>
        </w:rPr>
      </w:pPr>
      <w:r w:rsidRPr="00EF52A2">
        <w:rPr>
          <w:rFonts w:ascii="David" w:hAnsi="David"/>
          <w:rtl/>
        </w:rPr>
        <w:t>כחודש לפני מועד קיום כל טקס המשרד ייבחן את עמידתו של הקונסטרוקטור המוצע בדרישות אלו, ורשאי לדרוש מהספק להחליף את הקונסטרקטור המוצע על ידו.</w:t>
      </w:r>
    </w:p>
    <w:p w14:paraId="32112986" w14:textId="77777777" w:rsidR="00356594" w:rsidRPr="00EF52A2" w:rsidRDefault="00356594" w:rsidP="00356594">
      <w:pPr>
        <w:pStyle w:val="a4"/>
        <w:numPr>
          <w:ilvl w:val="2"/>
          <w:numId w:val="30"/>
        </w:numPr>
        <w:spacing w:before="240"/>
        <w:ind w:left="2381" w:hanging="907"/>
        <w:rPr>
          <w:rFonts w:ascii="David" w:hAnsi="David"/>
        </w:rPr>
      </w:pPr>
      <w:r w:rsidRPr="00EF52A2">
        <w:rPr>
          <w:rFonts w:ascii="David" w:hAnsi="David"/>
          <w:rtl/>
        </w:rPr>
        <w:t xml:space="preserve">הקונסטרוקטור, יהיה אחראי לבדיקת כל התכניות הרלוונטיות לתחום מומחיותו (לרבות: גשר תאורה, טריבונות, פיגומים, תפאורה ובמות), לפני שתוגשנה לאישור המשרד, ולהגשתן בצירוף אישורו החתום כי מצאן בטוחות ותואמות את דרישות הרשויות הרלוונטיות, לרבות דרישות משטרת ישראל וגורמי הביטחון בענייני אבטחה. </w:t>
      </w:r>
    </w:p>
    <w:p w14:paraId="5772CF3F" w14:textId="77777777" w:rsidR="00356594" w:rsidRPr="00EF52A2" w:rsidRDefault="00356594" w:rsidP="00356594">
      <w:pPr>
        <w:pStyle w:val="a4"/>
        <w:numPr>
          <w:ilvl w:val="2"/>
          <w:numId w:val="30"/>
        </w:numPr>
        <w:spacing w:before="240"/>
        <w:ind w:left="2381" w:hanging="907"/>
        <w:rPr>
          <w:rFonts w:ascii="David" w:hAnsi="David"/>
        </w:rPr>
      </w:pPr>
      <w:r w:rsidRPr="00EF52A2">
        <w:rPr>
          <w:rFonts w:ascii="David" w:hAnsi="David"/>
          <w:rtl/>
        </w:rPr>
        <w:t>למען הסר ספק, הקביעה איזו תכנית צריכה להיות מוגשת בחתימת הקונסטרוקטור, מסורה למפיק בפועל, והכל מבלי לגרוע מהוראות כל דין בנושא זה, ומבלי לגרוע מסמכותו של המשרד להורות למפיק בפועל על הגשת תכניות נוספות בחתימת הקונסטרוקטור.</w:t>
      </w:r>
    </w:p>
    <w:p w14:paraId="6A858E5C" w14:textId="77777777" w:rsidR="00356594" w:rsidRPr="00EF52A2" w:rsidRDefault="00356594" w:rsidP="00356594">
      <w:pPr>
        <w:pStyle w:val="a4"/>
        <w:numPr>
          <w:ilvl w:val="2"/>
          <w:numId w:val="30"/>
        </w:numPr>
        <w:spacing w:before="240"/>
        <w:ind w:left="2381" w:hanging="907"/>
        <w:rPr>
          <w:rFonts w:ascii="David" w:hAnsi="David"/>
        </w:rPr>
      </w:pPr>
      <w:r w:rsidRPr="00EF52A2">
        <w:rPr>
          <w:rFonts w:ascii="David" w:hAnsi="David"/>
          <w:rtl/>
        </w:rPr>
        <w:t xml:space="preserve">יכין חישובי עומסים ותכן למתקנים הנבנים באתר, ויבצע פיקוח עליון. </w:t>
      </w:r>
    </w:p>
    <w:p w14:paraId="20B33D89" w14:textId="77777777" w:rsidR="00356594" w:rsidRPr="00EF52A2" w:rsidRDefault="00356594" w:rsidP="00356594">
      <w:pPr>
        <w:pStyle w:val="a4"/>
        <w:numPr>
          <w:ilvl w:val="2"/>
          <w:numId w:val="30"/>
        </w:numPr>
        <w:spacing w:before="240"/>
        <w:ind w:left="2381" w:hanging="907"/>
        <w:rPr>
          <w:rFonts w:ascii="David" w:hAnsi="David"/>
        </w:rPr>
      </w:pPr>
      <w:r w:rsidRPr="00EF52A2">
        <w:rPr>
          <w:rFonts w:ascii="David" w:hAnsi="David"/>
          <w:rtl/>
        </w:rPr>
        <w:t>הקונסטרוקטור יהיה זמין לטובת הטקסים ככל שיידרש, וזאת בנוסף לנוכחותו בשטח כנדרש במקומות אחרים שהוגדרו.</w:t>
      </w:r>
    </w:p>
    <w:p w14:paraId="174C69A5" w14:textId="77777777" w:rsidR="00356594" w:rsidRPr="00EF52A2" w:rsidRDefault="00356594" w:rsidP="00356594">
      <w:pPr>
        <w:pStyle w:val="a4"/>
        <w:spacing w:before="240"/>
        <w:ind w:left="2381"/>
        <w:rPr>
          <w:rFonts w:ascii="David" w:hAnsi="David"/>
        </w:rPr>
      </w:pPr>
    </w:p>
    <w:p w14:paraId="697D8D3F" w14:textId="77777777" w:rsidR="00356594" w:rsidRPr="00EF52A2" w:rsidRDefault="00356594" w:rsidP="00356594">
      <w:pPr>
        <w:pStyle w:val="a4"/>
        <w:numPr>
          <w:ilvl w:val="1"/>
          <w:numId w:val="30"/>
        </w:numPr>
        <w:spacing w:before="240"/>
        <w:ind w:left="1474" w:hanging="737"/>
        <w:rPr>
          <w:rFonts w:ascii="David" w:hAnsi="David"/>
          <w:sz w:val="24"/>
          <w:u w:val="single"/>
        </w:rPr>
      </w:pPr>
      <w:r w:rsidRPr="00EF52A2">
        <w:rPr>
          <w:rFonts w:ascii="David" w:hAnsi="David"/>
          <w:sz w:val="24"/>
          <w:u w:val="single"/>
          <w:rtl/>
        </w:rPr>
        <w:t>בודק חשמל:</w:t>
      </w:r>
      <w:bookmarkStart w:id="144" w:name="_Ref493056385"/>
    </w:p>
    <w:p w14:paraId="10A08D78" w14:textId="77777777" w:rsidR="00356594" w:rsidRPr="00EF52A2" w:rsidRDefault="00356594" w:rsidP="00356594">
      <w:pPr>
        <w:pStyle w:val="a4"/>
        <w:numPr>
          <w:ilvl w:val="2"/>
          <w:numId w:val="30"/>
        </w:numPr>
        <w:spacing w:before="240"/>
        <w:ind w:left="2381" w:hanging="907"/>
        <w:rPr>
          <w:rFonts w:ascii="David" w:hAnsi="David"/>
        </w:rPr>
      </w:pPr>
      <w:r w:rsidRPr="00EF52A2">
        <w:rPr>
          <w:rFonts w:ascii="David" w:hAnsi="David"/>
          <w:rtl/>
        </w:rPr>
        <w:t xml:space="preserve">הספק יעסיק בודק חשמל – (רשאי לעסוק בבצוע בדיקות בכל מתקן חשמלי) בעל אישור בתוקף אשר יהיה אחראי על כל תחום החשמל בכלל הטקסים. </w:t>
      </w:r>
      <w:bookmarkEnd w:id="144"/>
    </w:p>
    <w:p w14:paraId="7A5FF76D" w14:textId="77777777" w:rsidR="00356594" w:rsidRPr="00EF52A2" w:rsidRDefault="00356594" w:rsidP="00356594">
      <w:pPr>
        <w:pStyle w:val="a4"/>
        <w:numPr>
          <w:ilvl w:val="2"/>
          <w:numId w:val="30"/>
        </w:numPr>
        <w:spacing w:before="240"/>
        <w:ind w:left="2381" w:hanging="907"/>
        <w:rPr>
          <w:rFonts w:ascii="David" w:hAnsi="David"/>
        </w:rPr>
      </w:pPr>
      <w:r w:rsidRPr="00EF52A2">
        <w:rPr>
          <w:rFonts w:ascii="David" w:hAnsi="David"/>
          <w:rtl/>
        </w:rPr>
        <w:t xml:space="preserve">כחודש לפני מועד קיום כל טקס המשרד ייבחן את עמידתו הבודק המוצע בדרישות אלו, ורשאי לדרוש מהספק להחליפו. </w:t>
      </w:r>
    </w:p>
    <w:p w14:paraId="4EA411B3" w14:textId="77777777" w:rsidR="00356594" w:rsidRPr="00EF52A2" w:rsidRDefault="00356594" w:rsidP="00356594">
      <w:pPr>
        <w:pStyle w:val="a4"/>
        <w:numPr>
          <w:ilvl w:val="2"/>
          <w:numId w:val="30"/>
        </w:numPr>
        <w:spacing w:before="240"/>
        <w:ind w:left="2381" w:hanging="907"/>
        <w:rPr>
          <w:rFonts w:ascii="David" w:hAnsi="David"/>
        </w:rPr>
      </w:pPr>
      <w:r w:rsidRPr="00EF52A2">
        <w:rPr>
          <w:rFonts w:ascii="David" w:hAnsi="David"/>
          <w:rtl/>
        </w:rPr>
        <w:t>תפקידי בודק החשמל:</w:t>
      </w:r>
    </w:p>
    <w:p w14:paraId="0747D8AC" w14:textId="77777777" w:rsidR="00356594" w:rsidRPr="00EF52A2" w:rsidRDefault="00356594" w:rsidP="00356594">
      <w:pPr>
        <w:pStyle w:val="a4"/>
        <w:numPr>
          <w:ilvl w:val="3"/>
          <w:numId w:val="30"/>
        </w:numPr>
        <w:spacing w:before="240"/>
        <w:ind w:left="3402" w:hanging="1021"/>
        <w:rPr>
          <w:rFonts w:ascii="David" w:hAnsi="David"/>
        </w:rPr>
      </w:pPr>
      <w:r w:rsidRPr="00EF52A2">
        <w:rPr>
          <w:rFonts w:ascii="David" w:hAnsi="David"/>
          <w:rtl/>
        </w:rPr>
        <w:t>יהיה אחראי לביצוע תכנון והכנה של תכניות החשמל הרלוונטיות, הכוללות:</w:t>
      </w:r>
      <w:r w:rsidRPr="00EF52A2" w:rsidDel="00176A46">
        <w:rPr>
          <w:rFonts w:ascii="David" w:hAnsi="David"/>
          <w:rtl/>
        </w:rPr>
        <w:t xml:space="preserve"> </w:t>
      </w:r>
      <w:r w:rsidRPr="00EF52A2">
        <w:rPr>
          <w:rFonts w:ascii="David" w:hAnsi="David"/>
          <w:rtl/>
        </w:rPr>
        <w:t>מיקום הגנרטורים בטקסים; פרטי הארקות של הגנרטורים; מיקום וסוג הלוחות הראשיים באירוע (</w:t>
      </w:r>
      <w:r w:rsidRPr="00EF52A2">
        <w:rPr>
          <w:rFonts w:ascii="David" w:hAnsi="David"/>
        </w:rPr>
        <w:t>MAINS</w:t>
      </w:r>
      <w:r w:rsidRPr="00EF52A2">
        <w:rPr>
          <w:rFonts w:ascii="David" w:hAnsi="David"/>
          <w:rtl/>
        </w:rPr>
        <w:t xml:space="preserve">); מיקום וסוג לוחות המשנה ("רובוטים"); חתך וסוג כבלי ההזנה של הגנרטורים ללוחות הראשיים; חתך וסוג כבלי ההזנה מהלוחות הראשיים ללוחות המשניים; חתך וסוג כבלי ההזנה לצרכנים הסופיים. </w:t>
      </w:r>
    </w:p>
    <w:p w14:paraId="6A4FED63" w14:textId="77777777" w:rsidR="00356594" w:rsidRPr="00EF52A2" w:rsidRDefault="00356594" w:rsidP="00356594">
      <w:pPr>
        <w:pStyle w:val="a4"/>
        <w:numPr>
          <w:ilvl w:val="3"/>
          <w:numId w:val="30"/>
        </w:numPr>
        <w:spacing w:before="240"/>
        <w:ind w:left="3402" w:hanging="1021"/>
        <w:rPr>
          <w:rFonts w:ascii="David" w:hAnsi="David"/>
        </w:rPr>
      </w:pPr>
      <w:r w:rsidRPr="00EF52A2">
        <w:rPr>
          <w:rFonts w:ascii="David" w:hAnsi="David"/>
          <w:rtl/>
        </w:rPr>
        <w:t xml:space="preserve">התוכניות יהיו בתאום מלא עם כל המבצעים שיהיו לרבות, אך מבלי להגביל: ספק תאורה, הגברה, ספק הלדים, מנהל האירוע בפועל, </w:t>
      </w:r>
      <w:r>
        <w:rPr>
          <w:rFonts w:ascii="David" w:hAnsi="David" w:hint="cs"/>
          <w:rtl/>
        </w:rPr>
        <w:t>מנהל על</w:t>
      </w:r>
      <w:r w:rsidRPr="00EF52A2">
        <w:rPr>
          <w:rFonts w:ascii="David" w:hAnsi="David"/>
          <w:rtl/>
        </w:rPr>
        <w:t xml:space="preserve"> הבטיחות והמשטרה.</w:t>
      </w:r>
    </w:p>
    <w:p w14:paraId="1752E3EE" w14:textId="77777777" w:rsidR="00356594" w:rsidRPr="00EF52A2" w:rsidRDefault="00356594" w:rsidP="00356594">
      <w:pPr>
        <w:pStyle w:val="a4"/>
        <w:numPr>
          <w:ilvl w:val="3"/>
          <w:numId w:val="30"/>
        </w:numPr>
        <w:spacing w:before="240"/>
        <w:ind w:left="3402" w:hanging="1021"/>
        <w:rPr>
          <w:rFonts w:ascii="David" w:hAnsi="David"/>
        </w:rPr>
      </w:pPr>
      <w:r w:rsidRPr="00EF52A2">
        <w:rPr>
          <w:rFonts w:ascii="David" w:hAnsi="David"/>
          <w:rtl/>
        </w:rPr>
        <w:t>התוכניות תוגשנה בחתימת ידו של הבודק למשרד, למנהל</w:t>
      </w:r>
      <w:r>
        <w:rPr>
          <w:rFonts w:ascii="David" w:hAnsi="David" w:hint="cs"/>
          <w:rtl/>
        </w:rPr>
        <w:t xml:space="preserve"> על</w:t>
      </w:r>
      <w:r w:rsidRPr="00EF52A2">
        <w:rPr>
          <w:rFonts w:ascii="David" w:hAnsi="David"/>
          <w:rtl/>
        </w:rPr>
        <w:t xml:space="preserve"> הבטיחות ולכל גורם מוסמך אחר אשר ידרוש את התוכניות.</w:t>
      </w:r>
    </w:p>
    <w:p w14:paraId="61FEE9B1" w14:textId="77777777" w:rsidR="00356594" w:rsidRPr="00EF52A2" w:rsidRDefault="00356594" w:rsidP="00356594">
      <w:pPr>
        <w:pStyle w:val="a4"/>
        <w:numPr>
          <w:ilvl w:val="3"/>
          <w:numId w:val="30"/>
        </w:numPr>
        <w:spacing w:before="240"/>
        <w:ind w:left="3402" w:hanging="1021"/>
        <w:rPr>
          <w:rFonts w:ascii="David" w:hAnsi="David"/>
        </w:rPr>
      </w:pPr>
      <w:r w:rsidRPr="00EF52A2">
        <w:rPr>
          <w:rFonts w:ascii="David" w:hAnsi="David"/>
          <w:rtl/>
        </w:rPr>
        <w:t>למען הסר ספק, הקביעה איזו תכנית צריכה להיות מוגשת בחתימת בודק החשמל, מסורה למפיק בפועל, והכל מבלי לגרוע מהוראות כל דין בנושא זה ומבלי לגרוע מסמכותו של המשרד להורות למפיק בפועל על הגשת תכניות נוספות בחתימת בודק החשמל.</w:t>
      </w:r>
    </w:p>
    <w:p w14:paraId="0B58090A" w14:textId="77777777" w:rsidR="00356594" w:rsidRPr="00EF52A2" w:rsidRDefault="00356594" w:rsidP="00356594">
      <w:pPr>
        <w:pStyle w:val="a4"/>
        <w:numPr>
          <w:ilvl w:val="3"/>
          <w:numId w:val="30"/>
        </w:numPr>
        <w:spacing w:before="240"/>
        <w:ind w:left="3402" w:hanging="1021"/>
        <w:rPr>
          <w:rFonts w:ascii="David" w:hAnsi="David"/>
        </w:rPr>
      </w:pPr>
      <w:r w:rsidRPr="00EF52A2">
        <w:rPr>
          <w:rFonts w:ascii="David" w:hAnsi="David"/>
          <w:rtl/>
        </w:rPr>
        <w:t>בודק החשמל יהיה זמין לטובת הטקסים ככל שיידרש, וזאת בנוסף לנוכחותו בשטח כנדרש במקומות אחרים שהוגדרו.</w:t>
      </w:r>
    </w:p>
    <w:p w14:paraId="4B5F8106" w14:textId="77777777" w:rsidR="00356594" w:rsidRPr="00EF52A2" w:rsidRDefault="00356594" w:rsidP="00356594">
      <w:pPr>
        <w:pStyle w:val="a4"/>
        <w:numPr>
          <w:ilvl w:val="3"/>
          <w:numId w:val="30"/>
        </w:numPr>
        <w:spacing w:before="240"/>
        <w:ind w:left="3402" w:hanging="1021"/>
        <w:rPr>
          <w:rFonts w:ascii="David" w:hAnsi="David"/>
        </w:rPr>
      </w:pPr>
      <w:r w:rsidRPr="00EF52A2">
        <w:rPr>
          <w:rFonts w:ascii="David" w:hAnsi="David"/>
          <w:rtl/>
        </w:rPr>
        <w:lastRenderedPageBreak/>
        <w:t xml:space="preserve">על </w:t>
      </w:r>
      <w:r>
        <w:rPr>
          <w:rFonts w:ascii="David" w:hAnsi="David" w:hint="cs"/>
          <w:rtl/>
        </w:rPr>
        <w:t xml:space="preserve">מנהל על הבטיחות </w:t>
      </w:r>
      <w:r w:rsidRPr="00EF52A2">
        <w:rPr>
          <w:rFonts w:ascii="David" w:hAnsi="David"/>
          <w:rtl/>
        </w:rPr>
        <w:t>לעמוד בכל דרישה אשר תידרש על ידי מטעם מרכז ההסברה.</w:t>
      </w:r>
    </w:p>
    <w:p w14:paraId="29E5AC75" w14:textId="77777777" w:rsidR="00356594" w:rsidRPr="00EF52A2" w:rsidRDefault="00356594" w:rsidP="00356594">
      <w:pPr>
        <w:pStyle w:val="a4"/>
        <w:spacing w:before="240"/>
        <w:ind w:left="3402"/>
        <w:rPr>
          <w:rFonts w:ascii="David" w:hAnsi="David"/>
        </w:rPr>
      </w:pPr>
    </w:p>
    <w:p w14:paraId="6B15BFD8" w14:textId="77777777" w:rsidR="00356594" w:rsidRPr="00EF52A2" w:rsidRDefault="00356594" w:rsidP="00356594">
      <w:pPr>
        <w:pStyle w:val="a4"/>
        <w:numPr>
          <w:ilvl w:val="1"/>
          <w:numId w:val="30"/>
        </w:numPr>
        <w:spacing w:before="240"/>
        <w:ind w:left="1474" w:hanging="737"/>
        <w:rPr>
          <w:rFonts w:ascii="David" w:hAnsi="David"/>
          <w:sz w:val="24"/>
          <w:u w:val="single"/>
        </w:rPr>
      </w:pPr>
      <w:r w:rsidRPr="00EF52A2">
        <w:rPr>
          <w:rFonts w:ascii="David" w:hAnsi="David"/>
          <w:sz w:val="24"/>
          <w:u w:val="single"/>
          <w:rtl/>
        </w:rPr>
        <w:t>מנהל אבטחה (מנב"ט):</w:t>
      </w:r>
    </w:p>
    <w:p w14:paraId="3C6DBC47" w14:textId="77777777" w:rsidR="00356594" w:rsidRPr="00EF52A2" w:rsidRDefault="00356594" w:rsidP="00356594">
      <w:pPr>
        <w:pStyle w:val="a4"/>
        <w:numPr>
          <w:ilvl w:val="2"/>
          <w:numId w:val="30"/>
        </w:numPr>
        <w:spacing w:before="240"/>
        <w:ind w:left="2381" w:hanging="907"/>
        <w:rPr>
          <w:rFonts w:ascii="David" w:hAnsi="David"/>
        </w:rPr>
      </w:pPr>
      <w:r w:rsidRPr="00EF52A2">
        <w:rPr>
          <w:rFonts w:ascii="David" w:hAnsi="David"/>
          <w:rtl/>
        </w:rPr>
        <w:t xml:space="preserve">מנהל אבטחה יהיה מנהל בטחון כהגדרתו בנוהל פרופיל המאבטח </w:t>
      </w:r>
      <w:r w:rsidRPr="00EF52A2">
        <w:rPr>
          <w:rFonts w:ascii="David" w:hAnsi="David"/>
        </w:rPr>
        <w:t>90</w:t>
      </w:r>
      <w:r w:rsidRPr="00EF52A2">
        <w:rPr>
          <w:rFonts w:ascii="David" w:hAnsi="David"/>
          <w:rtl/>
        </w:rPr>
        <w:t>.</w:t>
      </w:r>
      <w:r w:rsidRPr="00EF52A2">
        <w:rPr>
          <w:rFonts w:ascii="David" w:hAnsi="David"/>
        </w:rPr>
        <w:t>028</w:t>
      </w:r>
      <w:r w:rsidRPr="00EF52A2">
        <w:rPr>
          <w:rFonts w:ascii="David" w:hAnsi="David"/>
          <w:rtl/>
        </w:rPr>
        <w:t>.</w:t>
      </w:r>
      <w:r w:rsidRPr="00EF52A2">
        <w:rPr>
          <w:rFonts w:ascii="David" w:hAnsi="David"/>
        </w:rPr>
        <w:t>103</w:t>
      </w:r>
    </w:p>
    <w:p w14:paraId="58DCBE8B" w14:textId="77777777" w:rsidR="00356594" w:rsidRPr="00EF52A2" w:rsidRDefault="00356594" w:rsidP="00356594">
      <w:pPr>
        <w:pStyle w:val="a4"/>
        <w:numPr>
          <w:ilvl w:val="2"/>
          <w:numId w:val="30"/>
        </w:numPr>
        <w:spacing w:before="240"/>
        <w:ind w:left="2381" w:hanging="907"/>
        <w:rPr>
          <w:rFonts w:ascii="David" w:hAnsi="David"/>
        </w:rPr>
      </w:pPr>
      <w:r w:rsidRPr="00EF52A2">
        <w:rPr>
          <w:rFonts w:ascii="David" w:hAnsi="David"/>
          <w:rtl/>
        </w:rPr>
        <w:t xml:space="preserve">מנהל האבטחה צריך להיות בעל ניסיון מקצועי של לפחות חמש שנים וביצוע של לפחות חמישה אירועים פתוחים גדולים (מעל 2000 איש). </w:t>
      </w:r>
    </w:p>
    <w:p w14:paraId="2786B0AA" w14:textId="77777777" w:rsidR="00356594" w:rsidRPr="00EF52A2" w:rsidRDefault="00356594" w:rsidP="00356594">
      <w:pPr>
        <w:pStyle w:val="a4"/>
        <w:numPr>
          <w:ilvl w:val="2"/>
          <w:numId w:val="30"/>
        </w:numPr>
        <w:spacing w:before="240"/>
        <w:ind w:left="2381" w:hanging="907"/>
        <w:rPr>
          <w:rFonts w:ascii="David" w:hAnsi="David"/>
        </w:rPr>
      </w:pPr>
      <w:r w:rsidRPr="00EF52A2">
        <w:rPr>
          <w:rFonts w:ascii="David" w:hAnsi="David"/>
          <w:rtl/>
        </w:rPr>
        <w:t>מנהל האבטחה יאושר על ידי מנהל הטקס כחודש לפני מועד קיום כל טקס.</w:t>
      </w:r>
    </w:p>
    <w:p w14:paraId="75343F40" w14:textId="77777777" w:rsidR="00356594" w:rsidRPr="00EF52A2" w:rsidRDefault="00356594" w:rsidP="00356594">
      <w:pPr>
        <w:pStyle w:val="a4"/>
        <w:numPr>
          <w:ilvl w:val="2"/>
          <w:numId w:val="30"/>
        </w:numPr>
        <w:spacing w:before="240"/>
        <w:ind w:left="2381" w:hanging="907"/>
        <w:rPr>
          <w:rFonts w:ascii="David" w:hAnsi="David"/>
        </w:rPr>
      </w:pPr>
      <w:r w:rsidRPr="00EF52A2">
        <w:rPr>
          <w:rFonts w:ascii="David" w:hAnsi="David"/>
          <w:u w:val="single" w:color="000000"/>
          <w:rtl/>
        </w:rPr>
        <w:t>תפקידי מנהל האבטחה:</w:t>
      </w:r>
      <w:r w:rsidRPr="00EF52A2">
        <w:rPr>
          <w:rFonts w:ascii="David" w:eastAsia="Arial" w:hAnsi="David"/>
          <w:rtl/>
        </w:rPr>
        <w:t xml:space="preserve"> </w:t>
      </w:r>
    </w:p>
    <w:p w14:paraId="706B5DC1" w14:textId="77777777" w:rsidR="00356594" w:rsidRPr="00EF52A2" w:rsidRDefault="00356594" w:rsidP="00356594">
      <w:pPr>
        <w:pStyle w:val="a4"/>
        <w:numPr>
          <w:ilvl w:val="3"/>
          <w:numId w:val="30"/>
        </w:numPr>
        <w:spacing w:before="240"/>
        <w:ind w:left="3402" w:hanging="1021"/>
        <w:rPr>
          <w:rFonts w:ascii="David" w:hAnsi="David"/>
        </w:rPr>
      </w:pPr>
      <w:r w:rsidRPr="00EF52A2">
        <w:rPr>
          <w:rFonts w:ascii="David" w:hAnsi="David"/>
          <w:rtl/>
        </w:rPr>
        <w:t xml:space="preserve"> הגשת תכנית אבטחה מאושרת וחתומה אשר תפרט את אמצעי האבטחה הפיזיים והאלקטרוניים שיוצבו בטקס וכן את בעלי התפקידים בתחום האבטחה שיוצבו בטקס, מספרם ואופן הצבתם לפי תפישת האבטחה בהתאם לנוהל 118.028.90.</w:t>
      </w:r>
    </w:p>
    <w:p w14:paraId="61F89758" w14:textId="77777777" w:rsidR="00356594" w:rsidRPr="00EF52A2" w:rsidRDefault="00356594" w:rsidP="00356594">
      <w:pPr>
        <w:pStyle w:val="a4"/>
        <w:numPr>
          <w:ilvl w:val="3"/>
          <w:numId w:val="30"/>
        </w:numPr>
        <w:spacing w:before="240"/>
        <w:ind w:left="3402" w:hanging="1021"/>
        <w:rPr>
          <w:rFonts w:ascii="David" w:hAnsi="David"/>
        </w:rPr>
      </w:pPr>
      <w:r w:rsidRPr="00EF52A2">
        <w:rPr>
          <w:rFonts w:ascii="David" w:hAnsi="David"/>
          <w:rtl/>
        </w:rPr>
        <w:t xml:space="preserve"> תכנית האבטחה תוצג לקב"ט מרכז הסברה ולאחר מכן תובא לאישור קצין אבטחה ורישוי.</w:t>
      </w:r>
    </w:p>
    <w:p w14:paraId="18D2E9E8" w14:textId="77777777" w:rsidR="00356594" w:rsidRPr="00EF52A2" w:rsidRDefault="00356594" w:rsidP="00356594">
      <w:pPr>
        <w:pStyle w:val="a4"/>
        <w:numPr>
          <w:ilvl w:val="3"/>
          <w:numId w:val="30"/>
        </w:numPr>
        <w:spacing w:before="240"/>
        <w:ind w:left="3402" w:hanging="1021"/>
        <w:rPr>
          <w:rFonts w:ascii="David" w:hAnsi="David"/>
        </w:rPr>
      </w:pPr>
      <w:r w:rsidRPr="00EF52A2">
        <w:rPr>
          <w:rFonts w:ascii="David" w:hAnsi="David"/>
          <w:rtl/>
        </w:rPr>
        <w:t xml:space="preserve"> ארגון כל סידורי האבטחה על פי תוכנית אבטחה שאושרה ע"י קצין המשטרה.</w:t>
      </w:r>
    </w:p>
    <w:p w14:paraId="6E642213" w14:textId="77777777" w:rsidR="00356594" w:rsidRPr="00EF52A2" w:rsidRDefault="00356594" w:rsidP="00356594">
      <w:pPr>
        <w:pStyle w:val="a4"/>
        <w:numPr>
          <w:ilvl w:val="3"/>
          <w:numId w:val="30"/>
        </w:numPr>
        <w:spacing w:before="240"/>
        <w:ind w:left="3402" w:hanging="1021"/>
        <w:rPr>
          <w:rFonts w:ascii="David" w:hAnsi="David"/>
        </w:rPr>
      </w:pPr>
      <w:r w:rsidRPr="00EF52A2">
        <w:rPr>
          <w:rFonts w:ascii="David" w:hAnsi="David"/>
          <w:rtl/>
        </w:rPr>
        <w:t xml:space="preserve"> מינוי מאבטחים ובודקים ביטחוניים מוסמכים בהתאם להכשרות בנוהל פרופיל המאבטח 90.028.103.</w:t>
      </w:r>
    </w:p>
    <w:p w14:paraId="127C26F8" w14:textId="77777777" w:rsidR="00356594" w:rsidRPr="00EF52A2" w:rsidRDefault="00356594" w:rsidP="00356594">
      <w:pPr>
        <w:pStyle w:val="a4"/>
        <w:numPr>
          <w:ilvl w:val="3"/>
          <w:numId w:val="30"/>
        </w:numPr>
        <w:spacing w:before="240"/>
        <w:ind w:left="3402" w:hanging="1021"/>
        <w:rPr>
          <w:rFonts w:ascii="David" w:hAnsi="David"/>
        </w:rPr>
      </w:pPr>
      <w:r w:rsidRPr="00EF52A2">
        <w:rPr>
          <w:rFonts w:ascii="David" w:hAnsi="David"/>
          <w:rtl/>
        </w:rPr>
        <w:t xml:space="preserve"> הדרכת כח האבטחה לעניין הכרת תא השטח, מיקומם של הפתחים, המעברים והחציאות בעת חירום, סידורי עזרה ראשונה, אופי הטקס, סיכונים צפויים, אמצעי תקשורת וכיבוי אש וכן הדרכת כל אחד לעניין המשימה שהוטלה עליו והנחיות לפעולה בעת חירום. </w:t>
      </w:r>
    </w:p>
    <w:p w14:paraId="3FEFB982" w14:textId="77777777" w:rsidR="00356594" w:rsidRPr="00EF52A2" w:rsidRDefault="00356594" w:rsidP="00356594">
      <w:pPr>
        <w:pStyle w:val="a4"/>
        <w:spacing w:before="240"/>
        <w:ind w:left="3402"/>
        <w:rPr>
          <w:rFonts w:ascii="David" w:hAnsi="David"/>
        </w:rPr>
      </w:pPr>
    </w:p>
    <w:p w14:paraId="6AAC79A7" w14:textId="77777777" w:rsidR="00356594" w:rsidRPr="00EF52A2" w:rsidRDefault="00356594" w:rsidP="00356594">
      <w:pPr>
        <w:pStyle w:val="a4"/>
        <w:numPr>
          <w:ilvl w:val="1"/>
          <w:numId w:val="30"/>
        </w:numPr>
        <w:spacing w:before="240"/>
        <w:ind w:left="1474" w:hanging="737"/>
        <w:rPr>
          <w:rFonts w:ascii="David" w:hAnsi="David"/>
        </w:rPr>
      </w:pPr>
      <w:r w:rsidRPr="00EF52A2">
        <w:rPr>
          <w:rFonts w:ascii="David" w:hAnsi="David"/>
          <w:sz w:val="24"/>
          <w:rtl/>
        </w:rPr>
        <w:t xml:space="preserve">נוכחות מפיק בפועל, מנהל על הבטיחות, קונסטרוקטור, בודק החשמל ומנהל האבטחה </w:t>
      </w:r>
      <w:r w:rsidRPr="00EF52A2">
        <w:rPr>
          <w:rFonts w:ascii="David" w:hAnsi="David"/>
          <w:rtl/>
        </w:rPr>
        <w:t xml:space="preserve">נדרשת בכל הטקסים אשר יופקו בידי המציע. היעדרות אחד מבעלי התפקידים הנ"ל מותנית באישור המשרד מראש. </w:t>
      </w:r>
    </w:p>
    <w:p w14:paraId="75C3FC2B" w14:textId="77777777" w:rsidR="00356594" w:rsidRPr="00EF52A2" w:rsidRDefault="00356594" w:rsidP="00356594">
      <w:pPr>
        <w:pStyle w:val="a4"/>
        <w:numPr>
          <w:ilvl w:val="1"/>
          <w:numId w:val="30"/>
        </w:numPr>
        <w:spacing w:before="240"/>
        <w:ind w:left="1474" w:hanging="737"/>
        <w:rPr>
          <w:rFonts w:ascii="David" w:hAnsi="David"/>
        </w:rPr>
      </w:pPr>
      <w:r w:rsidRPr="00EF52A2">
        <w:rPr>
          <w:rFonts w:ascii="David" w:hAnsi="David"/>
          <w:rtl/>
        </w:rPr>
        <w:t>במפרטי הטקסים אשר יפורטו בהמשך חלק זה מובאות דרישות כוח אדם נוספות, כגון צוותים טכניים, סדרנים, דיילים ועוד. המציעים הזוכים מחויבים לספק את כל כח האדם האמור.</w:t>
      </w:r>
    </w:p>
    <w:p w14:paraId="1A07D205" w14:textId="77777777" w:rsidR="00396660" w:rsidRPr="007074BF" w:rsidRDefault="00396660" w:rsidP="007074BF">
      <w:pPr>
        <w:rPr>
          <w:rFonts w:ascii="David" w:hAnsi="David"/>
        </w:rPr>
      </w:pPr>
    </w:p>
    <w:p w14:paraId="17CFFF63" w14:textId="61872C04" w:rsidR="00C75DD8" w:rsidRPr="00EF52A2" w:rsidRDefault="00C75DD8" w:rsidP="00C75DD8">
      <w:pPr>
        <w:pStyle w:val="a4"/>
        <w:widowControl w:val="0"/>
        <w:overflowPunct w:val="0"/>
        <w:autoSpaceDE w:val="0"/>
        <w:autoSpaceDN w:val="0"/>
        <w:adjustRightInd w:val="0"/>
        <w:ind w:left="1257"/>
        <w:textAlignment w:val="baseline"/>
        <w:rPr>
          <w:rFonts w:ascii="David" w:hAnsi="David"/>
          <w:rtl/>
        </w:rPr>
      </w:pPr>
    </w:p>
    <w:p w14:paraId="21853A4E" w14:textId="77777777" w:rsidR="009A299C" w:rsidRPr="00EF52A2" w:rsidRDefault="009A299C" w:rsidP="00BF0D52">
      <w:pPr>
        <w:pStyle w:val="3"/>
        <w:numPr>
          <w:ilvl w:val="0"/>
          <w:numId w:val="35"/>
        </w:numPr>
        <w:ind w:left="737" w:hanging="737"/>
      </w:pPr>
      <w:r w:rsidRPr="00EF52A2">
        <w:rPr>
          <w:rtl/>
        </w:rPr>
        <w:t>סיום העבודות</w:t>
      </w:r>
      <w:bookmarkEnd w:id="139"/>
    </w:p>
    <w:p w14:paraId="0F1A84CD" w14:textId="77777777" w:rsidR="009A299C" w:rsidRPr="00EF52A2" w:rsidRDefault="009A299C" w:rsidP="00BF0D52">
      <w:pPr>
        <w:pStyle w:val="a4"/>
        <w:numPr>
          <w:ilvl w:val="1"/>
          <w:numId w:val="30"/>
        </w:numPr>
        <w:spacing w:before="240"/>
        <w:ind w:left="1474" w:hanging="737"/>
        <w:rPr>
          <w:rFonts w:ascii="David" w:hAnsi="David"/>
        </w:rPr>
      </w:pPr>
      <w:r w:rsidRPr="00EF52A2">
        <w:rPr>
          <w:rFonts w:ascii="David" w:hAnsi="David"/>
          <w:rtl/>
        </w:rPr>
        <w:t>על הספק לתייק ולשמור במקום בטוח את כל הנתונים שיסופקו לו על ידי המשרד וכל חומר שיקבל בנוגע לביצוע העבודות נשוא מכרז זה במאגר מידע ממוחשב.</w:t>
      </w:r>
    </w:p>
    <w:p w14:paraId="0765645F" w14:textId="7DA36F52" w:rsidR="009A299C" w:rsidRPr="00EF52A2" w:rsidRDefault="009A299C" w:rsidP="00BF0D52">
      <w:pPr>
        <w:pStyle w:val="a4"/>
        <w:numPr>
          <w:ilvl w:val="1"/>
          <w:numId w:val="30"/>
        </w:numPr>
        <w:spacing w:before="240"/>
        <w:ind w:left="1474" w:hanging="737"/>
        <w:rPr>
          <w:rFonts w:ascii="David" w:hAnsi="David"/>
        </w:rPr>
      </w:pPr>
      <w:r w:rsidRPr="00EF52A2">
        <w:rPr>
          <w:rFonts w:ascii="David" w:hAnsi="David"/>
          <w:rtl/>
        </w:rPr>
        <w:t>בסיום ביצוע העבודות, או בתום ההתקשרות, יעביר הספק לרשות המש</w:t>
      </w:r>
      <w:r w:rsidR="008B281D" w:rsidRPr="00EF52A2">
        <w:rPr>
          <w:rFonts w:ascii="David" w:hAnsi="David"/>
          <w:rtl/>
        </w:rPr>
        <w:t xml:space="preserve">רד את תיקיות וכן קלסרים מלאים, </w:t>
      </w:r>
      <w:r w:rsidRPr="00EF52A2">
        <w:rPr>
          <w:rFonts w:ascii="David" w:hAnsi="David"/>
          <w:rtl/>
        </w:rPr>
        <w:t>או במדיה אלקטרונית למקום אחסון של המשרד או למקום אחר שיבחר על ידי המשרד.</w:t>
      </w:r>
    </w:p>
    <w:p w14:paraId="57C85751" w14:textId="77777777" w:rsidR="009A299C" w:rsidRPr="00EF52A2" w:rsidRDefault="009A299C" w:rsidP="00BF0D52">
      <w:pPr>
        <w:pStyle w:val="a4"/>
        <w:numPr>
          <w:ilvl w:val="1"/>
          <w:numId w:val="30"/>
        </w:numPr>
        <w:spacing w:before="240"/>
        <w:ind w:left="1474" w:hanging="737"/>
        <w:rPr>
          <w:rFonts w:ascii="David" w:hAnsi="David"/>
          <w:rtl/>
        </w:rPr>
      </w:pPr>
      <w:r w:rsidRPr="00EF52A2">
        <w:rPr>
          <w:rFonts w:ascii="David" w:hAnsi="David"/>
          <w:rtl/>
        </w:rPr>
        <w:t>ההובלה והתיוק תתבצע על חשבון הספק ובאחריותו הבלעדית.</w:t>
      </w:r>
    </w:p>
    <w:p w14:paraId="3BCAB137" w14:textId="77777777" w:rsidR="009A299C" w:rsidRPr="00EF52A2" w:rsidRDefault="009A299C" w:rsidP="00BF0D52">
      <w:pPr>
        <w:pStyle w:val="a4"/>
        <w:numPr>
          <w:ilvl w:val="1"/>
          <w:numId w:val="30"/>
        </w:numPr>
        <w:spacing w:before="240"/>
        <w:ind w:left="1474" w:hanging="737"/>
        <w:rPr>
          <w:rFonts w:ascii="David" w:hAnsi="David"/>
        </w:rPr>
      </w:pPr>
      <w:r w:rsidRPr="00EF52A2">
        <w:rPr>
          <w:rFonts w:ascii="David" w:hAnsi="David"/>
          <w:rtl/>
        </w:rPr>
        <w:t xml:space="preserve">הספק יבצע סיכום מלא ומסודר עם המשרד הן ברמת ההנהלה והן ברמת הדרגים המקצועיים והכספיים. ככל שיידרש לכך יגיש הספק למשרד מסמכי סיכום של הפרויקט לרבות תובנות מקצועיות אשר לדעתו רלוונטיות והמלצות לפעילויות דומות של המשרד בעתיד. </w:t>
      </w:r>
    </w:p>
    <w:p w14:paraId="69FD6F4F" w14:textId="515A6C89" w:rsidR="00A05504" w:rsidRPr="00EF52A2" w:rsidRDefault="00A05504">
      <w:pPr>
        <w:bidi w:val="0"/>
        <w:spacing w:line="240" w:lineRule="auto"/>
        <w:jc w:val="left"/>
        <w:rPr>
          <w:rFonts w:ascii="David" w:hAnsi="David"/>
          <w:rtl/>
        </w:rPr>
      </w:pPr>
      <w:r w:rsidRPr="00EF52A2">
        <w:rPr>
          <w:rFonts w:ascii="David" w:hAnsi="David"/>
          <w:rtl/>
        </w:rPr>
        <w:br w:type="page"/>
      </w:r>
    </w:p>
    <w:p w14:paraId="3AA40BDB" w14:textId="77777777" w:rsidR="0096111E" w:rsidRPr="00EF52A2" w:rsidRDefault="0096111E" w:rsidP="00203777">
      <w:pPr>
        <w:pStyle w:val="a4"/>
        <w:ind w:left="198"/>
        <w:jc w:val="center"/>
        <w:rPr>
          <w:rFonts w:ascii="David" w:hAnsi="David"/>
          <w:b/>
          <w:bCs/>
          <w:sz w:val="24"/>
          <w:szCs w:val="28"/>
          <w:rtl/>
        </w:rPr>
      </w:pPr>
      <w:r w:rsidRPr="00EF52A2">
        <w:rPr>
          <w:rFonts w:ascii="David" w:hAnsi="David"/>
          <w:b/>
          <w:bCs/>
          <w:sz w:val="24"/>
          <w:szCs w:val="28"/>
          <w:rtl/>
        </w:rPr>
        <w:lastRenderedPageBreak/>
        <w:t>להלן יפורטו המפרטים המלאים הנדרשים להפקת כל טקס וטקס:</w:t>
      </w:r>
    </w:p>
    <w:p w14:paraId="4267A873" w14:textId="77777777" w:rsidR="003362D2" w:rsidRPr="00EF52A2" w:rsidRDefault="003362D2" w:rsidP="00203777">
      <w:pPr>
        <w:pStyle w:val="a4"/>
        <w:ind w:left="198"/>
        <w:rPr>
          <w:rFonts w:ascii="David" w:hAnsi="David"/>
          <w:rtl/>
        </w:rPr>
      </w:pPr>
    </w:p>
    <w:p w14:paraId="1DB62017" w14:textId="77777777" w:rsidR="00621D2E" w:rsidRPr="00EF52A2" w:rsidRDefault="00931197" w:rsidP="00E40C51">
      <w:pPr>
        <w:pStyle w:val="a4"/>
        <w:ind w:left="0"/>
        <w:rPr>
          <w:rFonts w:ascii="David" w:hAnsi="David"/>
          <w:rtl/>
        </w:rPr>
      </w:pPr>
      <w:r w:rsidRPr="00EF52A2">
        <w:rPr>
          <w:rFonts w:ascii="David" w:hAnsi="David"/>
          <w:rtl/>
        </w:rPr>
        <w:t xml:space="preserve">במפרט זה יבוצע תיאור כללי של הטקס, מיקומו, היקף הקהל ושאר הדגשים החשובים עבור כל טקס וטקס. </w:t>
      </w:r>
      <w:r w:rsidR="00B20473" w:rsidRPr="00EF52A2">
        <w:rPr>
          <w:rFonts w:ascii="David" w:hAnsi="David"/>
          <w:rtl/>
        </w:rPr>
        <w:t>מפרט השירותים המפורט תחת כל שירות הינו עקרוני ויתכנו בו שינויים בהתאם לצורך או להתפתחויות הטכנולוגיות. על המציעים לתמחר את השירותים על בסיס המתואר עבור כל אירוע בנפרד לפי הדגשים והתנאים המפורטים להלן. תוספות ושינויים במפרט יבוצעו בתיאום ואישור המשרד ובהתאם לתנאי המכרז.</w:t>
      </w:r>
    </w:p>
    <w:p w14:paraId="6EF9E3CD" w14:textId="77777777" w:rsidR="00621D2E" w:rsidRPr="00EF52A2" w:rsidRDefault="00621D2E" w:rsidP="00E40C51">
      <w:pPr>
        <w:pStyle w:val="a4"/>
        <w:ind w:left="0"/>
        <w:rPr>
          <w:rFonts w:ascii="David" w:hAnsi="David"/>
          <w:b/>
          <w:bCs/>
          <w:rtl/>
        </w:rPr>
      </w:pPr>
      <w:r w:rsidRPr="00EF52A2">
        <w:rPr>
          <w:rFonts w:ascii="David" w:hAnsi="David"/>
          <w:b/>
          <w:bCs/>
          <w:rtl/>
        </w:rPr>
        <w:t>דגשים כלליים לטובת תמחור הפריטים:</w:t>
      </w:r>
    </w:p>
    <w:p w14:paraId="03A51A53" w14:textId="77777777" w:rsidR="00621D2E" w:rsidRPr="00EF52A2" w:rsidRDefault="00621D2E" w:rsidP="00BF0D52">
      <w:pPr>
        <w:pStyle w:val="a4"/>
        <w:numPr>
          <w:ilvl w:val="0"/>
          <w:numId w:val="40"/>
        </w:numPr>
        <w:spacing w:before="240"/>
        <w:ind w:left="454" w:hanging="454"/>
        <w:rPr>
          <w:rFonts w:ascii="David" w:hAnsi="David"/>
        </w:rPr>
      </w:pPr>
      <w:r w:rsidRPr="00EF52A2">
        <w:rPr>
          <w:rFonts w:ascii="David" w:hAnsi="David"/>
          <w:rtl/>
        </w:rPr>
        <w:t>התמחור יכלול את כל התוספות, החיבורים, אנשי הצוות והדרישות המקצועיות הנוספות העולות באופן ברור מהדרישות.</w:t>
      </w:r>
    </w:p>
    <w:p w14:paraId="5FC7DA1B" w14:textId="286AE892" w:rsidR="006E67C7" w:rsidRPr="00EF52A2" w:rsidRDefault="006E67C7" w:rsidP="006E67C7">
      <w:pPr>
        <w:pStyle w:val="a4"/>
        <w:numPr>
          <w:ilvl w:val="0"/>
          <w:numId w:val="40"/>
        </w:numPr>
        <w:spacing w:before="240"/>
        <w:ind w:left="454" w:hanging="454"/>
        <w:rPr>
          <w:rFonts w:ascii="David" w:hAnsi="David"/>
        </w:rPr>
      </w:pPr>
      <w:r w:rsidRPr="00EF52A2">
        <w:rPr>
          <w:rFonts w:ascii="David" w:hAnsi="David"/>
          <w:rtl/>
        </w:rPr>
        <w:t>מובהר כי במקרה של סתירה בין הפירוט במסמך הצעת המחיר למפורט במפרטים להלן ייגבר האמור במפרט על האמור במסמך הצעת המחיר.</w:t>
      </w:r>
    </w:p>
    <w:p w14:paraId="6FEF9686" w14:textId="77777777" w:rsidR="00C4672D" w:rsidRPr="00EF52A2" w:rsidRDefault="00F94E8E" w:rsidP="00BF0D52">
      <w:pPr>
        <w:pStyle w:val="a4"/>
        <w:numPr>
          <w:ilvl w:val="0"/>
          <w:numId w:val="40"/>
        </w:numPr>
        <w:spacing w:before="240"/>
        <w:ind w:left="454" w:hanging="454"/>
        <w:rPr>
          <w:rFonts w:ascii="David" w:hAnsi="David"/>
        </w:rPr>
      </w:pPr>
      <w:r w:rsidRPr="00EF52A2">
        <w:rPr>
          <w:rFonts w:ascii="David" w:hAnsi="David"/>
          <w:rtl/>
        </w:rPr>
        <w:t xml:space="preserve">כל הטקסים המפורטים הינם טקסים ממלכתיים אשר אליהם מוזמנים כל צמרת המדינה ובין היתר גם אנשים המאובטחים על ידי היחידה לאבטחת אישים. </w:t>
      </w:r>
      <w:r w:rsidR="00312E2A" w:rsidRPr="00EF52A2">
        <w:rPr>
          <w:rFonts w:ascii="David" w:hAnsi="David"/>
          <w:rtl/>
        </w:rPr>
        <w:t>במידה ובטקס משתתף ראש ממשלה</w:t>
      </w:r>
      <w:r w:rsidRPr="00EF52A2">
        <w:rPr>
          <w:rFonts w:ascii="David" w:hAnsi="David"/>
          <w:rtl/>
        </w:rPr>
        <w:t xml:space="preserve">, עלויות האבטחה אינן חלות על המפיקים, אך יחד עם זאת דרישות האבטחה ובין היתר לוחות הזמנים הנדרשים על ידי האבטחה עשויים להשפיע על ימי ההקמה הנדרשים. </w:t>
      </w:r>
      <w:r w:rsidR="0025413C" w:rsidRPr="00EF52A2">
        <w:rPr>
          <w:rFonts w:ascii="David" w:hAnsi="David"/>
          <w:rtl/>
        </w:rPr>
        <w:t>במידה ובטקס לא משתתפים אישים מאובטחים,</w:t>
      </w:r>
      <w:r w:rsidR="00312E2A" w:rsidRPr="00EF52A2">
        <w:rPr>
          <w:rFonts w:ascii="David" w:hAnsi="David"/>
          <w:rtl/>
        </w:rPr>
        <w:t xml:space="preserve"> או כאשר היחידה לאבטחת אישים מודיעה כי היא אינה לוקחת אחריות ביטחונית על מתחם הטקס,</w:t>
      </w:r>
      <w:r w:rsidR="0025413C" w:rsidRPr="00EF52A2">
        <w:rPr>
          <w:rFonts w:ascii="David" w:hAnsi="David"/>
          <w:rtl/>
        </w:rPr>
        <w:t xml:space="preserve"> האחריות על אבטחת האירוע והעמידה בדרישות הרישוי והביטחון, לרבות שכירת שירותי ממונה ביטחון ומאבטחים תוטל על חברת ההפקה. </w:t>
      </w:r>
      <w:r w:rsidR="00C4672D" w:rsidRPr="00EF52A2">
        <w:rPr>
          <w:rFonts w:ascii="David" w:hAnsi="David"/>
          <w:rtl/>
        </w:rPr>
        <w:t>בהצעת המחיר, יתמחר המציע את עלויות האבטחה. סעיף זה ילקח בחשבון בחישוב עלות האירוע לצורך חישוב ניקוד המחיר במכרז זה, אך לא ישולם במידה ולא יבוצע שימוש בסעיף (חלקו או כולו).</w:t>
      </w:r>
    </w:p>
    <w:p w14:paraId="556E919B" w14:textId="77777777" w:rsidR="00F94E8E" w:rsidRPr="00EF52A2" w:rsidRDefault="00F94E8E" w:rsidP="00BF0D52">
      <w:pPr>
        <w:pStyle w:val="a4"/>
        <w:numPr>
          <w:ilvl w:val="0"/>
          <w:numId w:val="40"/>
        </w:numPr>
        <w:spacing w:before="240"/>
        <w:ind w:left="454" w:hanging="454"/>
        <w:rPr>
          <w:rFonts w:ascii="David" w:hAnsi="David"/>
        </w:rPr>
      </w:pPr>
      <w:r w:rsidRPr="00EF52A2">
        <w:rPr>
          <w:rFonts w:ascii="David" w:hAnsi="David"/>
          <w:rtl/>
        </w:rPr>
        <w:t>משך ההקמה המפורט בכל טקס הינו ה</w:t>
      </w:r>
      <w:r w:rsidR="00C4672D" w:rsidRPr="00EF52A2">
        <w:rPr>
          <w:rFonts w:ascii="David" w:hAnsi="David"/>
          <w:rtl/>
        </w:rPr>
        <w:t>ע</w:t>
      </w:r>
      <w:r w:rsidRPr="00EF52A2">
        <w:rPr>
          <w:rFonts w:ascii="David" w:hAnsi="David"/>
          <w:rtl/>
        </w:rPr>
        <w:t>רכה בלבד לאור ניסיון העבר ויתכן והוא יתארך או יתקצר בהתאם לדרישות בשטח.</w:t>
      </w:r>
      <w:r w:rsidR="007F7B91" w:rsidRPr="00EF52A2">
        <w:rPr>
          <w:rFonts w:ascii="David" w:hAnsi="David"/>
          <w:rtl/>
        </w:rPr>
        <w:t xml:space="preserve"> כמו כן, בשל דרישות האבטחה יתכן והספקים יצטרכו להגיע עם צוותים גדולים יותר או לשעות עבודה רבות יותר מאשר באירועים ללא אבטחה וכן לבצע שיקוף או בידוקים שונים לציוד שהם מביאים. כלל הספקים ידרשו להעביר את פרטי העובדים בטקס בכל אחד מהטקסים עד לשבוע מיום הטקס כולל עובדים מחליפים. העסקת עובדים שאינם אזרחים ישראלים תעשה באישור של לפחות חודש מראש ובצירוף כלל האישורים והמסמכים הרלוונטיים. יש לציין כי יתכן ואזרחים </w:t>
      </w:r>
      <w:r w:rsidR="00C4672D" w:rsidRPr="00EF52A2">
        <w:rPr>
          <w:rFonts w:ascii="David" w:hAnsi="David"/>
          <w:rtl/>
        </w:rPr>
        <w:t xml:space="preserve">או תושבים </w:t>
      </w:r>
      <w:r w:rsidR="007F7B91" w:rsidRPr="00EF52A2">
        <w:rPr>
          <w:rFonts w:ascii="David" w:hAnsi="David"/>
          <w:rtl/>
        </w:rPr>
        <w:t>זרים לא יוכלו לבצע את העבודה באירועים משיקולי אבטחה.</w:t>
      </w:r>
    </w:p>
    <w:p w14:paraId="0DD4DC20" w14:textId="77777777" w:rsidR="00A14E0B" w:rsidRPr="00EF52A2" w:rsidRDefault="007445E1" w:rsidP="00BF0D52">
      <w:pPr>
        <w:pStyle w:val="a4"/>
        <w:numPr>
          <w:ilvl w:val="0"/>
          <w:numId w:val="40"/>
        </w:numPr>
        <w:spacing w:before="240"/>
        <w:ind w:left="454" w:hanging="454"/>
        <w:rPr>
          <w:rFonts w:ascii="David" w:hAnsi="David"/>
        </w:rPr>
      </w:pPr>
      <w:r w:rsidRPr="00EF52A2">
        <w:rPr>
          <w:rFonts w:ascii="David" w:hAnsi="David"/>
          <w:rtl/>
        </w:rPr>
        <w:t>כלל הציוד יגיע כאשר הוא תקין, בהתאם לתקנים ולנהלים המחייבים. הציוד יגיע כאשר הוא נקי ומכבד ובפרט אוהלים, הצללות, דגלים וכו'. מנהל הטקס רשאי לדרוש החלפה של הציוד באם הוא לא עומד בסטנדרטים הנדרשים מבחינת תקינותם או התאמתם המקצועית.</w:t>
      </w:r>
    </w:p>
    <w:p w14:paraId="3A0D71EB" w14:textId="244C584C" w:rsidR="00415179" w:rsidRPr="00EF52A2" w:rsidRDefault="00415179" w:rsidP="00BF0D52">
      <w:pPr>
        <w:pStyle w:val="a4"/>
        <w:numPr>
          <w:ilvl w:val="0"/>
          <w:numId w:val="40"/>
        </w:numPr>
        <w:spacing w:before="240"/>
        <w:ind w:left="454" w:hanging="454"/>
        <w:rPr>
          <w:rFonts w:ascii="David" w:hAnsi="David"/>
        </w:rPr>
      </w:pPr>
      <w:r w:rsidRPr="00EF52A2">
        <w:rPr>
          <w:rFonts w:ascii="David" w:hAnsi="David"/>
          <w:rtl/>
        </w:rPr>
        <w:t>עבור השירותים הבאים, החברה תבצע התקשרות עם ספק אחד עבור כל הטקסים אותה היא מפיקה וזאת על מנת לשמור על אחידות ועל היכולת לבצע לימוד לאורך זמן. השירותים הבאים ינתנו בכל תקופת ההתקשרות עבור הטקסים אותו מפיק הספק ובהקשר אליהם. בנוסף, המשרד שומר לעצמו את הזכות לדרוש את החלפת הספק הנבחר בתחומים אלה לשביעות רצונו המקצועית:</w:t>
      </w:r>
    </w:p>
    <w:p w14:paraId="30D82A5A" w14:textId="77777777" w:rsidR="00415179" w:rsidRPr="00EF52A2" w:rsidRDefault="00415179" w:rsidP="00BF0D52">
      <w:pPr>
        <w:pStyle w:val="a4"/>
        <w:numPr>
          <w:ilvl w:val="1"/>
          <w:numId w:val="40"/>
        </w:numPr>
        <w:spacing w:before="240"/>
        <w:ind w:left="1021" w:hanging="567"/>
        <w:rPr>
          <w:rFonts w:ascii="David" w:hAnsi="David"/>
        </w:rPr>
      </w:pPr>
      <w:r w:rsidRPr="00EF52A2">
        <w:rPr>
          <w:rFonts w:ascii="David" w:hAnsi="David"/>
          <w:b/>
          <w:bCs/>
          <w:rtl/>
        </w:rPr>
        <w:t>יועץ תוכן</w:t>
      </w:r>
      <w:r w:rsidRPr="00EF52A2">
        <w:rPr>
          <w:rFonts w:ascii="David" w:hAnsi="David"/>
          <w:rtl/>
        </w:rPr>
        <w:t xml:space="preserve"> – בעל תעודות/הכשרה מתאימה (לפחות תואר אקדמי שני) בתחומי ההיסטוריה של עם ישראל, היסטוריה כללית, הוראת דרך או תחומים אחרים התואמים את נושאי הטקסים במכרז זה. יועץ התוכן יהיה מנוסה בייעוץ תוכן לטקסים, אירועים או פעילויות הנצחה לאישים ואירועים לאומיים בישראל. </w:t>
      </w:r>
    </w:p>
    <w:p w14:paraId="6FDD7A56" w14:textId="77777777" w:rsidR="00415179" w:rsidRPr="00EF52A2" w:rsidRDefault="00415179" w:rsidP="00BF0D52">
      <w:pPr>
        <w:pStyle w:val="a4"/>
        <w:numPr>
          <w:ilvl w:val="1"/>
          <w:numId w:val="40"/>
        </w:numPr>
        <w:spacing w:before="240"/>
        <w:ind w:left="1021" w:hanging="567"/>
        <w:rPr>
          <w:rFonts w:ascii="David" w:hAnsi="David"/>
        </w:rPr>
      </w:pPr>
      <w:r w:rsidRPr="00EF52A2">
        <w:rPr>
          <w:rFonts w:ascii="David" w:hAnsi="David"/>
          <w:b/>
          <w:bCs/>
          <w:rtl/>
        </w:rPr>
        <w:t>יועץ לשוני</w:t>
      </w:r>
      <w:r w:rsidRPr="00EF52A2">
        <w:rPr>
          <w:rFonts w:ascii="David" w:hAnsi="David"/>
          <w:rtl/>
        </w:rPr>
        <w:t xml:space="preserve"> – בעל תעודות מתאימות וניסיון בתחום היעוץ לשוני לטקסים, אירועים או טקסטים מדוברים.</w:t>
      </w:r>
    </w:p>
    <w:p w14:paraId="1EAB2590" w14:textId="16D83DBB" w:rsidR="00415179" w:rsidRPr="00EF52A2" w:rsidRDefault="00415179" w:rsidP="009D2E48">
      <w:pPr>
        <w:pStyle w:val="a4"/>
        <w:numPr>
          <w:ilvl w:val="1"/>
          <w:numId w:val="40"/>
        </w:numPr>
        <w:spacing w:before="240"/>
        <w:ind w:left="1021" w:hanging="567"/>
        <w:rPr>
          <w:rFonts w:ascii="David" w:hAnsi="David"/>
        </w:rPr>
      </w:pPr>
      <w:r w:rsidRPr="00EF52A2">
        <w:rPr>
          <w:rFonts w:ascii="David" w:hAnsi="David"/>
          <w:b/>
          <w:bCs/>
          <w:rtl/>
        </w:rPr>
        <w:t>יועץ נגישות</w:t>
      </w:r>
      <w:r w:rsidR="00EF52A2" w:rsidRPr="00EF52A2">
        <w:rPr>
          <w:rFonts w:ascii="David" w:hAnsi="David"/>
          <w:rtl/>
        </w:rPr>
        <w:t xml:space="preserve"> </w:t>
      </w:r>
      <w:r w:rsidRPr="00EF52A2">
        <w:rPr>
          <w:rFonts w:ascii="David" w:hAnsi="David"/>
          <w:rtl/>
        </w:rPr>
        <w:t xml:space="preserve">– </w:t>
      </w:r>
      <w:r w:rsidR="009D2E48" w:rsidRPr="00EF52A2">
        <w:rPr>
          <w:rFonts w:ascii="David" w:hAnsi="David"/>
          <w:rtl/>
        </w:rPr>
        <w:t xml:space="preserve">יועץ נגישות </w:t>
      </w:r>
      <w:r w:rsidRPr="00EF52A2">
        <w:rPr>
          <w:rFonts w:ascii="David" w:hAnsi="David"/>
          <w:rtl/>
        </w:rPr>
        <w:t xml:space="preserve">בעל </w:t>
      </w:r>
      <w:r w:rsidR="009D2E48" w:rsidRPr="00EF52A2">
        <w:rPr>
          <w:rFonts w:ascii="David" w:hAnsi="David"/>
          <w:rtl/>
        </w:rPr>
        <w:t>הכשרה בתחום נגישות המבנים והשירות</w:t>
      </w:r>
      <w:r w:rsidR="005E007E" w:rsidRPr="00EF52A2">
        <w:rPr>
          <w:rFonts w:ascii="David" w:hAnsi="David"/>
          <w:rtl/>
        </w:rPr>
        <w:t>, בעל</w:t>
      </w:r>
      <w:r w:rsidR="009D2E48" w:rsidRPr="00EF52A2">
        <w:rPr>
          <w:rFonts w:ascii="David" w:hAnsi="David"/>
          <w:rtl/>
        </w:rPr>
        <w:t xml:space="preserve"> </w:t>
      </w:r>
      <w:r w:rsidRPr="00EF52A2">
        <w:rPr>
          <w:rFonts w:ascii="David" w:hAnsi="David"/>
          <w:rtl/>
        </w:rPr>
        <w:t>תעודות מתאימות וניסיון בתחום הנגשת האירועים</w:t>
      </w:r>
      <w:r w:rsidR="00E40C51" w:rsidRPr="00EF52A2">
        <w:rPr>
          <w:rFonts w:ascii="David" w:hAnsi="David"/>
          <w:rtl/>
        </w:rPr>
        <w:t>.</w:t>
      </w:r>
      <w:r w:rsidR="009D2E48" w:rsidRPr="00EF52A2">
        <w:rPr>
          <w:rFonts w:ascii="David" w:hAnsi="David"/>
          <w:rtl/>
        </w:rPr>
        <w:t xml:space="preserve"> ניתן להעסיק שני יועצים שונים לתחום המבנים והשירות.</w:t>
      </w:r>
    </w:p>
    <w:p w14:paraId="03AFD4EB" w14:textId="772A32EB" w:rsidR="00E40C51" w:rsidRPr="00EF52A2" w:rsidRDefault="00E40C51" w:rsidP="00BF0D52">
      <w:pPr>
        <w:pStyle w:val="a4"/>
        <w:numPr>
          <w:ilvl w:val="1"/>
          <w:numId w:val="40"/>
        </w:numPr>
        <w:spacing w:before="240"/>
        <w:ind w:left="1021" w:hanging="567"/>
        <w:rPr>
          <w:rFonts w:ascii="David" w:hAnsi="David"/>
        </w:rPr>
      </w:pPr>
      <w:r w:rsidRPr="00EF52A2">
        <w:rPr>
          <w:rFonts w:ascii="David" w:hAnsi="David"/>
          <w:b/>
          <w:bCs/>
          <w:rtl/>
        </w:rPr>
        <w:lastRenderedPageBreak/>
        <w:t>מנהל תקשורת בטקס</w:t>
      </w:r>
      <w:r w:rsidRPr="00EF52A2">
        <w:rPr>
          <w:rFonts w:ascii="David" w:hAnsi="David"/>
          <w:rtl/>
        </w:rPr>
        <w:t xml:space="preserve"> – אחראי על זימון גופי תקשורת לטקסים, לתכנון ומיקום הצלמים והעיתונאים במתחם הטקס, לניהול הכתבים והצלמים בשטח ולכתיבת הודעה לתקשורת בסיומו של כל טקס.</w:t>
      </w:r>
    </w:p>
    <w:p w14:paraId="6FBA96A9" w14:textId="73C971D1" w:rsidR="00E40C51" w:rsidRPr="00EF52A2" w:rsidRDefault="00E40C51" w:rsidP="00E40C51">
      <w:pPr>
        <w:pStyle w:val="a4"/>
        <w:spacing w:before="240"/>
        <w:ind w:left="454"/>
        <w:rPr>
          <w:rFonts w:ascii="David" w:hAnsi="David"/>
        </w:rPr>
      </w:pPr>
      <w:r w:rsidRPr="00EF52A2">
        <w:rPr>
          <w:rFonts w:ascii="David" w:hAnsi="David"/>
          <w:rtl/>
        </w:rPr>
        <w:t>מובהר כי כל בעלי התפקידים הנ"ל יוצגו על ידי הספק למשרד כחודש לפני מועד קיום כל טקס והמשרד ייבחן את עמידתם בדרישות, המשרד יהיה רשאי לדרוש מהספק להחליף את בעלי התפקידים המוצעים על ידי הספק.</w:t>
      </w:r>
    </w:p>
    <w:p w14:paraId="1877DC6F" w14:textId="77777777" w:rsidR="00A14E0B" w:rsidRPr="00EF52A2" w:rsidRDefault="00A14E0B" w:rsidP="00A14E0B">
      <w:pPr>
        <w:pStyle w:val="a4"/>
        <w:ind w:left="1757"/>
        <w:rPr>
          <w:rFonts w:ascii="David" w:hAnsi="David"/>
        </w:rPr>
      </w:pPr>
    </w:p>
    <w:p w14:paraId="495055BB" w14:textId="77777777" w:rsidR="00A14E0B" w:rsidRPr="00EF52A2" w:rsidRDefault="00A14E0B" w:rsidP="00BF0D52">
      <w:pPr>
        <w:pStyle w:val="a4"/>
        <w:numPr>
          <w:ilvl w:val="0"/>
          <w:numId w:val="40"/>
        </w:numPr>
        <w:spacing w:before="240"/>
        <w:ind w:left="454" w:hanging="454"/>
        <w:rPr>
          <w:rFonts w:ascii="David" w:hAnsi="David"/>
        </w:rPr>
      </w:pPr>
      <w:r w:rsidRPr="00EF52A2">
        <w:rPr>
          <w:rFonts w:ascii="David" w:hAnsi="David"/>
          <w:b/>
          <w:bCs/>
          <w:rtl/>
        </w:rPr>
        <w:t>אמצעים טקסיים:</w:t>
      </w:r>
      <w:r w:rsidRPr="00EF52A2">
        <w:rPr>
          <w:rFonts w:ascii="David" w:hAnsi="David"/>
          <w:rtl/>
        </w:rPr>
        <w:t xml:space="preserve"> הספק יספק בכל טקס שנדרש לכך את האמצעים הטקסיים המפורטים להלן </w:t>
      </w:r>
      <w:r w:rsidRPr="00EF52A2">
        <w:rPr>
          <w:rFonts w:ascii="David" w:hAnsi="David"/>
          <w:u w:val="single"/>
          <w:rtl/>
        </w:rPr>
        <w:t>ויאשר מראש את עיצובם עם המשרד.</w:t>
      </w:r>
      <w:r w:rsidRPr="00EF52A2">
        <w:rPr>
          <w:rFonts w:ascii="David" w:hAnsi="David"/>
          <w:rtl/>
        </w:rPr>
        <w:t xml:space="preserve"> כלל העיצוב של האמצעים הטקסיים יהיה אחיד בחומר, בצבע ובקו העיצובי כך שיביא לידי ביטוי את סמלי המדינה. באחריות הספק לדאוג שאמצעים אלו יגיעו לכל טקס כאשר הם </w:t>
      </w:r>
      <w:r w:rsidRPr="00EF52A2">
        <w:rPr>
          <w:rFonts w:ascii="David" w:hAnsi="David"/>
          <w:u w:val="single"/>
          <w:rtl/>
        </w:rPr>
        <w:t>נקיים ותקינים</w:t>
      </w:r>
      <w:r w:rsidRPr="00EF52A2">
        <w:rPr>
          <w:rFonts w:ascii="David" w:hAnsi="David"/>
          <w:rtl/>
        </w:rPr>
        <w:t>:</w:t>
      </w:r>
    </w:p>
    <w:p w14:paraId="29F5C4BF" w14:textId="77777777" w:rsidR="00A14E0B" w:rsidRPr="00EF52A2" w:rsidRDefault="00A14E0B" w:rsidP="00BF0D52">
      <w:pPr>
        <w:pStyle w:val="a4"/>
        <w:numPr>
          <w:ilvl w:val="1"/>
          <w:numId w:val="40"/>
        </w:numPr>
        <w:spacing w:before="240"/>
        <w:ind w:left="1021" w:hanging="567"/>
        <w:rPr>
          <w:rFonts w:ascii="David" w:hAnsi="David"/>
        </w:rPr>
      </w:pPr>
      <w:r w:rsidRPr="00EF52A2">
        <w:rPr>
          <w:rFonts w:ascii="David" w:hAnsi="David"/>
          <w:b/>
          <w:bCs/>
          <w:rtl/>
        </w:rPr>
        <w:t>דגלי ישראל ייצוגיים (קונוס</w:t>
      </w:r>
      <w:r w:rsidRPr="00EF52A2">
        <w:rPr>
          <w:rFonts w:ascii="David" w:hAnsi="David"/>
          <w:rtl/>
        </w:rPr>
        <w:t>) – גובה 160 ס"מ, קוטר תחתון 40 ס"מ. מקסימום 4 באירוע.</w:t>
      </w:r>
    </w:p>
    <w:p w14:paraId="548996BF" w14:textId="3C52A2D4" w:rsidR="00A14E0B" w:rsidRPr="00EF52A2" w:rsidRDefault="00A14E0B" w:rsidP="00BF0D52">
      <w:pPr>
        <w:pStyle w:val="a4"/>
        <w:numPr>
          <w:ilvl w:val="1"/>
          <w:numId w:val="40"/>
        </w:numPr>
        <w:spacing w:before="240"/>
        <w:ind w:left="1021" w:hanging="567"/>
        <w:rPr>
          <w:rFonts w:ascii="David" w:hAnsi="David"/>
        </w:rPr>
      </w:pPr>
      <w:r w:rsidRPr="00EF52A2">
        <w:rPr>
          <w:rFonts w:ascii="David" w:hAnsi="David"/>
          <w:b/>
          <w:bCs/>
          <w:rtl/>
        </w:rPr>
        <w:t>עמודים להנחת גלגלי הזרים</w:t>
      </w:r>
      <w:r w:rsidRPr="00EF52A2">
        <w:rPr>
          <w:rFonts w:ascii="David" w:hAnsi="David"/>
          <w:rtl/>
        </w:rPr>
        <w:t xml:space="preserve"> מקסימום 6 באירוע. בכל עמוד יהיו מתלים ל-2 גלגלי אבל בגודל סטנדרטי.</w:t>
      </w:r>
    </w:p>
    <w:p w14:paraId="3D69028A" w14:textId="77777777" w:rsidR="00A14E0B" w:rsidRPr="00EF52A2" w:rsidRDefault="00A14E0B" w:rsidP="00BF0D52">
      <w:pPr>
        <w:pStyle w:val="a4"/>
        <w:numPr>
          <w:ilvl w:val="1"/>
          <w:numId w:val="40"/>
        </w:numPr>
        <w:spacing w:before="240"/>
        <w:ind w:left="1021" w:hanging="567"/>
        <w:rPr>
          <w:rFonts w:ascii="David" w:hAnsi="David"/>
        </w:rPr>
      </w:pPr>
      <w:r w:rsidRPr="00EF52A2">
        <w:rPr>
          <w:rFonts w:ascii="David" w:hAnsi="David"/>
          <w:b/>
          <w:bCs/>
          <w:rtl/>
        </w:rPr>
        <w:t>אבוקת זיכרון</w:t>
      </w:r>
      <w:r w:rsidRPr="00EF52A2">
        <w:rPr>
          <w:rFonts w:ascii="David" w:hAnsi="David"/>
          <w:rtl/>
        </w:rPr>
        <w:t xml:space="preserve"> – אבוקת זיכרון מעוצבת המופעלת באמצעות לפיד צלחת. בכל טקס בו נדרשת אבוקה, באחריות הספק להביא לפיד צלחת חדש, אבוקה חדשה ומצית גז (ברנר) תקין.</w:t>
      </w:r>
    </w:p>
    <w:p w14:paraId="00934A38" w14:textId="4D9A87A5" w:rsidR="00621D2E" w:rsidRPr="00EF52A2" w:rsidRDefault="00621D2E" w:rsidP="00BF0D52">
      <w:pPr>
        <w:pStyle w:val="a4"/>
        <w:numPr>
          <w:ilvl w:val="0"/>
          <w:numId w:val="40"/>
        </w:numPr>
        <w:spacing w:before="240"/>
        <w:ind w:left="454" w:hanging="454"/>
        <w:rPr>
          <w:rFonts w:ascii="David" w:hAnsi="David"/>
        </w:rPr>
      </w:pPr>
      <w:r w:rsidRPr="00EF52A2">
        <w:rPr>
          <w:rFonts w:ascii="David" w:hAnsi="David"/>
          <w:b/>
          <w:bCs/>
          <w:rtl/>
        </w:rPr>
        <w:t>מנחה</w:t>
      </w:r>
      <w:r w:rsidRPr="00EF52A2">
        <w:rPr>
          <w:rFonts w:ascii="David" w:hAnsi="David"/>
          <w:rtl/>
        </w:rPr>
        <w:t xml:space="preserve"> –</w:t>
      </w:r>
      <w:r w:rsidR="004923FF" w:rsidRPr="00EF52A2">
        <w:rPr>
          <w:rFonts w:ascii="David" w:hAnsi="David"/>
          <w:rtl/>
        </w:rPr>
        <w:t xml:space="preserve"> </w:t>
      </w:r>
      <w:r w:rsidRPr="00EF52A2">
        <w:rPr>
          <w:rFonts w:ascii="David" w:hAnsi="David"/>
          <w:rtl/>
        </w:rPr>
        <w:t>את המנחה יבחר מנהל הטקס מתוך מספר חלופות שיוצאו לו על ידי הספק. המנחים המוצעים יהיו מנוסים</w:t>
      </w:r>
      <w:r w:rsidR="005174D2" w:rsidRPr="00EF52A2">
        <w:rPr>
          <w:rFonts w:ascii="David" w:hAnsi="David"/>
          <w:rtl/>
        </w:rPr>
        <w:t xml:space="preserve"> בהנחיית טקסים ואירועים, מקצועיים</w:t>
      </w:r>
      <w:r w:rsidRPr="00EF52A2">
        <w:rPr>
          <w:rFonts w:ascii="David" w:hAnsi="David"/>
          <w:rtl/>
        </w:rPr>
        <w:t xml:space="preserve"> ומוכרים. לא ניתן לקבוע מנחה אחד לכל הטקסים וככלל </w:t>
      </w:r>
      <w:r w:rsidR="005174D2" w:rsidRPr="00EF52A2">
        <w:rPr>
          <w:rFonts w:ascii="David" w:hAnsi="David"/>
          <w:rtl/>
        </w:rPr>
        <w:t>לא ינחה מנחה אחד יותר מאירוע</w:t>
      </w:r>
      <w:r w:rsidRPr="00EF52A2">
        <w:rPr>
          <w:rFonts w:ascii="David" w:hAnsi="David"/>
          <w:rtl/>
        </w:rPr>
        <w:t xml:space="preserve"> או שניים בשנה. </w:t>
      </w:r>
      <w:r w:rsidR="005174D2" w:rsidRPr="00EF52A2">
        <w:rPr>
          <w:rFonts w:ascii="David" w:hAnsi="David"/>
          <w:rtl/>
        </w:rPr>
        <w:t>לכל טקס הגדיר המשרד</w:t>
      </w:r>
      <w:r w:rsidR="004923FF" w:rsidRPr="00EF52A2">
        <w:rPr>
          <w:rFonts w:ascii="David" w:hAnsi="David"/>
          <w:rtl/>
        </w:rPr>
        <w:t xml:space="preserve"> הסכום הגבוה ביותר לתשלום למנחה עבור אותו הטקס. על המציעים חל איסור לתמחר את המנחה בסכום גבוה מזה או לבצע התקשרות בפועל עם מנחה בסכום הגבוה מהסכום המצוין בדרישות הטקס. </w:t>
      </w:r>
      <w:r w:rsidR="005174D2" w:rsidRPr="00EF52A2">
        <w:rPr>
          <w:rFonts w:ascii="David" w:hAnsi="David"/>
          <w:rtl/>
        </w:rPr>
        <w:t xml:space="preserve">אין לתמחר פריט זה בסכום הנמוך מ-3,000 ₪. </w:t>
      </w:r>
      <w:r w:rsidR="007F7B91" w:rsidRPr="00EF52A2">
        <w:rPr>
          <w:rFonts w:ascii="David" w:hAnsi="David"/>
          <w:rtl/>
        </w:rPr>
        <w:t>אין חוב</w:t>
      </w:r>
      <w:r w:rsidR="005174D2" w:rsidRPr="00EF52A2">
        <w:rPr>
          <w:rFonts w:ascii="David" w:hAnsi="David"/>
          <w:rtl/>
        </w:rPr>
        <w:t xml:space="preserve">ה להציג את המנחים במעמד הראיון, אך </w:t>
      </w:r>
      <w:r w:rsidR="007F7B91" w:rsidRPr="00EF52A2">
        <w:rPr>
          <w:rFonts w:ascii="David" w:hAnsi="David"/>
          <w:rtl/>
        </w:rPr>
        <w:t>מנחים שיוצגו במהלך הראיון יחייבו את המציע בכפוף לאישור מנהל הטקס.</w:t>
      </w:r>
    </w:p>
    <w:p w14:paraId="2D92F0E8" w14:textId="77777777" w:rsidR="00621D2E" w:rsidRPr="00EF52A2" w:rsidRDefault="00621D2E" w:rsidP="00BF0D52">
      <w:pPr>
        <w:pStyle w:val="a4"/>
        <w:numPr>
          <w:ilvl w:val="0"/>
          <w:numId w:val="40"/>
        </w:numPr>
        <w:spacing w:before="240"/>
        <w:ind w:left="454" w:hanging="454"/>
        <w:rPr>
          <w:rFonts w:ascii="David" w:hAnsi="David"/>
        </w:rPr>
      </w:pPr>
      <w:r w:rsidRPr="00EF52A2">
        <w:rPr>
          <w:rFonts w:ascii="David" w:hAnsi="David"/>
          <w:b/>
          <w:bCs/>
          <w:rtl/>
        </w:rPr>
        <w:t>אומן –</w:t>
      </w:r>
      <w:r w:rsidR="004923FF" w:rsidRPr="00EF52A2">
        <w:rPr>
          <w:rFonts w:ascii="David" w:hAnsi="David"/>
          <w:b/>
          <w:bCs/>
          <w:rtl/>
        </w:rPr>
        <w:t xml:space="preserve"> </w:t>
      </w:r>
      <w:r w:rsidRPr="00EF52A2">
        <w:rPr>
          <w:rFonts w:ascii="David" w:hAnsi="David"/>
          <w:rtl/>
        </w:rPr>
        <w:t xml:space="preserve">את האומן או האומנים יבחר מנהל הטקס מתוך מספר חלופות שיוצאו לו על ידי הספק. </w:t>
      </w:r>
      <w:r w:rsidR="004923FF" w:rsidRPr="00EF52A2">
        <w:rPr>
          <w:rFonts w:ascii="David" w:hAnsi="David"/>
          <w:rtl/>
        </w:rPr>
        <w:t xml:space="preserve">האומנים המוצעים יהיו המתאימים ביותר בגבול התקציב שיוגדר בכל טקס. אין </w:t>
      </w:r>
      <w:r w:rsidR="007F7B91" w:rsidRPr="00EF52A2">
        <w:rPr>
          <w:rFonts w:ascii="David" w:hAnsi="David"/>
          <w:rtl/>
        </w:rPr>
        <w:t>חובה</w:t>
      </w:r>
      <w:r w:rsidR="004923FF" w:rsidRPr="00EF52A2">
        <w:rPr>
          <w:rFonts w:ascii="David" w:hAnsi="David"/>
          <w:rtl/>
        </w:rPr>
        <w:t xml:space="preserve"> לנקוב בשם האומן המוצע לטקס במעמד הראיון</w:t>
      </w:r>
      <w:r w:rsidR="007F7B91" w:rsidRPr="00EF52A2">
        <w:rPr>
          <w:rFonts w:ascii="David" w:hAnsi="David"/>
          <w:rtl/>
        </w:rPr>
        <w:t xml:space="preserve"> או הגשת ההצעה, עם זאת, במידה ובחר המציע לציין אומן או רשימת אומנים לטקס מסויים, האומן המוצג במהלך הראיון יחייב אותו.</w:t>
      </w:r>
    </w:p>
    <w:p w14:paraId="7930AE59" w14:textId="4B27D24D" w:rsidR="005174D2" w:rsidRPr="00EF52A2" w:rsidRDefault="005174D2" w:rsidP="00965921">
      <w:pPr>
        <w:pStyle w:val="a4"/>
        <w:numPr>
          <w:ilvl w:val="0"/>
          <w:numId w:val="40"/>
        </w:numPr>
        <w:spacing w:before="240"/>
        <w:ind w:left="454" w:hanging="454"/>
        <w:rPr>
          <w:rFonts w:ascii="David" w:hAnsi="David"/>
        </w:rPr>
      </w:pPr>
      <w:r w:rsidRPr="00EF52A2">
        <w:rPr>
          <w:rFonts w:ascii="David" w:hAnsi="David"/>
          <w:b/>
          <w:bCs/>
          <w:rtl/>
        </w:rPr>
        <w:t>במאי אירוע –</w:t>
      </w:r>
      <w:r w:rsidR="00BC0866" w:rsidRPr="00EF52A2">
        <w:rPr>
          <w:rFonts w:ascii="David" w:hAnsi="David"/>
          <w:b/>
          <w:bCs/>
          <w:rtl/>
        </w:rPr>
        <w:t xml:space="preserve"> </w:t>
      </w:r>
      <w:r w:rsidR="00BC0866" w:rsidRPr="00EF52A2">
        <w:rPr>
          <w:rFonts w:ascii="David" w:hAnsi="David"/>
          <w:rtl/>
        </w:rPr>
        <w:t>במידה</w:t>
      </w:r>
      <w:r w:rsidRPr="00EF52A2">
        <w:rPr>
          <w:rFonts w:ascii="David" w:hAnsi="David"/>
          <w:rtl/>
        </w:rPr>
        <w:t xml:space="preserve"> </w:t>
      </w:r>
      <w:r w:rsidR="00BC0866" w:rsidRPr="00EF52A2">
        <w:rPr>
          <w:rFonts w:ascii="David" w:hAnsi="David"/>
          <w:rtl/>
        </w:rPr>
        <w:t>ו</w:t>
      </w:r>
      <w:r w:rsidRPr="00EF52A2">
        <w:rPr>
          <w:rFonts w:ascii="David" w:hAnsi="David"/>
          <w:rtl/>
        </w:rPr>
        <w:t xml:space="preserve">בטקס או אירוע </w:t>
      </w:r>
      <w:r w:rsidR="00BC0866" w:rsidRPr="00EF52A2">
        <w:rPr>
          <w:rFonts w:ascii="David" w:hAnsi="David"/>
          <w:rtl/>
        </w:rPr>
        <w:t xml:space="preserve">הנכללים במכרז זה </w:t>
      </w:r>
      <w:r w:rsidRPr="00EF52A2">
        <w:rPr>
          <w:rFonts w:ascii="David" w:hAnsi="David"/>
          <w:rtl/>
        </w:rPr>
        <w:t xml:space="preserve">ידרש </w:t>
      </w:r>
      <w:r w:rsidR="00BC0866" w:rsidRPr="00EF52A2">
        <w:rPr>
          <w:rFonts w:ascii="David" w:hAnsi="David"/>
          <w:rtl/>
        </w:rPr>
        <w:t xml:space="preserve">באחת מתקופות פעילותו של </w:t>
      </w:r>
      <w:r w:rsidRPr="00EF52A2">
        <w:rPr>
          <w:rFonts w:ascii="David" w:hAnsi="David"/>
          <w:rtl/>
        </w:rPr>
        <w:t>הספק</w:t>
      </w:r>
      <w:r w:rsidR="00BC0866" w:rsidRPr="00EF52A2">
        <w:rPr>
          <w:rFonts w:ascii="David" w:hAnsi="David"/>
          <w:rtl/>
        </w:rPr>
        <w:t>,</w:t>
      </w:r>
      <w:r w:rsidRPr="00EF52A2">
        <w:rPr>
          <w:rFonts w:ascii="David" w:hAnsi="David"/>
          <w:rtl/>
        </w:rPr>
        <w:t xml:space="preserve"> לשירות</w:t>
      </w:r>
      <w:r w:rsidR="00BC0866" w:rsidRPr="00EF52A2">
        <w:rPr>
          <w:rFonts w:ascii="David" w:hAnsi="David"/>
          <w:rtl/>
        </w:rPr>
        <w:t xml:space="preserve"> נוסף בתחום </w:t>
      </w:r>
      <w:r w:rsidR="00E74617" w:rsidRPr="00EF52A2">
        <w:rPr>
          <w:rFonts w:ascii="David" w:hAnsi="David"/>
          <w:rtl/>
        </w:rPr>
        <w:t>ב</w:t>
      </w:r>
      <w:r w:rsidRPr="00EF52A2">
        <w:rPr>
          <w:rFonts w:ascii="David" w:hAnsi="David"/>
          <w:rtl/>
        </w:rPr>
        <w:t xml:space="preserve">ימוי אירוע, יציע הספק </w:t>
      </w:r>
      <w:r w:rsidR="00965921">
        <w:rPr>
          <w:rFonts w:ascii="David" w:hAnsi="David" w:hint="cs"/>
          <w:rtl/>
        </w:rPr>
        <w:t>עד</w:t>
      </w:r>
      <w:r w:rsidRPr="00EF52A2">
        <w:rPr>
          <w:rFonts w:ascii="David" w:hAnsi="David"/>
          <w:rtl/>
        </w:rPr>
        <w:t xml:space="preserve"> 3 במאים אפשריים אשר יציגו בפני המשרד את הרעיון הבימתי שלהם לטקס האמור. </w:t>
      </w:r>
      <w:r w:rsidR="00965921">
        <w:rPr>
          <w:rFonts w:ascii="David" w:hAnsi="David" w:hint="cs"/>
          <w:rtl/>
        </w:rPr>
        <w:t>המשרד י</w:t>
      </w:r>
      <w:r w:rsidRPr="00EF52A2">
        <w:rPr>
          <w:rFonts w:ascii="David" w:hAnsi="David"/>
          <w:rtl/>
        </w:rPr>
        <w:t xml:space="preserve">בחר בבמאי אחד מתוכם </w:t>
      </w:r>
      <w:r w:rsidR="00965921">
        <w:rPr>
          <w:rFonts w:ascii="David" w:hAnsi="David" w:hint="cs"/>
          <w:rtl/>
        </w:rPr>
        <w:t>על בסיס ראיון שיערך לו</w:t>
      </w:r>
      <w:r w:rsidRPr="00EF52A2">
        <w:rPr>
          <w:rFonts w:ascii="David" w:hAnsi="David"/>
          <w:rtl/>
        </w:rPr>
        <w:t>. הבמאי יהיה בעל ניסיון בבימוי וניהול אמנותי של טקסים ואירועים. הבמאי אשר יועסק על ידי הספק יעבוד בקשר ישיר עם מנהל האירוע בהיבטי התוכן וזאת בליווי המפיק בפועל מטעם הספק.</w:t>
      </w:r>
    </w:p>
    <w:p w14:paraId="5B9D8F45" w14:textId="77777777" w:rsidR="005174D2" w:rsidRPr="00EF52A2" w:rsidRDefault="005174D2" w:rsidP="00BF0D52">
      <w:pPr>
        <w:pStyle w:val="a4"/>
        <w:numPr>
          <w:ilvl w:val="0"/>
          <w:numId w:val="40"/>
        </w:numPr>
        <w:spacing w:before="240"/>
        <w:ind w:left="454" w:hanging="454"/>
        <w:rPr>
          <w:rFonts w:ascii="David" w:hAnsi="David"/>
        </w:rPr>
      </w:pPr>
      <w:r w:rsidRPr="00EF52A2">
        <w:rPr>
          <w:rFonts w:ascii="David" w:hAnsi="David"/>
          <w:b/>
          <w:bCs/>
          <w:rtl/>
        </w:rPr>
        <w:t>הפקת סרטונים</w:t>
      </w:r>
      <w:r w:rsidRPr="00EF52A2">
        <w:rPr>
          <w:rFonts w:ascii="David" w:hAnsi="David"/>
          <w:rtl/>
        </w:rPr>
        <w:t xml:space="preserve"> – באירועים בהם נדרש הפקת סרטון, יציע הספק לפחות 3 במאי סרטים אפשריים אשר יציגו בפני המשרד את הרעיון שלהם לסרטון האמור וכן את ניסיונם בבימוי של סרטונים דומים. למשרד תהיה הזכות לבחור בבמאי אחד מתוכם מבלי חובת הנמקה. הבמאי יהיה בעל ניסיון בבימוי של סרטונים ובפרט של סרטוני זוכים/אישים. במידה ושלושת הבמאים שיוצעו על ידי החברה לא יעמדו בדרישות המשרד, יציג הספק במאים נוספים אשר עומדים בדרישות המקצועיות. הבמאי אשר יועסק על ידי הספק יעבוד בקשר ישיר עם מנהל האירוע בהיבטי התוכן וזאת בליווי המפיק בפועל מטעם הספק. הספק יהיה אחראי לקבל אישור שימוש בכלל החומרים המוצגים בסרטונים. זכויות היוצרים של הסרטון יהיו של המשרד בצירוף קרדיטים ליוצרים כנדרש.</w:t>
      </w:r>
    </w:p>
    <w:p w14:paraId="468E20C2" w14:textId="77777777" w:rsidR="00A53534" w:rsidRPr="00EF52A2" w:rsidRDefault="00A53534">
      <w:pPr>
        <w:bidi w:val="0"/>
        <w:spacing w:line="240" w:lineRule="auto"/>
        <w:jc w:val="left"/>
        <w:rPr>
          <w:rFonts w:ascii="David" w:hAnsi="David"/>
        </w:rPr>
      </w:pPr>
      <w:r w:rsidRPr="00EF52A2">
        <w:rPr>
          <w:rFonts w:ascii="David" w:hAnsi="David"/>
          <w:rtl/>
        </w:rPr>
        <w:br w:type="page"/>
      </w:r>
    </w:p>
    <w:p w14:paraId="558B9262" w14:textId="77777777" w:rsidR="00EC5709" w:rsidRPr="00EF52A2" w:rsidRDefault="00EC5709" w:rsidP="00203777">
      <w:pPr>
        <w:pStyle w:val="a4"/>
        <w:ind w:left="198"/>
        <w:rPr>
          <w:rFonts w:ascii="David" w:hAnsi="David"/>
          <w:rtl/>
        </w:rPr>
      </w:pPr>
    </w:p>
    <w:bookmarkStart w:id="145" w:name="_Toc476212972"/>
    <w:bookmarkStart w:id="146" w:name="_Toc408336809"/>
    <w:p w14:paraId="667BA69F" w14:textId="1293DB23" w:rsidR="003D5BB9" w:rsidRPr="00EF52A2" w:rsidRDefault="00934BDF" w:rsidP="00BF0D52">
      <w:pPr>
        <w:pStyle w:val="3"/>
        <w:numPr>
          <w:ilvl w:val="0"/>
          <w:numId w:val="36"/>
        </w:numPr>
        <w:ind w:left="737" w:hanging="737"/>
      </w:pPr>
      <w:r w:rsidRPr="00EF52A2">
        <w:rPr>
          <w:rtl/>
        </w:rPr>
        <w:fldChar w:fldCharType="begin"/>
      </w:r>
      <w:r w:rsidRPr="00EF52A2">
        <w:rPr>
          <w:rtl/>
        </w:rPr>
        <w:instrText xml:space="preserve"> </w:instrText>
      </w:r>
      <w:r w:rsidRPr="00EF52A2">
        <w:instrText>REF</w:instrText>
      </w:r>
      <w:r w:rsidRPr="00EF52A2">
        <w:rPr>
          <w:rtl/>
        </w:rPr>
        <w:instrText xml:space="preserve"> אירוע_1 \</w:instrText>
      </w:r>
      <w:r w:rsidRPr="00EF52A2">
        <w:instrText>h</w:instrText>
      </w:r>
      <w:r w:rsidRPr="00EF52A2">
        <w:rPr>
          <w:rtl/>
        </w:rPr>
        <w:instrText xml:space="preserve">  \* </w:instrText>
      </w:r>
      <w:r w:rsidRPr="00EF52A2">
        <w:instrText>MERGEFORMAT</w:instrText>
      </w:r>
      <w:r w:rsidRPr="00EF52A2">
        <w:rPr>
          <w:rtl/>
        </w:rPr>
        <w:instrText xml:space="preserve"> </w:instrText>
      </w:r>
      <w:r w:rsidRPr="00EF52A2">
        <w:rPr>
          <w:rtl/>
        </w:rPr>
      </w:r>
      <w:r w:rsidRPr="00EF52A2">
        <w:rPr>
          <w:rtl/>
        </w:rPr>
        <w:fldChar w:fldCharType="separate"/>
      </w:r>
      <w:r w:rsidR="003433CE" w:rsidRPr="003433CE">
        <w:rPr>
          <w:rtl/>
        </w:rPr>
        <w:t>הטקס הממלכתי לציון יום שחרור אילת</w:t>
      </w:r>
      <w:r w:rsidRPr="00EF52A2">
        <w:rPr>
          <w:rtl/>
        </w:rPr>
        <w:fldChar w:fldCharType="end"/>
      </w:r>
    </w:p>
    <w:p w14:paraId="30B4069E" w14:textId="3AE5D6E4" w:rsidR="003D5BB9" w:rsidRPr="00EF52A2" w:rsidRDefault="00934BDF" w:rsidP="00934BDF">
      <w:pPr>
        <w:pStyle w:val="a4"/>
        <w:spacing w:line="240" w:lineRule="auto"/>
        <w:ind w:left="737"/>
        <w:rPr>
          <w:rFonts w:ascii="David" w:hAnsi="David"/>
          <w:sz w:val="24"/>
          <w:rtl/>
        </w:rPr>
      </w:pPr>
      <w:r w:rsidRPr="00EF52A2">
        <w:rPr>
          <w:rFonts w:ascii="David" w:hAnsi="David"/>
          <w:sz w:val="24"/>
          <w:rtl/>
        </w:rPr>
        <w:fldChar w:fldCharType="begin"/>
      </w:r>
      <w:r w:rsidRPr="00EF52A2">
        <w:rPr>
          <w:rFonts w:ascii="David" w:hAnsi="David"/>
          <w:sz w:val="24"/>
          <w:rtl/>
        </w:rPr>
        <w:instrText xml:space="preserve"> </w:instrText>
      </w:r>
      <w:r w:rsidRPr="00EF52A2">
        <w:rPr>
          <w:rFonts w:ascii="David" w:hAnsi="David"/>
          <w:sz w:val="24"/>
        </w:rPr>
        <w:instrText>REF</w:instrText>
      </w:r>
      <w:r w:rsidRPr="00EF52A2">
        <w:rPr>
          <w:rFonts w:ascii="David" w:hAnsi="David"/>
          <w:sz w:val="24"/>
          <w:rtl/>
        </w:rPr>
        <w:instrText xml:space="preserve"> מועד_ומיקום_אירוע_1 \</w:instrText>
      </w:r>
      <w:r w:rsidRPr="00EF52A2">
        <w:rPr>
          <w:rFonts w:ascii="David" w:hAnsi="David"/>
          <w:sz w:val="24"/>
        </w:rPr>
        <w:instrText>h</w:instrText>
      </w:r>
      <w:r w:rsidRPr="00EF52A2">
        <w:rPr>
          <w:rFonts w:ascii="David" w:hAnsi="David"/>
          <w:sz w:val="24"/>
          <w:rtl/>
        </w:rPr>
        <w:instrText xml:space="preserve"> </w:instrText>
      </w:r>
      <w:r w:rsidR="00220090" w:rsidRPr="00EF52A2">
        <w:rPr>
          <w:rFonts w:ascii="David" w:hAnsi="David"/>
          <w:sz w:val="24"/>
          <w:rtl/>
        </w:rPr>
        <w:instrText xml:space="preserve"> \* </w:instrText>
      </w:r>
      <w:r w:rsidR="00220090" w:rsidRPr="00EF52A2">
        <w:rPr>
          <w:rFonts w:ascii="David" w:hAnsi="David"/>
          <w:sz w:val="24"/>
        </w:rPr>
        <w:instrText>MERGEFORMAT</w:instrText>
      </w:r>
      <w:r w:rsidR="00220090" w:rsidRPr="00EF52A2">
        <w:rPr>
          <w:rFonts w:ascii="David" w:hAnsi="David"/>
          <w:sz w:val="24"/>
          <w:rtl/>
        </w:rPr>
        <w:instrText xml:space="preserve"> </w:instrText>
      </w:r>
      <w:r w:rsidRPr="00EF52A2">
        <w:rPr>
          <w:rFonts w:ascii="David" w:hAnsi="David"/>
          <w:sz w:val="24"/>
          <w:rtl/>
        </w:rPr>
      </w:r>
      <w:r w:rsidRPr="00EF52A2">
        <w:rPr>
          <w:rFonts w:ascii="David" w:hAnsi="David"/>
          <w:sz w:val="24"/>
          <w:rtl/>
        </w:rPr>
        <w:fldChar w:fldCharType="separate"/>
      </w:r>
      <w:r w:rsidR="003433CE" w:rsidRPr="00EF52A2">
        <w:rPr>
          <w:rFonts w:ascii="David" w:eastAsia="Times New Roman" w:hAnsi="David"/>
          <w:sz w:val="24"/>
          <w:rtl/>
          <w:lang w:eastAsia="he-IL"/>
        </w:rPr>
        <w:t>יום ראשון, ט' באדר תשפ"א, 21 בפברואר 2021, בשעה 19:00, אום רשרש, אילת</w:t>
      </w:r>
      <w:r w:rsidRPr="00EF52A2">
        <w:rPr>
          <w:rFonts w:ascii="David" w:hAnsi="David"/>
          <w:sz w:val="24"/>
          <w:rtl/>
        </w:rPr>
        <w:fldChar w:fldCharType="end"/>
      </w:r>
    </w:p>
    <w:p w14:paraId="056EA19C" w14:textId="77777777" w:rsidR="003D5BB9" w:rsidRPr="00EF52A2" w:rsidRDefault="003D5BB9" w:rsidP="003D5BB9">
      <w:pPr>
        <w:rPr>
          <w:rFonts w:ascii="David" w:hAnsi="David"/>
          <w:sz w:val="24"/>
          <w:rtl/>
        </w:rPr>
      </w:pPr>
    </w:p>
    <w:p w14:paraId="003A98B8" w14:textId="70C5D96D" w:rsidR="003D5BB9" w:rsidRPr="00EF52A2" w:rsidRDefault="003D5BB9" w:rsidP="003D5BB9">
      <w:pPr>
        <w:ind w:left="720"/>
        <w:contextualSpacing/>
        <w:rPr>
          <w:rFonts w:ascii="David" w:hAnsi="David"/>
          <w:b/>
          <w:bCs/>
          <w:sz w:val="24"/>
          <w:rtl/>
        </w:rPr>
      </w:pPr>
      <w:r w:rsidRPr="00EF52A2">
        <w:rPr>
          <w:rFonts w:ascii="David" w:hAnsi="David"/>
          <w:b/>
          <w:bCs/>
          <w:sz w:val="24"/>
          <w:rtl/>
        </w:rPr>
        <w:t xml:space="preserve">מיקום הטקס: רחבת אום רשרש </w:t>
      </w:r>
      <w:r w:rsidR="00E41385" w:rsidRPr="00EF52A2">
        <w:rPr>
          <w:rFonts w:ascii="David" w:hAnsi="David"/>
          <w:b/>
          <w:bCs/>
          <w:sz w:val="24"/>
          <w:rtl/>
        </w:rPr>
        <w:t>–</w:t>
      </w:r>
      <w:r w:rsidRPr="00EF52A2">
        <w:rPr>
          <w:rFonts w:ascii="David" w:hAnsi="David"/>
          <w:b/>
          <w:bCs/>
          <w:sz w:val="24"/>
          <w:rtl/>
        </w:rPr>
        <w:t xml:space="preserve"> אילת</w:t>
      </w:r>
    </w:p>
    <w:p w14:paraId="6301836A" w14:textId="6BBEC3E5" w:rsidR="003D5BB9" w:rsidRPr="00EF52A2" w:rsidRDefault="003D5BB9" w:rsidP="003D5BB9">
      <w:pPr>
        <w:ind w:left="720"/>
        <w:contextualSpacing/>
        <w:rPr>
          <w:rFonts w:ascii="David" w:hAnsi="David"/>
          <w:b/>
          <w:bCs/>
          <w:sz w:val="24"/>
          <w:rtl/>
        </w:rPr>
      </w:pPr>
      <w:r w:rsidRPr="00EF52A2">
        <w:rPr>
          <w:rFonts w:ascii="David" w:hAnsi="David"/>
          <w:b/>
          <w:bCs/>
          <w:sz w:val="24"/>
          <w:rtl/>
        </w:rPr>
        <w:t>היקף קהל</w:t>
      </w:r>
      <w:r w:rsidRPr="00EF52A2">
        <w:rPr>
          <w:rFonts w:ascii="David" w:hAnsi="David"/>
          <w:b/>
          <w:bCs/>
          <w:sz w:val="24"/>
        </w:rPr>
        <w:t>:</w:t>
      </w:r>
      <w:r w:rsidRPr="00EF52A2">
        <w:rPr>
          <w:rFonts w:ascii="David" w:hAnsi="David"/>
          <w:b/>
          <w:bCs/>
          <w:sz w:val="24"/>
          <w:rtl/>
        </w:rPr>
        <w:t xml:space="preserve"> 1200</w:t>
      </w:r>
      <w:r w:rsidR="00E41385" w:rsidRPr="00EF52A2">
        <w:rPr>
          <w:rFonts w:ascii="David" w:hAnsi="David"/>
          <w:b/>
          <w:bCs/>
          <w:sz w:val="24"/>
          <w:rtl/>
        </w:rPr>
        <w:t xml:space="preserve"> – </w:t>
      </w:r>
      <w:r w:rsidRPr="00EF52A2">
        <w:rPr>
          <w:rFonts w:ascii="David" w:hAnsi="David"/>
          <w:b/>
          <w:bCs/>
          <w:sz w:val="24"/>
          <w:rtl/>
        </w:rPr>
        <w:t>1500</w:t>
      </w:r>
    </w:p>
    <w:p w14:paraId="4C1B58AB" w14:textId="3F49C13E" w:rsidR="003D5BB9" w:rsidRPr="00EF52A2" w:rsidRDefault="003D5BB9" w:rsidP="00E41385">
      <w:pPr>
        <w:ind w:left="720"/>
        <w:contextualSpacing/>
        <w:rPr>
          <w:rFonts w:ascii="David" w:hAnsi="David"/>
          <w:b/>
          <w:bCs/>
          <w:sz w:val="24"/>
        </w:rPr>
      </w:pPr>
      <w:r w:rsidRPr="00EF52A2">
        <w:rPr>
          <w:rFonts w:ascii="David" w:hAnsi="David"/>
          <w:b/>
          <w:bCs/>
          <w:sz w:val="24"/>
          <w:rtl/>
        </w:rPr>
        <w:t>משך הטקס: כ</w:t>
      </w:r>
      <w:r w:rsidR="00E41385" w:rsidRPr="00EF52A2">
        <w:rPr>
          <w:rFonts w:ascii="David" w:hAnsi="David"/>
          <w:b/>
          <w:bCs/>
          <w:sz w:val="24"/>
          <w:rtl/>
        </w:rPr>
        <w:t>-</w:t>
      </w:r>
      <w:r w:rsidRPr="00EF52A2">
        <w:rPr>
          <w:rFonts w:ascii="David" w:hAnsi="David"/>
          <w:b/>
          <w:bCs/>
          <w:sz w:val="24"/>
          <w:rtl/>
        </w:rPr>
        <w:t>90 דקות</w:t>
      </w:r>
    </w:p>
    <w:p w14:paraId="50257435" w14:textId="77777777" w:rsidR="003D5BB9" w:rsidRPr="00EF52A2" w:rsidRDefault="003D5BB9" w:rsidP="003D5BB9">
      <w:pPr>
        <w:ind w:left="720"/>
        <w:contextualSpacing/>
        <w:rPr>
          <w:rFonts w:ascii="David" w:hAnsi="David"/>
          <w:b/>
          <w:bCs/>
          <w:sz w:val="24"/>
          <w:rtl/>
        </w:rPr>
      </w:pPr>
      <w:r w:rsidRPr="00EF52A2">
        <w:rPr>
          <w:rFonts w:ascii="David" w:hAnsi="David"/>
          <w:b/>
          <w:bCs/>
          <w:sz w:val="24"/>
          <w:rtl/>
        </w:rPr>
        <w:t>הערכת מספר ימי ההקמה: 7 ימי הקמה וחזרות</w:t>
      </w:r>
    </w:p>
    <w:p w14:paraId="47E7F829" w14:textId="713314D8" w:rsidR="003D5BB9" w:rsidRPr="00EF52A2" w:rsidRDefault="003D5BB9" w:rsidP="003D5BB9">
      <w:pPr>
        <w:ind w:left="720"/>
        <w:contextualSpacing/>
        <w:rPr>
          <w:rFonts w:ascii="David" w:hAnsi="David"/>
          <w:sz w:val="24"/>
          <w:rtl/>
        </w:rPr>
      </w:pPr>
      <w:r w:rsidRPr="00EF52A2">
        <w:rPr>
          <w:rFonts w:ascii="David" w:hAnsi="David"/>
          <w:b/>
          <w:bCs/>
          <w:sz w:val="24"/>
          <w:rtl/>
        </w:rPr>
        <w:t>תיאור כללי ודגשים נוספים:</w:t>
      </w:r>
      <w:r w:rsidRPr="00EF52A2">
        <w:rPr>
          <w:rFonts w:ascii="David" w:hAnsi="David"/>
          <w:sz w:val="24"/>
          <w:rtl/>
        </w:rPr>
        <w:t xml:space="preserve"> הטקס בשיתוף עם עיר</w:t>
      </w:r>
      <w:r w:rsidR="00E41385" w:rsidRPr="00EF52A2">
        <w:rPr>
          <w:rFonts w:ascii="David" w:hAnsi="David"/>
          <w:sz w:val="24"/>
          <w:rtl/>
        </w:rPr>
        <w:t>י</w:t>
      </w:r>
      <w:r w:rsidRPr="00EF52A2">
        <w:rPr>
          <w:rFonts w:ascii="David" w:hAnsi="David"/>
          <w:sz w:val="24"/>
          <w:rtl/>
        </w:rPr>
        <w:t>ית אילת. על החברה הזוכה יש לדאוג ללינה, נסיעות/טיסות לצוותים שיעבדו בטקס וכלכלה.</w:t>
      </w:r>
      <w:r w:rsidR="006E11BC" w:rsidRPr="00EF52A2">
        <w:rPr>
          <w:rFonts w:ascii="David" w:hAnsi="David"/>
          <w:rtl/>
        </w:rPr>
        <w:t xml:space="preserve"> </w:t>
      </w:r>
      <w:r w:rsidR="006E11BC" w:rsidRPr="00EF52A2">
        <w:rPr>
          <w:rFonts w:ascii="David" w:hAnsi="David"/>
          <w:sz w:val="24"/>
          <w:rtl/>
        </w:rPr>
        <w:t>לטקס נדרש מפיק טכני שילווה את כל התהליך כולל השתתפות בישיבות על פי דרישת מרכז ההסברה, סיורי שטח, הכנות, איסוף מפרטים, הכנת לו"ז, יעבוד מול הבמאי, צוותו ומול צוות מרכז ההסברה, הכנת תיק בטיחות, הכנת תוכנית אבטחה, התנהלות מול משטרה, 730 ושאר כוחות הבטחון והבטיחות עד סיום הפירוקים והחזרת השטח לקדמותו.</w:t>
      </w:r>
    </w:p>
    <w:p w14:paraId="29280DBE" w14:textId="77777777" w:rsidR="003D5BB9" w:rsidRPr="00EF52A2" w:rsidRDefault="003D5BB9" w:rsidP="003D5BB9">
      <w:pPr>
        <w:ind w:left="720"/>
        <w:contextualSpacing/>
        <w:rPr>
          <w:rFonts w:ascii="David" w:hAnsi="David"/>
          <w:b/>
          <w:bCs/>
          <w:sz w:val="24"/>
          <w:u w:val="single"/>
          <w:rtl/>
        </w:rPr>
      </w:pPr>
    </w:p>
    <w:p w14:paraId="00A40B7E" w14:textId="77777777" w:rsidR="003D5BB9" w:rsidRPr="00EF52A2" w:rsidRDefault="003D5BB9" w:rsidP="003D5BB9">
      <w:pPr>
        <w:ind w:left="720"/>
        <w:contextualSpacing/>
        <w:rPr>
          <w:rFonts w:ascii="David" w:hAnsi="David"/>
          <w:b/>
          <w:bCs/>
          <w:sz w:val="24"/>
          <w:u w:val="single"/>
          <w:rtl/>
        </w:rPr>
      </w:pPr>
      <w:r w:rsidRPr="00EF52A2">
        <w:rPr>
          <w:rFonts w:ascii="David" w:hAnsi="David"/>
          <w:b/>
          <w:bCs/>
          <w:sz w:val="24"/>
          <w:u w:val="single"/>
          <w:rtl/>
        </w:rPr>
        <w:t>מפרט השירותים הנדרש לטקס:</w:t>
      </w:r>
    </w:p>
    <w:p w14:paraId="76E6F4F0" w14:textId="77777777" w:rsidR="003D5BB9" w:rsidRPr="00EF52A2" w:rsidRDefault="003D5BB9"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זכויות יוצרים</w:t>
      </w:r>
    </w:p>
    <w:p w14:paraId="154F9968" w14:textId="77777777" w:rsidR="003D5BB9" w:rsidRPr="00EF52A2" w:rsidRDefault="003D5BB9" w:rsidP="00E41385">
      <w:pPr>
        <w:pStyle w:val="a4"/>
        <w:spacing w:before="240"/>
        <w:ind w:left="1474"/>
        <w:rPr>
          <w:rFonts w:ascii="David" w:hAnsi="David"/>
          <w:sz w:val="24"/>
        </w:rPr>
      </w:pPr>
      <w:r w:rsidRPr="00EF52A2">
        <w:rPr>
          <w:rFonts w:ascii="David" w:hAnsi="David"/>
          <w:sz w:val="24"/>
          <w:rtl/>
        </w:rPr>
        <w:t>תשלום לארגוני זכויות יוצרים בהתאם למתחייב (אקו"ם) בהתאם לכמות הקהל ולאופן השידור בטקס יושרו עד לשלושה שירים וכן ההמנון הלאומי.</w:t>
      </w:r>
    </w:p>
    <w:p w14:paraId="29BCF08B" w14:textId="15028C39" w:rsidR="003D5BB9" w:rsidRPr="00EF52A2" w:rsidRDefault="003D5BB9" w:rsidP="00BF0D52">
      <w:pPr>
        <w:pStyle w:val="a4"/>
        <w:numPr>
          <w:ilvl w:val="1"/>
          <w:numId w:val="30"/>
        </w:numPr>
        <w:spacing w:before="240"/>
        <w:ind w:left="1474" w:hanging="737"/>
        <w:rPr>
          <w:rFonts w:ascii="David" w:hAnsi="David"/>
          <w:b/>
          <w:bCs/>
          <w:u w:val="single"/>
          <w:rtl/>
        </w:rPr>
      </w:pPr>
      <w:r w:rsidRPr="00EF52A2">
        <w:rPr>
          <w:rFonts w:ascii="David" w:hAnsi="David"/>
          <w:b/>
          <w:bCs/>
          <w:u w:val="single"/>
          <w:rtl/>
        </w:rPr>
        <w:t>הגברה ותאורה</w:t>
      </w:r>
    </w:p>
    <w:p w14:paraId="5064BC18"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הגברה ל- 2,500 איש במקום פתוח</w:t>
      </w:r>
    </w:p>
    <w:p w14:paraId="4390B604"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מיקרופון למנחה – 2 מיקרופוני קונדנסר דקים עם סטנד שולחני – כולל ספוגים למניעת רעשי רוח</w:t>
      </w:r>
    </w:p>
    <w:p w14:paraId="21A3945E"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2 מיקרופון ראש</w:t>
      </w:r>
    </w:p>
    <w:p w14:paraId="1B7F969E"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מיקרופון חלופי למנחה – 2 מיקרופונים דינאמיים חלופיים למקרי רוח חזקה.</w:t>
      </w:r>
    </w:p>
    <w:p w14:paraId="08C1F548" w14:textId="54BAF61B" w:rsidR="003D5BB9" w:rsidRPr="00EF52A2" w:rsidRDefault="009D2E48" w:rsidP="002B0D14">
      <w:pPr>
        <w:pStyle w:val="a4"/>
        <w:numPr>
          <w:ilvl w:val="2"/>
          <w:numId w:val="30"/>
        </w:numPr>
        <w:spacing w:before="240"/>
        <w:ind w:left="2381" w:hanging="907"/>
        <w:rPr>
          <w:rFonts w:ascii="David" w:hAnsi="David"/>
          <w:sz w:val="24"/>
        </w:rPr>
      </w:pPr>
      <w:r w:rsidRPr="00EF52A2">
        <w:rPr>
          <w:rFonts w:ascii="David" w:hAnsi="David"/>
          <w:sz w:val="24"/>
          <w:rtl/>
        </w:rPr>
        <w:t xml:space="preserve">קומפקט דיסק </w:t>
      </w:r>
      <w:r w:rsidR="003D5BB9" w:rsidRPr="00EF52A2">
        <w:rPr>
          <w:rFonts w:ascii="David" w:hAnsi="David"/>
          <w:sz w:val="24"/>
          <w:rtl/>
        </w:rPr>
        <w:t>להשמעת מוזיקה</w:t>
      </w:r>
      <w:r w:rsidR="00840BCA" w:rsidRPr="00EF52A2">
        <w:rPr>
          <w:rFonts w:ascii="David" w:hAnsi="David"/>
          <w:sz w:val="24"/>
          <w:rtl/>
        </w:rPr>
        <w:t xml:space="preserve"> + </w:t>
      </w:r>
      <w:r w:rsidRPr="00EF52A2">
        <w:rPr>
          <w:rFonts w:ascii="David" w:hAnsi="David"/>
          <w:sz w:val="24"/>
          <w:rtl/>
        </w:rPr>
        <w:t xml:space="preserve">מכשיר נוסף </w:t>
      </w:r>
      <w:r w:rsidR="003D5BB9" w:rsidRPr="00EF52A2">
        <w:rPr>
          <w:rFonts w:ascii="David" w:hAnsi="David"/>
          <w:sz w:val="24"/>
          <w:rtl/>
        </w:rPr>
        <w:t>לגיבוי</w:t>
      </w:r>
    </w:p>
    <w:p w14:paraId="13EB8262"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חיבור לכלי נגינה (פסנתר ו/או גיטרה ו/או כלי הקשה ו/או כלי נשיפה ו/או כלי מיתר)</w:t>
      </w:r>
    </w:p>
    <w:p w14:paraId="4CF5980F" w14:textId="277EAD0B"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12</w:t>
      </w:r>
      <w:r w:rsidR="00BF7AA6" w:rsidRPr="00EF52A2">
        <w:rPr>
          <w:rFonts w:ascii="David" w:hAnsi="David"/>
          <w:sz w:val="24"/>
          <w:rtl/>
        </w:rPr>
        <w:t xml:space="preserve"> –</w:t>
      </w:r>
      <w:r w:rsidRPr="00EF52A2">
        <w:rPr>
          <w:rFonts w:ascii="David" w:hAnsi="David"/>
          <w:sz w:val="24"/>
          <w:rtl/>
        </w:rPr>
        <w:t xml:space="preserve"> 24 מיקרופונים דינאמיים להרכב מוסיקלי</w:t>
      </w:r>
    </w:p>
    <w:p w14:paraId="04D7429B"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סטנדים לפי הצורך</w:t>
      </w:r>
    </w:p>
    <w:p w14:paraId="5122EEE7"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תיבת חיבורים לתקשורת מינימום 12 כניסות</w:t>
      </w:r>
    </w:p>
    <w:p w14:paraId="4433EF68" w14:textId="48CA62D1"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מיקרופון / מירס פורץ</w:t>
      </w:r>
      <w:r w:rsidR="00840BCA" w:rsidRPr="00EF52A2">
        <w:rPr>
          <w:rFonts w:ascii="David" w:hAnsi="David"/>
          <w:sz w:val="24"/>
          <w:rtl/>
        </w:rPr>
        <w:t xml:space="preserve"> + </w:t>
      </w:r>
      <w:r w:rsidRPr="00EF52A2">
        <w:rPr>
          <w:rFonts w:ascii="David" w:hAnsi="David"/>
          <w:sz w:val="24"/>
          <w:rtl/>
        </w:rPr>
        <w:t>מצבר</w:t>
      </w:r>
    </w:p>
    <w:p w14:paraId="17743A4E"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מיקרופון על סטנד למנצח תזמורת</w:t>
      </w:r>
    </w:p>
    <w:p w14:paraId="60ED8DC9" w14:textId="31D7E4E8"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2 מיקרופונים על סטנד לקטעי קריאה</w:t>
      </w:r>
    </w:p>
    <w:p w14:paraId="146554DA"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מוניטורים בהתאם לדרישה</w:t>
      </w:r>
    </w:p>
    <w:p w14:paraId="0E74FA34"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אוזניה למנחה</w:t>
      </w:r>
    </w:p>
    <w:p w14:paraId="38AF498C"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מדונה</w:t>
      </w:r>
    </w:p>
    <w:p w14:paraId="37A56397"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מערכת קריזה 2 רמקולים</w:t>
      </w:r>
    </w:p>
    <w:p w14:paraId="5EEA68A0"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מערכת קליר קום אלחוטית עם לפחות 6 תחנות</w:t>
      </w:r>
    </w:p>
    <w:p w14:paraId="61BCBAFC"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הגברה לתזמורת צה"ל (במידה ונדרש)</w:t>
      </w:r>
    </w:p>
    <w:p w14:paraId="205E2EDD"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lastRenderedPageBreak/>
        <w:t>הגברה לאומן מרכזי</w:t>
      </w:r>
    </w:p>
    <w:p w14:paraId="58389B8A"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רמקולים לאחורי הבמה</w:t>
      </w:r>
    </w:p>
    <w:p w14:paraId="0EB3F35F" w14:textId="502B8D2C" w:rsidR="003D5BB9" w:rsidRPr="00EF52A2" w:rsidRDefault="00BF7AA6" w:rsidP="00BF0D52">
      <w:pPr>
        <w:pStyle w:val="a4"/>
        <w:numPr>
          <w:ilvl w:val="2"/>
          <w:numId w:val="30"/>
        </w:numPr>
        <w:spacing w:before="240"/>
        <w:ind w:left="2381" w:hanging="907"/>
        <w:rPr>
          <w:rFonts w:ascii="David" w:hAnsi="David"/>
          <w:sz w:val="24"/>
        </w:rPr>
      </w:pPr>
      <w:r w:rsidRPr="00EF52A2">
        <w:rPr>
          <w:rFonts w:ascii="David" w:hAnsi="David"/>
          <w:sz w:val="24"/>
          <w:rtl/>
        </w:rPr>
        <w:t>12 – 14</w:t>
      </w:r>
      <w:r w:rsidR="003D5BB9" w:rsidRPr="00EF52A2">
        <w:rPr>
          <w:rFonts w:ascii="David" w:hAnsi="David"/>
          <w:sz w:val="24"/>
          <w:rtl/>
        </w:rPr>
        <w:t xml:space="preserve"> עמדות קלירקום</w:t>
      </w:r>
    </w:p>
    <w:p w14:paraId="288C4F1E" w14:textId="216F8544"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ההגברה תופעל על ידי טכני קול מקצועי ומ</w:t>
      </w:r>
      <w:r w:rsidR="00BF7AA6" w:rsidRPr="00EF52A2">
        <w:rPr>
          <w:rFonts w:ascii="David" w:hAnsi="David"/>
          <w:sz w:val="24"/>
          <w:rtl/>
        </w:rPr>
        <w:t>נוסה ועוד לפחות 2 עובדי בק-ליין</w:t>
      </w:r>
    </w:p>
    <w:p w14:paraId="29C3EFF1" w14:textId="29C90E34"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 xml:space="preserve">על ההגברה להיות פרוסה יום קודם </w:t>
      </w:r>
      <w:r w:rsidR="00BF7AA6" w:rsidRPr="00EF52A2">
        <w:rPr>
          <w:rFonts w:ascii="David" w:hAnsi="David"/>
          <w:sz w:val="24"/>
          <w:rtl/>
        </w:rPr>
        <w:t>הטקס, עד לשעה 8:00 בבוקר האירוע</w:t>
      </w:r>
    </w:p>
    <w:p w14:paraId="5CD8B34F"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פרוק עם סיום הטקס</w:t>
      </w:r>
    </w:p>
    <w:p w14:paraId="0063D7D6"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מערכת ראש בין קונסולה למנחה</w:t>
      </w:r>
    </w:p>
    <w:p w14:paraId="115BE312"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 xml:space="preserve">גפות </w:t>
      </w:r>
    </w:p>
    <w:p w14:paraId="0D22D11B"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גי'ני לתלייה</w:t>
      </w:r>
    </w:p>
    <w:p w14:paraId="0BBCB70F"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 xml:space="preserve">ייתכן שימוש במערכת ההגברה יום קודם ל"בוקר זמר" ושימוש בליל הטקס למופע מלא של אומן </w:t>
      </w:r>
    </w:p>
    <w:p w14:paraId="61C77399" w14:textId="45F19197" w:rsidR="003D5BB9" w:rsidRPr="00EF52A2" w:rsidRDefault="00BF7AA6" w:rsidP="00BF0D52">
      <w:pPr>
        <w:pStyle w:val="a4"/>
        <w:numPr>
          <w:ilvl w:val="2"/>
          <w:numId w:val="30"/>
        </w:numPr>
        <w:spacing w:before="240"/>
        <w:ind w:left="2381" w:hanging="907"/>
        <w:rPr>
          <w:rFonts w:ascii="David" w:hAnsi="David"/>
          <w:sz w:val="24"/>
        </w:rPr>
      </w:pPr>
      <w:r w:rsidRPr="00EF52A2">
        <w:rPr>
          <w:rFonts w:ascii="David" w:hAnsi="David"/>
          <w:sz w:val="24"/>
          <w:rtl/>
        </w:rPr>
        <w:t>מנועים ל-</w:t>
      </w:r>
      <w:r w:rsidRPr="00EF52A2">
        <w:rPr>
          <w:rFonts w:ascii="David" w:hAnsi="David"/>
          <w:sz w:val="24"/>
        </w:rPr>
        <w:t>PA</w:t>
      </w:r>
    </w:p>
    <w:p w14:paraId="3BAAACF9"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צוות סאונד</w:t>
      </w:r>
    </w:p>
    <w:p w14:paraId="1DBAAA32"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התקנה ופירוק טכנאים</w:t>
      </w:r>
    </w:p>
    <w:p w14:paraId="1D1FFC8F" w14:textId="5CFEB1FA"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מערכת תופים</w:t>
      </w:r>
      <w:r w:rsidR="00840BCA" w:rsidRPr="00EF52A2">
        <w:rPr>
          <w:rFonts w:ascii="David" w:hAnsi="David"/>
          <w:sz w:val="24"/>
          <w:rtl/>
        </w:rPr>
        <w:t xml:space="preserve"> + </w:t>
      </w:r>
      <w:r w:rsidRPr="00EF52A2">
        <w:rPr>
          <w:rFonts w:ascii="David" w:hAnsi="David"/>
          <w:sz w:val="24"/>
          <w:rtl/>
        </w:rPr>
        <w:t>הובלה או כלי נגינה אחר כפי שידרש</w:t>
      </w:r>
    </w:p>
    <w:p w14:paraId="6F28BCDC" w14:textId="09BFFECC"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פסנתר</w:t>
      </w:r>
      <w:r w:rsidR="00840BCA" w:rsidRPr="00EF52A2">
        <w:rPr>
          <w:rFonts w:ascii="David" w:hAnsi="David"/>
          <w:sz w:val="24"/>
          <w:rtl/>
        </w:rPr>
        <w:t xml:space="preserve"> + </w:t>
      </w:r>
      <w:r w:rsidRPr="00EF52A2">
        <w:rPr>
          <w:rFonts w:ascii="David" w:hAnsi="David"/>
          <w:sz w:val="24"/>
          <w:rtl/>
        </w:rPr>
        <w:t>הובלה או כלי נגינה אחר כפי שידרש</w:t>
      </w:r>
    </w:p>
    <w:p w14:paraId="08E225A2"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מסך לאחורי הקלעים לאומנים</w:t>
      </w:r>
    </w:p>
    <w:p w14:paraId="66CA65EE" w14:textId="640F3AA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טלפרומטר</w:t>
      </w:r>
      <w:r w:rsidR="00840BCA" w:rsidRPr="00EF52A2">
        <w:rPr>
          <w:rFonts w:ascii="David" w:hAnsi="David"/>
          <w:sz w:val="24"/>
          <w:rtl/>
        </w:rPr>
        <w:t xml:space="preserve"> + </w:t>
      </w:r>
      <w:r w:rsidRPr="00EF52A2">
        <w:rPr>
          <w:rFonts w:ascii="David" w:hAnsi="David"/>
          <w:sz w:val="24"/>
          <w:rtl/>
        </w:rPr>
        <w:t>מסך</w:t>
      </w:r>
    </w:p>
    <w:p w14:paraId="7DB5507F"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פנסי ספוט ויפר ממונעים</w:t>
      </w:r>
    </w:p>
    <w:p w14:paraId="2FDE0DB3"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 xml:space="preserve">40 פנסי קוורץ 500 </w:t>
      </w:r>
      <w:r w:rsidRPr="00EF52A2">
        <w:rPr>
          <w:rFonts w:ascii="David" w:hAnsi="David"/>
          <w:sz w:val="24"/>
        </w:rPr>
        <w:t>W</w:t>
      </w:r>
    </w:p>
    <w:p w14:paraId="74C065B7"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Pr>
        <w:t>MAC VIPER</w:t>
      </w:r>
      <w:r w:rsidRPr="00EF52A2">
        <w:rPr>
          <w:rFonts w:ascii="David" w:hAnsi="David"/>
          <w:sz w:val="24"/>
          <w:rtl/>
        </w:rPr>
        <w:t xml:space="preserve"> 40</w:t>
      </w:r>
    </w:p>
    <w:p w14:paraId="140B0795"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Pr>
        <w:t>ROBE POINT/PUMA 40</w:t>
      </w:r>
    </w:p>
    <w:p w14:paraId="062E9A67"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 xml:space="preserve">36 </w:t>
      </w:r>
      <w:r w:rsidRPr="00EF52A2">
        <w:rPr>
          <w:rFonts w:ascii="David" w:hAnsi="David"/>
          <w:sz w:val="24"/>
        </w:rPr>
        <w:t>MAC AURA</w:t>
      </w:r>
    </w:p>
    <w:p w14:paraId="44E60888"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Pr>
        <w:t>MAC 101</w:t>
      </w:r>
    </w:p>
    <w:p w14:paraId="47E21C34"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Pr>
        <w:t>PAR LED</w:t>
      </w:r>
    </w:p>
    <w:p w14:paraId="4860C5B7"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 xml:space="preserve">60 פנסי </w:t>
      </w:r>
      <w:r w:rsidRPr="00EF52A2">
        <w:rPr>
          <w:rFonts w:ascii="David" w:hAnsi="David"/>
          <w:sz w:val="24"/>
        </w:rPr>
        <w:t>SHARPY BEAM 5 R</w:t>
      </w:r>
    </w:p>
    <w:p w14:paraId="438DDA9E"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Pr>
        <w:t xml:space="preserve">ETC SOURCE-4 </w:t>
      </w:r>
    </w:p>
    <w:p w14:paraId="3408B0C6"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12</w:t>
      </w:r>
      <w:r w:rsidRPr="00EF52A2">
        <w:rPr>
          <w:rFonts w:ascii="David" w:hAnsi="David"/>
          <w:sz w:val="24"/>
        </w:rPr>
        <w:t xml:space="preserve">LIGHT 4 </w:t>
      </w:r>
    </w:p>
    <w:p w14:paraId="4C725972"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6</w:t>
      </w:r>
      <w:r w:rsidRPr="00EF52A2">
        <w:rPr>
          <w:rFonts w:ascii="David" w:hAnsi="David"/>
          <w:sz w:val="24"/>
        </w:rPr>
        <w:t xml:space="preserve">BARS OF 6 PARS NSP </w:t>
      </w:r>
    </w:p>
    <w:p w14:paraId="59DE491F"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3 פולו ספוט 2500</w:t>
      </w:r>
    </w:p>
    <w:p w14:paraId="3FA81AE1"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 xml:space="preserve">72 דימרים 2.5 </w:t>
      </w:r>
    </w:p>
    <w:p w14:paraId="2F1C03CE" w14:textId="2AE75F61"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 xml:space="preserve">תאורת שטיפה מקצועית למתחם הטקס הכוללת לפחות 2 עמודי תאורה שעל כל אחד מהם לפחות 2 פנסי </w:t>
      </w:r>
      <w:r w:rsidRPr="00EF52A2">
        <w:rPr>
          <w:rFonts w:ascii="David" w:hAnsi="David"/>
          <w:sz w:val="24"/>
        </w:rPr>
        <w:t>LED</w:t>
      </w:r>
      <w:r w:rsidRPr="00EF52A2">
        <w:rPr>
          <w:rFonts w:ascii="David" w:hAnsi="David"/>
          <w:sz w:val="24"/>
          <w:rtl/>
        </w:rPr>
        <w:t xml:space="preserve"> וכן פנס מסוג</w:t>
      </w:r>
      <w:r w:rsidR="009730AC" w:rsidRPr="00EF52A2">
        <w:rPr>
          <w:rFonts w:ascii="David" w:hAnsi="David"/>
          <w:sz w:val="24"/>
          <w:rtl/>
        </w:rPr>
        <w:t xml:space="preserve"> </w:t>
      </w:r>
      <w:r w:rsidRPr="00EF52A2">
        <w:rPr>
          <w:rFonts w:ascii="David" w:hAnsi="David"/>
          <w:sz w:val="24"/>
        </w:rPr>
        <w:t>Hmi Daylight</w:t>
      </w:r>
      <w:r w:rsidRPr="00EF52A2">
        <w:rPr>
          <w:rFonts w:ascii="David" w:hAnsi="David"/>
          <w:sz w:val="24"/>
          <w:rtl/>
        </w:rPr>
        <w:t xml:space="preserve"> כולל פיקוד תאורה מתאים.</w:t>
      </w:r>
    </w:p>
    <w:p w14:paraId="60CAB60C"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20 דימרים 5</w:t>
      </w:r>
      <w:r w:rsidRPr="00EF52A2">
        <w:rPr>
          <w:rFonts w:ascii="David" w:hAnsi="David"/>
          <w:sz w:val="24"/>
        </w:rPr>
        <w:t>K</w:t>
      </w:r>
      <w:r w:rsidRPr="00EF52A2">
        <w:rPr>
          <w:rFonts w:ascii="David" w:hAnsi="David"/>
          <w:sz w:val="24"/>
          <w:rtl/>
        </w:rPr>
        <w:t xml:space="preserve"> </w:t>
      </w:r>
    </w:p>
    <w:p w14:paraId="5BB6DDBF"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פורלייטים לתאורת קהל</w:t>
      </w:r>
    </w:p>
    <w:p w14:paraId="1165DE1A"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פנסי שטיפה מווינג לד ממונעים</w:t>
      </w:r>
    </w:p>
    <w:p w14:paraId="0C064CA3"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סאן סטריפ לד לשטיפה</w:t>
      </w:r>
    </w:p>
    <w:p w14:paraId="68B6BDBD"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פנסי פלג לתאורה שטיפת במה</w:t>
      </w:r>
    </w:p>
    <w:p w14:paraId="4599E229" w14:textId="000FE491"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מכונת ערפל</w:t>
      </w:r>
      <w:r w:rsidR="00840BCA" w:rsidRPr="00EF52A2">
        <w:rPr>
          <w:rFonts w:ascii="David" w:hAnsi="David"/>
          <w:sz w:val="24"/>
          <w:rtl/>
        </w:rPr>
        <w:t xml:space="preserve"> + </w:t>
      </w:r>
      <w:r w:rsidRPr="00EF52A2">
        <w:rPr>
          <w:rFonts w:ascii="David" w:hAnsi="David"/>
          <w:sz w:val="24"/>
          <w:rtl/>
        </w:rPr>
        <w:t>מאוורר</w:t>
      </w:r>
    </w:p>
    <w:p w14:paraId="3B862B51" w14:textId="2AA5E1B5"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 xml:space="preserve">מחשב תאורה </w:t>
      </w:r>
      <w:r w:rsidRPr="00EF52A2">
        <w:rPr>
          <w:rFonts w:ascii="David" w:hAnsi="David"/>
          <w:sz w:val="24"/>
        </w:rPr>
        <w:t>NPU</w:t>
      </w:r>
      <w:r w:rsidR="00840BCA" w:rsidRPr="00EF52A2">
        <w:rPr>
          <w:rFonts w:ascii="David" w:hAnsi="David"/>
          <w:sz w:val="24"/>
        </w:rPr>
        <w:t xml:space="preserve"> + </w:t>
      </w:r>
      <w:r w:rsidRPr="00EF52A2">
        <w:rPr>
          <w:rFonts w:ascii="David" w:hAnsi="David"/>
          <w:sz w:val="24"/>
        </w:rPr>
        <w:t>GRANDMA2</w:t>
      </w:r>
      <w:r w:rsidR="009730AC" w:rsidRPr="00EF52A2">
        <w:rPr>
          <w:rFonts w:ascii="David" w:hAnsi="David"/>
          <w:sz w:val="24"/>
          <w:rtl/>
        </w:rPr>
        <w:t xml:space="preserve"> </w:t>
      </w:r>
      <w:r w:rsidRPr="00EF52A2">
        <w:rPr>
          <w:rFonts w:ascii="David" w:hAnsi="David"/>
          <w:sz w:val="24"/>
          <w:rtl/>
        </w:rPr>
        <w:t xml:space="preserve">או </w:t>
      </w:r>
      <w:r w:rsidRPr="00EF52A2">
        <w:rPr>
          <w:rFonts w:ascii="David" w:hAnsi="David"/>
          <w:sz w:val="24"/>
        </w:rPr>
        <w:t>MARTIN M6</w:t>
      </w:r>
      <w:r w:rsidR="00840BCA" w:rsidRPr="00EF52A2">
        <w:rPr>
          <w:rFonts w:ascii="David" w:hAnsi="David"/>
          <w:sz w:val="24"/>
        </w:rPr>
        <w:t xml:space="preserve"> + </w:t>
      </w:r>
      <w:r w:rsidRPr="00EF52A2">
        <w:rPr>
          <w:rFonts w:ascii="David" w:hAnsi="David"/>
          <w:sz w:val="24"/>
        </w:rPr>
        <w:t>ETHER2DMX</w:t>
      </w:r>
    </w:p>
    <w:p w14:paraId="253895E6"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lastRenderedPageBreak/>
        <w:t>הארקות</w:t>
      </w:r>
    </w:p>
    <w:p w14:paraId="06DB595F"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2 עמודי קוורץ</w:t>
      </w:r>
    </w:p>
    <w:p w14:paraId="2800498F"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תומסים לשטיפה לבנה 30</w:t>
      </w:r>
    </w:p>
    <w:p w14:paraId="2E12C7B2"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36 פנסים צבעוניים לתאורת אווירה לבמה</w:t>
      </w:r>
    </w:p>
    <w:p w14:paraId="2183BBDA"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תאורת במה</w:t>
      </w:r>
    </w:p>
    <w:p w14:paraId="55CA58E9"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 xml:space="preserve">15 פנסים חכמים </w:t>
      </w:r>
      <w:r w:rsidRPr="00EF52A2">
        <w:rPr>
          <w:rFonts w:ascii="David" w:hAnsi="David"/>
          <w:sz w:val="24"/>
        </w:rPr>
        <w:t>MAC2000</w:t>
      </w:r>
    </w:p>
    <w:p w14:paraId="4EC1BDC2"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ציוד כבלים והארקות לפי הצורך</w:t>
      </w:r>
    </w:p>
    <w:p w14:paraId="79999084"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חיבור למערכת לדים ממחשב להקרנה ויזואלית</w:t>
      </w:r>
    </w:p>
    <w:p w14:paraId="134A1E61"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 xml:space="preserve">פיקוד תאורה </w:t>
      </w:r>
      <w:r w:rsidRPr="00EF52A2">
        <w:rPr>
          <w:rFonts w:ascii="David" w:hAnsi="David"/>
          <w:sz w:val="24"/>
        </w:rPr>
        <w:t>MA2</w:t>
      </w:r>
    </w:p>
    <w:p w14:paraId="1D7C1D9F"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דימרים</w:t>
      </w:r>
    </w:p>
    <w:p w14:paraId="3D8920F2" w14:textId="6888D2B5"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 xml:space="preserve">2 גנרטור מושתק </w:t>
      </w:r>
      <w:r w:rsidRPr="00EF52A2">
        <w:rPr>
          <w:rFonts w:ascii="David" w:hAnsi="David"/>
          <w:sz w:val="24"/>
        </w:rPr>
        <w:t>)</w:t>
      </w:r>
      <w:r w:rsidRPr="00EF52A2">
        <w:rPr>
          <w:rFonts w:ascii="David" w:hAnsi="David"/>
          <w:sz w:val="24"/>
          <w:rtl/>
        </w:rPr>
        <w:t>וסולר)</w:t>
      </w:r>
      <w:r w:rsidRPr="00EF52A2">
        <w:rPr>
          <w:rFonts w:ascii="David" w:hAnsi="David"/>
          <w:sz w:val="24"/>
        </w:rPr>
        <w:t>250 KVA</w:t>
      </w:r>
      <w:r w:rsidR="009730AC" w:rsidRPr="00EF52A2">
        <w:rPr>
          <w:rFonts w:ascii="David" w:hAnsi="David"/>
          <w:sz w:val="24"/>
          <w:rtl/>
        </w:rPr>
        <w:t xml:space="preserve"> </w:t>
      </w:r>
      <w:r w:rsidRPr="00EF52A2">
        <w:rPr>
          <w:rFonts w:ascii="David" w:hAnsi="David"/>
          <w:sz w:val="24"/>
          <w:rtl/>
        </w:rPr>
        <w:t>להפעלה בהתאם להספקי החשמל הנדרשים לשלושה ימים (יום הקמות לבדיקת המערכות, יום חזרות ויום טקס).</w:t>
      </w:r>
    </w:p>
    <w:p w14:paraId="50C1C8FE" w14:textId="3006E280"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גנראטור לגיבוי עם כאבל של</w:t>
      </w:r>
      <w:r w:rsidR="009730AC" w:rsidRPr="00EF52A2">
        <w:rPr>
          <w:rFonts w:ascii="David" w:hAnsi="David"/>
          <w:sz w:val="24"/>
          <w:rtl/>
        </w:rPr>
        <w:t xml:space="preserve"> </w:t>
      </w:r>
      <w:r w:rsidRPr="00EF52A2">
        <w:rPr>
          <w:rFonts w:ascii="David" w:hAnsi="David"/>
          <w:sz w:val="24"/>
          <w:rtl/>
        </w:rPr>
        <w:t>100 מטר לעבודה וחיבורים לחשמל, לשלושה ימים (יום הקמות לבדיקת המערכות, יום חזרות ויום טקס).</w:t>
      </w:r>
    </w:p>
    <w:p w14:paraId="35489363"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תאורת קהל</w:t>
      </w:r>
    </w:p>
    <w:p w14:paraId="3C4B1202"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תאורת הרחבה ליומיים קודם הטקס וביום הטקס</w:t>
      </w:r>
    </w:p>
    <w:p w14:paraId="26FEB6C9"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תאורה לכ-6 חדרי הלבשה</w:t>
      </w:r>
    </w:p>
    <w:p w14:paraId="14B7119E"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תיגבור תאורת גישה למקום</w:t>
      </w:r>
    </w:p>
    <w:p w14:paraId="4E2B90A5" w14:textId="68110F8D"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חיווט</w:t>
      </w:r>
      <w:r w:rsidR="00BF7AA6" w:rsidRPr="00EF52A2">
        <w:rPr>
          <w:rFonts w:ascii="David" w:hAnsi="David"/>
          <w:sz w:val="24"/>
          <w:rtl/>
        </w:rPr>
        <w:t>.</w:t>
      </w:r>
    </w:p>
    <w:p w14:paraId="7858F742" w14:textId="593D2136" w:rsidR="003D5BB9" w:rsidRPr="00EF52A2" w:rsidRDefault="003D5BB9"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הנגשה</w:t>
      </w:r>
    </w:p>
    <w:p w14:paraId="08129FB5" w14:textId="77777777" w:rsidR="003D5BB9" w:rsidRPr="00EF52A2" w:rsidRDefault="003D5BB9" w:rsidP="00BF7AA6">
      <w:pPr>
        <w:pStyle w:val="a4"/>
        <w:spacing w:before="240"/>
        <w:ind w:left="1474"/>
        <w:rPr>
          <w:rFonts w:ascii="David" w:hAnsi="David"/>
          <w:sz w:val="24"/>
        </w:rPr>
      </w:pPr>
      <w:r w:rsidRPr="00EF52A2">
        <w:rPr>
          <w:rFonts w:ascii="David" w:hAnsi="David"/>
          <w:sz w:val="24"/>
          <w:rtl/>
        </w:rPr>
        <w:t>כתיבת תכנית נגישות לטקס ע"י יועץ נגישות מוסמך והעמדת כלל הדרישות ולכל הפחות:</w:t>
      </w:r>
    </w:p>
    <w:p w14:paraId="4D8598A0"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30 מקלטי שמיעה, כולל אוזניות, לולאות השראה, מערכת וטכנאי</w:t>
      </w:r>
    </w:p>
    <w:p w14:paraId="193D22F8"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תמלול האירוע על גבי מסך פלזמה 50 אינצ', כולל כלל הציוד ומפעיל מקצועי ומנוסה.</w:t>
      </w:r>
    </w:p>
    <w:p w14:paraId="59734CB3"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מושבים מותאמים – בהתאם לדרישות החוק והתקנות.</w:t>
      </w:r>
    </w:p>
    <w:p w14:paraId="3752493E" w14:textId="10872FBC"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מערכת עזר לשמיעה</w:t>
      </w:r>
      <w:r w:rsidR="00940CBE" w:rsidRPr="00EF52A2">
        <w:rPr>
          <w:rFonts w:ascii="David" w:hAnsi="David"/>
          <w:sz w:val="24"/>
          <w:rtl/>
        </w:rPr>
        <w:t>.</w:t>
      </w:r>
    </w:p>
    <w:p w14:paraId="603DBAA1" w14:textId="2D3EF8D8" w:rsidR="003D5BB9" w:rsidRPr="00EF52A2" w:rsidRDefault="003D5BB9"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מסכים</w:t>
      </w:r>
    </w:p>
    <w:p w14:paraId="3B2DA91A" w14:textId="2A27636F"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מחשב להקרנת הטקס</w:t>
      </w:r>
      <w:r w:rsidR="00840BCA" w:rsidRPr="00EF52A2">
        <w:rPr>
          <w:rFonts w:ascii="David" w:hAnsi="David"/>
          <w:sz w:val="24"/>
          <w:rtl/>
        </w:rPr>
        <w:t xml:space="preserve"> + </w:t>
      </w:r>
      <w:r w:rsidRPr="00EF52A2">
        <w:rPr>
          <w:rFonts w:ascii="David" w:hAnsi="David"/>
          <w:sz w:val="24"/>
          <w:rtl/>
        </w:rPr>
        <w:t>מפעיל ומתמלל</w:t>
      </w:r>
    </w:p>
    <w:p w14:paraId="61BD1286"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 xml:space="preserve">מערכת </w:t>
      </w:r>
      <w:r w:rsidRPr="00EF52A2">
        <w:rPr>
          <w:rFonts w:ascii="David" w:hAnsi="David"/>
          <w:sz w:val="24"/>
        </w:rPr>
        <w:t>WATCHOUT</w:t>
      </w:r>
    </w:p>
    <w:p w14:paraId="2D7C94D8"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 xml:space="preserve">מפעיל </w:t>
      </w:r>
      <w:r w:rsidRPr="00EF52A2">
        <w:rPr>
          <w:rFonts w:ascii="David" w:hAnsi="David"/>
          <w:sz w:val="24"/>
        </w:rPr>
        <w:t>VJ</w:t>
      </w:r>
    </w:p>
    <w:p w14:paraId="1F66E71B"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שילוט הכוונה לאזורי הנגישות – חלוקת אזניות, תמלול וכסאות מונגשים.</w:t>
      </w:r>
    </w:p>
    <w:p w14:paraId="49BCB8F8"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העמדת איש קשר מטעם החברה לקבלת פניות בתחום הנגישות</w:t>
      </w:r>
    </w:p>
    <w:p w14:paraId="6810EAD7"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מסכי לד 7.00</w:t>
      </w:r>
      <w:r w:rsidRPr="00EF52A2">
        <w:rPr>
          <w:rFonts w:ascii="David" w:hAnsi="David"/>
          <w:sz w:val="24"/>
        </w:rPr>
        <w:t>X</w:t>
      </w:r>
      <w:r w:rsidRPr="00EF52A2">
        <w:rPr>
          <w:rFonts w:ascii="David" w:hAnsi="David"/>
          <w:sz w:val="24"/>
          <w:rtl/>
        </w:rPr>
        <w:t>15.00 מטר באיכות מעולה</w:t>
      </w:r>
    </w:p>
    <w:p w14:paraId="6C0E37C2" w14:textId="2DE37946" w:rsidR="00AA47CE"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מחשב להקרנת לדים</w:t>
      </w:r>
      <w:r w:rsidR="00840BCA" w:rsidRPr="00EF52A2">
        <w:rPr>
          <w:rFonts w:ascii="David" w:hAnsi="David"/>
          <w:sz w:val="24"/>
          <w:rtl/>
        </w:rPr>
        <w:t xml:space="preserve"> + </w:t>
      </w:r>
      <w:r w:rsidRPr="00EF52A2">
        <w:rPr>
          <w:rFonts w:ascii="David" w:hAnsi="David"/>
          <w:sz w:val="24"/>
          <w:rtl/>
        </w:rPr>
        <w:t>מפעיל ומערכת הפעלה</w:t>
      </w:r>
    </w:p>
    <w:p w14:paraId="14A3979F" w14:textId="16A86A18" w:rsidR="00AA47CE" w:rsidRPr="00EF52A2" w:rsidRDefault="00940CBE"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בעלי תפקיד בתחום התוכן</w:t>
      </w:r>
    </w:p>
    <w:p w14:paraId="62FC7052" w14:textId="77777777" w:rsidR="00AA47CE" w:rsidRPr="00EF52A2" w:rsidRDefault="00AA47CE" w:rsidP="00BF0D52">
      <w:pPr>
        <w:pStyle w:val="a4"/>
        <w:numPr>
          <w:ilvl w:val="2"/>
          <w:numId w:val="30"/>
        </w:numPr>
        <w:spacing w:before="240"/>
        <w:ind w:left="2381" w:hanging="907"/>
        <w:rPr>
          <w:rFonts w:ascii="David" w:hAnsi="David"/>
          <w:sz w:val="24"/>
        </w:rPr>
      </w:pPr>
      <w:r w:rsidRPr="00EF52A2">
        <w:rPr>
          <w:rFonts w:ascii="David" w:hAnsi="David"/>
          <w:sz w:val="24"/>
          <w:rtl/>
        </w:rPr>
        <w:t>יועץ תוכן מקצועי ומנוסה לסיוע בכתיבת מהלך הטקס, ההזמנה וקטעי הקריאה.</w:t>
      </w:r>
    </w:p>
    <w:p w14:paraId="096DF786" w14:textId="77777777" w:rsidR="00AA47CE" w:rsidRPr="00EF52A2" w:rsidRDefault="00AA47CE" w:rsidP="00BF0D52">
      <w:pPr>
        <w:pStyle w:val="a4"/>
        <w:numPr>
          <w:ilvl w:val="2"/>
          <w:numId w:val="30"/>
        </w:numPr>
        <w:spacing w:before="240"/>
        <w:ind w:left="2381" w:hanging="907"/>
        <w:rPr>
          <w:rFonts w:ascii="David" w:hAnsi="David"/>
          <w:sz w:val="24"/>
        </w:rPr>
      </w:pPr>
      <w:r w:rsidRPr="00EF52A2">
        <w:rPr>
          <w:rFonts w:ascii="David" w:hAnsi="David"/>
          <w:sz w:val="24"/>
          <w:rtl/>
        </w:rPr>
        <w:t>עורך לשוני מקצועי ומנוסה לביצוע עריכה לשונית על כלל הפרסומים והטקסטים הכלולים בטקס.</w:t>
      </w:r>
    </w:p>
    <w:p w14:paraId="322CB4EA" w14:textId="42B5F98C" w:rsidR="003D5BB9" w:rsidRPr="00EF52A2" w:rsidRDefault="00940CBE"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לוגיסטיקה</w:t>
      </w:r>
    </w:p>
    <w:p w14:paraId="782536DE"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מדידות שטח</w:t>
      </w:r>
    </w:p>
    <w:p w14:paraId="46B6D5E3" w14:textId="79C50A8B" w:rsidR="003D5BB9" w:rsidRPr="00EF52A2" w:rsidRDefault="003D5BB9" w:rsidP="00BF0D52">
      <w:pPr>
        <w:pStyle w:val="a4"/>
        <w:numPr>
          <w:ilvl w:val="2"/>
          <w:numId w:val="30"/>
        </w:numPr>
        <w:spacing w:before="240"/>
        <w:ind w:left="2381" w:hanging="907"/>
        <w:rPr>
          <w:rFonts w:ascii="David" w:hAnsi="David"/>
          <w:sz w:val="24"/>
          <w:rtl/>
        </w:rPr>
      </w:pPr>
      <w:r w:rsidRPr="00EF52A2">
        <w:rPr>
          <w:rFonts w:ascii="David" w:hAnsi="David"/>
          <w:sz w:val="24"/>
          <w:rtl/>
        </w:rPr>
        <w:t>50 מטר חבלול דקו</w:t>
      </w:r>
      <w:r w:rsidR="00940CBE" w:rsidRPr="00EF52A2">
        <w:rPr>
          <w:rFonts w:ascii="David" w:hAnsi="David"/>
          <w:sz w:val="24"/>
          <w:rtl/>
        </w:rPr>
        <w:t>רטיבי עם עמודי נירוסטה וחבל לבן</w:t>
      </w:r>
    </w:p>
    <w:p w14:paraId="6F384D63" w14:textId="2C70AB60" w:rsidR="003D5BB9" w:rsidRPr="00EF52A2" w:rsidRDefault="003D5BB9" w:rsidP="00BF0D52">
      <w:pPr>
        <w:pStyle w:val="a4"/>
        <w:numPr>
          <w:ilvl w:val="2"/>
          <w:numId w:val="30"/>
        </w:numPr>
        <w:spacing w:before="240"/>
        <w:ind w:left="2381" w:hanging="907"/>
        <w:rPr>
          <w:rFonts w:ascii="David" w:hAnsi="David"/>
          <w:sz w:val="24"/>
          <w:rtl/>
        </w:rPr>
      </w:pPr>
      <w:r w:rsidRPr="00EF52A2">
        <w:rPr>
          <w:rFonts w:ascii="David" w:hAnsi="David"/>
          <w:sz w:val="24"/>
          <w:rtl/>
        </w:rPr>
        <w:lastRenderedPageBreak/>
        <w:t>100 דגלי לאום על מוטות (6 מטר).</w:t>
      </w:r>
      <w:r w:rsidR="00940CBE" w:rsidRPr="00EF52A2">
        <w:rPr>
          <w:rFonts w:ascii="David" w:hAnsi="David"/>
          <w:sz w:val="24"/>
          <w:rtl/>
        </w:rPr>
        <w:t xml:space="preserve"> דגלים נקיים, אחידים ולא קרועים</w:t>
      </w:r>
    </w:p>
    <w:p w14:paraId="5DFDCCB1" w14:textId="2576BAFE" w:rsidR="003D5BB9" w:rsidRPr="00EF52A2" w:rsidRDefault="003D5BB9" w:rsidP="00BF0D52">
      <w:pPr>
        <w:pStyle w:val="a4"/>
        <w:numPr>
          <w:ilvl w:val="2"/>
          <w:numId w:val="30"/>
        </w:numPr>
        <w:spacing w:before="240"/>
        <w:ind w:left="2381" w:hanging="907"/>
        <w:rPr>
          <w:rFonts w:ascii="David" w:hAnsi="David"/>
          <w:sz w:val="24"/>
          <w:rtl/>
        </w:rPr>
      </w:pPr>
      <w:r w:rsidRPr="00EF52A2">
        <w:rPr>
          <w:rFonts w:ascii="David" w:hAnsi="David"/>
          <w:sz w:val="24"/>
          <w:rtl/>
        </w:rPr>
        <w:t>2 במות 1 בגודל 2.5/2.5 מטר לנואמים וב</w:t>
      </w:r>
      <w:r w:rsidR="00940CBE" w:rsidRPr="00EF52A2">
        <w:rPr>
          <w:rFonts w:ascii="David" w:hAnsi="David"/>
          <w:sz w:val="24"/>
          <w:rtl/>
        </w:rPr>
        <w:t xml:space="preserve">מה גדולה 3/6 מטר להרכב מוסיקלי </w:t>
      </w:r>
    </w:p>
    <w:p w14:paraId="6CA29AB5" w14:textId="4C49BFBB"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2 שושנות ד</w:t>
      </w:r>
      <w:r w:rsidR="00940CBE" w:rsidRPr="00EF52A2">
        <w:rPr>
          <w:rFonts w:ascii="David" w:hAnsi="David"/>
          <w:sz w:val="24"/>
          <w:rtl/>
        </w:rPr>
        <w:t>גלים לבמה, 6 דגלים</w:t>
      </w:r>
      <w:r w:rsidR="00840BCA" w:rsidRPr="00EF52A2">
        <w:rPr>
          <w:rFonts w:ascii="David" w:hAnsi="David"/>
          <w:sz w:val="24"/>
          <w:rtl/>
        </w:rPr>
        <w:t xml:space="preserve"> + </w:t>
      </w:r>
      <w:r w:rsidR="00940CBE" w:rsidRPr="00EF52A2">
        <w:rPr>
          <w:rFonts w:ascii="David" w:hAnsi="David"/>
          <w:sz w:val="24"/>
          <w:rtl/>
        </w:rPr>
        <w:t>תרנים 3 מ'</w:t>
      </w:r>
    </w:p>
    <w:p w14:paraId="35160DFC" w14:textId="77777777" w:rsidR="003D5BB9" w:rsidRPr="00EF52A2" w:rsidRDefault="003D5BB9" w:rsidP="00BF0D52">
      <w:pPr>
        <w:pStyle w:val="a4"/>
        <w:numPr>
          <w:ilvl w:val="2"/>
          <w:numId w:val="30"/>
        </w:numPr>
        <w:spacing w:before="240"/>
        <w:ind w:left="2381" w:hanging="907"/>
        <w:rPr>
          <w:rFonts w:ascii="David" w:hAnsi="David"/>
          <w:sz w:val="24"/>
          <w:rtl/>
        </w:rPr>
      </w:pPr>
      <w:r w:rsidRPr="00EF52A2">
        <w:rPr>
          <w:rFonts w:ascii="David" w:hAnsi="David"/>
          <w:sz w:val="24"/>
          <w:rtl/>
        </w:rPr>
        <w:t>3 דגלי לאום עגולים מעוצבים מאחורי הפודיום</w:t>
      </w:r>
    </w:p>
    <w:p w14:paraId="2A235CAE" w14:textId="77777777" w:rsidR="003D5BB9" w:rsidRPr="00EF52A2" w:rsidRDefault="003D5BB9" w:rsidP="00BF0D52">
      <w:pPr>
        <w:pStyle w:val="a4"/>
        <w:numPr>
          <w:ilvl w:val="2"/>
          <w:numId w:val="30"/>
        </w:numPr>
        <w:spacing w:before="240"/>
        <w:ind w:left="2381" w:hanging="907"/>
        <w:rPr>
          <w:rFonts w:ascii="David" w:hAnsi="David"/>
          <w:sz w:val="24"/>
          <w:rtl/>
        </w:rPr>
      </w:pPr>
      <w:r w:rsidRPr="00EF52A2">
        <w:rPr>
          <w:rFonts w:ascii="David" w:hAnsi="David"/>
          <w:sz w:val="24"/>
          <w:rtl/>
        </w:rPr>
        <w:t>10 פחי זבל גדולים עם שקיות ניילון</w:t>
      </w:r>
    </w:p>
    <w:p w14:paraId="29A75AC6" w14:textId="2B0A9AA3" w:rsidR="00A02B0A" w:rsidRPr="00EF52A2" w:rsidRDefault="00A02B0A" w:rsidP="00BF0D52">
      <w:pPr>
        <w:pStyle w:val="a4"/>
        <w:numPr>
          <w:ilvl w:val="2"/>
          <w:numId w:val="30"/>
        </w:numPr>
        <w:spacing w:before="240"/>
        <w:ind w:left="2381" w:hanging="907"/>
        <w:rPr>
          <w:rFonts w:ascii="David" w:hAnsi="David"/>
          <w:sz w:val="24"/>
        </w:rPr>
      </w:pPr>
      <w:r w:rsidRPr="00EF52A2">
        <w:rPr>
          <w:rFonts w:ascii="David" w:hAnsi="David"/>
          <w:sz w:val="24"/>
          <w:rtl/>
        </w:rPr>
        <w:t>10 סידורי פרחי</w:t>
      </w:r>
      <w:r w:rsidR="00940CBE" w:rsidRPr="00EF52A2">
        <w:rPr>
          <w:rFonts w:ascii="David" w:hAnsi="David"/>
          <w:sz w:val="24"/>
          <w:rtl/>
        </w:rPr>
        <w:t>ם באדניות בגודל 60 ס"מ כ"א לבמה</w:t>
      </w:r>
    </w:p>
    <w:p w14:paraId="1452366C" w14:textId="1B0F44BE" w:rsidR="00A02B0A" w:rsidRPr="00EF52A2" w:rsidRDefault="00A02B0A" w:rsidP="00BF0D52">
      <w:pPr>
        <w:pStyle w:val="a4"/>
        <w:numPr>
          <w:ilvl w:val="2"/>
          <w:numId w:val="30"/>
        </w:numPr>
        <w:spacing w:before="240"/>
        <w:ind w:left="2381" w:hanging="907"/>
        <w:rPr>
          <w:rFonts w:ascii="David" w:hAnsi="David"/>
          <w:sz w:val="24"/>
        </w:rPr>
      </w:pPr>
      <w:r w:rsidRPr="00EF52A2">
        <w:rPr>
          <w:rFonts w:ascii="David" w:hAnsi="David"/>
          <w:sz w:val="24"/>
          <w:rtl/>
        </w:rPr>
        <w:t>10 סידור פרחים - פודיום עגול</w:t>
      </w:r>
      <w:r w:rsidR="009730AC" w:rsidRPr="00EF52A2">
        <w:rPr>
          <w:rFonts w:ascii="David" w:hAnsi="David"/>
          <w:sz w:val="24"/>
          <w:rtl/>
        </w:rPr>
        <w:t xml:space="preserve"> </w:t>
      </w:r>
      <w:r w:rsidRPr="00EF52A2">
        <w:rPr>
          <w:rFonts w:ascii="David" w:hAnsi="David"/>
          <w:sz w:val="24"/>
          <w:rtl/>
        </w:rPr>
        <w:t>60 ס"מ גובה בכלי עגול</w:t>
      </w:r>
    </w:p>
    <w:p w14:paraId="30FE9491" w14:textId="77777777" w:rsidR="00A02B0A" w:rsidRPr="00EF52A2" w:rsidRDefault="00A02B0A" w:rsidP="00BF0D52">
      <w:pPr>
        <w:pStyle w:val="a4"/>
        <w:numPr>
          <w:ilvl w:val="2"/>
          <w:numId w:val="30"/>
        </w:numPr>
        <w:spacing w:before="240"/>
        <w:ind w:left="2381" w:hanging="907"/>
        <w:rPr>
          <w:rFonts w:ascii="David" w:hAnsi="David"/>
          <w:sz w:val="24"/>
          <w:rtl/>
        </w:rPr>
      </w:pPr>
      <w:r w:rsidRPr="00EF52A2">
        <w:rPr>
          <w:rFonts w:ascii="David" w:hAnsi="David"/>
          <w:sz w:val="24"/>
          <w:rtl/>
        </w:rPr>
        <w:t xml:space="preserve"> 12 סידורי פרחים גובה 100 ס"מ לבמה.</w:t>
      </w:r>
    </w:p>
    <w:p w14:paraId="31965585" w14:textId="1FBB91AF" w:rsidR="003D5BB9" w:rsidRPr="00EF52A2" w:rsidRDefault="003D5BB9" w:rsidP="00BF0D52">
      <w:pPr>
        <w:pStyle w:val="a4"/>
        <w:numPr>
          <w:ilvl w:val="2"/>
          <w:numId w:val="30"/>
        </w:numPr>
        <w:spacing w:before="240"/>
        <w:ind w:left="2381" w:hanging="907"/>
        <w:rPr>
          <w:rFonts w:ascii="David" w:hAnsi="David"/>
          <w:sz w:val="24"/>
          <w:rtl/>
        </w:rPr>
      </w:pPr>
      <w:r w:rsidRPr="00EF52A2">
        <w:rPr>
          <w:rFonts w:ascii="David" w:hAnsi="David"/>
          <w:sz w:val="24"/>
          <w:rtl/>
        </w:rPr>
        <w:t>1200 כיסאות פלסטיק אפורים</w:t>
      </w:r>
      <w:r w:rsidR="00840BCA" w:rsidRPr="00EF52A2">
        <w:rPr>
          <w:rFonts w:ascii="David" w:hAnsi="David"/>
          <w:sz w:val="24"/>
          <w:rtl/>
        </w:rPr>
        <w:t xml:space="preserve"> + </w:t>
      </w:r>
      <w:r w:rsidRPr="00EF52A2">
        <w:rPr>
          <w:rFonts w:ascii="David" w:hAnsi="David"/>
          <w:sz w:val="24"/>
          <w:rtl/>
        </w:rPr>
        <w:t>אזיקונים</w:t>
      </w:r>
      <w:r w:rsidR="00840BCA" w:rsidRPr="00EF52A2">
        <w:rPr>
          <w:rFonts w:ascii="David" w:hAnsi="David"/>
          <w:sz w:val="24"/>
          <w:rtl/>
        </w:rPr>
        <w:t xml:space="preserve"> + </w:t>
      </w:r>
      <w:r w:rsidRPr="00EF52A2">
        <w:rPr>
          <w:rFonts w:ascii="David" w:hAnsi="David"/>
          <w:sz w:val="24"/>
          <w:rtl/>
        </w:rPr>
        <w:t>סידור</w:t>
      </w:r>
      <w:r w:rsidR="00840BCA" w:rsidRPr="00EF52A2">
        <w:rPr>
          <w:rFonts w:ascii="David" w:hAnsi="David"/>
          <w:sz w:val="24"/>
          <w:rtl/>
        </w:rPr>
        <w:t xml:space="preserve"> + </w:t>
      </w:r>
      <w:r w:rsidRPr="00EF52A2">
        <w:rPr>
          <w:rFonts w:ascii="David" w:hAnsi="David"/>
          <w:sz w:val="24"/>
          <w:rtl/>
        </w:rPr>
        <w:t>פירוק מיידי בשעה (בתום הטקס הממלכתי על הספק להעמיד מספיק עוב</w:t>
      </w:r>
      <w:r w:rsidR="00940CBE" w:rsidRPr="00EF52A2">
        <w:rPr>
          <w:rFonts w:ascii="David" w:hAnsi="David"/>
          <w:sz w:val="24"/>
          <w:rtl/>
        </w:rPr>
        <w:t>דים כדי לפנות את הכיסאות מהרחבה</w:t>
      </w:r>
    </w:p>
    <w:p w14:paraId="6F5B96CC"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150 כיסאות עץ לבנים מתקפלים עם ריפוד למכובדים (נקיים, לא קרועים)</w:t>
      </w:r>
    </w:p>
    <w:p w14:paraId="27B4F4E4" w14:textId="77777777" w:rsidR="003D5BB9" w:rsidRPr="00EF52A2" w:rsidRDefault="003D5BB9" w:rsidP="00BF0D52">
      <w:pPr>
        <w:pStyle w:val="a4"/>
        <w:numPr>
          <w:ilvl w:val="2"/>
          <w:numId w:val="30"/>
        </w:numPr>
        <w:spacing w:before="240"/>
        <w:ind w:left="2381" w:hanging="907"/>
        <w:rPr>
          <w:rFonts w:ascii="David" w:hAnsi="David"/>
          <w:sz w:val="24"/>
          <w:rtl/>
        </w:rPr>
      </w:pPr>
      <w:r w:rsidRPr="00EF52A2">
        <w:rPr>
          <w:rFonts w:ascii="David" w:hAnsi="David"/>
          <w:sz w:val="24"/>
          <w:rtl/>
        </w:rPr>
        <w:t>ניקיון כסאות פעמיים</w:t>
      </w:r>
    </w:p>
    <w:p w14:paraId="64238E24" w14:textId="4A5CCFFB" w:rsidR="003D5BB9" w:rsidRPr="00EF52A2" w:rsidRDefault="003D5BB9" w:rsidP="00BF0D52">
      <w:pPr>
        <w:pStyle w:val="a4"/>
        <w:numPr>
          <w:ilvl w:val="2"/>
          <w:numId w:val="30"/>
        </w:numPr>
        <w:spacing w:before="240"/>
        <w:ind w:left="2381" w:hanging="907"/>
        <w:rPr>
          <w:rFonts w:ascii="David" w:hAnsi="David"/>
          <w:sz w:val="24"/>
          <w:rtl/>
        </w:rPr>
      </w:pPr>
      <w:r w:rsidRPr="00EF52A2">
        <w:rPr>
          <w:rFonts w:ascii="David" w:hAnsi="David"/>
          <w:sz w:val="24"/>
          <w:rtl/>
        </w:rPr>
        <w:t xml:space="preserve">200 </w:t>
      </w:r>
      <w:r w:rsidR="00940CBE" w:rsidRPr="00EF52A2">
        <w:rPr>
          <w:rFonts w:ascii="David" w:hAnsi="David"/>
          <w:sz w:val="24"/>
          <w:rtl/>
        </w:rPr>
        <w:t>מחסומי משטרה באורך 2 מטר המחסום</w:t>
      </w:r>
    </w:p>
    <w:p w14:paraId="4310E793" w14:textId="421D2CAD"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8 שולחנות 2 מטר</w:t>
      </w:r>
      <w:r w:rsidR="00840BCA" w:rsidRPr="00EF52A2">
        <w:rPr>
          <w:rFonts w:ascii="David" w:hAnsi="David"/>
          <w:sz w:val="24"/>
          <w:rtl/>
        </w:rPr>
        <w:t xml:space="preserve"> + </w:t>
      </w:r>
      <w:r w:rsidRPr="00EF52A2">
        <w:rPr>
          <w:rFonts w:ascii="David" w:hAnsi="David"/>
          <w:sz w:val="24"/>
          <w:rtl/>
        </w:rPr>
        <w:t>מפות</w:t>
      </w:r>
    </w:p>
    <w:p w14:paraId="7A90CCD6" w14:textId="747C7E0B" w:rsidR="00A02B0A" w:rsidRPr="00EF52A2" w:rsidRDefault="00A02B0A" w:rsidP="00BF0D52">
      <w:pPr>
        <w:pStyle w:val="a4"/>
        <w:numPr>
          <w:ilvl w:val="2"/>
          <w:numId w:val="30"/>
        </w:numPr>
        <w:spacing w:before="240"/>
        <w:ind w:left="2381" w:hanging="907"/>
        <w:rPr>
          <w:rFonts w:ascii="David" w:hAnsi="David"/>
          <w:sz w:val="24"/>
        </w:rPr>
      </w:pPr>
      <w:r w:rsidRPr="00EF52A2">
        <w:rPr>
          <w:rFonts w:ascii="David" w:hAnsi="David"/>
          <w:sz w:val="24"/>
          <w:rtl/>
        </w:rPr>
        <w:t>בקבוק מים 0.5 ליטר מתוצרת ישראל – 1,000 בקבו</w:t>
      </w:r>
      <w:r w:rsidR="00940CBE" w:rsidRPr="00EF52A2">
        <w:rPr>
          <w:rFonts w:ascii="David" w:hAnsi="David"/>
          <w:sz w:val="24"/>
          <w:rtl/>
        </w:rPr>
        <w:t>קים (מחיר לבקבוק)</w:t>
      </w:r>
    </w:p>
    <w:p w14:paraId="200F372A" w14:textId="111AE45C"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דוכן נואמים</w:t>
      </w:r>
      <w:r w:rsidR="00840BCA" w:rsidRPr="00EF52A2">
        <w:rPr>
          <w:rFonts w:ascii="David" w:hAnsi="David"/>
          <w:sz w:val="24"/>
          <w:rtl/>
        </w:rPr>
        <w:t xml:space="preserve"> + </w:t>
      </w:r>
      <w:r w:rsidRPr="00EF52A2">
        <w:rPr>
          <w:rFonts w:ascii="David" w:hAnsi="David"/>
          <w:sz w:val="24"/>
          <w:rtl/>
        </w:rPr>
        <w:t>קאפה עם סמל המדינה</w:t>
      </w:r>
    </w:p>
    <w:p w14:paraId="02C3FED5"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הצללה כולל משקולות 150 מ' במידת הצורך</w:t>
      </w:r>
    </w:p>
    <w:p w14:paraId="3413EA2D"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6 מראות, 6 מעמדי תליית תלבושות לחדרי ההלבשה</w:t>
      </w:r>
    </w:p>
    <w:p w14:paraId="7B0B8E0C" w14:textId="77777777" w:rsidR="003D5BB9" w:rsidRPr="00EF52A2" w:rsidRDefault="003D5BB9" w:rsidP="00BF0D52">
      <w:pPr>
        <w:pStyle w:val="a4"/>
        <w:numPr>
          <w:ilvl w:val="2"/>
          <w:numId w:val="30"/>
        </w:numPr>
        <w:spacing w:before="240"/>
        <w:ind w:left="2381" w:hanging="907"/>
        <w:rPr>
          <w:rFonts w:ascii="David" w:hAnsi="David"/>
          <w:sz w:val="24"/>
          <w:rtl/>
        </w:rPr>
      </w:pPr>
      <w:r w:rsidRPr="00EF52A2">
        <w:rPr>
          <w:rFonts w:ascii="David" w:hAnsi="David"/>
          <w:sz w:val="24"/>
          <w:rtl/>
        </w:rPr>
        <w:t>6 מחצלות</w:t>
      </w:r>
    </w:p>
    <w:p w14:paraId="05556111" w14:textId="77777777" w:rsidR="003D5BB9" w:rsidRPr="00EF52A2" w:rsidRDefault="003D5BB9" w:rsidP="00BF0D52">
      <w:pPr>
        <w:pStyle w:val="a4"/>
        <w:numPr>
          <w:ilvl w:val="2"/>
          <w:numId w:val="30"/>
        </w:numPr>
        <w:spacing w:before="240"/>
        <w:ind w:left="2381" w:hanging="907"/>
        <w:rPr>
          <w:rFonts w:ascii="David" w:hAnsi="David"/>
          <w:sz w:val="24"/>
          <w:rtl/>
        </w:rPr>
      </w:pPr>
      <w:r w:rsidRPr="00EF52A2">
        <w:rPr>
          <w:rFonts w:ascii="David" w:hAnsi="David"/>
          <w:sz w:val="24"/>
          <w:rtl/>
        </w:rPr>
        <w:t xml:space="preserve">1 שולחן קטן 60 ס"מ </w:t>
      </w:r>
      <w:r w:rsidRPr="00EF52A2">
        <w:rPr>
          <w:rFonts w:ascii="David" w:hAnsi="David"/>
          <w:sz w:val="24"/>
        </w:rPr>
        <w:t>X 1.20</w:t>
      </w:r>
      <w:r w:rsidRPr="00EF52A2">
        <w:rPr>
          <w:rFonts w:ascii="David" w:hAnsi="David"/>
          <w:sz w:val="24"/>
          <w:rtl/>
        </w:rPr>
        <w:t xml:space="preserve"> מטר.</w:t>
      </w:r>
    </w:p>
    <w:p w14:paraId="377982A6"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 xml:space="preserve"> 2 גזיבו</w:t>
      </w:r>
    </w:p>
    <w:p w14:paraId="4B95D9FE"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3 שמשיות גדולות</w:t>
      </w:r>
    </w:p>
    <w:p w14:paraId="4ED8CE3F"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 xml:space="preserve">3 מאוורר גדול 32 אינץ </w:t>
      </w:r>
    </w:p>
    <w:p w14:paraId="6E6D3315" w14:textId="614F3CDD"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הסתרות</w:t>
      </w:r>
      <w:r w:rsidR="00840BCA" w:rsidRPr="00EF52A2">
        <w:rPr>
          <w:rFonts w:ascii="David" w:hAnsi="David"/>
          <w:sz w:val="24"/>
          <w:rtl/>
        </w:rPr>
        <w:t xml:space="preserve"> + </w:t>
      </w:r>
      <w:r w:rsidRPr="00EF52A2">
        <w:rPr>
          <w:rFonts w:ascii="David" w:hAnsi="David"/>
          <w:sz w:val="24"/>
          <w:rtl/>
        </w:rPr>
        <w:t>בזנטים מיוטה לכלל האירוע לפי דרישה</w:t>
      </w:r>
    </w:p>
    <w:p w14:paraId="6E4D918E" w14:textId="21A1687F"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 xml:space="preserve">2 </w:t>
      </w:r>
      <w:r w:rsidR="00940CBE" w:rsidRPr="00EF52A2">
        <w:rPr>
          <w:rFonts w:ascii="David" w:hAnsi="David"/>
          <w:sz w:val="24"/>
          <w:rtl/>
        </w:rPr>
        <w:t>–</w:t>
      </w:r>
      <w:r w:rsidRPr="00EF52A2">
        <w:rPr>
          <w:rFonts w:ascii="David" w:hAnsi="David"/>
          <w:sz w:val="24"/>
          <w:rtl/>
        </w:rPr>
        <w:t xml:space="preserve"> קולר פג חום </w:t>
      </w:r>
    </w:p>
    <w:p w14:paraId="30D5E834"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מקרר ארטיקים כולל חיבור לחשמל וכבל</w:t>
      </w:r>
    </w:p>
    <w:p w14:paraId="1939D0DC"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6 כסאות בר</w:t>
      </w:r>
    </w:p>
    <w:p w14:paraId="5A0E43B7"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5 תאי שירותים כימיים</w:t>
      </w:r>
    </w:p>
    <w:p w14:paraId="70489B5E"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1 מעמד לנטילת ידיים דו צדדי (ללא חיבור צנרת)</w:t>
      </w:r>
    </w:p>
    <w:p w14:paraId="2C7D67D3"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2 תאי שירותים כימיים לנכים</w:t>
      </w:r>
    </w:p>
    <w:p w14:paraId="6204DB19"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ניקיון שירותים</w:t>
      </w:r>
    </w:p>
    <w:p w14:paraId="6F5638ED" w14:textId="37CC586E"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גלילי נייר טואלט בתאים, נטלה</w:t>
      </w:r>
      <w:r w:rsidR="00840BCA" w:rsidRPr="00EF52A2">
        <w:rPr>
          <w:rFonts w:ascii="David" w:hAnsi="David"/>
          <w:sz w:val="24"/>
          <w:rtl/>
        </w:rPr>
        <w:t xml:space="preserve"> + </w:t>
      </w:r>
      <w:r w:rsidRPr="00EF52A2">
        <w:rPr>
          <w:rFonts w:ascii="David" w:hAnsi="David"/>
          <w:sz w:val="24"/>
          <w:rtl/>
        </w:rPr>
        <w:t>נייר לניגוב ידיים וכל הנדרש</w:t>
      </w:r>
    </w:p>
    <w:p w14:paraId="59D2DD0C" w14:textId="57685341"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הקמה יום קודם, פ</w:t>
      </w:r>
      <w:r w:rsidR="00940CBE" w:rsidRPr="00EF52A2">
        <w:rPr>
          <w:rFonts w:ascii="David" w:hAnsi="David"/>
          <w:sz w:val="24"/>
          <w:rtl/>
        </w:rPr>
        <w:t>ירוק בתום הטקס</w:t>
      </w:r>
    </w:p>
    <w:p w14:paraId="0977066E" w14:textId="61F86246" w:rsidR="003D5BB9" w:rsidRPr="00EF52A2" w:rsidRDefault="00940CBE" w:rsidP="00BF0D52">
      <w:pPr>
        <w:pStyle w:val="a4"/>
        <w:numPr>
          <w:ilvl w:val="2"/>
          <w:numId w:val="30"/>
        </w:numPr>
        <w:spacing w:before="240"/>
        <w:ind w:left="2381" w:hanging="907"/>
        <w:rPr>
          <w:rFonts w:ascii="David" w:hAnsi="David"/>
          <w:sz w:val="24"/>
        </w:rPr>
      </w:pPr>
      <w:r w:rsidRPr="00EF52A2">
        <w:rPr>
          <w:rFonts w:ascii="David" w:hAnsi="David"/>
          <w:sz w:val="24"/>
          <w:rtl/>
        </w:rPr>
        <w:t>הובלה וכל ההוצאות הנלוות</w:t>
      </w:r>
    </w:p>
    <w:p w14:paraId="363E611C"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במה 20</w:t>
      </w:r>
      <w:r w:rsidRPr="00EF52A2">
        <w:rPr>
          <w:rFonts w:ascii="David" w:hAnsi="David"/>
          <w:sz w:val="24"/>
        </w:rPr>
        <w:t>X</w:t>
      </w:r>
      <w:r w:rsidRPr="00EF52A2">
        <w:rPr>
          <w:rFonts w:ascii="David" w:hAnsi="David"/>
          <w:sz w:val="24"/>
          <w:rtl/>
        </w:rPr>
        <w:t>10 ב-2 מפלסים מעקה בטיחות לפי דרישות מהנדס</w:t>
      </w:r>
    </w:p>
    <w:p w14:paraId="12203D07"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במה 2.4</w:t>
      </w:r>
      <w:r w:rsidRPr="00EF52A2">
        <w:rPr>
          <w:rFonts w:ascii="David" w:hAnsi="David"/>
          <w:sz w:val="24"/>
        </w:rPr>
        <w:t>X</w:t>
      </w:r>
      <w:r w:rsidRPr="00EF52A2">
        <w:rPr>
          <w:rFonts w:ascii="David" w:hAnsi="David"/>
          <w:sz w:val="24"/>
          <w:rtl/>
        </w:rPr>
        <w:t>8 גובה 30 עם שטיח וסגירות</w:t>
      </w:r>
    </w:p>
    <w:p w14:paraId="79D1DE73"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במה 2.4</w:t>
      </w:r>
      <w:r w:rsidRPr="00EF52A2">
        <w:rPr>
          <w:rFonts w:ascii="David" w:hAnsi="David"/>
          <w:sz w:val="24"/>
        </w:rPr>
        <w:t>X</w:t>
      </w:r>
      <w:r w:rsidRPr="00EF52A2">
        <w:rPr>
          <w:rFonts w:ascii="David" w:hAnsi="David"/>
          <w:sz w:val="24"/>
          <w:rtl/>
        </w:rPr>
        <w:t>8 עם שטיח וסגירות</w:t>
      </w:r>
    </w:p>
    <w:p w14:paraId="034FE8BA"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במה 2.2</w:t>
      </w:r>
      <w:r w:rsidRPr="00EF52A2">
        <w:rPr>
          <w:rFonts w:ascii="David" w:hAnsi="David"/>
          <w:sz w:val="24"/>
        </w:rPr>
        <w:t>X</w:t>
      </w:r>
      <w:r w:rsidRPr="00EF52A2">
        <w:rPr>
          <w:rFonts w:ascii="David" w:hAnsi="David"/>
          <w:sz w:val="24"/>
          <w:rtl/>
        </w:rPr>
        <w:t xml:space="preserve"> 2.2 עם שטיח וסגירות</w:t>
      </w:r>
    </w:p>
    <w:p w14:paraId="2B9FE04B"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 xml:space="preserve">במה לתזמורת צהל 2.5 </w:t>
      </w:r>
      <w:r w:rsidRPr="00EF52A2">
        <w:rPr>
          <w:rFonts w:ascii="David" w:hAnsi="David"/>
          <w:sz w:val="24"/>
        </w:rPr>
        <w:t>X</w:t>
      </w:r>
      <w:r w:rsidRPr="00EF52A2">
        <w:rPr>
          <w:rFonts w:ascii="David" w:hAnsi="David"/>
          <w:sz w:val="24"/>
          <w:rtl/>
        </w:rPr>
        <w:t xml:space="preserve"> 3.6 עם שטיח וסגירות</w:t>
      </w:r>
    </w:p>
    <w:p w14:paraId="2F6C63FB"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lastRenderedPageBreak/>
        <w:t>מגדל פולו ספוט כולל מדרגות ומעקה</w:t>
      </w:r>
    </w:p>
    <w:p w14:paraId="6C4470A5"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2 מגדל צילום 2</w:t>
      </w:r>
      <w:r w:rsidRPr="00EF52A2">
        <w:rPr>
          <w:rFonts w:ascii="David" w:hAnsi="David"/>
          <w:sz w:val="24"/>
        </w:rPr>
        <w:t>X</w:t>
      </w:r>
      <w:r w:rsidRPr="00EF52A2">
        <w:rPr>
          <w:rFonts w:ascii="David" w:hAnsi="David"/>
          <w:sz w:val="24"/>
          <w:rtl/>
        </w:rPr>
        <w:t>2 גובה 4 מ' כולל מעקה</w:t>
      </w:r>
    </w:p>
    <w:p w14:paraId="18A24954"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קונסולה (עמדת סאונד כולל במת לייר 2 מפלסים כולל מעקה מדרגות ועיתוף בבד)</w:t>
      </w:r>
    </w:p>
    <w:p w14:paraId="24E3D7D6"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רוף לתליית תאורה בגובה 12 מטר כולל הטראסים וריג אאוט לתליית רמקולים</w:t>
      </w:r>
    </w:p>
    <w:p w14:paraId="53DBE8AF"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בניית ויצור תפאורה לפי דרישות הבמאי</w:t>
      </w:r>
    </w:p>
    <w:p w14:paraId="367A6767" w14:textId="4F6E41AE"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2 ריג</w:t>
      </w:r>
      <w:r w:rsidR="00840BCA" w:rsidRPr="00EF52A2">
        <w:rPr>
          <w:rFonts w:ascii="David" w:hAnsi="David"/>
          <w:sz w:val="24"/>
          <w:rtl/>
        </w:rPr>
        <w:t xml:space="preserve"> + </w:t>
      </w:r>
      <w:r w:rsidRPr="00EF52A2">
        <w:rPr>
          <w:rFonts w:ascii="David" w:hAnsi="David"/>
          <w:sz w:val="24"/>
          <w:rtl/>
        </w:rPr>
        <w:t>מנועים</w:t>
      </w:r>
    </w:p>
    <w:p w14:paraId="10DDAE7E"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משקולות בטון לגב במה, לעיגון ריג ומגדלים</w:t>
      </w:r>
    </w:p>
    <w:p w14:paraId="237BC39C"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פסי אלומיניום למדרגות</w:t>
      </w:r>
    </w:p>
    <w:p w14:paraId="5E0BF51D" w14:textId="10DF020E"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חיפוי כל הבמות בבד ויסטרה</w:t>
      </w:r>
    </w:p>
    <w:p w14:paraId="0BC73148"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במת עיתונאים 5</w:t>
      </w:r>
      <w:r w:rsidRPr="00EF52A2">
        <w:rPr>
          <w:rFonts w:ascii="David" w:hAnsi="David"/>
          <w:sz w:val="24"/>
        </w:rPr>
        <w:t>X</w:t>
      </w:r>
      <w:r w:rsidRPr="00EF52A2">
        <w:rPr>
          <w:rFonts w:ascii="David" w:hAnsi="David"/>
          <w:sz w:val="24"/>
          <w:rtl/>
        </w:rPr>
        <w:t>5 מטר עם שטיח וסגירות ומעקה</w:t>
      </w:r>
    </w:p>
    <w:p w14:paraId="73BA3F2A"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4 גרמי מדרגות</w:t>
      </w:r>
    </w:p>
    <w:p w14:paraId="4B162E4F"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מעקה דקורטיבי</w:t>
      </w:r>
    </w:p>
    <w:p w14:paraId="2CFB76E0"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חיפוי במות בבד שחור והיקפי הבמות</w:t>
      </w:r>
    </w:p>
    <w:p w14:paraId="460C319D"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2 בוצ'רים לחלוקת מים</w:t>
      </w:r>
    </w:p>
    <w:p w14:paraId="5CD81D63"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שטיח לבד לבמה וסגירות מסביב כולל כיסוי ניילון</w:t>
      </w:r>
    </w:p>
    <w:p w14:paraId="69EC587F" w14:textId="1A78151A"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 xml:space="preserve">פיגום ליירים אחורי 14.00 </w:t>
      </w:r>
      <w:r w:rsidRPr="00EF52A2">
        <w:rPr>
          <w:rFonts w:ascii="David" w:hAnsi="David"/>
          <w:sz w:val="24"/>
        </w:rPr>
        <w:t>X</w:t>
      </w:r>
      <w:r w:rsidRPr="00EF52A2">
        <w:rPr>
          <w:rFonts w:ascii="David" w:hAnsi="David"/>
          <w:sz w:val="24"/>
          <w:rtl/>
        </w:rPr>
        <w:t xml:space="preserve"> 3.00 גובה 9.00 מטר</w:t>
      </w:r>
      <w:r w:rsidR="00840BCA" w:rsidRPr="00EF52A2">
        <w:rPr>
          <w:rFonts w:ascii="David" w:hAnsi="David"/>
          <w:sz w:val="24"/>
          <w:rtl/>
        </w:rPr>
        <w:t xml:space="preserve"> + </w:t>
      </w:r>
      <w:r w:rsidRPr="00EF52A2">
        <w:rPr>
          <w:rFonts w:ascii="David" w:hAnsi="David"/>
          <w:sz w:val="24"/>
          <w:rtl/>
        </w:rPr>
        <w:t>חיפוי שחור</w:t>
      </w:r>
    </w:p>
    <w:p w14:paraId="2B0BF1CE"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במת לייר עליונה 12</w:t>
      </w:r>
      <w:r w:rsidRPr="00EF52A2">
        <w:rPr>
          <w:rFonts w:ascii="David" w:hAnsi="David"/>
          <w:sz w:val="24"/>
        </w:rPr>
        <w:t>X</w:t>
      </w:r>
      <w:r w:rsidRPr="00EF52A2">
        <w:rPr>
          <w:rFonts w:ascii="David" w:hAnsi="David"/>
          <w:sz w:val="24"/>
          <w:rtl/>
        </w:rPr>
        <w:t>2 גובה 2.40 מהרצפה</w:t>
      </w:r>
    </w:p>
    <w:p w14:paraId="0448345F"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 xml:space="preserve">במות קטנות לנגנים </w:t>
      </w:r>
    </w:p>
    <w:p w14:paraId="610DCD64"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מבנה יביל (מכולה) מאובזר עם שולחנות, כסאות מחשב ואינטרנט אלחוטי</w:t>
      </w:r>
    </w:p>
    <w:p w14:paraId="698D6DF6"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 xml:space="preserve">שירותי אומנים בקראוון </w:t>
      </w:r>
      <w:r w:rsidRPr="00EF52A2">
        <w:rPr>
          <w:rFonts w:ascii="David" w:hAnsi="David"/>
          <w:sz w:val="24"/>
        </w:rPr>
        <w:t>VIP</w:t>
      </w:r>
    </w:p>
    <w:p w14:paraId="71C06123"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מנוף ליומיים כולל מפעיל</w:t>
      </w:r>
    </w:p>
    <w:p w14:paraId="7C5B75B2"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התקנת תפאורה, לדים ופיקוד</w:t>
      </w:r>
    </w:p>
    <w:p w14:paraId="4EA60289" w14:textId="594505DC"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מכשירי קשר לצוותים</w:t>
      </w:r>
      <w:r w:rsidR="00940CBE" w:rsidRPr="00EF52A2">
        <w:rPr>
          <w:rFonts w:ascii="David" w:hAnsi="David"/>
          <w:sz w:val="24"/>
          <w:rtl/>
        </w:rPr>
        <w:t>.</w:t>
      </w:r>
    </w:p>
    <w:p w14:paraId="51BC1E3B" w14:textId="6F53B403" w:rsidR="003D5BB9" w:rsidRPr="00EF52A2" w:rsidRDefault="003D5BB9"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רפו</w:t>
      </w:r>
      <w:r w:rsidR="00940CBE" w:rsidRPr="00EF52A2">
        <w:rPr>
          <w:rFonts w:ascii="David" w:hAnsi="David"/>
          <w:b/>
          <w:bCs/>
          <w:u w:val="single"/>
          <w:rtl/>
        </w:rPr>
        <w:t>אה, ניקיון וסדרנות</w:t>
      </w:r>
    </w:p>
    <w:p w14:paraId="38E09CD1" w14:textId="2D28E643"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אמבולנס רגיל כולל ציוד וצוות מתאים ל-3 שעות</w:t>
      </w:r>
    </w:p>
    <w:p w14:paraId="1BECE089" w14:textId="523E2F16" w:rsidR="003D5BB9" w:rsidRPr="00EF52A2" w:rsidRDefault="003D2CB7" w:rsidP="003D2CB7">
      <w:pPr>
        <w:pStyle w:val="a4"/>
        <w:numPr>
          <w:ilvl w:val="2"/>
          <w:numId w:val="30"/>
        </w:numPr>
        <w:spacing w:before="240"/>
        <w:ind w:left="2381" w:hanging="907"/>
        <w:rPr>
          <w:rFonts w:ascii="David" w:hAnsi="David"/>
          <w:sz w:val="24"/>
        </w:rPr>
      </w:pPr>
      <w:r w:rsidRPr="00EF52A2">
        <w:rPr>
          <w:rFonts w:ascii="David" w:hAnsi="David"/>
          <w:sz w:val="24"/>
          <w:rtl/>
        </w:rPr>
        <w:t>א</w:t>
      </w:r>
      <w:r w:rsidR="003D5BB9" w:rsidRPr="00EF52A2">
        <w:rPr>
          <w:rFonts w:ascii="David" w:hAnsi="David"/>
          <w:sz w:val="24"/>
          <w:rtl/>
        </w:rPr>
        <w:t>ט"ן – אמבולנס עם צוות</w:t>
      </w:r>
    </w:p>
    <w:p w14:paraId="696E9CBE" w14:textId="5D7AC823"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25 סדרנים משעה 14:00</w:t>
      </w:r>
      <w:r w:rsidR="00940CBE" w:rsidRPr="00EF52A2">
        <w:rPr>
          <w:rFonts w:ascii="David" w:hAnsi="David"/>
          <w:sz w:val="24"/>
          <w:rtl/>
        </w:rPr>
        <w:t xml:space="preserve"> – </w:t>
      </w:r>
      <w:r w:rsidRPr="00EF52A2">
        <w:rPr>
          <w:rFonts w:ascii="David" w:hAnsi="David"/>
          <w:sz w:val="24"/>
          <w:rtl/>
        </w:rPr>
        <w:t>21:00</w:t>
      </w:r>
    </w:p>
    <w:p w14:paraId="53800EF9"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2 פועלי במה ליומיים</w:t>
      </w:r>
    </w:p>
    <w:p w14:paraId="72CB3A26"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2 מנקים ליומיים ימים סה"כ בין השעות 08:00 – 20:00</w:t>
      </w:r>
    </w:p>
    <w:p w14:paraId="7982BFE2" w14:textId="6311BC3B"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2 מנקים לאחר גמר הפירו</w:t>
      </w:r>
      <w:r w:rsidR="00940CBE" w:rsidRPr="00EF52A2">
        <w:rPr>
          <w:rFonts w:ascii="David" w:hAnsi="David"/>
          <w:sz w:val="24"/>
          <w:rtl/>
        </w:rPr>
        <w:t>קים לניקיון והחזרת השטח לקדמותו</w:t>
      </w:r>
    </w:p>
    <w:p w14:paraId="28083983" w14:textId="519AB9B6" w:rsidR="00365805" w:rsidRPr="00EF52A2" w:rsidRDefault="00365805" w:rsidP="00BF0D52">
      <w:pPr>
        <w:pStyle w:val="a4"/>
        <w:numPr>
          <w:ilvl w:val="2"/>
          <w:numId w:val="30"/>
        </w:numPr>
        <w:spacing w:before="240"/>
        <w:ind w:left="2381" w:hanging="907"/>
        <w:rPr>
          <w:rFonts w:ascii="David" w:hAnsi="David"/>
          <w:sz w:val="24"/>
        </w:rPr>
      </w:pPr>
      <w:r w:rsidRPr="00EF52A2">
        <w:rPr>
          <w:rFonts w:ascii="David" w:hAnsi="David"/>
          <w:sz w:val="24"/>
          <w:rtl/>
        </w:rPr>
        <w:t xml:space="preserve"> שמירה מתחילת ההקמות ועד סיום הפירוק 24/7 של </w:t>
      </w:r>
      <w:r w:rsidR="00940CBE" w:rsidRPr="00EF52A2">
        <w:rPr>
          <w:rFonts w:ascii="David" w:hAnsi="David"/>
          <w:sz w:val="24"/>
          <w:rtl/>
        </w:rPr>
        <w:t>2 שומרים לפחות כולל שבתות וחגים</w:t>
      </w:r>
    </w:p>
    <w:p w14:paraId="5E932C88" w14:textId="77777777" w:rsidR="00365805" w:rsidRPr="00EF52A2" w:rsidRDefault="00365805" w:rsidP="00BF0D52">
      <w:pPr>
        <w:pStyle w:val="a4"/>
        <w:numPr>
          <w:ilvl w:val="2"/>
          <w:numId w:val="30"/>
        </w:numPr>
        <w:spacing w:before="240"/>
        <w:ind w:left="2381" w:hanging="907"/>
        <w:rPr>
          <w:rFonts w:ascii="David" w:hAnsi="David"/>
          <w:sz w:val="24"/>
        </w:rPr>
      </w:pPr>
      <w:r w:rsidRPr="00EF52A2">
        <w:rPr>
          <w:rFonts w:ascii="David" w:hAnsi="David"/>
          <w:sz w:val="24"/>
          <w:rtl/>
        </w:rPr>
        <w:t>25 סדרנים ביום הטקס משעה 14:00-21:00.</w:t>
      </w:r>
    </w:p>
    <w:p w14:paraId="23EB46EE" w14:textId="44F3E902" w:rsidR="003B5E3A" w:rsidRPr="00EF52A2" w:rsidRDefault="0025413C"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ביטחון (בהתאם לצורך)</w:t>
      </w:r>
    </w:p>
    <w:p w14:paraId="140CD335" w14:textId="6E3DF28F" w:rsidR="003B5E3A" w:rsidRPr="00EF52A2" w:rsidRDefault="003B5E3A" w:rsidP="00BF0D52">
      <w:pPr>
        <w:pStyle w:val="a4"/>
        <w:numPr>
          <w:ilvl w:val="2"/>
          <w:numId w:val="30"/>
        </w:numPr>
        <w:spacing w:before="240"/>
        <w:ind w:left="2381" w:hanging="907"/>
        <w:rPr>
          <w:rFonts w:ascii="David" w:hAnsi="David"/>
          <w:sz w:val="24"/>
        </w:rPr>
      </w:pPr>
      <w:r w:rsidRPr="00EF52A2">
        <w:rPr>
          <w:rFonts w:ascii="David" w:hAnsi="David"/>
          <w:sz w:val="24"/>
          <w:rtl/>
        </w:rPr>
        <w:t xml:space="preserve">מנהל אבטחה (בהתאם להגדרות במכרז) לכתיבת תוכנית אבטחה, סיור שטח מקדים עם מנהל הטקס וקב"ט מרכז הסברה </w:t>
      </w:r>
    </w:p>
    <w:p w14:paraId="4B0F5B50" w14:textId="67DD0874" w:rsidR="00275B00" w:rsidRPr="00EF52A2" w:rsidRDefault="00275B00" w:rsidP="00BF0D52">
      <w:pPr>
        <w:pStyle w:val="a4"/>
        <w:numPr>
          <w:ilvl w:val="2"/>
          <w:numId w:val="30"/>
        </w:numPr>
        <w:spacing w:before="240"/>
        <w:ind w:left="2381" w:hanging="907"/>
        <w:rPr>
          <w:rFonts w:ascii="David" w:hAnsi="David"/>
          <w:sz w:val="24"/>
        </w:rPr>
      </w:pPr>
      <w:r w:rsidRPr="00EF52A2">
        <w:rPr>
          <w:rFonts w:ascii="David" w:hAnsi="David"/>
          <w:sz w:val="24"/>
          <w:rtl/>
        </w:rPr>
        <w:t xml:space="preserve">בודקים, שומרים ומאבטחים </w:t>
      </w:r>
      <w:r w:rsidR="00940CBE" w:rsidRPr="00EF52A2">
        <w:rPr>
          <w:rFonts w:ascii="David" w:hAnsi="David"/>
          <w:sz w:val="24"/>
          <w:rtl/>
        </w:rPr>
        <w:t>בהתאם לדרישות המנב"ט והמשטרה</w:t>
      </w:r>
    </w:p>
    <w:p w14:paraId="272EFBB5" w14:textId="77777777" w:rsidR="00FE2A90" w:rsidRPr="00EF52A2" w:rsidRDefault="00FE2A90" w:rsidP="00BF0D52">
      <w:pPr>
        <w:pStyle w:val="a4"/>
        <w:numPr>
          <w:ilvl w:val="2"/>
          <w:numId w:val="30"/>
        </w:numPr>
        <w:spacing w:before="240"/>
        <w:ind w:left="2381" w:hanging="907"/>
        <w:rPr>
          <w:rFonts w:ascii="David" w:hAnsi="David"/>
          <w:sz w:val="24"/>
        </w:rPr>
      </w:pPr>
      <w:r w:rsidRPr="00EF52A2">
        <w:rPr>
          <w:rFonts w:ascii="David" w:hAnsi="David"/>
          <w:sz w:val="24"/>
          <w:rtl/>
        </w:rPr>
        <w:t>תכנית האבטחה תוצג לקב"ט מרכז הסברה ולאחר מכן תובא ע"י מנהל הביטחון לאישור קצין אבטחה ורישוי הטריטוריאלי.</w:t>
      </w:r>
    </w:p>
    <w:p w14:paraId="1DC5F86E" w14:textId="1CE62A5D" w:rsidR="003D5BB9" w:rsidRPr="00EF52A2" w:rsidRDefault="00940CBE"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בטיחות</w:t>
      </w:r>
    </w:p>
    <w:p w14:paraId="4ED85C1E" w14:textId="31203A58"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lastRenderedPageBreak/>
        <w:t xml:space="preserve">מנהל בטיחות (בהתאם להגדרות במכרז) לכתיבת תיק הבטיחות, תכנית הבטיחות, סיור שטח </w:t>
      </w:r>
      <w:r w:rsidR="00FA4B26">
        <w:rPr>
          <w:rFonts w:ascii="David" w:hAnsi="David"/>
          <w:sz w:val="24"/>
          <w:rtl/>
        </w:rPr>
        <w:t>מקדים</w:t>
      </w:r>
      <w:r w:rsidRPr="00EF52A2">
        <w:rPr>
          <w:rFonts w:ascii="David" w:hAnsi="David"/>
          <w:sz w:val="24"/>
          <w:rtl/>
        </w:rPr>
        <w:t xml:space="preserve"> עם מנהל הטקס וראש אגף בטיחות במרכז ההסברה </w:t>
      </w:r>
      <w:r w:rsidR="00940CBE" w:rsidRPr="00EF52A2">
        <w:rPr>
          <w:rFonts w:ascii="David" w:hAnsi="David"/>
          <w:sz w:val="24"/>
          <w:rtl/>
        </w:rPr>
        <w:t>וכן אישור האירוע ביום האירוע</w:t>
      </w:r>
    </w:p>
    <w:p w14:paraId="5D52C1AA" w14:textId="78571729" w:rsidR="003D5BB9" w:rsidRPr="00EF52A2" w:rsidRDefault="00112FB8" w:rsidP="00BF0D52">
      <w:pPr>
        <w:pStyle w:val="a4"/>
        <w:numPr>
          <w:ilvl w:val="2"/>
          <w:numId w:val="30"/>
        </w:numPr>
        <w:spacing w:before="240"/>
        <w:ind w:left="2381" w:hanging="907"/>
        <w:rPr>
          <w:rFonts w:ascii="David" w:hAnsi="David"/>
          <w:sz w:val="24"/>
        </w:rPr>
      </w:pPr>
      <w:r w:rsidRPr="00EF52A2">
        <w:rPr>
          <w:rFonts w:ascii="David" w:hAnsi="David"/>
          <w:sz w:val="24"/>
          <w:rtl/>
        </w:rPr>
        <w:t>קונסטרוקטור</w:t>
      </w:r>
      <w:r w:rsidR="003D5BB9" w:rsidRPr="00EF52A2">
        <w:rPr>
          <w:rFonts w:ascii="David" w:hAnsi="David"/>
          <w:sz w:val="24"/>
          <w:rtl/>
        </w:rPr>
        <w:t xml:space="preserve"> (בהתאם להגדרות במכרז) לאישור בטיחות המ</w:t>
      </w:r>
      <w:r w:rsidR="00940CBE" w:rsidRPr="00EF52A2">
        <w:rPr>
          <w:rFonts w:ascii="David" w:hAnsi="David"/>
          <w:sz w:val="24"/>
          <w:rtl/>
        </w:rPr>
        <w:t>תקנים לפני פתיחת הכניסות לאירוע</w:t>
      </w:r>
    </w:p>
    <w:p w14:paraId="4ADC7DA2" w14:textId="38DC5C78"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בודק חשמל סוג 3 (בהתאם להגדרות במכרז) לאישור בטיחות החשמל לפני תחילת הח</w:t>
      </w:r>
      <w:r w:rsidR="00940CBE" w:rsidRPr="00EF52A2">
        <w:rPr>
          <w:rFonts w:ascii="David" w:hAnsi="David"/>
          <w:sz w:val="24"/>
          <w:rtl/>
        </w:rPr>
        <w:t>זרות ובמהלך בדיקת הרישוי לאירוע</w:t>
      </w:r>
    </w:p>
    <w:p w14:paraId="07CC98C1" w14:textId="72CC14BE" w:rsidR="003D5BB9" w:rsidRPr="00EF52A2" w:rsidRDefault="00112FB8" w:rsidP="00BF0D52">
      <w:pPr>
        <w:pStyle w:val="a4"/>
        <w:numPr>
          <w:ilvl w:val="2"/>
          <w:numId w:val="30"/>
        </w:numPr>
        <w:spacing w:before="240"/>
        <w:ind w:left="2381" w:hanging="907"/>
        <w:rPr>
          <w:rFonts w:ascii="David" w:hAnsi="David"/>
          <w:sz w:val="24"/>
        </w:rPr>
      </w:pPr>
      <w:r w:rsidRPr="00EF52A2">
        <w:rPr>
          <w:rFonts w:ascii="David" w:hAnsi="David"/>
          <w:sz w:val="24"/>
          <w:rtl/>
        </w:rPr>
        <w:t>ממונה בטיחות</w:t>
      </w:r>
      <w:r w:rsidR="003D5BB9" w:rsidRPr="00EF52A2">
        <w:rPr>
          <w:rFonts w:ascii="David" w:hAnsi="David"/>
          <w:sz w:val="24"/>
          <w:rtl/>
        </w:rPr>
        <w:t xml:space="preserve"> וגהות בעבודה (בהתאם להגדרות במכרז) הנוכח מתחילת פריקת הציוד וההקמות ועד גמר הפירוקים.</w:t>
      </w:r>
    </w:p>
    <w:p w14:paraId="288C2CD1" w14:textId="60E5748B" w:rsidR="003D5BB9" w:rsidRPr="00EF52A2" w:rsidRDefault="00940CBE"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תיעוד, צילום ושידור</w:t>
      </w:r>
    </w:p>
    <w:p w14:paraId="24A0085F" w14:textId="163319D0" w:rsidR="003D5BB9" w:rsidRPr="00EF52A2" w:rsidRDefault="00940CBE" w:rsidP="00BF0D52">
      <w:pPr>
        <w:pStyle w:val="a4"/>
        <w:numPr>
          <w:ilvl w:val="2"/>
          <w:numId w:val="30"/>
        </w:numPr>
        <w:spacing w:before="240"/>
        <w:ind w:left="2381" w:hanging="907"/>
        <w:rPr>
          <w:rFonts w:ascii="David" w:hAnsi="David"/>
          <w:sz w:val="24"/>
        </w:rPr>
      </w:pPr>
      <w:r w:rsidRPr="00EF52A2">
        <w:rPr>
          <w:rFonts w:ascii="David" w:hAnsi="David"/>
          <w:sz w:val="24"/>
          <w:u w:val="single"/>
          <w:rtl/>
        </w:rPr>
        <w:t>צילום סטילס</w:t>
      </w:r>
      <w:r w:rsidR="003D5BB9" w:rsidRPr="00EF52A2">
        <w:rPr>
          <w:rFonts w:ascii="David" w:hAnsi="David"/>
          <w:sz w:val="24"/>
          <w:rtl/>
        </w:rPr>
        <w:t xml:space="preserve"> </w:t>
      </w:r>
    </w:p>
    <w:p w14:paraId="2A6DF210" w14:textId="77777777" w:rsidR="003D5BB9" w:rsidRPr="00EF52A2" w:rsidRDefault="003D5BB9" w:rsidP="00BF0D52">
      <w:pPr>
        <w:pStyle w:val="a4"/>
        <w:numPr>
          <w:ilvl w:val="3"/>
          <w:numId w:val="30"/>
        </w:numPr>
        <w:spacing w:before="240"/>
        <w:ind w:left="3402" w:hanging="1021"/>
        <w:rPr>
          <w:rFonts w:ascii="David" w:hAnsi="David"/>
        </w:rPr>
      </w:pPr>
      <w:r w:rsidRPr="00EF52A2">
        <w:rPr>
          <w:rFonts w:ascii="David" w:hAnsi="David"/>
          <w:rtl/>
        </w:rPr>
        <w:t xml:space="preserve">צלם סטילס מנוסה ומקצועי (הגעה כשעתיים לפני הטקס בתיאום עם המפיק) </w:t>
      </w:r>
    </w:p>
    <w:p w14:paraId="56EC2993" w14:textId="77777777" w:rsidR="003D5BB9" w:rsidRPr="00EF52A2" w:rsidRDefault="003D5BB9" w:rsidP="00BF0D52">
      <w:pPr>
        <w:pStyle w:val="a4"/>
        <w:numPr>
          <w:ilvl w:val="3"/>
          <w:numId w:val="30"/>
        </w:numPr>
        <w:spacing w:before="240"/>
        <w:ind w:left="3402" w:hanging="1021"/>
        <w:rPr>
          <w:rFonts w:ascii="David" w:hAnsi="David"/>
        </w:rPr>
      </w:pPr>
      <w:r w:rsidRPr="00EF52A2">
        <w:rPr>
          <w:rFonts w:ascii="David" w:hAnsi="David"/>
          <w:rtl/>
        </w:rPr>
        <w:t>הדפסת 90 תמונות בגודל 13</w:t>
      </w:r>
      <w:r w:rsidRPr="00EF52A2">
        <w:rPr>
          <w:rFonts w:ascii="David" w:hAnsi="David"/>
        </w:rPr>
        <w:t>X</w:t>
      </w:r>
      <w:r w:rsidRPr="00EF52A2">
        <w:rPr>
          <w:rFonts w:ascii="David" w:hAnsi="David"/>
          <w:rtl/>
        </w:rPr>
        <w:t>18</w:t>
      </w:r>
    </w:p>
    <w:p w14:paraId="3D03DD78" w14:textId="77777777" w:rsidR="003D5BB9" w:rsidRPr="00EF52A2" w:rsidRDefault="003D5BB9" w:rsidP="00BF0D52">
      <w:pPr>
        <w:pStyle w:val="a4"/>
        <w:numPr>
          <w:ilvl w:val="3"/>
          <w:numId w:val="30"/>
        </w:numPr>
        <w:spacing w:before="240"/>
        <w:ind w:left="3402" w:hanging="1021"/>
        <w:rPr>
          <w:rFonts w:ascii="David" w:hAnsi="David"/>
        </w:rPr>
      </w:pPr>
      <w:r w:rsidRPr="00EF52A2">
        <w:rPr>
          <w:rFonts w:ascii="David" w:hAnsi="David"/>
          <w:rtl/>
        </w:rPr>
        <w:t>הספק ישלח למנהל הטקס את כל התמונות שצולמו באמצעות קישור אינטרנטי בתוך 3 שעות מסיום הטקס.</w:t>
      </w:r>
    </w:p>
    <w:p w14:paraId="5854221A" w14:textId="154E3FBA" w:rsidR="003D5BB9" w:rsidRPr="00EF52A2" w:rsidRDefault="003D5BB9" w:rsidP="00D411FE">
      <w:pPr>
        <w:pStyle w:val="a4"/>
        <w:numPr>
          <w:ilvl w:val="3"/>
          <w:numId w:val="30"/>
        </w:numPr>
        <w:spacing w:before="240"/>
        <w:ind w:left="3402" w:hanging="1021"/>
        <w:rPr>
          <w:rFonts w:ascii="David" w:hAnsi="David"/>
        </w:rPr>
      </w:pPr>
      <w:r w:rsidRPr="00EF52A2">
        <w:rPr>
          <w:rFonts w:ascii="David" w:hAnsi="David"/>
          <w:rtl/>
        </w:rPr>
        <w:t xml:space="preserve">צילום וידאו מעגל סגור באמצעות 2 </w:t>
      </w:r>
      <w:r w:rsidR="00D411FE">
        <w:rPr>
          <w:rFonts w:ascii="David" w:hAnsi="David" w:hint="cs"/>
          <w:rtl/>
        </w:rPr>
        <w:t>מצלמות</w:t>
      </w:r>
      <w:r w:rsidR="00D411FE" w:rsidRPr="00EF52A2">
        <w:rPr>
          <w:rFonts w:ascii="David" w:hAnsi="David"/>
          <w:rtl/>
        </w:rPr>
        <w:t xml:space="preserve"> </w:t>
      </w:r>
      <w:r w:rsidRPr="00EF52A2">
        <w:rPr>
          <w:rFonts w:ascii="David" w:hAnsi="David"/>
          <w:rtl/>
        </w:rPr>
        <w:t>לפחות</w:t>
      </w:r>
    </w:p>
    <w:p w14:paraId="2EAD33A9" w14:textId="77777777" w:rsidR="003D5BB9" w:rsidRPr="00EF52A2" w:rsidRDefault="003D5BB9" w:rsidP="00BF0D52">
      <w:pPr>
        <w:pStyle w:val="a4"/>
        <w:numPr>
          <w:ilvl w:val="3"/>
          <w:numId w:val="30"/>
        </w:numPr>
        <w:spacing w:before="240"/>
        <w:ind w:left="3402" w:hanging="1021"/>
        <w:rPr>
          <w:rFonts w:ascii="David" w:hAnsi="David"/>
        </w:rPr>
      </w:pPr>
      <w:r w:rsidRPr="00EF52A2">
        <w:rPr>
          <w:rFonts w:ascii="David" w:hAnsi="David"/>
          <w:rtl/>
        </w:rPr>
        <w:t>הספק יעביר את כלל התמונות שיצולמו באירוע ע"ג התקן מגנטי נייד (</w:t>
      </w:r>
      <w:r w:rsidRPr="00EF52A2">
        <w:rPr>
          <w:rFonts w:ascii="David" w:hAnsi="David"/>
        </w:rPr>
        <w:t>Disc on Key</w:t>
      </w:r>
      <w:r w:rsidRPr="00EF52A2">
        <w:rPr>
          <w:rFonts w:ascii="David" w:hAnsi="David"/>
          <w:rtl/>
        </w:rPr>
        <w:t>) עד לשבוע מסיום הטקס.</w:t>
      </w:r>
    </w:p>
    <w:p w14:paraId="45A3A9AB" w14:textId="77777777" w:rsidR="003D5BB9" w:rsidRPr="00EF52A2" w:rsidRDefault="003D5BB9" w:rsidP="00BF0D52">
      <w:pPr>
        <w:pStyle w:val="a4"/>
        <w:numPr>
          <w:ilvl w:val="3"/>
          <w:numId w:val="30"/>
        </w:numPr>
        <w:spacing w:before="240"/>
        <w:ind w:left="3402" w:hanging="1021"/>
        <w:rPr>
          <w:rFonts w:ascii="David" w:hAnsi="David"/>
        </w:rPr>
      </w:pPr>
      <w:r w:rsidRPr="00EF52A2">
        <w:rPr>
          <w:rFonts w:ascii="David" w:hAnsi="David"/>
          <w:rtl/>
        </w:rPr>
        <w:t xml:space="preserve">איכות התמונות תאפשר הדפסה בגודל </w:t>
      </w:r>
      <w:r w:rsidRPr="00EF52A2">
        <w:rPr>
          <w:rFonts w:ascii="David" w:hAnsi="David"/>
        </w:rPr>
        <w:t>A3</w:t>
      </w:r>
      <w:r w:rsidRPr="00EF52A2">
        <w:rPr>
          <w:rFonts w:ascii="David" w:hAnsi="David"/>
          <w:rtl/>
        </w:rPr>
        <w:t xml:space="preserve"> באיכות פרינט </w:t>
      </w:r>
    </w:p>
    <w:p w14:paraId="32B0E5B4" w14:textId="77777777" w:rsidR="003D5BB9" w:rsidRPr="00EF52A2" w:rsidRDefault="003D5BB9" w:rsidP="00BF0D52">
      <w:pPr>
        <w:pStyle w:val="a4"/>
        <w:numPr>
          <w:ilvl w:val="3"/>
          <w:numId w:val="30"/>
        </w:numPr>
        <w:spacing w:before="240"/>
        <w:ind w:left="3402" w:hanging="1021"/>
        <w:rPr>
          <w:rFonts w:ascii="David" w:hAnsi="David"/>
        </w:rPr>
      </w:pPr>
      <w:r w:rsidRPr="00EF52A2">
        <w:rPr>
          <w:rFonts w:ascii="David" w:hAnsi="David"/>
          <w:rtl/>
        </w:rPr>
        <w:t xml:space="preserve">על הצלם להחזיק מצלמת גיבוי באותה איכות </w:t>
      </w:r>
    </w:p>
    <w:p w14:paraId="47690966" w14:textId="77777777" w:rsidR="003D5BB9" w:rsidRPr="00EF52A2" w:rsidRDefault="003D5BB9" w:rsidP="00BF0D52">
      <w:pPr>
        <w:pStyle w:val="a4"/>
        <w:numPr>
          <w:ilvl w:val="3"/>
          <w:numId w:val="30"/>
        </w:numPr>
        <w:spacing w:before="240"/>
        <w:ind w:left="3402" w:hanging="1021"/>
        <w:rPr>
          <w:rFonts w:ascii="David" w:hAnsi="David"/>
        </w:rPr>
      </w:pPr>
      <w:r w:rsidRPr="00EF52A2">
        <w:rPr>
          <w:rFonts w:ascii="David" w:hAnsi="David"/>
          <w:rtl/>
        </w:rPr>
        <w:t>תיאום הצלם מול ההפקה לפחות יומיים לפני הטקס</w:t>
      </w:r>
    </w:p>
    <w:p w14:paraId="239A742F" w14:textId="77777777" w:rsidR="003D5BB9" w:rsidRPr="00EF52A2" w:rsidRDefault="003D5BB9" w:rsidP="00BF0D52">
      <w:pPr>
        <w:pStyle w:val="a4"/>
        <w:numPr>
          <w:ilvl w:val="3"/>
          <w:numId w:val="30"/>
        </w:numPr>
        <w:spacing w:before="240"/>
        <w:ind w:left="3402" w:hanging="1021"/>
        <w:rPr>
          <w:rFonts w:ascii="David" w:hAnsi="David"/>
        </w:rPr>
      </w:pPr>
      <w:r w:rsidRPr="00EF52A2">
        <w:rPr>
          <w:rFonts w:ascii="David" w:hAnsi="David"/>
          <w:rtl/>
        </w:rPr>
        <w:t xml:space="preserve">הצילום צריך לתת תמונה מלאה שתשקף את מתחם הטקס, המשתתפים בו, הקהל והאח"מים. </w:t>
      </w:r>
    </w:p>
    <w:p w14:paraId="7767F8A7" w14:textId="29F7B8E3" w:rsidR="003D5BB9" w:rsidRPr="00EF52A2" w:rsidRDefault="003D5BB9" w:rsidP="00BF0D52">
      <w:pPr>
        <w:pStyle w:val="a4"/>
        <w:numPr>
          <w:ilvl w:val="3"/>
          <w:numId w:val="30"/>
        </w:numPr>
        <w:spacing w:before="240"/>
        <w:ind w:left="3402" w:hanging="1021"/>
        <w:rPr>
          <w:rFonts w:ascii="David" w:hAnsi="David"/>
        </w:rPr>
      </w:pPr>
      <w:r w:rsidRPr="00EF52A2">
        <w:rPr>
          <w:rFonts w:ascii="David" w:hAnsi="David"/>
          <w:rtl/>
        </w:rPr>
        <w:t xml:space="preserve">התמונות יסודרו בתוך אלבום בגודל </w:t>
      </w:r>
      <w:r w:rsidRPr="00EF52A2">
        <w:rPr>
          <w:rFonts w:ascii="David" w:hAnsi="David"/>
        </w:rPr>
        <w:t>A4</w:t>
      </w:r>
      <w:r w:rsidR="009730AC" w:rsidRPr="00EF52A2">
        <w:rPr>
          <w:rFonts w:ascii="David" w:hAnsi="David"/>
          <w:rtl/>
        </w:rPr>
        <w:t xml:space="preserve"> </w:t>
      </w:r>
      <w:r w:rsidRPr="00EF52A2">
        <w:rPr>
          <w:rFonts w:ascii="David" w:hAnsi="David"/>
          <w:rtl/>
        </w:rPr>
        <w:t>שיגיע למרכז ההסברה</w:t>
      </w:r>
      <w:r w:rsidR="009730AC" w:rsidRPr="00EF52A2">
        <w:rPr>
          <w:rFonts w:ascii="David" w:hAnsi="David"/>
          <w:rtl/>
        </w:rPr>
        <w:t xml:space="preserve"> </w:t>
      </w:r>
      <w:r w:rsidRPr="00EF52A2">
        <w:rPr>
          <w:rFonts w:ascii="David" w:hAnsi="David"/>
          <w:rtl/>
        </w:rPr>
        <w:t>עד לשבועיים לאחר האירוע.</w:t>
      </w:r>
    </w:p>
    <w:p w14:paraId="6ABB06BE" w14:textId="77777777" w:rsidR="003D5BB9" w:rsidRPr="00EF52A2" w:rsidRDefault="003D5BB9" w:rsidP="00BF0D52">
      <w:pPr>
        <w:pStyle w:val="a4"/>
        <w:numPr>
          <w:ilvl w:val="3"/>
          <w:numId w:val="30"/>
        </w:numPr>
        <w:spacing w:before="240"/>
        <w:ind w:left="3402" w:hanging="1021"/>
        <w:rPr>
          <w:rFonts w:ascii="David" w:hAnsi="David"/>
        </w:rPr>
      </w:pPr>
      <w:r w:rsidRPr="00EF52A2">
        <w:rPr>
          <w:rFonts w:ascii="David" w:hAnsi="David"/>
          <w:rtl/>
        </w:rPr>
        <w:t xml:space="preserve">גיבוי התמונות בענן עד לסיום תקופת ההתקשרות. </w:t>
      </w:r>
    </w:p>
    <w:p w14:paraId="23FE8C67" w14:textId="77777777" w:rsidR="003D5BB9" w:rsidRPr="00EF52A2" w:rsidRDefault="003D5BB9" w:rsidP="00BF0D52">
      <w:pPr>
        <w:pStyle w:val="a4"/>
        <w:numPr>
          <w:ilvl w:val="3"/>
          <w:numId w:val="30"/>
        </w:numPr>
        <w:spacing w:before="240"/>
        <w:ind w:left="3402" w:hanging="1021"/>
        <w:rPr>
          <w:rFonts w:ascii="David" w:hAnsi="David"/>
        </w:rPr>
      </w:pPr>
      <w:r w:rsidRPr="00EF52A2">
        <w:rPr>
          <w:rFonts w:ascii="David" w:hAnsi="David"/>
          <w:rtl/>
        </w:rPr>
        <w:t>זכויות היוצרים של כלל התמונות יהיה של מרכז ההסברה בצירוף קרדיט לצלם כנדרש.</w:t>
      </w:r>
    </w:p>
    <w:p w14:paraId="775D1C0A" w14:textId="0A98C05E" w:rsidR="003D5BB9" w:rsidRPr="00EF52A2" w:rsidRDefault="003D5BB9" w:rsidP="00BF0D52">
      <w:pPr>
        <w:pStyle w:val="a4"/>
        <w:numPr>
          <w:ilvl w:val="2"/>
          <w:numId w:val="30"/>
        </w:numPr>
        <w:spacing w:before="240"/>
        <w:ind w:left="2381" w:hanging="907"/>
        <w:rPr>
          <w:rFonts w:ascii="David" w:hAnsi="David"/>
          <w:sz w:val="24"/>
          <w:u w:val="single"/>
        </w:rPr>
      </w:pPr>
      <w:r w:rsidRPr="00EF52A2">
        <w:rPr>
          <w:rFonts w:ascii="David" w:hAnsi="David"/>
          <w:sz w:val="24"/>
          <w:u w:val="single"/>
          <w:rtl/>
        </w:rPr>
        <w:t>צילום וידיאו ושידור חי אינטרנטי</w:t>
      </w:r>
    </w:p>
    <w:p w14:paraId="4A09968E" w14:textId="77777777" w:rsidR="003D5BB9" w:rsidRPr="00EF52A2" w:rsidRDefault="003D5BB9" w:rsidP="00BF0D52">
      <w:pPr>
        <w:pStyle w:val="a4"/>
        <w:numPr>
          <w:ilvl w:val="3"/>
          <w:numId w:val="30"/>
        </w:numPr>
        <w:spacing w:before="240"/>
        <w:ind w:left="3402" w:hanging="1021"/>
        <w:rPr>
          <w:rFonts w:ascii="David" w:hAnsi="David"/>
        </w:rPr>
      </w:pPr>
      <w:r w:rsidRPr="00EF52A2">
        <w:rPr>
          <w:rFonts w:ascii="David" w:hAnsi="David"/>
          <w:rtl/>
        </w:rPr>
        <w:t xml:space="preserve">צלם וידיאו מקצועי ומנוסה שיגיע ויתמקם לפחות שעה לפני תחילת הטקס. </w:t>
      </w:r>
    </w:p>
    <w:p w14:paraId="6CE1A737" w14:textId="77777777" w:rsidR="003D5BB9" w:rsidRPr="00EF52A2" w:rsidRDefault="003D5BB9" w:rsidP="00BF0D52">
      <w:pPr>
        <w:pStyle w:val="a4"/>
        <w:numPr>
          <w:ilvl w:val="3"/>
          <w:numId w:val="30"/>
        </w:numPr>
        <w:spacing w:before="240"/>
        <w:ind w:left="3402" w:hanging="1021"/>
        <w:rPr>
          <w:rFonts w:ascii="David" w:hAnsi="David"/>
        </w:rPr>
      </w:pPr>
      <w:r w:rsidRPr="00EF52A2">
        <w:rPr>
          <w:rFonts w:ascii="David" w:hAnsi="David"/>
          <w:rtl/>
        </w:rPr>
        <w:t xml:space="preserve">מצלמה מקצועית אחת באיכות של לפחות </w:t>
      </w:r>
      <w:r w:rsidRPr="00EF52A2">
        <w:rPr>
          <w:rFonts w:ascii="David" w:hAnsi="David"/>
        </w:rPr>
        <w:t>Full HD</w:t>
      </w:r>
      <w:r w:rsidRPr="00EF52A2">
        <w:rPr>
          <w:rFonts w:ascii="David" w:hAnsi="David"/>
          <w:rtl/>
        </w:rPr>
        <w:t xml:space="preserve"> אשר מחוברת למערכת ההגברה המקומית.</w:t>
      </w:r>
    </w:p>
    <w:p w14:paraId="27D8DCD2" w14:textId="77777777" w:rsidR="003D5BB9" w:rsidRPr="00EF52A2" w:rsidRDefault="003D5BB9" w:rsidP="00BF0D52">
      <w:pPr>
        <w:pStyle w:val="a4"/>
        <w:numPr>
          <w:ilvl w:val="3"/>
          <w:numId w:val="30"/>
        </w:numPr>
        <w:spacing w:before="240"/>
        <w:ind w:left="3402" w:hanging="1021"/>
        <w:rPr>
          <w:rFonts w:ascii="David" w:hAnsi="David"/>
        </w:rPr>
      </w:pPr>
      <w:r w:rsidRPr="00EF52A2">
        <w:rPr>
          <w:rFonts w:ascii="David" w:hAnsi="David"/>
          <w:rtl/>
        </w:rPr>
        <w:t>מערכת לשידור חי אינטרנטי באמצעות תקשורת סלולארית או אינטרנט קווי ברשת האינטרנטית שתקבע על ידי המשרד.</w:t>
      </w:r>
    </w:p>
    <w:p w14:paraId="459C373C" w14:textId="77777777" w:rsidR="003D5BB9" w:rsidRPr="00EF52A2" w:rsidRDefault="003D5BB9" w:rsidP="00BF0D52">
      <w:pPr>
        <w:pStyle w:val="a4"/>
        <w:numPr>
          <w:ilvl w:val="3"/>
          <w:numId w:val="30"/>
        </w:numPr>
        <w:spacing w:before="240"/>
        <w:ind w:left="3402" w:hanging="1021"/>
        <w:rPr>
          <w:rFonts w:ascii="David" w:hAnsi="David"/>
        </w:rPr>
      </w:pPr>
      <w:r w:rsidRPr="00EF52A2">
        <w:rPr>
          <w:rFonts w:ascii="David" w:hAnsi="David"/>
          <w:rtl/>
        </w:rPr>
        <w:t>העברת קישור לשידור לגופי תקשורת נוספים באישור מנהל הטקס.</w:t>
      </w:r>
    </w:p>
    <w:p w14:paraId="14FFD590" w14:textId="77777777" w:rsidR="003D5BB9" w:rsidRPr="00EF52A2" w:rsidRDefault="003D5BB9" w:rsidP="00BF0D52">
      <w:pPr>
        <w:pStyle w:val="a4"/>
        <w:numPr>
          <w:ilvl w:val="3"/>
          <w:numId w:val="30"/>
        </w:numPr>
        <w:spacing w:before="240"/>
        <w:ind w:left="3402" w:hanging="1021"/>
        <w:rPr>
          <w:rFonts w:ascii="David" w:hAnsi="David"/>
        </w:rPr>
      </w:pPr>
      <w:r w:rsidRPr="00EF52A2">
        <w:rPr>
          <w:rFonts w:ascii="David" w:hAnsi="David"/>
          <w:rtl/>
        </w:rPr>
        <w:t>הכנת שיקופית מקדימה לשידור ואישורה מראש מול מנהל הטקס.</w:t>
      </w:r>
    </w:p>
    <w:p w14:paraId="35B0A3D8" w14:textId="77777777" w:rsidR="003D5BB9" w:rsidRPr="00EF52A2" w:rsidRDefault="003D5BB9" w:rsidP="00BF0D52">
      <w:pPr>
        <w:pStyle w:val="a4"/>
        <w:numPr>
          <w:ilvl w:val="3"/>
          <w:numId w:val="30"/>
        </w:numPr>
        <w:spacing w:before="240"/>
        <w:ind w:left="3402" w:hanging="1021"/>
        <w:rPr>
          <w:rFonts w:ascii="David" w:hAnsi="David"/>
        </w:rPr>
      </w:pPr>
      <w:r w:rsidRPr="00EF52A2">
        <w:rPr>
          <w:rFonts w:ascii="David" w:hAnsi="David"/>
          <w:rtl/>
        </w:rPr>
        <w:t>הוספת לוגו המשרד כפי שיועבר ע"ג השידור.</w:t>
      </w:r>
    </w:p>
    <w:p w14:paraId="548A6797" w14:textId="77777777" w:rsidR="003D5BB9" w:rsidRPr="00EF52A2" w:rsidRDefault="003D5BB9" w:rsidP="00BF0D52">
      <w:pPr>
        <w:pStyle w:val="a4"/>
        <w:numPr>
          <w:ilvl w:val="3"/>
          <w:numId w:val="30"/>
        </w:numPr>
        <w:spacing w:before="240"/>
        <w:ind w:left="3402" w:hanging="1021"/>
        <w:rPr>
          <w:rFonts w:ascii="David" w:hAnsi="David"/>
        </w:rPr>
      </w:pPr>
      <w:r w:rsidRPr="00EF52A2">
        <w:rPr>
          <w:rFonts w:ascii="David" w:hAnsi="David"/>
          <w:rtl/>
        </w:rPr>
        <w:t>הקלטת השידור והעברתו למשרד עד ליומיים ממועד סיום הטקס.</w:t>
      </w:r>
    </w:p>
    <w:p w14:paraId="5CB4E8B1" w14:textId="77777777" w:rsidR="003D5BB9" w:rsidRPr="00EF52A2" w:rsidRDefault="003D5BB9" w:rsidP="00BF0D52">
      <w:pPr>
        <w:pStyle w:val="a4"/>
        <w:numPr>
          <w:ilvl w:val="3"/>
          <w:numId w:val="30"/>
        </w:numPr>
        <w:spacing w:before="240"/>
        <w:ind w:left="3402" w:hanging="1021"/>
        <w:rPr>
          <w:rFonts w:ascii="David" w:hAnsi="David"/>
        </w:rPr>
      </w:pPr>
      <w:r w:rsidRPr="00EF52A2">
        <w:rPr>
          <w:rFonts w:ascii="David" w:hAnsi="David"/>
          <w:rtl/>
        </w:rPr>
        <w:t>זכויות היוצרים על צילום הטקס יהיו ברשות המשרד ואין להעביר את הצילום לגורם שלישי ללא אישור מקדים ובכתב. קרדיט ינתן לצלם כנדרש.</w:t>
      </w:r>
    </w:p>
    <w:p w14:paraId="234FAA2A" w14:textId="2E602690" w:rsidR="003D5BB9" w:rsidRPr="00EF52A2" w:rsidRDefault="003D5BB9"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lastRenderedPageBreak/>
        <w:t>כיבוד</w:t>
      </w:r>
    </w:p>
    <w:p w14:paraId="423FDB42" w14:textId="77777777" w:rsidR="00EC012F" w:rsidRPr="00EF52A2" w:rsidRDefault="00EC012F" w:rsidP="00BF7AA6">
      <w:pPr>
        <w:pStyle w:val="a4"/>
        <w:spacing w:before="240"/>
        <w:ind w:left="1474"/>
        <w:rPr>
          <w:rFonts w:ascii="David" w:hAnsi="David"/>
          <w:sz w:val="24"/>
        </w:rPr>
      </w:pPr>
      <w:r w:rsidRPr="00EF52A2">
        <w:rPr>
          <w:rFonts w:ascii="David" w:hAnsi="David"/>
          <w:sz w:val="24"/>
          <w:rtl/>
        </w:rPr>
        <w:t>בכל יום חזרות יובא הכיבוד הבא:</w:t>
      </w:r>
    </w:p>
    <w:p w14:paraId="26CB5030" w14:textId="183BE68F"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50 כריכים פרווה</w:t>
      </w:r>
      <w:r w:rsidR="00840BCA" w:rsidRPr="00EF52A2">
        <w:rPr>
          <w:rFonts w:ascii="David" w:hAnsi="David"/>
          <w:sz w:val="24"/>
          <w:rtl/>
        </w:rPr>
        <w:t xml:space="preserve"> + </w:t>
      </w:r>
      <w:r w:rsidRPr="00EF52A2">
        <w:rPr>
          <w:rFonts w:ascii="David" w:hAnsi="David"/>
          <w:sz w:val="24"/>
          <w:rtl/>
        </w:rPr>
        <w:t>חלבי (בהתאם לדרישת מנהל הטקס)</w:t>
      </w:r>
    </w:p>
    <w:p w14:paraId="60D019C7"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20 חמגשיות בשריות הכוללות מנת בשר/פרווה, פחמימה וירק מבושל (בהתאם לדרישת מנהל הטקס).</w:t>
      </w:r>
    </w:p>
    <w:p w14:paraId="2A79C70E" w14:textId="1589221E"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כיבוד לאומנים אחרי הקלעים (קפה רץ עם שתיה חמה וקרה, עוגיות/רוגלך ומגשי פירות)</w:t>
      </w:r>
      <w:r w:rsidR="004A44B5" w:rsidRPr="00EF52A2">
        <w:rPr>
          <w:rFonts w:ascii="David" w:hAnsi="David"/>
          <w:sz w:val="24"/>
          <w:rtl/>
        </w:rPr>
        <w:t>.</w:t>
      </w:r>
    </w:p>
    <w:p w14:paraId="5D1BF7EE" w14:textId="261E6F28" w:rsidR="003D5BB9" w:rsidRPr="00EF52A2" w:rsidRDefault="004A44B5"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מיתוג, שילוט, עיצוב גרפי ודפוס</w:t>
      </w:r>
    </w:p>
    <w:p w14:paraId="15035149"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עיצוב גרפי של הזמנה דיגיטלית רישמית, כולל תשלומי זכויות על שימוש בתמונות במידת הצורך.</w:t>
      </w:r>
    </w:p>
    <w:p w14:paraId="3B521F9B"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עיצוב גרפי של גב במה, קוליסה, שילוט הכוונה, בטיחות ונגישות לאירוע</w:t>
      </w:r>
    </w:p>
    <w:p w14:paraId="58935F17" w14:textId="0A2EF0C4"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הדפסה והתקנה של גב במה בגודל</w:t>
      </w:r>
      <w:r w:rsidR="009730AC" w:rsidRPr="00EF52A2">
        <w:rPr>
          <w:rFonts w:ascii="David" w:hAnsi="David"/>
          <w:sz w:val="24"/>
          <w:rtl/>
        </w:rPr>
        <w:t xml:space="preserve"> </w:t>
      </w:r>
      <w:r w:rsidRPr="00EF52A2">
        <w:rPr>
          <w:rFonts w:ascii="David" w:hAnsi="David"/>
          <w:sz w:val="24"/>
          <w:rtl/>
        </w:rPr>
        <w:t>1.10</w:t>
      </w:r>
      <w:r w:rsidRPr="00EF52A2">
        <w:rPr>
          <w:rFonts w:ascii="David" w:hAnsi="David"/>
          <w:sz w:val="24"/>
        </w:rPr>
        <w:t>X</w:t>
      </w:r>
      <w:r w:rsidRPr="00EF52A2">
        <w:rPr>
          <w:rFonts w:ascii="David" w:hAnsi="David"/>
          <w:sz w:val="24"/>
          <w:rtl/>
        </w:rPr>
        <w:t>2.20 מטר</w:t>
      </w:r>
    </w:p>
    <w:p w14:paraId="28B3D0C5"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 xml:space="preserve">הדפסה והתקנה של 10 שלטי הכוונה </w:t>
      </w:r>
      <w:r w:rsidRPr="00EF52A2">
        <w:rPr>
          <w:rFonts w:ascii="David" w:hAnsi="David"/>
          <w:sz w:val="24"/>
        </w:rPr>
        <w:t>PVC</w:t>
      </w:r>
      <w:r w:rsidRPr="00EF52A2">
        <w:rPr>
          <w:rFonts w:ascii="David" w:hAnsi="David"/>
          <w:sz w:val="24"/>
          <w:rtl/>
        </w:rPr>
        <w:t xml:space="preserve"> בגודל 50</w:t>
      </w:r>
      <w:r w:rsidRPr="00EF52A2">
        <w:rPr>
          <w:rFonts w:ascii="David" w:hAnsi="David"/>
          <w:sz w:val="24"/>
        </w:rPr>
        <w:t>X</w:t>
      </w:r>
      <w:r w:rsidRPr="00EF52A2">
        <w:rPr>
          <w:rFonts w:ascii="David" w:hAnsi="David"/>
          <w:sz w:val="24"/>
          <w:rtl/>
        </w:rPr>
        <w:t>50 ס"מ</w:t>
      </w:r>
    </w:p>
    <w:p w14:paraId="155CE01F"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 xml:space="preserve">הדפסה והתקנה של 10 שלטי בטיחות </w:t>
      </w:r>
      <w:r w:rsidRPr="00EF52A2">
        <w:rPr>
          <w:rFonts w:ascii="David" w:hAnsi="David"/>
          <w:sz w:val="24"/>
        </w:rPr>
        <w:t>PVC</w:t>
      </w:r>
      <w:r w:rsidRPr="00EF52A2">
        <w:rPr>
          <w:rFonts w:ascii="David" w:hAnsi="David"/>
          <w:sz w:val="24"/>
          <w:rtl/>
        </w:rPr>
        <w:t xml:space="preserve"> בגודל 80</w:t>
      </w:r>
      <w:r w:rsidRPr="00EF52A2">
        <w:rPr>
          <w:rFonts w:ascii="David" w:hAnsi="David"/>
          <w:sz w:val="24"/>
        </w:rPr>
        <w:t>X</w:t>
      </w:r>
      <w:r w:rsidRPr="00EF52A2">
        <w:rPr>
          <w:rFonts w:ascii="David" w:hAnsi="David"/>
          <w:sz w:val="24"/>
          <w:rtl/>
        </w:rPr>
        <w:t>80 ס"מ</w:t>
      </w:r>
    </w:p>
    <w:p w14:paraId="270ED4D6"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הדפסות לוגואים</w:t>
      </w:r>
    </w:p>
    <w:p w14:paraId="7F07EBD5" w14:textId="77777777"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הדפסה והתקנה של קוליסה בגודל 2.20</w:t>
      </w:r>
      <w:r w:rsidRPr="00EF52A2">
        <w:rPr>
          <w:rFonts w:ascii="David" w:hAnsi="David"/>
          <w:sz w:val="24"/>
        </w:rPr>
        <w:t>X</w:t>
      </w:r>
      <w:r w:rsidRPr="00EF52A2">
        <w:rPr>
          <w:rFonts w:ascii="David" w:hAnsi="David"/>
          <w:sz w:val="24"/>
          <w:rtl/>
        </w:rPr>
        <w:t>1.10 מטר</w:t>
      </w:r>
    </w:p>
    <w:p w14:paraId="6DEF3F44" w14:textId="4981EBEE" w:rsidR="003D5BB9" w:rsidRPr="00EF52A2" w:rsidRDefault="003D5BB9" w:rsidP="00BF0D52">
      <w:pPr>
        <w:pStyle w:val="a4"/>
        <w:numPr>
          <w:ilvl w:val="2"/>
          <w:numId w:val="30"/>
        </w:numPr>
        <w:spacing w:before="240"/>
        <w:ind w:left="2381" w:hanging="907"/>
        <w:rPr>
          <w:rFonts w:ascii="David" w:hAnsi="David"/>
          <w:sz w:val="24"/>
        </w:rPr>
      </w:pPr>
      <w:r w:rsidRPr="00EF52A2">
        <w:rPr>
          <w:rFonts w:ascii="David" w:hAnsi="David"/>
          <w:sz w:val="24"/>
          <w:rtl/>
        </w:rPr>
        <w:t>1,000 הזמנות 10</w:t>
      </w:r>
      <w:r w:rsidRPr="00EF52A2">
        <w:rPr>
          <w:rFonts w:ascii="David" w:hAnsi="David"/>
          <w:sz w:val="24"/>
        </w:rPr>
        <w:t>X</w:t>
      </w:r>
      <w:r w:rsidRPr="00EF52A2">
        <w:rPr>
          <w:rFonts w:ascii="David" w:hAnsi="David"/>
          <w:sz w:val="24"/>
          <w:rtl/>
        </w:rPr>
        <w:t>20 ס"מ בפרוצס על שני צדדים נייר כרומו מט 250 גרם</w:t>
      </w:r>
      <w:r w:rsidR="004A44B5" w:rsidRPr="00EF52A2">
        <w:rPr>
          <w:rFonts w:ascii="David" w:hAnsi="David"/>
          <w:sz w:val="24"/>
          <w:rtl/>
        </w:rPr>
        <w:t>.</w:t>
      </w:r>
    </w:p>
    <w:p w14:paraId="5368A772" w14:textId="37934F19" w:rsidR="00762529" w:rsidRPr="00EF52A2" w:rsidRDefault="00762529"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נ</w:t>
      </w:r>
      <w:r w:rsidR="00291147" w:rsidRPr="00EF52A2">
        <w:rPr>
          <w:rFonts w:ascii="David" w:hAnsi="David"/>
          <w:b/>
          <w:bCs/>
          <w:u w:val="single"/>
          <w:rtl/>
        </w:rPr>
        <w:t>יהול תקשורת</w:t>
      </w:r>
    </w:p>
    <w:p w14:paraId="70ECA9C3" w14:textId="20CEDDBD" w:rsidR="00762529" w:rsidRPr="00EF52A2" w:rsidRDefault="00095A50" w:rsidP="004A44B5">
      <w:pPr>
        <w:pStyle w:val="a4"/>
        <w:spacing w:before="240"/>
        <w:ind w:left="1474"/>
        <w:rPr>
          <w:rFonts w:ascii="David" w:hAnsi="David"/>
          <w:sz w:val="24"/>
          <w:u w:val="single"/>
        </w:rPr>
      </w:pPr>
      <w:r w:rsidRPr="00EF52A2">
        <w:rPr>
          <w:rFonts w:ascii="David" w:hAnsi="David"/>
          <w:sz w:val="24"/>
          <w:rtl/>
        </w:rPr>
        <w:t>מנהל תקשורת מנוסה ומקצועי אחראי בין היתר על</w:t>
      </w:r>
      <w:r w:rsidR="00762529" w:rsidRPr="00EF52A2">
        <w:rPr>
          <w:rFonts w:ascii="David" w:hAnsi="David"/>
          <w:sz w:val="24"/>
          <w:rtl/>
        </w:rPr>
        <w:t>:</w:t>
      </w:r>
    </w:p>
    <w:p w14:paraId="42398684" w14:textId="77777777" w:rsidR="00762529" w:rsidRPr="00EF52A2" w:rsidRDefault="00762529" w:rsidP="00BF0D52">
      <w:pPr>
        <w:pStyle w:val="a4"/>
        <w:numPr>
          <w:ilvl w:val="2"/>
          <w:numId w:val="30"/>
        </w:numPr>
        <w:spacing w:before="240"/>
        <w:ind w:left="2381" w:hanging="907"/>
        <w:rPr>
          <w:rFonts w:ascii="David" w:hAnsi="David"/>
          <w:sz w:val="24"/>
        </w:rPr>
      </w:pPr>
      <w:r w:rsidRPr="00EF52A2">
        <w:rPr>
          <w:rFonts w:ascii="David" w:hAnsi="David"/>
          <w:sz w:val="24"/>
          <w:rtl/>
        </w:rPr>
        <w:t>הוצאת הודעה לתקשורת והזמנה לסיקור שבוע לפני מועד הטקס.</w:t>
      </w:r>
    </w:p>
    <w:p w14:paraId="33EA465A" w14:textId="3B1D5F8C" w:rsidR="00762529" w:rsidRPr="00EF52A2" w:rsidRDefault="00095A50" w:rsidP="00BF0D52">
      <w:pPr>
        <w:pStyle w:val="a4"/>
        <w:numPr>
          <w:ilvl w:val="2"/>
          <w:numId w:val="30"/>
        </w:numPr>
        <w:spacing w:before="240"/>
        <w:ind w:left="2381" w:hanging="907"/>
        <w:rPr>
          <w:rFonts w:ascii="David" w:hAnsi="David"/>
          <w:sz w:val="24"/>
        </w:rPr>
      </w:pPr>
      <w:r w:rsidRPr="00EF52A2">
        <w:rPr>
          <w:rFonts w:ascii="David" w:hAnsi="David"/>
          <w:sz w:val="24"/>
          <w:rtl/>
        </w:rPr>
        <w:t>תכנון מתחם העיתונאים ובמות הצלמים במתחם הטקס</w:t>
      </w:r>
    </w:p>
    <w:p w14:paraId="3D99C0B7" w14:textId="3C7E4BE2" w:rsidR="00762529" w:rsidRPr="00EF52A2" w:rsidRDefault="002B0D14" w:rsidP="00BF0D52">
      <w:pPr>
        <w:pStyle w:val="a4"/>
        <w:numPr>
          <w:ilvl w:val="2"/>
          <w:numId w:val="30"/>
        </w:numPr>
        <w:spacing w:before="240"/>
        <w:ind w:left="2381" w:hanging="907"/>
        <w:rPr>
          <w:rFonts w:ascii="David" w:hAnsi="David"/>
          <w:sz w:val="24"/>
        </w:rPr>
      </w:pPr>
      <w:r w:rsidRPr="00EF52A2">
        <w:rPr>
          <w:rFonts w:ascii="David" w:hAnsi="David"/>
          <w:sz w:val="24"/>
          <w:rtl/>
        </w:rPr>
        <w:t>טיפול ומתן מענה</w:t>
      </w:r>
      <w:r w:rsidR="00762529" w:rsidRPr="00EF52A2">
        <w:rPr>
          <w:rFonts w:ascii="David" w:hAnsi="David"/>
          <w:sz w:val="24"/>
          <w:rtl/>
        </w:rPr>
        <w:t xml:space="preserve"> </w:t>
      </w:r>
      <w:r w:rsidR="00095A50" w:rsidRPr="00EF52A2">
        <w:rPr>
          <w:rFonts w:ascii="David" w:hAnsi="David"/>
          <w:sz w:val="24"/>
          <w:rtl/>
        </w:rPr>
        <w:t>ל</w:t>
      </w:r>
      <w:r w:rsidR="00762529" w:rsidRPr="00EF52A2">
        <w:rPr>
          <w:rFonts w:ascii="David" w:hAnsi="David"/>
          <w:sz w:val="24"/>
          <w:rtl/>
        </w:rPr>
        <w:t>עיתונאים המגיעים לטקס.</w:t>
      </w:r>
    </w:p>
    <w:p w14:paraId="17E76B06" w14:textId="5431E6C1" w:rsidR="00095A50" w:rsidRPr="00EF52A2" w:rsidRDefault="00095A50" w:rsidP="00BF0D52">
      <w:pPr>
        <w:pStyle w:val="a4"/>
        <w:numPr>
          <w:ilvl w:val="2"/>
          <w:numId w:val="30"/>
        </w:numPr>
        <w:spacing w:before="240"/>
        <w:ind w:left="2381" w:hanging="907"/>
        <w:rPr>
          <w:rFonts w:ascii="David" w:hAnsi="David"/>
          <w:sz w:val="24"/>
        </w:rPr>
      </w:pPr>
      <w:r w:rsidRPr="00EF52A2">
        <w:rPr>
          <w:rFonts w:ascii="David" w:hAnsi="David"/>
          <w:sz w:val="24"/>
          <w:rtl/>
        </w:rPr>
        <w:t>שליחת הודעה לתקשורת בסיום הטקס</w:t>
      </w:r>
      <w:r w:rsidR="002B0D14" w:rsidRPr="00EF52A2">
        <w:rPr>
          <w:rFonts w:ascii="David" w:hAnsi="David"/>
          <w:sz w:val="24"/>
          <w:rtl/>
        </w:rPr>
        <w:t>.</w:t>
      </w:r>
    </w:p>
    <w:p w14:paraId="4E82F409" w14:textId="77777777" w:rsidR="00762529" w:rsidRPr="00EF52A2" w:rsidRDefault="00762529" w:rsidP="00762529">
      <w:pPr>
        <w:rPr>
          <w:rFonts w:ascii="David" w:hAnsi="David"/>
          <w:sz w:val="24"/>
        </w:rPr>
      </w:pPr>
    </w:p>
    <w:p w14:paraId="10D8E905" w14:textId="77777777" w:rsidR="00FA25AD" w:rsidRPr="00EF52A2" w:rsidRDefault="00A53534" w:rsidP="00A53534">
      <w:pPr>
        <w:bidi w:val="0"/>
        <w:spacing w:line="240" w:lineRule="auto"/>
        <w:jc w:val="left"/>
        <w:rPr>
          <w:rFonts w:ascii="David" w:hAnsi="David"/>
          <w:sz w:val="24"/>
        </w:rPr>
      </w:pPr>
      <w:r w:rsidRPr="00EF52A2">
        <w:rPr>
          <w:rFonts w:ascii="David" w:hAnsi="David"/>
          <w:sz w:val="24"/>
          <w:rtl/>
        </w:rPr>
        <w:br w:type="page"/>
      </w:r>
    </w:p>
    <w:p w14:paraId="6EAC8261" w14:textId="13BFD77C" w:rsidR="00934BDF" w:rsidRPr="00EF52A2" w:rsidRDefault="00934BDF" w:rsidP="00BF0D52">
      <w:pPr>
        <w:pStyle w:val="3"/>
        <w:numPr>
          <w:ilvl w:val="0"/>
          <w:numId w:val="36"/>
        </w:numPr>
        <w:ind w:left="737" w:hanging="737"/>
      </w:pPr>
      <w:r w:rsidRPr="00EF52A2">
        <w:rPr>
          <w:rtl/>
        </w:rPr>
        <w:lastRenderedPageBreak/>
        <w:fldChar w:fldCharType="begin"/>
      </w:r>
      <w:r w:rsidRPr="00EF52A2">
        <w:rPr>
          <w:rtl/>
        </w:rPr>
        <w:instrText xml:space="preserve"> </w:instrText>
      </w:r>
      <w:r w:rsidRPr="00EF52A2">
        <w:instrText>REF</w:instrText>
      </w:r>
      <w:r w:rsidRPr="00EF52A2">
        <w:rPr>
          <w:rtl/>
        </w:rPr>
        <w:instrText xml:space="preserve"> אירוע_2 \</w:instrText>
      </w:r>
      <w:r w:rsidRPr="00EF52A2">
        <w:instrText>h</w:instrText>
      </w:r>
      <w:r w:rsidRPr="00EF52A2">
        <w:rPr>
          <w:rtl/>
        </w:rPr>
        <w:instrText xml:space="preserve">  \* </w:instrText>
      </w:r>
      <w:r w:rsidRPr="00EF52A2">
        <w:instrText>MERGEFORMAT</w:instrText>
      </w:r>
      <w:r w:rsidRPr="00EF52A2">
        <w:rPr>
          <w:rtl/>
        </w:rPr>
        <w:instrText xml:space="preserve"> </w:instrText>
      </w:r>
      <w:r w:rsidRPr="00EF52A2">
        <w:rPr>
          <w:rtl/>
        </w:rPr>
      </w:r>
      <w:r w:rsidRPr="00EF52A2">
        <w:rPr>
          <w:rtl/>
        </w:rPr>
        <w:fldChar w:fldCharType="separate"/>
      </w:r>
      <w:r w:rsidR="003433CE" w:rsidRPr="003433CE">
        <w:rPr>
          <w:rtl/>
        </w:rPr>
        <w:t>טקס האזכרה הממלכתי ליוסף טרומפלדור וחבריו</w:t>
      </w:r>
      <w:r w:rsidR="003433CE" w:rsidRPr="00EF52A2">
        <w:rPr>
          <w:rFonts w:eastAsia="Times New Roman"/>
          <w:sz w:val="24"/>
          <w:rtl/>
          <w:lang w:eastAsia="he-IL"/>
        </w:rPr>
        <w:t xml:space="preserve"> שנפלו בקרב על הגנת תל־חי (101 שנים לנפילתם)</w:t>
      </w:r>
      <w:r w:rsidRPr="00EF52A2">
        <w:rPr>
          <w:rtl/>
        </w:rPr>
        <w:fldChar w:fldCharType="end"/>
      </w:r>
    </w:p>
    <w:p w14:paraId="42CA2F9C" w14:textId="1E71B675" w:rsidR="00FA25AD" w:rsidRPr="00EF52A2" w:rsidRDefault="00934BDF" w:rsidP="00934BDF">
      <w:pPr>
        <w:spacing w:line="240" w:lineRule="auto"/>
        <w:ind w:left="737"/>
        <w:rPr>
          <w:rFonts w:ascii="David" w:eastAsia="Times New Roman" w:hAnsi="David"/>
          <w:sz w:val="24"/>
          <w:lang w:eastAsia="he-IL"/>
        </w:rPr>
      </w:pPr>
      <w:r w:rsidRPr="00EF52A2">
        <w:rPr>
          <w:rFonts w:ascii="David" w:hAnsi="David"/>
          <w:sz w:val="24"/>
          <w:rtl/>
        </w:rPr>
        <w:fldChar w:fldCharType="begin"/>
      </w:r>
      <w:r w:rsidRPr="00EF52A2">
        <w:rPr>
          <w:rFonts w:ascii="David" w:hAnsi="David"/>
          <w:sz w:val="24"/>
          <w:rtl/>
        </w:rPr>
        <w:instrText xml:space="preserve"> </w:instrText>
      </w:r>
      <w:r w:rsidRPr="00EF52A2">
        <w:rPr>
          <w:rFonts w:ascii="David" w:hAnsi="David"/>
          <w:sz w:val="24"/>
        </w:rPr>
        <w:instrText>REF</w:instrText>
      </w:r>
      <w:r w:rsidRPr="00EF52A2">
        <w:rPr>
          <w:rFonts w:ascii="David" w:hAnsi="David"/>
          <w:sz w:val="24"/>
          <w:rtl/>
        </w:rPr>
        <w:instrText xml:space="preserve"> מועד_ומיקום_אירוע_2 \</w:instrText>
      </w:r>
      <w:r w:rsidRPr="00EF52A2">
        <w:rPr>
          <w:rFonts w:ascii="David" w:hAnsi="David"/>
          <w:sz w:val="24"/>
        </w:rPr>
        <w:instrText>h</w:instrText>
      </w:r>
      <w:r w:rsidRPr="00EF52A2">
        <w:rPr>
          <w:rFonts w:ascii="David" w:hAnsi="David"/>
          <w:sz w:val="24"/>
          <w:rtl/>
        </w:rPr>
        <w:instrText xml:space="preserve"> </w:instrText>
      </w:r>
      <w:r w:rsidR="00220090" w:rsidRPr="00EF52A2">
        <w:rPr>
          <w:rFonts w:ascii="David" w:hAnsi="David"/>
          <w:sz w:val="24"/>
          <w:rtl/>
        </w:rPr>
        <w:instrText xml:space="preserve"> \* </w:instrText>
      </w:r>
      <w:r w:rsidR="00220090" w:rsidRPr="00EF52A2">
        <w:rPr>
          <w:rFonts w:ascii="David" w:hAnsi="David"/>
          <w:sz w:val="24"/>
        </w:rPr>
        <w:instrText>MERGEFORMAT</w:instrText>
      </w:r>
      <w:r w:rsidR="00220090" w:rsidRPr="00EF52A2">
        <w:rPr>
          <w:rFonts w:ascii="David" w:hAnsi="David"/>
          <w:sz w:val="24"/>
          <w:rtl/>
        </w:rPr>
        <w:instrText xml:space="preserve"> </w:instrText>
      </w:r>
      <w:r w:rsidRPr="00EF52A2">
        <w:rPr>
          <w:rFonts w:ascii="David" w:hAnsi="David"/>
          <w:sz w:val="24"/>
          <w:rtl/>
        </w:rPr>
      </w:r>
      <w:r w:rsidRPr="00EF52A2">
        <w:rPr>
          <w:rFonts w:ascii="David" w:hAnsi="David"/>
          <w:sz w:val="24"/>
          <w:rtl/>
        </w:rPr>
        <w:fldChar w:fldCharType="separate"/>
      </w:r>
      <w:r w:rsidR="003433CE" w:rsidRPr="00EF52A2">
        <w:rPr>
          <w:rFonts w:ascii="David" w:eastAsia="Times New Roman" w:hAnsi="David"/>
          <w:sz w:val="24"/>
          <w:rtl/>
          <w:lang w:eastAsia="he-IL"/>
        </w:rPr>
        <w:t>יום שלישי, י"א באדר תשפ"א, 23 בפברואר 2021, בשעה 11:30, תל חי (יידחה משבת י"א באדר)</w:t>
      </w:r>
      <w:r w:rsidRPr="00EF52A2">
        <w:rPr>
          <w:rFonts w:ascii="David" w:hAnsi="David"/>
          <w:sz w:val="24"/>
          <w:rtl/>
        </w:rPr>
        <w:fldChar w:fldCharType="end"/>
      </w:r>
    </w:p>
    <w:p w14:paraId="619141BF" w14:textId="77777777" w:rsidR="00CC11EA" w:rsidRPr="00EF52A2" w:rsidRDefault="00CC11EA" w:rsidP="00CC11EA">
      <w:pPr>
        <w:rPr>
          <w:rFonts w:ascii="David" w:hAnsi="David"/>
          <w:sz w:val="24"/>
          <w:rtl/>
        </w:rPr>
      </w:pPr>
    </w:p>
    <w:p w14:paraId="1C942091" w14:textId="672146AD" w:rsidR="00192C73" w:rsidRPr="00EF52A2" w:rsidRDefault="00192C73" w:rsidP="00192C73">
      <w:pPr>
        <w:ind w:left="720"/>
        <w:contextualSpacing/>
        <w:rPr>
          <w:rFonts w:ascii="David" w:hAnsi="David"/>
          <w:b/>
          <w:bCs/>
          <w:sz w:val="24"/>
          <w:rtl/>
        </w:rPr>
      </w:pPr>
      <w:r w:rsidRPr="00EF52A2">
        <w:rPr>
          <w:rFonts w:ascii="David" w:hAnsi="David"/>
          <w:b/>
          <w:bCs/>
          <w:sz w:val="24"/>
          <w:rtl/>
        </w:rPr>
        <w:t>מיקום הטקס:</w:t>
      </w:r>
      <w:r w:rsidR="00291147" w:rsidRPr="00EF52A2">
        <w:rPr>
          <w:rFonts w:ascii="David" w:hAnsi="David"/>
          <w:b/>
          <w:bCs/>
          <w:sz w:val="24"/>
        </w:rPr>
        <w:t xml:space="preserve"> </w:t>
      </w:r>
      <w:r w:rsidRPr="00EF52A2">
        <w:rPr>
          <w:rFonts w:ascii="David" w:hAnsi="David"/>
          <w:b/>
          <w:bCs/>
          <w:sz w:val="24"/>
          <w:rtl/>
        </w:rPr>
        <w:t>רחבת "האריה השואג בתל חי"</w:t>
      </w:r>
      <w:r w:rsidRPr="00EF52A2">
        <w:rPr>
          <w:rFonts w:ascii="David" w:hAnsi="David"/>
          <w:b/>
          <w:bCs/>
          <w:sz w:val="24"/>
        </w:rPr>
        <w:t xml:space="preserve"> </w:t>
      </w:r>
    </w:p>
    <w:p w14:paraId="79B22EE4" w14:textId="65769137" w:rsidR="00192C73" w:rsidRPr="00EF52A2" w:rsidRDefault="00192C73" w:rsidP="00291147">
      <w:pPr>
        <w:ind w:left="720"/>
        <w:contextualSpacing/>
        <w:rPr>
          <w:rFonts w:ascii="David" w:hAnsi="David"/>
          <w:b/>
          <w:bCs/>
          <w:sz w:val="24"/>
          <w:rtl/>
        </w:rPr>
      </w:pPr>
      <w:r w:rsidRPr="00EF52A2">
        <w:rPr>
          <w:rFonts w:ascii="David" w:hAnsi="David"/>
          <w:b/>
          <w:bCs/>
          <w:sz w:val="24"/>
          <w:rtl/>
        </w:rPr>
        <w:t>היקף קהל</w:t>
      </w:r>
      <w:r w:rsidR="00291147" w:rsidRPr="00EF52A2">
        <w:rPr>
          <w:rFonts w:ascii="David" w:hAnsi="David"/>
          <w:b/>
          <w:bCs/>
          <w:sz w:val="24"/>
          <w:rtl/>
        </w:rPr>
        <w:t xml:space="preserve"> 800 – 1000 </w:t>
      </w:r>
      <w:r w:rsidRPr="00EF52A2">
        <w:rPr>
          <w:rFonts w:ascii="David" w:hAnsi="David"/>
          <w:b/>
          <w:bCs/>
          <w:sz w:val="24"/>
          <w:rtl/>
        </w:rPr>
        <w:t>איש</w:t>
      </w:r>
    </w:p>
    <w:p w14:paraId="43BDE753" w14:textId="77777777" w:rsidR="00192C73" w:rsidRPr="00EF52A2" w:rsidRDefault="00192C73" w:rsidP="00192C73">
      <w:pPr>
        <w:ind w:left="720"/>
        <w:contextualSpacing/>
        <w:rPr>
          <w:rFonts w:ascii="David" w:hAnsi="David"/>
          <w:b/>
          <w:bCs/>
          <w:sz w:val="24"/>
        </w:rPr>
      </w:pPr>
      <w:r w:rsidRPr="00EF52A2">
        <w:rPr>
          <w:rFonts w:ascii="David" w:hAnsi="David"/>
          <w:b/>
          <w:bCs/>
          <w:sz w:val="24"/>
          <w:rtl/>
        </w:rPr>
        <w:t>משך הטקס: 60 דקות</w:t>
      </w:r>
    </w:p>
    <w:p w14:paraId="676036CA" w14:textId="77777777" w:rsidR="00192C73" w:rsidRPr="00EF52A2" w:rsidRDefault="00192C73" w:rsidP="00192C73">
      <w:pPr>
        <w:ind w:left="720"/>
        <w:contextualSpacing/>
        <w:rPr>
          <w:rFonts w:ascii="David" w:hAnsi="David"/>
          <w:b/>
          <w:bCs/>
          <w:sz w:val="24"/>
          <w:rtl/>
        </w:rPr>
      </w:pPr>
      <w:r w:rsidRPr="00EF52A2">
        <w:rPr>
          <w:rFonts w:ascii="David" w:hAnsi="David"/>
          <w:b/>
          <w:bCs/>
          <w:sz w:val="24"/>
          <w:rtl/>
        </w:rPr>
        <w:t>הערכת מספר ימי ההקמה: 1</w:t>
      </w:r>
    </w:p>
    <w:p w14:paraId="7122C2D7" w14:textId="77777777" w:rsidR="00192C73" w:rsidRPr="00EF52A2" w:rsidRDefault="00192C73" w:rsidP="00192C73">
      <w:pPr>
        <w:ind w:left="720"/>
        <w:contextualSpacing/>
        <w:rPr>
          <w:rFonts w:ascii="David" w:hAnsi="David"/>
          <w:b/>
          <w:bCs/>
          <w:sz w:val="24"/>
          <w:rtl/>
        </w:rPr>
      </w:pPr>
      <w:r w:rsidRPr="00EF52A2">
        <w:rPr>
          <w:rFonts w:ascii="David" w:hAnsi="David"/>
          <w:b/>
          <w:bCs/>
          <w:sz w:val="24"/>
          <w:rtl/>
        </w:rPr>
        <w:t xml:space="preserve">תיאור כללי ודגשים נוספים: במידה של יום גשם יש להיערך לאירוע בתוך אוהל כולל במות </w:t>
      </w:r>
    </w:p>
    <w:p w14:paraId="5D999BAE" w14:textId="70F19EAE" w:rsidR="00192C73" w:rsidRPr="00EF52A2" w:rsidRDefault="00192C73" w:rsidP="00192C73">
      <w:pPr>
        <w:ind w:left="720"/>
        <w:contextualSpacing/>
        <w:rPr>
          <w:rFonts w:ascii="David" w:hAnsi="David"/>
          <w:b/>
          <w:bCs/>
          <w:sz w:val="24"/>
          <w:rtl/>
        </w:rPr>
      </w:pPr>
      <w:r w:rsidRPr="00EF52A2">
        <w:rPr>
          <w:rFonts w:ascii="David" w:hAnsi="David"/>
          <w:b/>
          <w:bCs/>
          <w:sz w:val="24"/>
          <w:rtl/>
        </w:rPr>
        <w:t>ביום שמש האירוע מתקיים בחוץ על</w:t>
      </w:r>
      <w:r w:rsidR="009730AC" w:rsidRPr="00EF52A2">
        <w:rPr>
          <w:rFonts w:ascii="David" w:hAnsi="David"/>
          <w:b/>
          <w:bCs/>
          <w:sz w:val="24"/>
          <w:rtl/>
        </w:rPr>
        <w:t xml:space="preserve"> </w:t>
      </w:r>
      <w:r w:rsidRPr="00EF52A2">
        <w:rPr>
          <w:rFonts w:ascii="David" w:hAnsi="David"/>
          <w:b/>
          <w:bCs/>
          <w:sz w:val="24"/>
          <w:rtl/>
        </w:rPr>
        <w:t>הבמה הטבעית.</w:t>
      </w:r>
    </w:p>
    <w:p w14:paraId="4908D4CB" w14:textId="77777777" w:rsidR="00192C73" w:rsidRPr="00EF52A2" w:rsidRDefault="00192C73" w:rsidP="00192C73">
      <w:pPr>
        <w:ind w:left="720"/>
        <w:contextualSpacing/>
        <w:rPr>
          <w:rFonts w:ascii="David" w:hAnsi="David"/>
          <w:b/>
          <w:bCs/>
          <w:sz w:val="24"/>
          <w:u w:val="single"/>
          <w:rtl/>
        </w:rPr>
      </w:pPr>
    </w:p>
    <w:p w14:paraId="72D83BCC" w14:textId="77777777" w:rsidR="00192C73" w:rsidRPr="00EF52A2" w:rsidRDefault="00192C73" w:rsidP="00192C73">
      <w:pPr>
        <w:ind w:left="720"/>
        <w:contextualSpacing/>
        <w:rPr>
          <w:rFonts w:ascii="David" w:hAnsi="David"/>
          <w:b/>
          <w:bCs/>
          <w:sz w:val="24"/>
          <w:u w:val="single"/>
          <w:rtl/>
        </w:rPr>
      </w:pPr>
      <w:r w:rsidRPr="00EF52A2">
        <w:rPr>
          <w:rFonts w:ascii="David" w:hAnsi="David"/>
          <w:b/>
          <w:bCs/>
          <w:sz w:val="24"/>
          <w:u w:val="single"/>
          <w:rtl/>
        </w:rPr>
        <w:t>מפרט השירותים הנדרש לטקס:</w:t>
      </w:r>
    </w:p>
    <w:p w14:paraId="5DB1F609" w14:textId="77777777" w:rsidR="00192C73" w:rsidRPr="00EF52A2" w:rsidRDefault="00192C73"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זכויות יוצרים</w:t>
      </w:r>
    </w:p>
    <w:p w14:paraId="0F38A3EB" w14:textId="77777777" w:rsidR="00192C73" w:rsidRPr="00EF52A2" w:rsidRDefault="00192C73" w:rsidP="00BF7AA6">
      <w:pPr>
        <w:pStyle w:val="a4"/>
        <w:spacing w:before="240"/>
        <w:ind w:left="1474"/>
        <w:rPr>
          <w:rFonts w:ascii="David" w:hAnsi="David"/>
          <w:sz w:val="24"/>
        </w:rPr>
      </w:pPr>
      <w:r w:rsidRPr="00EF52A2">
        <w:rPr>
          <w:rFonts w:ascii="David" w:hAnsi="David"/>
          <w:sz w:val="24"/>
          <w:rtl/>
        </w:rPr>
        <w:t>תשלום לארגוני זכויות יוצרים בהתאם למתחייב (אקו"ם) בהתאם לכמות הקהל ולאופן השידור בטקס יושרו עד לשני שירים וכן ההמנון הלאומי.</w:t>
      </w:r>
    </w:p>
    <w:p w14:paraId="0AF53063" w14:textId="2689AE66" w:rsidR="00192C73" w:rsidRPr="00EF52A2" w:rsidRDefault="00192C73" w:rsidP="00BF0D52">
      <w:pPr>
        <w:pStyle w:val="a4"/>
        <w:numPr>
          <w:ilvl w:val="1"/>
          <w:numId w:val="30"/>
        </w:numPr>
        <w:spacing w:before="240"/>
        <w:ind w:left="1474" w:hanging="737"/>
        <w:rPr>
          <w:rFonts w:ascii="David" w:hAnsi="David"/>
          <w:b/>
          <w:bCs/>
          <w:u w:val="single"/>
          <w:rtl/>
        </w:rPr>
      </w:pPr>
      <w:r w:rsidRPr="00EF52A2">
        <w:rPr>
          <w:rFonts w:ascii="David" w:hAnsi="David"/>
          <w:b/>
          <w:bCs/>
          <w:u w:val="single"/>
          <w:rtl/>
        </w:rPr>
        <w:t>הגברה ותאורה</w:t>
      </w:r>
    </w:p>
    <w:p w14:paraId="7B4DFA69" w14:textId="77777777" w:rsidR="00192C73" w:rsidRPr="00EF52A2" w:rsidRDefault="00192C73" w:rsidP="00BF0D52">
      <w:pPr>
        <w:pStyle w:val="a4"/>
        <w:numPr>
          <w:ilvl w:val="2"/>
          <w:numId w:val="30"/>
        </w:numPr>
        <w:spacing w:before="240"/>
        <w:ind w:left="2381" w:hanging="907"/>
        <w:rPr>
          <w:rFonts w:ascii="David" w:hAnsi="David"/>
          <w:sz w:val="24"/>
        </w:rPr>
      </w:pPr>
      <w:r w:rsidRPr="00EF52A2">
        <w:rPr>
          <w:rFonts w:ascii="David" w:hAnsi="David"/>
          <w:sz w:val="24"/>
          <w:rtl/>
        </w:rPr>
        <w:t>הגברה ל 1500 איש במקום פתוח (יתכן בתוך אוהל סגור</w:t>
      </w:r>
    </w:p>
    <w:p w14:paraId="798C940A" w14:textId="77777777" w:rsidR="00192C73" w:rsidRPr="00EF52A2" w:rsidRDefault="00192C73" w:rsidP="00BF0D52">
      <w:pPr>
        <w:pStyle w:val="a4"/>
        <w:numPr>
          <w:ilvl w:val="2"/>
          <w:numId w:val="30"/>
        </w:numPr>
        <w:spacing w:before="240"/>
        <w:ind w:left="2381" w:hanging="907"/>
        <w:rPr>
          <w:rFonts w:ascii="David" w:hAnsi="David"/>
          <w:sz w:val="24"/>
        </w:rPr>
      </w:pPr>
      <w:r w:rsidRPr="00EF52A2">
        <w:rPr>
          <w:rFonts w:ascii="David" w:hAnsi="David"/>
          <w:sz w:val="24"/>
          <w:rtl/>
        </w:rPr>
        <w:t>מיקרופון למנחה – 2 מיקרופוני קונדנסר דקים עם סטנד שולחני – כולל ספוגים למניעת רעשי רוח</w:t>
      </w:r>
    </w:p>
    <w:p w14:paraId="21183441" w14:textId="5A28A4B1" w:rsidR="00192C73" w:rsidRPr="00EF52A2" w:rsidRDefault="00192C73" w:rsidP="00BF0D52">
      <w:pPr>
        <w:pStyle w:val="a4"/>
        <w:numPr>
          <w:ilvl w:val="2"/>
          <w:numId w:val="30"/>
        </w:numPr>
        <w:spacing w:before="240"/>
        <w:ind w:left="2381" w:hanging="907"/>
        <w:rPr>
          <w:rFonts w:ascii="David" w:hAnsi="David"/>
          <w:sz w:val="24"/>
        </w:rPr>
      </w:pPr>
      <w:r w:rsidRPr="00EF52A2">
        <w:rPr>
          <w:rFonts w:ascii="David" w:hAnsi="David"/>
          <w:sz w:val="24"/>
          <w:rtl/>
        </w:rPr>
        <w:t xml:space="preserve">מיקרופון חלופי למנחה – 2 מיקרופונים </w:t>
      </w:r>
      <w:r w:rsidR="00AB1CAF" w:rsidRPr="00EF52A2">
        <w:rPr>
          <w:rFonts w:ascii="David" w:hAnsi="David"/>
          <w:sz w:val="24"/>
          <w:rtl/>
        </w:rPr>
        <w:t>דינאמיים חלופיים למקרי רוח חזקה</w:t>
      </w:r>
    </w:p>
    <w:p w14:paraId="0945D946"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קומפקט דיסק להשמעת מוזיקה + מכשיר נוסף לגיבוי</w:t>
      </w:r>
    </w:p>
    <w:p w14:paraId="6D6DA482" w14:textId="77777777" w:rsidR="00192C73" w:rsidRPr="00EF52A2" w:rsidRDefault="00192C73" w:rsidP="00BF0D52">
      <w:pPr>
        <w:pStyle w:val="a4"/>
        <w:numPr>
          <w:ilvl w:val="2"/>
          <w:numId w:val="30"/>
        </w:numPr>
        <w:spacing w:before="240"/>
        <w:ind w:left="2381" w:hanging="907"/>
        <w:rPr>
          <w:rFonts w:ascii="David" w:hAnsi="David"/>
          <w:sz w:val="24"/>
        </w:rPr>
      </w:pPr>
      <w:r w:rsidRPr="00EF52A2">
        <w:rPr>
          <w:rFonts w:ascii="David" w:hAnsi="David"/>
          <w:sz w:val="24"/>
          <w:rtl/>
        </w:rPr>
        <w:t>חיבור לכלי נגינה לפחות לשלשה כלים (פסנתר ו/או גיטרה ו/או כלי הקשה ו/או כלי נשיפה ו/או כלי מיתר)</w:t>
      </w:r>
    </w:p>
    <w:p w14:paraId="224CFE7F" w14:textId="77777777" w:rsidR="00192C73" w:rsidRPr="00EF52A2" w:rsidRDefault="00192C73" w:rsidP="00BF0D52">
      <w:pPr>
        <w:pStyle w:val="a4"/>
        <w:numPr>
          <w:ilvl w:val="2"/>
          <w:numId w:val="30"/>
        </w:numPr>
        <w:spacing w:before="240"/>
        <w:ind w:left="2381" w:hanging="907"/>
        <w:rPr>
          <w:rFonts w:ascii="David" w:hAnsi="David"/>
          <w:sz w:val="24"/>
        </w:rPr>
      </w:pPr>
      <w:r w:rsidRPr="00EF52A2">
        <w:rPr>
          <w:rFonts w:ascii="David" w:hAnsi="David"/>
          <w:sz w:val="24"/>
          <w:rtl/>
        </w:rPr>
        <w:t>10 מיקרופונים דינאמיים להרכב מוסיקלי</w:t>
      </w:r>
    </w:p>
    <w:p w14:paraId="7ECC1DEF" w14:textId="77777777" w:rsidR="00192C73" w:rsidRPr="00EF52A2" w:rsidRDefault="00192C73" w:rsidP="00BF0D52">
      <w:pPr>
        <w:pStyle w:val="a4"/>
        <w:numPr>
          <w:ilvl w:val="2"/>
          <w:numId w:val="30"/>
        </w:numPr>
        <w:spacing w:before="240"/>
        <w:ind w:left="2381" w:hanging="907"/>
        <w:rPr>
          <w:rFonts w:ascii="David" w:hAnsi="David"/>
          <w:sz w:val="24"/>
        </w:rPr>
      </w:pPr>
      <w:r w:rsidRPr="00EF52A2">
        <w:rPr>
          <w:rFonts w:ascii="David" w:hAnsi="David"/>
          <w:sz w:val="24"/>
          <w:rtl/>
        </w:rPr>
        <w:t>סטנדים לפי הצורך</w:t>
      </w:r>
    </w:p>
    <w:p w14:paraId="77A544D2" w14:textId="77777777" w:rsidR="00192C73" w:rsidRPr="00EF52A2" w:rsidRDefault="00192C73" w:rsidP="00BF0D52">
      <w:pPr>
        <w:pStyle w:val="a4"/>
        <w:numPr>
          <w:ilvl w:val="2"/>
          <w:numId w:val="30"/>
        </w:numPr>
        <w:spacing w:before="240"/>
        <w:ind w:left="2381" w:hanging="907"/>
        <w:rPr>
          <w:rFonts w:ascii="David" w:hAnsi="David"/>
          <w:sz w:val="24"/>
        </w:rPr>
      </w:pPr>
      <w:r w:rsidRPr="00EF52A2">
        <w:rPr>
          <w:rFonts w:ascii="David" w:hAnsi="David"/>
          <w:sz w:val="24"/>
          <w:rtl/>
        </w:rPr>
        <w:t>תיבת חיבורים לתקשורת מינימום 12 כניסות</w:t>
      </w:r>
    </w:p>
    <w:p w14:paraId="1A4E14D1" w14:textId="321D7BA3" w:rsidR="00192C73" w:rsidRPr="00EF52A2" w:rsidRDefault="00192C73" w:rsidP="00BF0D52">
      <w:pPr>
        <w:pStyle w:val="a4"/>
        <w:numPr>
          <w:ilvl w:val="2"/>
          <w:numId w:val="30"/>
        </w:numPr>
        <w:spacing w:before="240"/>
        <w:ind w:left="2381" w:hanging="907"/>
        <w:rPr>
          <w:rFonts w:ascii="David" w:hAnsi="David"/>
          <w:sz w:val="24"/>
        </w:rPr>
      </w:pPr>
      <w:r w:rsidRPr="00EF52A2">
        <w:rPr>
          <w:rFonts w:ascii="David" w:hAnsi="David"/>
          <w:sz w:val="24"/>
          <w:rtl/>
        </w:rPr>
        <w:t xml:space="preserve">תאורת שטיפה מקצועית למתחם הטקס הכוללת לפחות 2 עמודי תאורה שעל כל אחד מהם לפחות 2 פנסי </w:t>
      </w:r>
      <w:r w:rsidRPr="00EF52A2">
        <w:rPr>
          <w:rFonts w:ascii="David" w:hAnsi="David"/>
          <w:sz w:val="24"/>
        </w:rPr>
        <w:t>LED</w:t>
      </w:r>
      <w:r w:rsidRPr="00EF52A2">
        <w:rPr>
          <w:rFonts w:ascii="David" w:hAnsi="David"/>
          <w:sz w:val="24"/>
          <w:rtl/>
        </w:rPr>
        <w:t xml:space="preserve"> וכן פנס מסוג</w:t>
      </w:r>
      <w:r w:rsidR="009730AC" w:rsidRPr="00EF52A2">
        <w:rPr>
          <w:rFonts w:ascii="David" w:hAnsi="David"/>
          <w:sz w:val="24"/>
          <w:rtl/>
        </w:rPr>
        <w:t xml:space="preserve"> </w:t>
      </w:r>
      <w:r w:rsidRPr="00EF52A2">
        <w:rPr>
          <w:rFonts w:ascii="David" w:hAnsi="David"/>
          <w:sz w:val="24"/>
        </w:rPr>
        <w:t>Hmi Daylight</w:t>
      </w:r>
      <w:r w:rsidRPr="00EF52A2">
        <w:rPr>
          <w:rFonts w:ascii="David" w:hAnsi="David"/>
          <w:sz w:val="24"/>
          <w:rtl/>
        </w:rPr>
        <w:t xml:space="preserve"> כולל פיקוד תאורה מתאים.</w:t>
      </w:r>
    </w:p>
    <w:p w14:paraId="40815863" w14:textId="2CBB4B46" w:rsidR="00192C73" w:rsidRPr="00EF52A2" w:rsidRDefault="00192C73" w:rsidP="00BF0D52">
      <w:pPr>
        <w:pStyle w:val="a4"/>
        <w:numPr>
          <w:ilvl w:val="2"/>
          <w:numId w:val="30"/>
        </w:numPr>
        <w:spacing w:before="240"/>
        <w:ind w:left="2381" w:hanging="907"/>
        <w:rPr>
          <w:rFonts w:ascii="David" w:hAnsi="David"/>
          <w:sz w:val="24"/>
        </w:rPr>
      </w:pPr>
      <w:r w:rsidRPr="00EF52A2">
        <w:rPr>
          <w:rFonts w:ascii="David" w:hAnsi="David"/>
          <w:sz w:val="24"/>
          <w:rtl/>
        </w:rPr>
        <w:t>מיקרופון / מירס פורץ</w:t>
      </w:r>
      <w:r w:rsidR="00840BCA" w:rsidRPr="00EF52A2">
        <w:rPr>
          <w:rFonts w:ascii="David" w:hAnsi="David"/>
          <w:sz w:val="24"/>
          <w:rtl/>
        </w:rPr>
        <w:t xml:space="preserve"> + </w:t>
      </w:r>
      <w:r w:rsidRPr="00EF52A2">
        <w:rPr>
          <w:rFonts w:ascii="David" w:hAnsi="David"/>
          <w:sz w:val="24"/>
          <w:rtl/>
        </w:rPr>
        <w:t>מצבר</w:t>
      </w:r>
    </w:p>
    <w:p w14:paraId="3D28AC3A" w14:textId="77777777" w:rsidR="00192C73" w:rsidRPr="00EF52A2" w:rsidRDefault="00192C73" w:rsidP="00BF0D52">
      <w:pPr>
        <w:pStyle w:val="a4"/>
        <w:numPr>
          <w:ilvl w:val="2"/>
          <w:numId w:val="30"/>
        </w:numPr>
        <w:spacing w:before="240"/>
        <w:ind w:left="2381" w:hanging="907"/>
        <w:rPr>
          <w:rFonts w:ascii="David" w:hAnsi="David"/>
          <w:sz w:val="24"/>
        </w:rPr>
      </w:pPr>
      <w:r w:rsidRPr="00EF52A2">
        <w:rPr>
          <w:rFonts w:ascii="David" w:hAnsi="David"/>
          <w:sz w:val="24"/>
          <w:rtl/>
        </w:rPr>
        <w:t>מיקרופון על סטנד למפקד משמר כבוד</w:t>
      </w:r>
    </w:p>
    <w:p w14:paraId="5C63F3E0" w14:textId="62E46DF6" w:rsidR="00192C73" w:rsidRPr="00EF52A2" w:rsidRDefault="00192C73" w:rsidP="00BF0D52">
      <w:pPr>
        <w:pStyle w:val="a4"/>
        <w:numPr>
          <w:ilvl w:val="2"/>
          <w:numId w:val="30"/>
        </w:numPr>
        <w:spacing w:before="240"/>
        <w:ind w:left="2381" w:hanging="907"/>
        <w:rPr>
          <w:rFonts w:ascii="David" w:hAnsi="David"/>
          <w:sz w:val="24"/>
        </w:rPr>
      </w:pPr>
      <w:r w:rsidRPr="00EF52A2">
        <w:rPr>
          <w:rFonts w:ascii="David" w:hAnsi="David"/>
          <w:sz w:val="24"/>
          <w:rtl/>
        </w:rPr>
        <w:t>2 מיקרופונים</w:t>
      </w:r>
      <w:r w:rsidR="009730AC" w:rsidRPr="00EF52A2">
        <w:rPr>
          <w:rFonts w:ascii="David" w:hAnsi="David"/>
          <w:sz w:val="24"/>
          <w:rtl/>
        </w:rPr>
        <w:t xml:space="preserve"> </w:t>
      </w:r>
      <w:r w:rsidRPr="00EF52A2">
        <w:rPr>
          <w:rFonts w:ascii="David" w:hAnsi="David"/>
          <w:sz w:val="24"/>
          <w:rtl/>
        </w:rPr>
        <w:t>על סטנד לקטעי קריאה</w:t>
      </w:r>
    </w:p>
    <w:p w14:paraId="018FCB2B" w14:textId="77777777" w:rsidR="00192C73" w:rsidRPr="00EF52A2" w:rsidRDefault="00192C73" w:rsidP="00BF0D52">
      <w:pPr>
        <w:pStyle w:val="a4"/>
        <w:numPr>
          <w:ilvl w:val="2"/>
          <w:numId w:val="30"/>
        </w:numPr>
        <w:spacing w:before="240"/>
        <w:ind w:left="2381" w:hanging="907"/>
        <w:rPr>
          <w:rFonts w:ascii="David" w:hAnsi="David"/>
          <w:sz w:val="24"/>
        </w:rPr>
      </w:pPr>
      <w:r w:rsidRPr="00EF52A2">
        <w:rPr>
          <w:rFonts w:ascii="David" w:hAnsi="David"/>
          <w:sz w:val="24"/>
          <w:rtl/>
        </w:rPr>
        <w:t>מוניטורים בהתאם לדרישה</w:t>
      </w:r>
    </w:p>
    <w:p w14:paraId="0471EE97" w14:textId="77777777" w:rsidR="00192C73" w:rsidRPr="00EF52A2" w:rsidRDefault="00192C73" w:rsidP="00BF0D52">
      <w:pPr>
        <w:pStyle w:val="a4"/>
        <w:numPr>
          <w:ilvl w:val="2"/>
          <w:numId w:val="30"/>
        </w:numPr>
        <w:spacing w:before="240"/>
        <w:ind w:left="2381" w:hanging="907"/>
        <w:rPr>
          <w:rFonts w:ascii="David" w:hAnsi="David"/>
          <w:sz w:val="24"/>
        </w:rPr>
      </w:pPr>
      <w:r w:rsidRPr="00EF52A2">
        <w:rPr>
          <w:rFonts w:ascii="David" w:hAnsi="David"/>
          <w:sz w:val="24"/>
          <w:rtl/>
        </w:rPr>
        <w:t>אוזניה למנחה</w:t>
      </w:r>
    </w:p>
    <w:p w14:paraId="21DAD2A7" w14:textId="77777777" w:rsidR="00192C73" w:rsidRPr="00EF52A2" w:rsidRDefault="00192C73" w:rsidP="00BF0D52">
      <w:pPr>
        <w:pStyle w:val="a4"/>
        <w:numPr>
          <w:ilvl w:val="2"/>
          <w:numId w:val="30"/>
        </w:numPr>
        <w:spacing w:before="240"/>
        <w:ind w:left="2381" w:hanging="907"/>
        <w:rPr>
          <w:rFonts w:ascii="David" w:hAnsi="David"/>
          <w:sz w:val="24"/>
        </w:rPr>
      </w:pPr>
      <w:r w:rsidRPr="00EF52A2">
        <w:rPr>
          <w:rFonts w:ascii="David" w:hAnsi="David"/>
          <w:sz w:val="24"/>
          <w:rtl/>
        </w:rPr>
        <w:t>מערכת קליר קום אלחוטית עם לפחות 4 תחנות</w:t>
      </w:r>
    </w:p>
    <w:p w14:paraId="62D00DB1" w14:textId="77777777" w:rsidR="00192C73" w:rsidRPr="00EF52A2" w:rsidRDefault="00192C73" w:rsidP="00BF0D52">
      <w:pPr>
        <w:pStyle w:val="a4"/>
        <w:numPr>
          <w:ilvl w:val="2"/>
          <w:numId w:val="30"/>
        </w:numPr>
        <w:spacing w:before="240"/>
        <w:ind w:left="2381" w:hanging="907"/>
        <w:rPr>
          <w:rFonts w:ascii="David" w:hAnsi="David"/>
          <w:sz w:val="24"/>
        </w:rPr>
      </w:pPr>
      <w:r w:rsidRPr="00EF52A2">
        <w:rPr>
          <w:rFonts w:ascii="David" w:hAnsi="David"/>
          <w:sz w:val="24"/>
          <w:rtl/>
        </w:rPr>
        <w:t xml:space="preserve">גנרטור מושתק </w:t>
      </w:r>
      <w:r w:rsidRPr="00EF52A2">
        <w:rPr>
          <w:rFonts w:ascii="David" w:hAnsi="David"/>
          <w:sz w:val="24"/>
        </w:rPr>
        <w:t>)</w:t>
      </w:r>
      <w:r w:rsidRPr="00EF52A2">
        <w:rPr>
          <w:rFonts w:ascii="David" w:hAnsi="David"/>
          <w:sz w:val="24"/>
          <w:rtl/>
        </w:rPr>
        <w:t>סולר)</w:t>
      </w:r>
      <w:r w:rsidRPr="00EF52A2">
        <w:rPr>
          <w:rFonts w:ascii="David" w:hAnsi="David"/>
          <w:sz w:val="24"/>
        </w:rPr>
        <w:t xml:space="preserve"> </w:t>
      </w:r>
      <w:r w:rsidRPr="00EF52A2">
        <w:rPr>
          <w:rFonts w:ascii="David" w:hAnsi="David"/>
          <w:sz w:val="24"/>
          <w:rtl/>
        </w:rPr>
        <w:t>להפעלה בהתאם להספקי החשמל הנדרשים ליום האירוע</w:t>
      </w:r>
    </w:p>
    <w:p w14:paraId="62AA229E" w14:textId="77777777" w:rsidR="00192C73" w:rsidRPr="00EF52A2" w:rsidRDefault="00192C73" w:rsidP="00BF0D52">
      <w:pPr>
        <w:pStyle w:val="a4"/>
        <w:numPr>
          <w:ilvl w:val="2"/>
          <w:numId w:val="30"/>
        </w:numPr>
        <w:spacing w:before="240"/>
        <w:ind w:left="2381" w:hanging="907"/>
        <w:rPr>
          <w:rFonts w:ascii="David" w:hAnsi="David"/>
          <w:sz w:val="24"/>
        </w:rPr>
      </w:pPr>
      <w:r w:rsidRPr="00EF52A2">
        <w:rPr>
          <w:rFonts w:ascii="David" w:hAnsi="David"/>
          <w:sz w:val="24"/>
          <w:rtl/>
        </w:rPr>
        <w:t>גנראטור לגיבוי עם כאבל של עד לעבודה וחיבורים לחשמל, בהתאם ליום האירוע</w:t>
      </w:r>
    </w:p>
    <w:p w14:paraId="33FEEB5B" w14:textId="7B792801" w:rsidR="00192C73" w:rsidRPr="00EF52A2" w:rsidRDefault="00192C73" w:rsidP="00BF0D52">
      <w:pPr>
        <w:pStyle w:val="a4"/>
        <w:numPr>
          <w:ilvl w:val="2"/>
          <w:numId w:val="30"/>
        </w:numPr>
        <w:spacing w:before="240"/>
        <w:ind w:left="2381" w:hanging="907"/>
        <w:rPr>
          <w:rFonts w:ascii="David" w:hAnsi="David"/>
          <w:sz w:val="24"/>
        </w:rPr>
      </w:pPr>
      <w:r w:rsidRPr="00EF52A2">
        <w:rPr>
          <w:rFonts w:ascii="David" w:hAnsi="David"/>
          <w:sz w:val="24"/>
          <w:rtl/>
        </w:rPr>
        <w:t>ההגברה תופעל על ידי טכני קול מקצועי ומ</w:t>
      </w:r>
      <w:r w:rsidR="00AB1CAF" w:rsidRPr="00EF52A2">
        <w:rPr>
          <w:rFonts w:ascii="David" w:hAnsi="David"/>
          <w:sz w:val="24"/>
          <w:rtl/>
        </w:rPr>
        <w:t>נוסה ועוד לפחות 2 עובדי בק-ליין</w:t>
      </w:r>
    </w:p>
    <w:p w14:paraId="5597C15F" w14:textId="1F0AA44A" w:rsidR="00192C73" w:rsidRPr="00EF52A2" w:rsidRDefault="00192C73" w:rsidP="00BF0D52">
      <w:pPr>
        <w:pStyle w:val="a4"/>
        <w:numPr>
          <w:ilvl w:val="2"/>
          <w:numId w:val="30"/>
        </w:numPr>
        <w:spacing w:before="240"/>
        <w:ind w:left="2381" w:hanging="907"/>
        <w:rPr>
          <w:rFonts w:ascii="David" w:hAnsi="David"/>
          <w:sz w:val="24"/>
        </w:rPr>
      </w:pPr>
      <w:r w:rsidRPr="00EF52A2">
        <w:rPr>
          <w:rFonts w:ascii="David" w:hAnsi="David"/>
          <w:sz w:val="24"/>
          <w:rtl/>
        </w:rPr>
        <w:t>על ההגברה להיות פרוסה עד לשעה 8:00 בבוקר האירו</w:t>
      </w:r>
      <w:r w:rsidR="00AB1CAF" w:rsidRPr="00EF52A2">
        <w:rPr>
          <w:rFonts w:ascii="David" w:hAnsi="David"/>
          <w:sz w:val="24"/>
          <w:rtl/>
        </w:rPr>
        <w:t>ע</w:t>
      </w:r>
    </w:p>
    <w:p w14:paraId="39E24602" w14:textId="764D756F" w:rsidR="00192C73" w:rsidRPr="00EF52A2" w:rsidRDefault="00192C73" w:rsidP="00BF0D52">
      <w:pPr>
        <w:pStyle w:val="a4"/>
        <w:numPr>
          <w:ilvl w:val="2"/>
          <w:numId w:val="30"/>
        </w:numPr>
        <w:spacing w:before="240"/>
        <w:ind w:left="2381" w:hanging="907"/>
        <w:rPr>
          <w:rFonts w:ascii="David" w:hAnsi="David"/>
          <w:sz w:val="24"/>
        </w:rPr>
      </w:pPr>
      <w:r w:rsidRPr="00EF52A2">
        <w:rPr>
          <w:rFonts w:ascii="David" w:hAnsi="David"/>
          <w:sz w:val="24"/>
          <w:rtl/>
        </w:rPr>
        <w:t>פרוק עם סיום הטקס</w:t>
      </w:r>
      <w:r w:rsidR="00AB1CAF" w:rsidRPr="00EF52A2">
        <w:rPr>
          <w:rFonts w:ascii="David" w:hAnsi="David"/>
          <w:sz w:val="24"/>
          <w:rtl/>
        </w:rPr>
        <w:t>.</w:t>
      </w:r>
    </w:p>
    <w:p w14:paraId="1CFB4F51" w14:textId="6CDE0536" w:rsidR="00192C73" w:rsidRPr="00EF52A2" w:rsidRDefault="00AB1CAF"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lastRenderedPageBreak/>
        <w:t>הנגשה</w:t>
      </w:r>
    </w:p>
    <w:p w14:paraId="701E8ED8" w14:textId="77777777" w:rsidR="00192C73" w:rsidRPr="00EF52A2" w:rsidRDefault="00192C73" w:rsidP="00BF7AA6">
      <w:pPr>
        <w:pStyle w:val="a4"/>
        <w:spacing w:before="240"/>
        <w:ind w:left="1474"/>
        <w:rPr>
          <w:rFonts w:ascii="David" w:hAnsi="David"/>
          <w:sz w:val="24"/>
        </w:rPr>
      </w:pPr>
      <w:r w:rsidRPr="00EF52A2">
        <w:rPr>
          <w:rFonts w:ascii="David" w:hAnsi="David"/>
          <w:sz w:val="24"/>
          <w:rtl/>
        </w:rPr>
        <w:t>כתיבת תכנית נגישות לטקס ע"י יועץ נגישות מוסמך והעמדת כלל הדרישות ולכל הפחות:</w:t>
      </w:r>
    </w:p>
    <w:p w14:paraId="5F5AEC0D" w14:textId="77777777" w:rsidR="00192C73" w:rsidRPr="00EF52A2" w:rsidRDefault="00192C73" w:rsidP="00BF0D52">
      <w:pPr>
        <w:pStyle w:val="a4"/>
        <w:numPr>
          <w:ilvl w:val="2"/>
          <w:numId w:val="30"/>
        </w:numPr>
        <w:spacing w:before="240"/>
        <w:ind w:left="2381" w:hanging="907"/>
        <w:rPr>
          <w:rFonts w:ascii="David" w:hAnsi="David"/>
          <w:sz w:val="24"/>
        </w:rPr>
      </w:pPr>
      <w:r w:rsidRPr="00EF52A2">
        <w:rPr>
          <w:rFonts w:ascii="David" w:hAnsi="David"/>
          <w:sz w:val="24"/>
          <w:rtl/>
        </w:rPr>
        <w:t>30 מקלטי שמיעה, כולל אוזניות, לולאות השראה, מערכת וטכנאי</w:t>
      </w:r>
    </w:p>
    <w:p w14:paraId="3E1EAB07" w14:textId="670C5CB9" w:rsidR="00192C73" w:rsidRPr="00EF52A2" w:rsidRDefault="00192C73" w:rsidP="00BF0D52">
      <w:pPr>
        <w:pStyle w:val="a4"/>
        <w:numPr>
          <w:ilvl w:val="2"/>
          <w:numId w:val="30"/>
        </w:numPr>
        <w:spacing w:before="240"/>
        <w:ind w:left="2381" w:hanging="907"/>
        <w:rPr>
          <w:rFonts w:ascii="David" w:hAnsi="David"/>
          <w:sz w:val="24"/>
        </w:rPr>
      </w:pPr>
      <w:r w:rsidRPr="00EF52A2">
        <w:rPr>
          <w:rFonts w:ascii="David" w:hAnsi="David"/>
          <w:sz w:val="24"/>
          <w:rtl/>
        </w:rPr>
        <w:t>תמלול האירוע על גבי מסך פלזמה 50 אינצ', כולל</w:t>
      </w:r>
      <w:r w:rsidR="00AB1CAF" w:rsidRPr="00EF52A2">
        <w:rPr>
          <w:rFonts w:ascii="David" w:hAnsi="David"/>
          <w:sz w:val="24"/>
          <w:rtl/>
        </w:rPr>
        <w:t xml:space="preserve"> כלל הציוד ומפעיל מקצועי ומנוסה</w:t>
      </w:r>
    </w:p>
    <w:p w14:paraId="3994127F" w14:textId="3005783A" w:rsidR="00192C73" w:rsidRPr="00EF52A2" w:rsidRDefault="00192C73" w:rsidP="00BF0D52">
      <w:pPr>
        <w:pStyle w:val="a4"/>
        <w:numPr>
          <w:ilvl w:val="2"/>
          <w:numId w:val="30"/>
        </w:numPr>
        <w:spacing w:before="240"/>
        <w:ind w:left="2381" w:hanging="907"/>
        <w:rPr>
          <w:rFonts w:ascii="David" w:hAnsi="David"/>
          <w:sz w:val="24"/>
        </w:rPr>
      </w:pPr>
      <w:r w:rsidRPr="00EF52A2">
        <w:rPr>
          <w:rFonts w:ascii="David" w:hAnsi="David"/>
          <w:sz w:val="24"/>
          <w:rtl/>
        </w:rPr>
        <w:t>מושבים מותאמים –</w:t>
      </w:r>
      <w:r w:rsidR="00AB1CAF" w:rsidRPr="00EF52A2">
        <w:rPr>
          <w:rFonts w:ascii="David" w:hAnsi="David"/>
          <w:sz w:val="24"/>
          <w:rtl/>
        </w:rPr>
        <w:t xml:space="preserve"> בהתאם לדרישות החוק והתקנות</w:t>
      </w:r>
    </w:p>
    <w:p w14:paraId="00965BA5" w14:textId="6CD7CD05" w:rsidR="00192C73" w:rsidRPr="00EF52A2" w:rsidRDefault="00192C73" w:rsidP="00BF0D52">
      <w:pPr>
        <w:pStyle w:val="a4"/>
        <w:numPr>
          <w:ilvl w:val="2"/>
          <w:numId w:val="30"/>
        </w:numPr>
        <w:spacing w:before="240"/>
        <w:ind w:left="2381" w:hanging="907"/>
        <w:rPr>
          <w:rFonts w:ascii="David" w:hAnsi="David"/>
          <w:sz w:val="24"/>
        </w:rPr>
      </w:pPr>
      <w:r w:rsidRPr="00EF52A2">
        <w:rPr>
          <w:rFonts w:ascii="David" w:hAnsi="David"/>
          <w:sz w:val="24"/>
          <w:rtl/>
        </w:rPr>
        <w:t>שילוט הכוונה לאזורי הנגישות – חלו</w:t>
      </w:r>
      <w:r w:rsidR="00AB1CAF" w:rsidRPr="00EF52A2">
        <w:rPr>
          <w:rFonts w:ascii="David" w:hAnsi="David"/>
          <w:sz w:val="24"/>
          <w:rtl/>
        </w:rPr>
        <w:t>קת אזניות, תמלול וכסאות מונגשים</w:t>
      </w:r>
    </w:p>
    <w:p w14:paraId="234683B0" w14:textId="1C7ACF32" w:rsidR="00192C73" w:rsidRPr="00EF52A2" w:rsidRDefault="00192C73" w:rsidP="00BF0D52">
      <w:pPr>
        <w:pStyle w:val="a4"/>
        <w:numPr>
          <w:ilvl w:val="2"/>
          <w:numId w:val="30"/>
        </w:numPr>
        <w:spacing w:before="240"/>
        <w:ind w:left="2381" w:hanging="907"/>
        <w:rPr>
          <w:rFonts w:ascii="David" w:hAnsi="David"/>
          <w:sz w:val="24"/>
        </w:rPr>
      </w:pPr>
      <w:r w:rsidRPr="00EF52A2">
        <w:rPr>
          <w:rFonts w:ascii="David" w:hAnsi="David"/>
          <w:sz w:val="24"/>
          <w:rtl/>
        </w:rPr>
        <w:t>העמדת איש קשר מטעם החברה לקבלת פניות בתחום הנגישות</w:t>
      </w:r>
      <w:r w:rsidR="00AB1CAF" w:rsidRPr="00EF52A2">
        <w:rPr>
          <w:rFonts w:ascii="David" w:hAnsi="David"/>
          <w:sz w:val="24"/>
          <w:rtl/>
        </w:rPr>
        <w:t>.</w:t>
      </w:r>
    </w:p>
    <w:p w14:paraId="6336B9FF" w14:textId="77777777" w:rsidR="00192C73" w:rsidRPr="00EF52A2" w:rsidRDefault="00192C73"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 xml:space="preserve">לוגיסטיקה: </w:t>
      </w:r>
    </w:p>
    <w:p w14:paraId="458A66C8" w14:textId="282AA81A" w:rsidR="009570D1" w:rsidRPr="00EF52A2" w:rsidRDefault="009570D1" w:rsidP="00BF0D52">
      <w:pPr>
        <w:pStyle w:val="a4"/>
        <w:numPr>
          <w:ilvl w:val="2"/>
          <w:numId w:val="30"/>
        </w:numPr>
        <w:spacing w:before="240"/>
        <w:ind w:left="2381" w:hanging="907"/>
        <w:rPr>
          <w:rFonts w:ascii="David" w:hAnsi="David"/>
          <w:sz w:val="24"/>
        </w:rPr>
      </w:pPr>
      <w:r w:rsidRPr="00EF52A2">
        <w:rPr>
          <w:rFonts w:ascii="David" w:hAnsi="David"/>
          <w:sz w:val="24"/>
          <w:rtl/>
        </w:rPr>
        <w:t>בקבוק מים 0.5 ליטר מתוצרת ישראל –</w:t>
      </w:r>
      <w:r w:rsidRPr="00EF52A2">
        <w:rPr>
          <w:rFonts w:ascii="David" w:hAnsi="David"/>
          <w:sz w:val="24"/>
        </w:rPr>
        <w:t>1500</w:t>
      </w:r>
      <w:r w:rsidR="008B6164" w:rsidRPr="00EF52A2">
        <w:rPr>
          <w:rFonts w:ascii="David" w:hAnsi="David"/>
          <w:sz w:val="24"/>
          <w:rtl/>
        </w:rPr>
        <w:t xml:space="preserve"> </w:t>
      </w:r>
      <w:r w:rsidRPr="00EF52A2">
        <w:rPr>
          <w:rFonts w:ascii="David" w:hAnsi="David"/>
          <w:sz w:val="24"/>
          <w:rtl/>
        </w:rPr>
        <w:t>בקבוקים (מחיר לבקבוק)</w:t>
      </w:r>
      <w:r w:rsidR="00192C73" w:rsidRPr="00EF52A2">
        <w:rPr>
          <w:rFonts w:ascii="David" w:hAnsi="David"/>
          <w:sz w:val="24"/>
          <w:rtl/>
        </w:rPr>
        <w:t xml:space="preserve"> </w:t>
      </w:r>
    </w:p>
    <w:p w14:paraId="6995E178" w14:textId="6D705622" w:rsidR="009570D1" w:rsidRPr="00EF52A2" w:rsidRDefault="009570D1" w:rsidP="00BF0D52">
      <w:pPr>
        <w:pStyle w:val="a4"/>
        <w:numPr>
          <w:ilvl w:val="2"/>
          <w:numId w:val="30"/>
        </w:numPr>
        <w:spacing w:before="240"/>
        <w:ind w:left="2381" w:hanging="907"/>
        <w:rPr>
          <w:rFonts w:ascii="David" w:hAnsi="David"/>
          <w:sz w:val="24"/>
        </w:rPr>
      </w:pPr>
      <w:r w:rsidRPr="00EF52A2">
        <w:rPr>
          <w:rFonts w:ascii="David" w:hAnsi="David"/>
          <w:sz w:val="24"/>
          <w:rtl/>
        </w:rPr>
        <w:t>גלגלי אבל</w:t>
      </w:r>
      <w:r w:rsidR="00AB1CAF" w:rsidRPr="00EF52A2">
        <w:rPr>
          <w:rFonts w:ascii="David" w:hAnsi="David"/>
          <w:sz w:val="24"/>
          <w:rtl/>
        </w:rPr>
        <w:t xml:space="preserve"> – 12 </w:t>
      </w:r>
      <w:r w:rsidRPr="00EF52A2">
        <w:rPr>
          <w:rFonts w:ascii="David" w:hAnsi="David"/>
          <w:sz w:val="24"/>
          <w:rtl/>
        </w:rPr>
        <w:t>גלגלים כולל כיתוב לבן על רקע שחור</w:t>
      </w:r>
    </w:p>
    <w:p w14:paraId="35F79821" w14:textId="2A1B259D" w:rsidR="009570D1" w:rsidRPr="00EF52A2" w:rsidRDefault="009570D1" w:rsidP="00BF0D52">
      <w:pPr>
        <w:pStyle w:val="a4"/>
        <w:numPr>
          <w:ilvl w:val="2"/>
          <w:numId w:val="30"/>
        </w:numPr>
        <w:spacing w:before="240"/>
        <w:ind w:left="2381" w:hanging="907"/>
        <w:rPr>
          <w:rFonts w:ascii="David" w:hAnsi="David"/>
          <w:sz w:val="24"/>
        </w:rPr>
      </w:pPr>
      <w:r w:rsidRPr="00EF52A2">
        <w:rPr>
          <w:rFonts w:ascii="David" w:hAnsi="David"/>
          <w:sz w:val="24"/>
          <w:rtl/>
        </w:rPr>
        <w:t>12</w:t>
      </w:r>
      <w:r w:rsidR="00AB1CAF" w:rsidRPr="00EF52A2">
        <w:rPr>
          <w:rFonts w:ascii="David" w:hAnsi="David"/>
          <w:sz w:val="24"/>
          <w:rtl/>
        </w:rPr>
        <w:t xml:space="preserve"> סידורי פרחים גובה 100 ס"מ לבמה</w:t>
      </w:r>
    </w:p>
    <w:p w14:paraId="7693F42A" w14:textId="167128FB" w:rsidR="00192C73" w:rsidRPr="00EF52A2" w:rsidRDefault="00BD3473" w:rsidP="00BF0D52">
      <w:pPr>
        <w:pStyle w:val="a4"/>
        <w:numPr>
          <w:ilvl w:val="2"/>
          <w:numId w:val="30"/>
        </w:numPr>
        <w:spacing w:before="240"/>
        <w:ind w:left="2381" w:hanging="907"/>
        <w:rPr>
          <w:rFonts w:ascii="David" w:hAnsi="David"/>
          <w:sz w:val="24"/>
          <w:rtl/>
        </w:rPr>
      </w:pPr>
      <w:r>
        <w:rPr>
          <w:rFonts w:ascii="David" w:hAnsi="David" w:hint="cs"/>
          <w:sz w:val="24"/>
          <w:rtl/>
        </w:rPr>
        <w:t xml:space="preserve">50 </w:t>
      </w:r>
      <w:r w:rsidR="00192C73" w:rsidRPr="00EF52A2">
        <w:rPr>
          <w:rFonts w:ascii="David" w:hAnsi="David"/>
          <w:sz w:val="24"/>
          <w:rtl/>
        </w:rPr>
        <w:t>מטר חבלול דקו</w:t>
      </w:r>
      <w:r w:rsidR="00AB1CAF" w:rsidRPr="00EF52A2">
        <w:rPr>
          <w:rFonts w:ascii="David" w:hAnsi="David"/>
          <w:sz w:val="24"/>
          <w:rtl/>
        </w:rPr>
        <w:t>רטיבי עם עמודי נירוסטה וחבל לבן</w:t>
      </w:r>
    </w:p>
    <w:p w14:paraId="250AE8B8" w14:textId="656A22B9" w:rsidR="00192C73" w:rsidRPr="00EF52A2" w:rsidRDefault="00192C73" w:rsidP="00BF0D52">
      <w:pPr>
        <w:pStyle w:val="a4"/>
        <w:numPr>
          <w:ilvl w:val="2"/>
          <w:numId w:val="30"/>
        </w:numPr>
        <w:spacing w:before="240"/>
        <w:ind w:left="2381" w:hanging="907"/>
        <w:rPr>
          <w:rFonts w:ascii="David" w:hAnsi="David"/>
          <w:sz w:val="24"/>
          <w:rtl/>
        </w:rPr>
      </w:pPr>
      <w:r w:rsidRPr="00EF52A2">
        <w:rPr>
          <w:rFonts w:ascii="David" w:hAnsi="David"/>
          <w:sz w:val="24"/>
          <w:rtl/>
        </w:rPr>
        <w:t>50 דגלי לאום על מוטות (6 מטר).</w:t>
      </w:r>
      <w:r w:rsidR="00AB1CAF" w:rsidRPr="00EF52A2">
        <w:rPr>
          <w:rFonts w:ascii="David" w:hAnsi="David"/>
          <w:sz w:val="24"/>
          <w:rtl/>
        </w:rPr>
        <w:t xml:space="preserve"> דגלים נקיים, אחידים ולא קרועים</w:t>
      </w:r>
    </w:p>
    <w:p w14:paraId="2E8E9F41" w14:textId="5D313BCC" w:rsidR="00192C73" w:rsidRPr="00EF52A2" w:rsidRDefault="00192C73" w:rsidP="00BF0D52">
      <w:pPr>
        <w:pStyle w:val="a4"/>
        <w:numPr>
          <w:ilvl w:val="2"/>
          <w:numId w:val="30"/>
        </w:numPr>
        <w:spacing w:before="240"/>
        <w:ind w:left="2381" w:hanging="907"/>
        <w:rPr>
          <w:rFonts w:ascii="David" w:hAnsi="David"/>
          <w:sz w:val="24"/>
          <w:rtl/>
        </w:rPr>
      </w:pPr>
      <w:r w:rsidRPr="00EF52A2">
        <w:rPr>
          <w:rFonts w:ascii="David" w:hAnsi="David"/>
          <w:sz w:val="24"/>
          <w:rtl/>
        </w:rPr>
        <w:t>2 במות 1 בגודל 2.5/2.5 מטר לנואמים וב</w:t>
      </w:r>
      <w:r w:rsidR="00AB1CAF" w:rsidRPr="00EF52A2">
        <w:rPr>
          <w:rFonts w:ascii="David" w:hAnsi="David"/>
          <w:sz w:val="24"/>
          <w:rtl/>
        </w:rPr>
        <w:t xml:space="preserve">מה גדולה 3/6 מטר להרכב מוסיקלי </w:t>
      </w:r>
    </w:p>
    <w:p w14:paraId="3080543C" w14:textId="412D96FC" w:rsidR="00192C73" w:rsidRPr="00EF52A2" w:rsidRDefault="00192C73" w:rsidP="00BF0D52">
      <w:pPr>
        <w:pStyle w:val="a4"/>
        <w:numPr>
          <w:ilvl w:val="2"/>
          <w:numId w:val="30"/>
        </w:numPr>
        <w:spacing w:before="240"/>
        <w:ind w:left="2381" w:hanging="907"/>
        <w:rPr>
          <w:rFonts w:ascii="David" w:hAnsi="David"/>
          <w:sz w:val="24"/>
          <w:rtl/>
        </w:rPr>
      </w:pPr>
      <w:r w:rsidRPr="00EF52A2">
        <w:rPr>
          <w:rFonts w:ascii="David" w:hAnsi="David"/>
          <w:sz w:val="24"/>
          <w:rtl/>
        </w:rPr>
        <w:t>2 שושנות דגלים לבמה, 6 דגלים</w:t>
      </w:r>
      <w:r w:rsidR="00840BCA" w:rsidRPr="00EF52A2">
        <w:rPr>
          <w:rFonts w:ascii="David" w:hAnsi="David"/>
          <w:sz w:val="24"/>
          <w:rtl/>
        </w:rPr>
        <w:t xml:space="preserve"> + </w:t>
      </w:r>
      <w:r w:rsidR="00AB1CAF" w:rsidRPr="00EF52A2">
        <w:rPr>
          <w:rFonts w:ascii="David" w:hAnsi="David"/>
          <w:sz w:val="24"/>
          <w:rtl/>
        </w:rPr>
        <w:t>תרנים 3 מ'</w:t>
      </w:r>
    </w:p>
    <w:p w14:paraId="462C508C" w14:textId="77777777" w:rsidR="00192C73" w:rsidRPr="00EF52A2" w:rsidRDefault="00192C73" w:rsidP="00BF0D52">
      <w:pPr>
        <w:pStyle w:val="a4"/>
        <w:numPr>
          <w:ilvl w:val="2"/>
          <w:numId w:val="30"/>
        </w:numPr>
        <w:spacing w:before="240"/>
        <w:ind w:left="2381" w:hanging="907"/>
        <w:rPr>
          <w:rFonts w:ascii="David" w:hAnsi="David"/>
          <w:sz w:val="24"/>
          <w:rtl/>
        </w:rPr>
      </w:pPr>
      <w:r w:rsidRPr="00EF52A2">
        <w:rPr>
          <w:rFonts w:ascii="David" w:hAnsi="David"/>
          <w:sz w:val="24"/>
          <w:rtl/>
        </w:rPr>
        <w:t>10 פחי זבל גדולים עם שקיות ניילון</w:t>
      </w:r>
    </w:p>
    <w:p w14:paraId="2D1AE107" w14:textId="77777777" w:rsidR="00192C73" w:rsidRPr="00EF52A2" w:rsidRDefault="00192C73" w:rsidP="00BF0D52">
      <w:pPr>
        <w:pStyle w:val="a4"/>
        <w:numPr>
          <w:ilvl w:val="2"/>
          <w:numId w:val="30"/>
        </w:numPr>
        <w:spacing w:before="240"/>
        <w:ind w:left="2381" w:hanging="907"/>
        <w:rPr>
          <w:rFonts w:ascii="David" w:hAnsi="David"/>
          <w:sz w:val="24"/>
          <w:rtl/>
        </w:rPr>
      </w:pPr>
      <w:r w:rsidRPr="00EF52A2">
        <w:rPr>
          <w:rFonts w:ascii="David" w:hAnsi="David"/>
          <w:sz w:val="24"/>
          <w:rtl/>
        </w:rPr>
        <w:t>כיסאות אזוקים</w:t>
      </w:r>
    </w:p>
    <w:p w14:paraId="7B379F08" w14:textId="022822BF" w:rsidR="00192C73" w:rsidRPr="00EF52A2" w:rsidRDefault="00192C73" w:rsidP="00BF0D52">
      <w:pPr>
        <w:pStyle w:val="a4"/>
        <w:numPr>
          <w:ilvl w:val="2"/>
          <w:numId w:val="30"/>
        </w:numPr>
        <w:spacing w:before="240"/>
        <w:ind w:left="2381" w:hanging="907"/>
        <w:rPr>
          <w:rFonts w:ascii="David" w:hAnsi="David"/>
          <w:sz w:val="24"/>
          <w:rtl/>
        </w:rPr>
      </w:pPr>
      <w:r w:rsidRPr="00EF52A2">
        <w:rPr>
          <w:rFonts w:ascii="David" w:hAnsi="David"/>
          <w:sz w:val="24"/>
          <w:rtl/>
        </w:rPr>
        <w:t>1200 כיסאות פלסטיק אפורים</w:t>
      </w:r>
      <w:r w:rsidR="00840BCA" w:rsidRPr="00EF52A2">
        <w:rPr>
          <w:rFonts w:ascii="David" w:hAnsi="David"/>
          <w:sz w:val="24"/>
          <w:rtl/>
        </w:rPr>
        <w:t xml:space="preserve"> + </w:t>
      </w:r>
      <w:r w:rsidRPr="00EF52A2">
        <w:rPr>
          <w:rFonts w:ascii="David" w:hAnsi="David"/>
          <w:sz w:val="24"/>
          <w:rtl/>
        </w:rPr>
        <w:t>אזיקונים</w:t>
      </w:r>
      <w:r w:rsidR="00840BCA" w:rsidRPr="00EF52A2">
        <w:rPr>
          <w:rFonts w:ascii="David" w:hAnsi="David"/>
          <w:sz w:val="24"/>
          <w:rtl/>
        </w:rPr>
        <w:t xml:space="preserve"> + </w:t>
      </w:r>
      <w:r w:rsidRPr="00EF52A2">
        <w:rPr>
          <w:rFonts w:ascii="David" w:hAnsi="David"/>
          <w:sz w:val="24"/>
          <w:rtl/>
        </w:rPr>
        <w:t>סידור</w:t>
      </w:r>
      <w:r w:rsidR="00840BCA" w:rsidRPr="00EF52A2">
        <w:rPr>
          <w:rFonts w:ascii="David" w:hAnsi="David"/>
          <w:sz w:val="24"/>
          <w:rtl/>
        </w:rPr>
        <w:t xml:space="preserve"> + </w:t>
      </w:r>
      <w:r w:rsidRPr="00EF52A2">
        <w:rPr>
          <w:rFonts w:ascii="David" w:hAnsi="David"/>
          <w:sz w:val="24"/>
          <w:rtl/>
        </w:rPr>
        <w:t xml:space="preserve">פירוק מיידי בשעה 12:30 (בתום הטקס הממלכתי על הספק להעמיד מספיק עובדים כדי לפנות את הכיסאות מהרחבה תוך שעה בגלל הטקס של בית"ר. את שאר הדברים יש להשאיר במקום עד לסוף </w:t>
      </w:r>
      <w:r w:rsidR="00AB1CAF" w:rsidRPr="00EF52A2">
        <w:rPr>
          <w:rFonts w:ascii="David" w:hAnsi="David"/>
          <w:sz w:val="24"/>
          <w:rtl/>
        </w:rPr>
        <w:t>הטקס של בית"ר ורק אז לפרק אותם)</w:t>
      </w:r>
    </w:p>
    <w:p w14:paraId="1FDCFFC7" w14:textId="77777777" w:rsidR="00192C73" w:rsidRPr="00EF52A2" w:rsidRDefault="00192C73" w:rsidP="00BF0D52">
      <w:pPr>
        <w:pStyle w:val="a4"/>
        <w:numPr>
          <w:ilvl w:val="2"/>
          <w:numId w:val="30"/>
        </w:numPr>
        <w:spacing w:before="240"/>
        <w:ind w:left="2381" w:hanging="907"/>
        <w:rPr>
          <w:rFonts w:ascii="David" w:hAnsi="David"/>
          <w:sz w:val="24"/>
          <w:rtl/>
        </w:rPr>
      </w:pPr>
      <w:r w:rsidRPr="00EF52A2">
        <w:rPr>
          <w:rFonts w:ascii="David" w:hAnsi="David"/>
          <w:sz w:val="24"/>
          <w:rtl/>
        </w:rPr>
        <w:t>50 כיסאות ברזל עם ריפוד (נקיים, לא קרועים וללא חלודה)</w:t>
      </w:r>
    </w:p>
    <w:p w14:paraId="7C4D3128" w14:textId="629D3FD8" w:rsidR="00192C73" w:rsidRPr="00EF52A2" w:rsidRDefault="00192C73" w:rsidP="00BF0D52">
      <w:pPr>
        <w:pStyle w:val="a4"/>
        <w:numPr>
          <w:ilvl w:val="2"/>
          <w:numId w:val="30"/>
        </w:numPr>
        <w:spacing w:before="240"/>
        <w:ind w:left="2381" w:hanging="907"/>
        <w:rPr>
          <w:rFonts w:ascii="David" w:hAnsi="David"/>
          <w:sz w:val="24"/>
          <w:rtl/>
        </w:rPr>
      </w:pPr>
      <w:r w:rsidRPr="00EF52A2">
        <w:rPr>
          <w:rFonts w:ascii="David" w:hAnsi="David"/>
          <w:sz w:val="24"/>
          <w:rtl/>
        </w:rPr>
        <w:t xml:space="preserve">120 </w:t>
      </w:r>
      <w:r w:rsidR="00AB1CAF" w:rsidRPr="00EF52A2">
        <w:rPr>
          <w:rFonts w:ascii="David" w:hAnsi="David"/>
          <w:sz w:val="24"/>
          <w:rtl/>
        </w:rPr>
        <w:t>מחסומי משטרה באורך 2 מטר המחסום</w:t>
      </w:r>
    </w:p>
    <w:p w14:paraId="3863D0C1" w14:textId="33004853" w:rsidR="00192C73" w:rsidRPr="00EF52A2" w:rsidRDefault="00192C73" w:rsidP="00BF0D52">
      <w:pPr>
        <w:pStyle w:val="a4"/>
        <w:numPr>
          <w:ilvl w:val="2"/>
          <w:numId w:val="30"/>
        </w:numPr>
        <w:spacing w:before="240"/>
        <w:ind w:left="2381" w:hanging="907"/>
        <w:rPr>
          <w:rFonts w:ascii="David" w:hAnsi="David"/>
          <w:sz w:val="24"/>
          <w:rtl/>
        </w:rPr>
      </w:pPr>
      <w:r w:rsidRPr="00EF52A2">
        <w:rPr>
          <w:rFonts w:ascii="David" w:hAnsi="David"/>
          <w:sz w:val="24"/>
          <w:rtl/>
        </w:rPr>
        <w:t>3 שולחנות 2 מטר לבידוק כבודה</w:t>
      </w:r>
      <w:r w:rsidR="00840BCA" w:rsidRPr="00EF52A2">
        <w:rPr>
          <w:rFonts w:ascii="David" w:hAnsi="David"/>
          <w:sz w:val="24"/>
          <w:rtl/>
        </w:rPr>
        <w:t xml:space="preserve"> + </w:t>
      </w:r>
      <w:r w:rsidRPr="00EF52A2">
        <w:rPr>
          <w:rFonts w:ascii="David" w:hAnsi="David"/>
          <w:sz w:val="24"/>
          <w:rtl/>
        </w:rPr>
        <w:t>מפות</w:t>
      </w:r>
    </w:p>
    <w:p w14:paraId="684C5474" w14:textId="6122385E" w:rsidR="00192C73" w:rsidRPr="00EF52A2" w:rsidRDefault="00192C73" w:rsidP="00BF0D52">
      <w:pPr>
        <w:pStyle w:val="a4"/>
        <w:numPr>
          <w:ilvl w:val="2"/>
          <w:numId w:val="30"/>
        </w:numPr>
        <w:spacing w:before="240"/>
        <w:ind w:left="2381" w:hanging="907"/>
        <w:rPr>
          <w:rFonts w:ascii="David" w:hAnsi="David"/>
          <w:sz w:val="24"/>
          <w:rtl/>
        </w:rPr>
      </w:pPr>
      <w:r w:rsidRPr="00EF52A2">
        <w:rPr>
          <w:rFonts w:ascii="David" w:hAnsi="David"/>
          <w:sz w:val="24"/>
          <w:rtl/>
        </w:rPr>
        <w:t xml:space="preserve">1 שולחן קטן 60 ס"מ על </w:t>
      </w:r>
      <w:r w:rsidRPr="00EF52A2">
        <w:rPr>
          <w:rFonts w:ascii="David" w:hAnsi="David"/>
          <w:sz w:val="24"/>
        </w:rPr>
        <w:t>1.20</w:t>
      </w:r>
      <w:r w:rsidR="00AB1CAF" w:rsidRPr="00EF52A2">
        <w:rPr>
          <w:rFonts w:ascii="David" w:hAnsi="David"/>
          <w:sz w:val="24"/>
          <w:rtl/>
        </w:rPr>
        <w:t xml:space="preserve"> מטר</w:t>
      </w:r>
    </w:p>
    <w:p w14:paraId="5350C5E6" w14:textId="7B7CA346" w:rsidR="00192C73" w:rsidRPr="00EF52A2" w:rsidRDefault="00192C73" w:rsidP="00BF0D52">
      <w:pPr>
        <w:pStyle w:val="a4"/>
        <w:numPr>
          <w:ilvl w:val="2"/>
          <w:numId w:val="30"/>
        </w:numPr>
        <w:spacing w:before="240"/>
        <w:ind w:left="2381" w:hanging="907"/>
        <w:rPr>
          <w:rFonts w:ascii="David" w:hAnsi="David"/>
          <w:sz w:val="24"/>
        </w:rPr>
      </w:pPr>
      <w:r w:rsidRPr="00EF52A2">
        <w:rPr>
          <w:rFonts w:ascii="David" w:hAnsi="David"/>
          <w:sz w:val="24"/>
          <w:rtl/>
        </w:rPr>
        <w:t>אוהל קירוי לבן בגודל 50/15 מטר כולל משקולות</w:t>
      </w:r>
      <w:r w:rsidR="009730AC" w:rsidRPr="00EF52A2">
        <w:rPr>
          <w:rFonts w:ascii="David" w:hAnsi="David"/>
          <w:sz w:val="24"/>
          <w:rtl/>
        </w:rPr>
        <w:t xml:space="preserve"> </w:t>
      </w:r>
      <w:r w:rsidRPr="00EF52A2">
        <w:rPr>
          <w:rFonts w:ascii="David" w:hAnsi="David"/>
          <w:sz w:val="24"/>
          <w:rtl/>
        </w:rPr>
        <w:t xml:space="preserve">וכיסוים באל בד כחול/לבן לכל האוהל כולל </w:t>
      </w:r>
      <w:r w:rsidR="00AB1CAF" w:rsidRPr="00EF52A2">
        <w:rPr>
          <w:rFonts w:ascii="David" w:hAnsi="David"/>
          <w:sz w:val="24"/>
          <w:rtl/>
        </w:rPr>
        <w:t>אישור קונסטרוקטור מחברת האוהלים</w:t>
      </w:r>
    </w:p>
    <w:p w14:paraId="5CC4E7A3" w14:textId="77777777" w:rsidR="00192C73" w:rsidRPr="00EF52A2" w:rsidRDefault="00192C73" w:rsidP="00BF0D52">
      <w:pPr>
        <w:pStyle w:val="a4"/>
        <w:numPr>
          <w:ilvl w:val="2"/>
          <w:numId w:val="30"/>
        </w:numPr>
        <w:spacing w:before="240"/>
        <w:ind w:left="2381" w:hanging="907"/>
        <w:rPr>
          <w:rFonts w:ascii="David" w:hAnsi="David"/>
          <w:sz w:val="24"/>
        </w:rPr>
      </w:pPr>
      <w:r w:rsidRPr="00EF52A2">
        <w:rPr>
          <w:rFonts w:ascii="David" w:hAnsi="David"/>
          <w:sz w:val="24"/>
          <w:rtl/>
        </w:rPr>
        <w:t>4 דגלי ייצוג (קונוסים)</w:t>
      </w:r>
    </w:p>
    <w:p w14:paraId="08F74550" w14:textId="77777777" w:rsidR="00192C73" w:rsidRPr="00EF52A2" w:rsidRDefault="00192C73" w:rsidP="00BF0D52">
      <w:pPr>
        <w:pStyle w:val="a4"/>
        <w:numPr>
          <w:ilvl w:val="2"/>
          <w:numId w:val="30"/>
        </w:numPr>
        <w:spacing w:before="240"/>
        <w:ind w:left="2381" w:hanging="907"/>
        <w:rPr>
          <w:rFonts w:ascii="David" w:hAnsi="David"/>
          <w:sz w:val="24"/>
        </w:rPr>
      </w:pPr>
      <w:r w:rsidRPr="00EF52A2">
        <w:rPr>
          <w:rFonts w:ascii="David" w:hAnsi="David"/>
          <w:sz w:val="24"/>
          <w:rtl/>
        </w:rPr>
        <w:t>6 מעמדי זרים (מעמד עבור 2 זרים)</w:t>
      </w:r>
    </w:p>
    <w:p w14:paraId="112AD386" w14:textId="77777777" w:rsidR="00192C73" w:rsidRPr="00EF52A2" w:rsidRDefault="00192C73" w:rsidP="00BF0D52">
      <w:pPr>
        <w:pStyle w:val="a4"/>
        <w:numPr>
          <w:ilvl w:val="2"/>
          <w:numId w:val="30"/>
        </w:numPr>
        <w:spacing w:before="240"/>
        <w:ind w:left="2381" w:hanging="907"/>
        <w:rPr>
          <w:rFonts w:ascii="David" w:hAnsi="David"/>
          <w:sz w:val="24"/>
        </w:rPr>
      </w:pPr>
      <w:r w:rsidRPr="00EF52A2">
        <w:rPr>
          <w:rFonts w:ascii="David" w:hAnsi="David"/>
          <w:sz w:val="24"/>
          <w:rtl/>
        </w:rPr>
        <w:t>אבוקת זיכרון</w:t>
      </w:r>
    </w:p>
    <w:p w14:paraId="33017DC4" w14:textId="77777777" w:rsidR="00192C73" w:rsidRPr="00EF52A2" w:rsidRDefault="00192C73" w:rsidP="00BF0D52">
      <w:pPr>
        <w:pStyle w:val="a4"/>
        <w:numPr>
          <w:ilvl w:val="2"/>
          <w:numId w:val="30"/>
        </w:numPr>
        <w:spacing w:before="240"/>
        <w:ind w:left="2381" w:hanging="907"/>
        <w:rPr>
          <w:rFonts w:ascii="David" w:hAnsi="David"/>
          <w:sz w:val="24"/>
        </w:rPr>
      </w:pPr>
      <w:r w:rsidRPr="00EF52A2">
        <w:rPr>
          <w:rFonts w:ascii="David" w:hAnsi="David"/>
          <w:sz w:val="24"/>
          <w:rtl/>
        </w:rPr>
        <w:t>תאורה פנימית לאוהל (בהתאם לצורך ולדרישה)</w:t>
      </w:r>
    </w:p>
    <w:p w14:paraId="5B42A9FC" w14:textId="77777777" w:rsidR="00192C73" w:rsidRPr="00EF52A2" w:rsidRDefault="00192C73" w:rsidP="00BF0D52">
      <w:pPr>
        <w:pStyle w:val="a4"/>
        <w:numPr>
          <w:ilvl w:val="2"/>
          <w:numId w:val="30"/>
        </w:numPr>
        <w:spacing w:before="240"/>
        <w:ind w:left="2381" w:hanging="907"/>
        <w:rPr>
          <w:rFonts w:ascii="David" w:hAnsi="David"/>
          <w:sz w:val="24"/>
        </w:rPr>
      </w:pPr>
      <w:r w:rsidRPr="00EF52A2">
        <w:rPr>
          <w:rFonts w:ascii="David" w:hAnsi="David"/>
          <w:sz w:val="24"/>
          <w:rtl/>
        </w:rPr>
        <w:t>5 תאי שירותים כימיים</w:t>
      </w:r>
    </w:p>
    <w:p w14:paraId="278003F6" w14:textId="77777777" w:rsidR="00192C73" w:rsidRPr="00EF52A2" w:rsidRDefault="00192C73" w:rsidP="00BF0D52">
      <w:pPr>
        <w:pStyle w:val="a4"/>
        <w:numPr>
          <w:ilvl w:val="2"/>
          <w:numId w:val="30"/>
        </w:numPr>
        <w:spacing w:before="240"/>
        <w:ind w:left="2381" w:hanging="907"/>
        <w:rPr>
          <w:rFonts w:ascii="David" w:hAnsi="David"/>
          <w:sz w:val="24"/>
        </w:rPr>
      </w:pPr>
      <w:r w:rsidRPr="00EF52A2">
        <w:rPr>
          <w:rFonts w:ascii="David" w:hAnsi="David"/>
          <w:sz w:val="24"/>
          <w:rtl/>
        </w:rPr>
        <w:t>1 מעמד לנטילת ידיים דו צדדי (ללא חיבור צנרת)</w:t>
      </w:r>
    </w:p>
    <w:p w14:paraId="7524BEEB" w14:textId="77777777" w:rsidR="00192C73" w:rsidRPr="00EF52A2" w:rsidRDefault="00192C73" w:rsidP="00BF0D52">
      <w:pPr>
        <w:pStyle w:val="a4"/>
        <w:numPr>
          <w:ilvl w:val="2"/>
          <w:numId w:val="30"/>
        </w:numPr>
        <w:spacing w:before="240"/>
        <w:ind w:left="2381" w:hanging="907"/>
        <w:rPr>
          <w:rFonts w:ascii="David" w:hAnsi="David"/>
          <w:sz w:val="24"/>
        </w:rPr>
      </w:pPr>
      <w:r w:rsidRPr="00EF52A2">
        <w:rPr>
          <w:rFonts w:ascii="David" w:hAnsi="David"/>
          <w:sz w:val="24"/>
          <w:rtl/>
        </w:rPr>
        <w:t>2 תאי שירותים כימיים לנכים</w:t>
      </w:r>
    </w:p>
    <w:p w14:paraId="1DBD3350" w14:textId="25B7DBD5" w:rsidR="00192C73" w:rsidRPr="00EF52A2" w:rsidRDefault="00192C73" w:rsidP="00BF0D52">
      <w:pPr>
        <w:pStyle w:val="a4"/>
        <w:numPr>
          <w:ilvl w:val="2"/>
          <w:numId w:val="30"/>
        </w:numPr>
        <w:spacing w:before="240"/>
        <w:ind w:left="2381" w:hanging="907"/>
        <w:rPr>
          <w:rFonts w:ascii="David" w:hAnsi="David"/>
          <w:sz w:val="24"/>
        </w:rPr>
      </w:pPr>
      <w:r w:rsidRPr="00EF52A2">
        <w:rPr>
          <w:rFonts w:ascii="David" w:hAnsi="David"/>
          <w:sz w:val="24"/>
          <w:rtl/>
        </w:rPr>
        <w:t>גלילי נייר טואלט בתאים, נטלה</w:t>
      </w:r>
      <w:r w:rsidR="00840BCA" w:rsidRPr="00EF52A2">
        <w:rPr>
          <w:rFonts w:ascii="David" w:hAnsi="David"/>
          <w:sz w:val="24"/>
          <w:rtl/>
        </w:rPr>
        <w:t xml:space="preserve"> + </w:t>
      </w:r>
      <w:r w:rsidRPr="00EF52A2">
        <w:rPr>
          <w:rFonts w:ascii="David" w:hAnsi="David"/>
          <w:sz w:val="24"/>
          <w:rtl/>
        </w:rPr>
        <w:t>נייר לניגוב ידיים וכל הנדרש</w:t>
      </w:r>
    </w:p>
    <w:p w14:paraId="7E6633F0" w14:textId="69E7DF0B" w:rsidR="00192C73" w:rsidRPr="00EF52A2" w:rsidRDefault="00AB1CAF" w:rsidP="00BF0D52">
      <w:pPr>
        <w:pStyle w:val="a4"/>
        <w:numPr>
          <w:ilvl w:val="2"/>
          <w:numId w:val="30"/>
        </w:numPr>
        <w:spacing w:before="240"/>
        <w:ind w:left="2381" w:hanging="907"/>
        <w:rPr>
          <w:rFonts w:ascii="David" w:hAnsi="David"/>
          <w:sz w:val="24"/>
        </w:rPr>
      </w:pPr>
      <w:r w:rsidRPr="00EF52A2">
        <w:rPr>
          <w:rFonts w:ascii="David" w:hAnsi="David"/>
          <w:sz w:val="24"/>
          <w:rtl/>
        </w:rPr>
        <w:t>הקמה יום קודם, פירוק בתום הטקס</w:t>
      </w:r>
    </w:p>
    <w:p w14:paraId="31E38103" w14:textId="77777777" w:rsidR="00192C73" w:rsidRPr="00EF52A2" w:rsidRDefault="00192C73" w:rsidP="00BF0D52">
      <w:pPr>
        <w:pStyle w:val="a4"/>
        <w:numPr>
          <w:ilvl w:val="2"/>
          <w:numId w:val="30"/>
        </w:numPr>
        <w:spacing w:before="240"/>
        <w:ind w:left="2381" w:hanging="907"/>
        <w:rPr>
          <w:rFonts w:ascii="David" w:hAnsi="David"/>
          <w:sz w:val="24"/>
          <w:rtl/>
        </w:rPr>
      </w:pPr>
      <w:r w:rsidRPr="00EF52A2">
        <w:rPr>
          <w:rFonts w:ascii="David" w:hAnsi="David"/>
          <w:sz w:val="24"/>
          <w:rtl/>
        </w:rPr>
        <w:t>הובלה וכל ההוצאות הנלוות.</w:t>
      </w:r>
    </w:p>
    <w:p w14:paraId="4A04D74E" w14:textId="4FCDC876" w:rsidR="00192C73" w:rsidRPr="00EF52A2" w:rsidRDefault="00AB1CAF"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בעלי תפקיד בתחום התוכן</w:t>
      </w:r>
    </w:p>
    <w:p w14:paraId="36C49E95" w14:textId="77777777" w:rsidR="00192C73" w:rsidRPr="00EF52A2" w:rsidRDefault="00192C73" w:rsidP="00BF0D52">
      <w:pPr>
        <w:pStyle w:val="a4"/>
        <w:numPr>
          <w:ilvl w:val="2"/>
          <w:numId w:val="30"/>
        </w:numPr>
        <w:spacing w:before="240"/>
        <w:ind w:left="2381" w:hanging="907"/>
        <w:rPr>
          <w:rFonts w:ascii="David" w:hAnsi="David"/>
          <w:sz w:val="24"/>
        </w:rPr>
      </w:pPr>
      <w:r w:rsidRPr="00EF52A2">
        <w:rPr>
          <w:rFonts w:ascii="David" w:hAnsi="David"/>
          <w:sz w:val="24"/>
          <w:rtl/>
        </w:rPr>
        <w:lastRenderedPageBreak/>
        <w:t>מנחה מקצועי בתיאום עם מרכז ההסברה כולל נסיעות, אש"ל והגעה לחזרה ביום הטקס. עד 4,000 ₪.</w:t>
      </w:r>
    </w:p>
    <w:p w14:paraId="30048C67" w14:textId="77777777" w:rsidR="00192C73" w:rsidRPr="00EF52A2" w:rsidRDefault="00192C73" w:rsidP="00BF0D52">
      <w:pPr>
        <w:pStyle w:val="a4"/>
        <w:numPr>
          <w:ilvl w:val="2"/>
          <w:numId w:val="30"/>
        </w:numPr>
        <w:spacing w:before="240"/>
        <w:ind w:left="2381" w:hanging="907"/>
        <w:rPr>
          <w:rFonts w:ascii="David" w:hAnsi="David"/>
          <w:sz w:val="24"/>
        </w:rPr>
      </w:pPr>
      <w:r w:rsidRPr="00EF52A2">
        <w:rPr>
          <w:rFonts w:ascii="David" w:hAnsi="David"/>
          <w:sz w:val="24"/>
          <w:rtl/>
        </w:rPr>
        <w:t>יועץ תוכן מקצועי ומנוסה לסיוע בכתיבת מהלך הטקס, ההזמנה וקטעי הקריאה.</w:t>
      </w:r>
    </w:p>
    <w:p w14:paraId="398B0FD4" w14:textId="77777777" w:rsidR="00192C73" w:rsidRPr="00EF52A2" w:rsidRDefault="00192C73" w:rsidP="00BF0D52">
      <w:pPr>
        <w:pStyle w:val="a4"/>
        <w:numPr>
          <w:ilvl w:val="2"/>
          <w:numId w:val="30"/>
        </w:numPr>
        <w:spacing w:before="240"/>
        <w:ind w:left="2381" w:hanging="907"/>
        <w:rPr>
          <w:rFonts w:ascii="David" w:hAnsi="David"/>
          <w:sz w:val="24"/>
        </w:rPr>
      </w:pPr>
      <w:r w:rsidRPr="00EF52A2">
        <w:rPr>
          <w:rFonts w:ascii="David" w:hAnsi="David"/>
          <w:sz w:val="24"/>
          <w:rtl/>
        </w:rPr>
        <w:t>עורך לשוני מקצועי ומנוסה לביצוע עריכה לשונית על כלל הפרסומים והטקסטים הכלולים בטקס.</w:t>
      </w:r>
    </w:p>
    <w:p w14:paraId="26EB0BA3" w14:textId="21ECCDCA" w:rsidR="00192C73" w:rsidRPr="00EF52A2" w:rsidRDefault="006A0418"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רפואה, ניקיון וסדרנות</w:t>
      </w:r>
    </w:p>
    <w:p w14:paraId="222A3AF7" w14:textId="2B8D329E" w:rsidR="00192C73" w:rsidRPr="00EF52A2" w:rsidRDefault="00192C73" w:rsidP="00BF0D52">
      <w:pPr>
        <w:pStyle w:val="a4"/>
        <w:numPr>
          <w:ilvl w:val="2"/>
          <w:numId w:val="30"/>
        </w:numPr>
        <w:spacing w:before="240"/>
        <w:ind w:left="2381" w:hanging="907"/>
        <w:rPr>
          <w:rFonts w:ascii="David" w:hAnsi="David"/>
          <w:sz w:val="24"/>
        </w:rPr>
      </w:pPr>
      <w:r w:rsidRPr="00EF52A2">
        <w:rPr>
          <w:rFonts w:ascii="David" w:hAnsi="David"/>
          <w:sz w:val="24"/>
          <w:rtl/>
        </w:rPr>
        <w:t>אמבולנס רגיל כולל ציוד וצוות מתאים ל-3 שעות</w:t>
      </w:r>
      <w:r w:rsidR="006A0418" w:rsidRPr="00EF52A2">
        <w:rPr>
          <w:rFonts w:ascii="David" w:hAnsi="David"/>
          <w:sz w:val="24"/>
          <w:rtl/>
        </w:rPr>
        <w:t>.</w:t>
      </w:r>
    </w:p>
    <w:p w14:paraId="4924EBE6" w14:textId="77777777" w:rsidR="00192C73" w:rsidRPr="00EF52A2" w:rsidRDefault="00192C73" w:rsidP="00BF0D52">
      <w:pPr>
        <w:pStyle w:val="a4"/>
        <w:numPr>
          <w:ilvl w:val="2"/>
          <w:numId w:val="30"/>
        </w:numPr>
        <w:spacing w:before="240"/>
        <w:ind w:left="2381" w:hanging="907"/>
        <w:rPr>
          <w:rFonts w:ascii="David" w:hAnsi="David"/>
          <w:sz w:val="24"/>
          <w:rtl/>
        </w:rPr>
      </w:pPr>
      <w:r w:rsidRPr="00EF52A2">
        <w:rPr>
          <w:rFonts w:ascii="David" w:hAnsi="David"/>
          <w:sz w:val="24"/>
          <w:rtl/>
        </w:rPr>
        <w:t>שמירה מתחילת ההקמות ועד סיום הפירוק של 2 שומרים לפחות כולל שבתות וחגים.</w:t>
      </w:r>
    </w:p>
    <w:p w14:paraId="287AAC0D" w14:textId="7088D64F" w:rsidR="00192C73" w:rsidRPr="00EF52A2" w:rsidRDefault="00192C73" w:rsidP="00BF0D52">
      <w:pPr>
        <w:pStyle w:val="a4"/>
        <w:numPr>
          <w:ilvl w:val="2"/>
          <w:numId w:val="30"/>
        </w:numPr>
        <w:spacing w:before="240"/>
        <w:ind w:left="2381" w:hanging="907"/>
        <w:rPr>
          <w:rFonts w:ascii="David" w:hAnsi="David"/>
          <w:sz w:val="24"/>
        </w:rPr>
      </w:pPr>
      <w:r w:rsidRPr="00EF52A2">
        <w:rPr>
          <w:rFonts w:ascii="David" w:hAnsi="David"/>
          <w:sz w:val="24"/>
          <w:rtl/>
        </w:rPr>
        <w:t xml:space="preserve"> 15 סדרנים משעה 7:00</w:t>
      </w:r>
      <w:r w:rsidR="006A0418" w:rsidRPr="00EF52A2">
        <w:rPr>
          <w:rFonts w:ascii="David" w:hAnsi="David"/>
          <w:sz w:val="24"/>
          <w:rtl/>
        </w:rPr>
        <w:t xml:space="preserve"> –</w:t>
      </w:r>
      <w:r w:rsidR="009730AC" w:rsidRPr="00EF52A2">
        <w:rPr>
          <w:rFonts w:ascii="David" w:hAnsi="David"/>
          <w:sz w:val="24"/>
          <w:rtl/>
        </w:rPr>
        <w:t>.</w:t>
      </w:r>
      <w:r w:rsidRPr="00EF52A2">
        <w:rPr>
          <w:rFonts w:ascii="David" w:hAnsi="David"/>
          <w:sz w:val="24"/>
          <w:rtl/>
        </w:rPr>
        <w:t>12:00</w:t>
      </w:r>
    </w:p>
    <w:p w14:paraId="05272BDE" w14:textId="49A879FF" w:rsidR="00192C73" w:rsidRPr="00EF52A2" w:rsidRDefault="00192C73" w:rsidP="00BF0D52">
      <w:pPr>
        <w:pStyle w:val="a4"/>
        <w:numPr>
          <w:ilvl w:val="2"/>
          <w:numId w:val="30"/>
        </w:numPr>
        <w:spacing w:before="240"/>
        <w:ind w:left="2381" w:hanging="907"/>
        <w:rPr>
          <w:rFonts w:ascii="David" w:hAnsi="David"/>
          <w:sz w:val="24"/>
        </w:rPr>
      </w:pPr>
      <w:r w:rsidRPr="00EF52A2">
        <w:rPr>
          <w:rFonts w:ascii="David" w:hAnsi="David"/>
          <w:sz w:val="24"/>
          <w:rtl/>
        </w:rPr>
        <w:t>2 מנקים ביום הטקס בין השעות 7:00</w:t>
      </w:r>
      <w:r w:rsidR="006A0418" w:rsidRPr="00EF52A2">
        <w:rPr>
          <w:rFonts w:ascii="David" w:hAnsi="David"/>
          <w:sz w:val="24"/>
          <w:rtl/>
        </w:rPr>
        <w:t xml:space="preserve"> – </w:t>
      </w:r>
      <w:r w:rsidRPr="00EF52A2">
        <w:rPr>
          <w:rFonts w:ascii="David" w:hAnsi="David"/>
          <w:sz w:val="24"/>
          <w:rtl/>
        </w:rPr>
        <w:t>12:00</w:t>
      </w:r>
      <w:r w:rsidR="006A0418" w:rsidRPr="00EF52A2">
        <w:rPr>
          <w:rFonts w:ascii="David" w:hAnsi="David"/>
          <w:sz w:val="24"/>
          <w:rtl/>
        </w:rPr>
        <w:t>.</w:t>
      </w:r>
    </w:p>
    <w:p w14:paraId="4ACA9F84" w14:textId="77777777" w:rsidR="00192C73" w:rsidRPr="00EF52A2" w:rsidRDefault="00192C73" w:rsidP="00BF0D52">
      <w:pPr>
        <w:pStyle w:val="a4"/>
        <w:numPr>
          <w:ilvl w:val="2"/>
          <w:numId w:val="30"/>
        </w:numPr>
        <w:spacing w:before="240"/>
        <w:ind w:left="2381" w:hanging="907"/>
        <w:rPr>
          <w:rFonts w:ascii="David" w:hAnsi="David"/>
          <w:sz w:val="24"/>
        </w:rPr>
      </w:pPr>
      <w:r w:rsidRPr="00EF52A2">
        <w:rPr>
          <w:rFonts w:ascii="David" w:hAnsi="David"/>
          <w:sz w:val="24"/>
          <w:rtl/>
        </w:rPr>
        <w:t>2 מנקים לאחר גמר הפירוקים לניקיון והחזרת השטח לקדמותו.</w:t>
      </w:r>
    </w:p>
    <w:p w14:paraId="5A5669D0" w14:textId="5F5CF836" w:rsidR="00365805" w:rsidRPr="00EF52A2" w:rsidRDefault="00365805" w:rsidP="00BF0D52">
      <w:pPr>
        <w:pStyle w:val="a4"/>
        <w:numPr>
          <w:ilvl w:val="2"/>
          <w:numId w:val="30"/>
        </w:numPr>
        <w:spacing w:before="240"/>
        <w:ind w:left="2381" w:hanging="907"/>
        <w:rPr>
          <w:rFonts w:ascii="David" w:hAnsi="David"/>
          <w:sz w:val="24"/>
        </w:rPr>
      </w:pPr>
      <w:r w:rsidRPr="00EF52A2">
        <w:rPr>
          <w:rFonts w:ascii="David" w:hAnsi="David"/>
          <w:sz w:val="24"/>
          <w:rtl/>
        </w:rPr>
        <w:t>שמירה מתחילת ההקמות ועד סיום הפירוק 24/7 של 2 שומרים לפחות כולל שבתות וחגים</w:t>
      </w:r>
      <w:r w:rsidR="006A0418" w:rsidRPr="00EF52A2">
        <w:rPr>
          <w:rFonts w:ascii="David" w:hAnsi="David"/>
          <w:sz w:val="24"/>
          <w:rtl/>
        </w:rPr>
        <w:t>.</w:t>
      </w:r>
    </w:p>
    <w:p w14:paraId="402628C1" w14:textId="395943F0" w:rsidR="00365805" w:rsidRPr="00EF52A2" w:rsidRDefault="00365805" w:rsidP="00BF0D52">
      <w:pPr>
        <w:pStyle w:val="a4"/>
        <w:numPr>
          <w:ilvl w:val="2"/>
          <w:numId w:val="30"/>
        </w:numPr>
        <w:spacing w:before="240"/>
        <w:ind w:left="2381" w:hanging="907"/>
        <w:rPr>
          <w:rFonts w:ascii="David" w:hAnsi="David"/>
          <w:sz w:val="24"/>
        </w:rPr>
      </w:pPr>
      <w:r w:rsidRPr="00EF52A2">
        <w:rPr>
          <w:rFonts w:ascii="David" w:hAnsi="David"/>
          <w:sz w:val="24"/>
          <w:rtl/>
        </w:rPr>
        <w:t>15 סדרנים ביום הטקס מהשעה 07:00</w:t>
      </w:r>
      <w:r w:rsidR="006A0418" w:rsidRPr="00EF52A2">
        <w:rPr>
          <w:rFonts w:ascii="David" w:hAnsi="David"/>
          <w:sz w:val="24"/>
          <w:rtl/>
        </w:rPr>
        <w:t xml:space="preserve"> – </w:t>
      </w:r>
      <w:r w:rsidRPr="00EF52A2">
        <w:rPr>
          <w:rFonts w:ascii="David" w:hAnsi="David"/>
          <w:sz w:val="24"/>
          <w:rtl/>
        </w:rPr>
        <w:t>12:00.</w:t>
      </w:r>
    </w:p>
    <w:p w14:paraId="12F645F0" w14:textId="48D09DB1" w:rsidR="00275B00" w:rsidRPr="00EF52A2" w:rsidRDefault="006A0418"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ביטחון (בהתאם לצורך)</w:t>
      </w:r>
    </w:p>
    <w:p w14:paraId="0CE5C927" w14:textId="0789F6D5" w:rsidR="00275B00" w:rsidRPr="00EF52A2" w:rsidRDefault="00275B00" w:rsidP="00BF0D52">
      <w:pPr>
        <w:pStyle w:val="a4"/>
        <w:numPr>
          <w:ilvl w:val="2"/>
          <w:numId w:val="30"/>
        </w:numPr>
        <w:spacing w:before="240"/>
        <w:ind w:left="2381" w:hanging="907"/>
        <w:rPr>
          <w:rFonts w:ascii="David" w:hAnsi="David"/>
          <w:sz w:val="24"/>
        </w:rPr>
      </w:pPr>
      <w:r w:rsidRPr="00EF52A2">
        <w:rPr>
          <w:rFonts w:ascii="David" w:hAnsi="David"/>
          <w:sz w:val="24"/>
          <w:rtl/>
        </w:rPr>
        <w:t>מנהל אבטחה (בהתאם להגדרות במכרז) לכתיבת תוכנית אבטחה, סיור שטח מקדי</w:t>
      </w:r>
      <w:r w:rsidR="006A0418" w:rsidRPr="00EF52A2">
        <w:rPr>
          <w:rFonts w:ascii="David" w:hAnsi="David"/>
          <w:sz w:val="24"/>
          <w:rtl/>
        </w:rPr>
        <w:t>ם עם מנהל הטקס וקב"ט מרכז הסברה</w:t>
      </w:r>
      <w:r w:rsidRPr="00EF52A2">
        <w:rPr>
          <w:rFonts w:ascii="David" w:hAnsi="David"/>
          <w:sz w:val="24"/>
          <w:rtl/>
        </w:rPr>
        <w:t>.</w:t>
      </w:r>
    </w:p>
    <w:p w14:paraId="6662A326" w14:textId="77777777" w:rsidR="00275B00" w:rsidRPr="00EF52A2" w:rsidRDefault="00275B00" w:rsidP="00BF0D52">
      <w:pPr>
        <w:pStyle w:val="a4"/>
        <w:numPr>
          <w:ilvl w:val="2"/>
          <w:numId w:val="30"/>
        </w:numPr>
        <w:spacing w:before="240"/>
        <w:ind w:left="2381" w:hanging="907"/>
        <w:rPr>
          <w:rFonts w:ascii="David" w:hAnsi="David"/>
          <w:sz w:val="24"/>
        </w:rPr>
      </w:pPr>
      <w:r w:rsidRPr="00EF52A2">
        <w:rPr>
          <w:rFonts w:ascii="David" w:hAnsi="David"/>
          <w:sz w:val="24"/>
          <w:rtl/>
        </w:rPr>
        <w:t>בודקים, שומרים ומאבטחים בהתאם לדרישות המנב"ט והמשטרה.</w:t>
      </w:r>
    </w:p>
    <w:p w14:paraId="7119DBAB" w14:textId="77777777" w:rsidR="00013F12" w:rsidRPr="00EF52A2" w:rsidRDefault="00275B00" w:rsidP="00BF0D52">
      <w:pPr>
        <w:pStyle w:val="a4"/>
        <w:numPr>
          <w:ilvl w:val="2"/>
          <w:numId w:val="30"/>
        </w:numPr>
        <w:spacing w:before="240"/>
        <w:ind w:left="2381" w:hanging="907"/>
        <w:rPr>
          <w:rFonts w:ascii="David" w:hAnsi="David"/>
          <w:sz w:val="24"/>
        </w:rPr>
      </w:pPr>
      <w:r w:rsidRPr="00EF52A2">
        <w:rPr>
          <w:rFonts w:ascii="David" w:hAnsi="David"/>
          <w:sz w:val="24"/>
          <w:rtl/>
        </w:rPr>
        <w:t>תכנית האבטחה תוצג לקב"ט מרכז הסברה ולאחר מכן תובא ע"י מנהל הביטחון לאישור קצין אבטחה ורישוי הטריטוריאלי.</w:t>
      </w:r>
    </w:p>
    <w:p w14:paraId="79BB58E7" w14:textId="3EDE2AB1" w:rsidR="00192C73" w:rsidRPr="00EF52A2" w:rsidRDefault="00192C73"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בטיחות</w:t>
      </w:r>
    </w:p>
    <w:p w14:paraId="234E948D" w14:textId="1A44A3FA" w:rsidR="00192C73" w:rsidRPr="00EF52A2" w:rsidRDefault="00192C73" w:rsidP="00BF0D52">
      <w:pPr>
        <w:pStyle w:val="a4"/>
        <w:numPr>
          <w:ilvl w:val="2"/>
          <w:numId w:val="30"/>
        </w:numPr>
        <w:spacing w:before="240"/>
        <w:ind w:left="2381" w:hanging="907"/>
        <w:rPr>
          <w:rFonts w:ascii="David" w:hAnsi="David"/>
          <w:sz w:val="24"/>
        </w:rPr>
      </w:pPr>
      <w:r w:rsidRPr="00EF52A2">
        <w:rPr>
          <w:rFonts w:ascii="David" w:hAnsi="David"/>
          <w:sz w:val="24"/>
          <w:rtl/>
        </w:rPr>
        <w:t xml:space="preserve">מנהל בטיחות (בהתאם להגדרות במכרז) לכתיבת תיק הבטיחות, תכנית הבטיחות, סיור שטח </w:t>
      </w:r>
      <w:r w:rsidR="00FA4B26">
        <w:rPr>
          <w:rFonts w:ascii="David" w:hAnsi="David"/>
          <w:sz w:val="24"/>
          <w:rtl/>
        </w:rPr>
        <w:t>מקדים</w:t>
      </w:r>
      <w:r w:rsidRPr="00EF52A2">
        <w:rPr>
          <w:rFonts w:ascii="David" w:hAnsi="David"/>
          <w:sz w:val="24"/>
          <w:rtl/>
        </w:rPr>
        <w:t xml:space="preserve"> עם מנהל הטקס וראש אגף בטיחות במרכז ההסברה וכן אישור האירוע ביום האירוע.</w:t>
      </w:r>
    </w:p>
    <w:p w14:paraId="18A597CD" w14:textId="77777777" w:rsidR="00192C73" w:rsidRPr="00EF52A2" w:rsidRDefault="00112FB8" w:rsidP="00BF0D52">
      <w:pPr>
        <w:pStyle w:val="a4"/>
        <w:numPr>
          <w:ilvl w:val="2"/>
          <w:numId w:val="30"/>
        </w:numPr>
        <w:spacing w:before="240"/>
        <w:ind w:left="2381" w:hanging="907"/>
        <w:rPr>
          <w:rFonts w:ascii="David" w:hAnsi="David"/>
          <w:sz w:val="24"/>
        </w:rPr>
      </w:pPr>
      <w:r w:rsidRPr="00EF52A2">
        <w:rPr>
          <w:rFonts w:ascii="David" w:hAnsi="David"/>
          <w:sz w:val="24"/>
          <w:rtl/>
        </w:rPr>
        <w:t>קונסטרוקטור</w:t>
      </w:r>
      <w:r w:rsidR="00192C73" w:rsidRPr="00EF52A2">
        <w:rPr>
          <w:rFonts w:ascii="David" w:hAnsi="David"/>
          <w:sz w:val="24"/>
          <w:rtl/>
        </w:rPr>
        <w:t xml:space="preserve"> (בהתאם להגדרות במכרז) לאישור בטיחות המתקנים לפני פתיחת הכניסות לאירוע.</w:t>
      </w:r>
    </w:p>
    <w:p w14:paraId="23BD5E41" w14:textId="77777777" w:rsidR="00192C73" w:rsidRPr="00EF52A2" w:rsidRDefault="00192C73" w:rsidP="00BF0D52">
      <w:pPr>
        <w:pStyle w:val="a4"/>
        <w:numPr>
          <w:ilvl w:val="2"/>
          <w:numId w:val="30"/>
        </w:numPr>
        <w:spacing w:before="240"/>
        <w:ind w:left="2381" w:hanging="907"/>
        <w:rPr>
          <w:rFonts w:ascii="David" w:hAnsi="David"/>
          <w:sz w:val="24"/>
        </w:rPr>
      </w:pPr>
      <w:r w:rsidRPr="00EF52A2">
        <w:rPr>
          <w:rFonts w:ascii="David" w:hAnsi="David"/>
          <w:sz w:val="24"/>
          <w:rtl/>
        </w:rPr>
        <w:t>בודק חשמל סוג 2 (בהתאם להגדרות במכרז) לאישור בטיחות החשמל לפני פתיחת הכניסות לאירוע.</w:t>
      </w:r>
    </w:p>
    <w:p w14:paraId="32D5A1BB" w14:textId="77777777" w:rsidR="00192C73" w:rsidRPr="00EF52A2" w:rsidRDefault="00112FB8" w:rsidP="00BF0D52">
      <w:pPr>
        <w:pStyle w:val="a4"/>
        <w:numPr>
          <w:ilvl w:val="2"/>
          <w:numId w:val="30"/>
        </w:numPr>
        <w:spacing w:before="240"/>
        <w:ind w:left="2381" w:hanging="907"/>
        <w:rPr>
          <w:rFonts w:ascii="David" w:hAnsi="David"/>
          <w:sz w:val="24"/>
        </w:rPr>
      </w:pPr>
      <w:r w:rsidRPr="00EF52A2">
        <w:rPr>
          <w:rFonts w:ascii="David" w:hAnsi="David"/>
          <w:sz w:val="24"/>
          <w:rtl/>
        </w:rPr>
        <w:t>מנהל על הבטיחות ומנהל על הבטיחות וממונה בטיחות</w:t>
      </w:r>
      <w:r w:rsidR="00192C73" w:rsidRPr="00EF52A2">
        <w:rPr>
          <w:rFonts w:ascii="David" w:hAnsi="David"/>
          <w:sz w:val="24"/>
          <w:rtl/>
        </w:rPr>
        <w:t xml:space="preserve"> וגהות בעבודה (בהתאם להגדרות במכרז) הנוכח מתחילת פריקת הציוד וההקמות ועד גמר הפירוקים.</w:t>
      </w:r>
    </w:p>
    <w:p w14:paraId="48AA4CAA" w14:textId="77777777" w:rsidR="00192C73" w:rsidRPr="00EF52A2" w:rsidRDefault="00192C73" w:rsidP="00192C73">
      <w:pPr>
        <w:pStyle w:val="a4"/>
        <w:ind w:left="3100"/>
        <w:rPr>
          <w:rFonts w:ascii="David" w:hAnsi="David"/>
          <w:sz w:val="24"/>
        </w:rPr>
      </w:pPr>
    </w:p>
    <w:p w14:paraId="484BE568" w14:textId="77777777" w:rsidR="00192C73" w:rsidRPr="00EF52A2" w:rsidRDefault="00192C73"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תיעוד, צילום ושידור:</w:t>
      </w:r>
    </w:p>
    <w:p w14:paraId="22ACA3D8" w14:textId="77777777" w:rsidR="00192C73" w:rsidRPr="00EF52A2" w:rsidRDefault="00192C73" w:rsidP="00BF0D52">
      <w:pPr>
        <w:pStyle w:val="a4"/>
        <w:numPr>
          <w:ilvl w:val="2"/>
          <w:numId w:val="30"/>
        </w:numPr>
        <w:spacing w:before="240"/>
        <w:ind w:left="2381" w:hanging="907"/>
        <w:rPr>
          <w:rFonts w:ascii="David" w:hAnsi="David"/>
          <w:sz w:val="24"/>
          <w:u w:val="single"/>
        </w:rPr>
      </w:pPr>
      <w:r w:rsidRPr="00EF52A2">
        <w:rPr>
          <w:rFonts w:ascii="David" w:hAnsi="David"/>
          <w:sz w:val="24"/>
          <w:u w:val="single"/>
          <w:rtl/>
        </w:rPr>
        <w:t xml:space="preserve">צילום סטילס: </w:t>
      </w:r>
    </w:p>
    <w:p w14:paraId="54165FDF" w14:textId="77777777" w:rsidR="00192C73" w:rsidRPr="00EF52A2" w:rsidRDefault="00192C73" w:rsidP="00BF0D52">
      <w:pPr>
        <w:pStyle w:val="a4"/>
        <w:numPr>
          <w:ilvl w:val="3"/>
          <w:numId w:val="30"/>
        </w:numPr>
        <w:spacing w:before="240"/>
        <w:ind w:left="3402" w:hanging="1021"/>
        <w:rPr>
          <w:rFonts w:ascii="David" w:hAnsi="David"/>
        </w:rPr>
      </w:pPr>
      <w:r w:rsidRPr="00EF52A2">
        <w:rPr>
          <w:rFonts w:ascii="David" w:hAnsi="David"/>
          <w:rtl/>
        </w:rPr>
        <w:t xml:space="preserve">צלם סטילס מנוסה ומקצועי (הגעה כשעתיים לפני הטקס בתיאום עם המפיק) </w:t>
      </w:r>
    </w:p>
    <w:p w14:paraId="7968D602" w14:textId="77777777" w:rsidR="00192C73" w:rsidRPr="00EF52A2" w:rsidRDefault="00192C73" w:rsidP="00BF0D52">
      <w:pPr>
        <w:pStyle w:val="a4"/>
        <w:numPr>
          <w:ilvl w:val="3"/>
          <w:numId w:val="30"/>
        </w:numPr>
        <w:spacing w:before="240"/>
        <w:ind w:left="3402" w:hanging="1021"/>
        <w:rPr>
          <w:rFonts w:ascii="David" w:hAnsi="David"/>
        </w:rPr>
      </w:pPr>
      <w:r w:rsidRPr="00EF52A2">
        <w:rPr>
          <w:rFonts w:ascii="David" w:hAnsi="David"/>
          <w:rtl/>
        </w:rPr>
        <w:t>הדפסת 90 תמונות בגודל 13</w:t>
      </w:r>
      <w:r w:rsidRPr="00EF52A2">
        <w:rPr>
          <w:rFonts w:ascii="David" w:hAnsi="David"/>
        </w:rPr>
        <w:t>X</w:t>
      </w:r>
      <w:r w:rsidRPr="00EF52A2">
        <w:rPr>
          <w:rFonts w:ascii="David" w:hAnsi="David"/>
          <w:rtl/>
        </w:rPr>
        <w:t>18</w:t>
      </w:r>
    </w:p>
    <w:p w14:paraId="45E70F6D" w14:textId="77777777" w:rsidR="00192C73" w:rsidRPr="00EF52A2" w:rsidRDefault="00192C73" w:rsidP="00BF0D52">
      <w:pPr>
        <w:pStyle w:val="a4"/>
        <w:numPr>
          <w:ilvl w:val="3"/>
          <w:numId w:val="30"/>
        </w:numPr>
        <w:spacing w:before="240"/>
        <w:ind w:left="3402" w:hanging="1021"/>
        <w:rPr>
          <w:rFonts w:ascii="David" w:hAnsi="David"/>
        </w:rPr>
      </w:pPr>
      <w:r w:rsidRPr="00EF52A2">
        <w:rPr>
          <w:rFonts w:ascii="David" w:hAnsi="David"/>
          <w:rtl/>
        </w:rPr>
        <w:t>הספק ישלח למנהל הטקס את כל התמונות שצולמו באמצעות קישור אינטרנטי בתוך 3 שעות מסיום הטקס.</w:t>
      </w:r>
    </w:p>
    <w:p w14:paraId="4C479673" w14:textId="77777777" w:rsidR="00192C73" w:rsidRPr="00EF52A2" w:rsidRDefault="00192C73" w:rsidP="00BF0D52">
      <w:pPr>
        <w:pStyle w:val="a4"/>
        <w:numPr>
          <w:ilvl w:val="3"/>
          <w:numId w:val="30"/>
        </w:numPr>
        <w:spacing w:before="240"/>
        <w:ind w:left="3402" w:hanging="1021"/>
        <w:rPr>
          <w:rFonts w:ascii="David" w:hAnsi="David"/>
        </w:rPr>
      </w:pPr>
      <w:r w:rsidRPr="00EF52A2">
        <w:rPr>
          <w:rFonts w:ascii="David" w:hAnsi="David"/>
          <w:rtl/>
        </w:rPr>
        <w:t>הספק יעביר את כלל התמונות שיצולמו באירוע ע"ג התקן מגנטי נייד (</w:t>
      </w:r>
      <w:r w:rsidRPr="00EF52A2">
        <w:rPr>
          <w:rFonts w:ascii="David" w:hAnsi="David"/>
        </w:rPr>
        <w:t>Disc on Key</w:t>
      </w:r>
      <w:r w:rsidRPr="00EF52A2">
        <w:rPr>
          <w:rFonts w:ascii="David" w:hAnsi="David"/>
          <w:rtl/>
        </w:rPr>
        <w:t>) עד לשבוע מסיום הטקס.</w:t>
      </w:r>
    </w:p>
    <w:p w14:paraId="7163890C" w14:textId="77777777" w:rsidR="00192C73" w:rsidRPr="00EF52A2" w:rsidRDefault="00192C73" w:rsidP="00BF0D52">
      <w:pPr>
        <w:pStyle w:val="a4"/>
        <w:numPr>
          <w:ilvl w:val="3"/>
          <w:numId w:val="30"/>
        </w:numPr>
        <w:spacing w:before="240"/>
        <w:ind w:left="3402" w:hanging="1021"/>
        <w:rPr>
          <w:rFonts w:ascii="David" w:hAnsi="David"/>
        </w:rPr>
      </w:pPr>
      <w:r w:rsidRPr="00EF52A2">
        <w:rPr>
          <w:rFonts w:ascii="David" w:hAnsi="David"/>
          <w:rtl/>
        </w:rPr>
        <w:t xml:space="preserve">איכות התמונות תאפשר הדפסה בגודל </w:t>
      </w:r>
      <w:r w:rsidRPr="00EF52A2">
        <w:rPr>
          <w:rFonts w:ascii="David" w:hAnsi="David"/>
        </w:rPr>
        <w:t>A3</w:t>
      </w:r>
      <w:r w:rsidRPr="00EF52A2">
        <w:rPr>
          <w:rFonts w:ascii="David" w:hAnsi="David"/>
          <w:rtl/>
        </w:rPr>
        <w:t xml:space="preserve"> באיכות פרינט </w:t>
      </w:r>
    </w:p>
    <w:p w14:paraId="128D984F" w14:textId="77777777" w:rsidR="00192C73" w:rsidRPr="00EF52A2" w:rsidRDefault="00192C73" w:rsidP="00BF0D52">
      <w:pPr>
        <w:pStyle w:val="a4"/>
        <w:numPr>
          <w:ilvl w:val="3"/>
          <w:numId w:val="30"/>
        </w:numPr>
        <w:spacing w:before="240"/>
        <w:ind w:left="3402" w:hanging="1021"/>
        <w:rPr>
          <w:rFonts w:ascii="David" w:hAnsi="David"/>
        </w:rPr>
      </w:pPr>
      <w:r w:rsidRPr="00EF52A2">
        <w:rPr>
          <w:rFonts w:ascii="David" w:hAnsi="David"/>
          <w:rtl/>
        </w:rPr>
        <w:t xml:space="preserve">על הצלם להחזיק מצלמת גיבוי באותה איכות </w:t>
      </w:r>
    </w:p>
    <w:p w14:paraId="5D18C76B" w14:textId="77777777" w:rsidR="00192C73" w:rsidRPr="00EF52A2" w:rsidRDefault="00192C73" w:rsidP="00BF0D52">
      <w:pPr>
        <w:pStyle w:val="a4"/>
        <w:numPr>
          <w:ilvl w:val="3"/>
          <w:numId w:val="30"/>
        </w:numPr>
        <w:spacing w:before="240"/>
        <w:ind w:left="3402" w:hanging="1021"/>
        <w:rPr>
          <w:rFonts w:ascii="David" w:hAnsi="David"/>
        </w:rPr>
      </w:pPr>
      <w:r w:rsidRPr="00EF52A2">
        <w:rPr>
          <w:rFonts w:ascii="David" w:hAnsi="David"/>
          <w:rtl/>
        </w:rPr>
        <w:t>תיאום הצלם מול ההפקה לפחות יומיים לפני הטקס</w:t>
      </w:r>
    </w:p>
    <w:p w14:paraId="1AA740F8" w14:textId="37F70A17" w:rsidR="00192C73" w:rsidRPr="00EF52A2" w:rsidRDefault="00192C73" w:rsidP="00BF0D52">
      <w:pPr>
        <w:pStyle w:val="a4"/>
        <w:numPr>
          <w:ilvl w:val="3"/>
          <w:numId w:val="30"/>
        </w:numPr>
        <w:spacing w:before="240"/>
        <w:ind w:left="3402" w:hanging="1021"/>
        <w:rPr>
          <w:rFonts w:ascii="David" w:hAnsi="David"/>
        </w:rPr>
      </w:pPr>
      <w:r w:rsidRPr="00EF52A2">
        <w:rPr>
          <w:rFonts w:ascii="David" w:hAnsi="David"/>
          <w:rtl/>
        </w:rPr>
        <w:lastRenderedPageBreak/>
        <w:t>הצילום צריך לתת תמונה מלאה שתשקף את מתחם הט</w:t>
      </w:r>
      <w:r w:rsidR="006A0418" w:rsidRPr="00EF52A2">
        <w:rPr>
          <w:rFonts w:ascii="David" w:hAnsi="David"/>
          <w:rtl/>
        </w:rPr>
        <w:t>קס, המשתתפים בו, הקהל והאח"מים</w:t>
      </w:r>
    </w:p>
    <w:p w14:paraId="1D742F8E" w14:textId="13BD5BB8" w:rsidR="00192C73" w:rsidRPr="00EF52A2" w:rsidRDefault="00192C73" w:rsidP="00BF0D52">
      <w:pPr>
        <w:pStyle w:val="a4"/>
        <w:numPr>
          <w:ilvl w:val="3"/>
          <w:numId w:val="30"/>
        </w:numPr>
        <w:spacing w:before="240"/>
        <w:ind w:left="3402" w:hanging="1021"/>
        <w:rPr>
          <w:rFonts w:ascii="David" w:hAnsi="David"/>
        </w:rPr>
      </w:pPr>
      <w:r w:rsidRPr="00EF52A2">
        <w:rPr>
          <w:rFonts w:ascii="David" w:hAnsi="David"/>
          <w:rtl/>
        </w:rPr>
        <w:t xml:space="preserve">התמונות יסודרו בתוך אלבום בגודל </w:t>
      </w:r>
      <w:r w:rsidRPr="00EF52A2">
        <w:rPr>
          <w:rFonts w:ascii="David" w:hAnsi="David"/>
        </w:rPr>
        <w:t>A4</w:t>
      </w:r>
      <w:r w:rsidR="009730AC" w:rsidRPr="00EF52A2">
        <w:rPr>
          <w:rFonts w:ascii="David" w:hAnsi="David"/>
          <w:rtl/>
        </w:rPr>
        <w:t xml:space="preserve"> </w:t>
      </w:r>
      <w:r w:rsidRPr="00EF52A2">
        <w:rPr>
          <w:rFonts w:ascii="David" w:hAnsi="David"/>
          <w:rtl/>
        </w:rPr>
        <w:t>שיגיע למרכז ההסברה</w:t>
      </w:r>
      <w:r w:rsidR="009730AC" w:rsidRPr="00EF52A2">
        <w:rPr>
          <w:rFonts w:ascii="David" w:hAnsi="David"/>
          <w:rtl/>
        </w:rPr>
        <w:t xml:space="preserve"> </w:t>
      </w:r>
      <w:r w:rsidR="006A0418" w:rsidRPr="00EF52A2">
        <w:rPr>
          <w:rFonts w:ascii="David" w:hAnsi="David"/>
          <w:rtl/>
        </w:rPr>
        <w:t>עד לשבועיים לאחר האירוע</w:t>
      </w:r>
    </w:p>
    <w:p w14:paraId="0D511CAD" w14:textId="4B0B889A" w:rsidR="00192C73" w:rsidRPr="00EF52A2" w:rsidRDefault="00192C73" w:rsidP="00BF0D52">
      <w:pPr>
        <w:pStyle w:val="a4"/>
        <w:numPr>
          <w:ilvl w:val="3"/>
          <w:numId w:val="30"/>
        </w:numPr>
        <w:spacing w:before="240"/>
        <w:ind w:left="3402" w:hanging="1021"/>
        <w:rPr>
          <w:rFonts w:ascii="David" w:hAnsi="David"/>
        </w:rPr>
      </w:pPr>
      <w:r w:rsidRPr="00EF52A2">
        <w:rPr>
          <w:rFonts w:ascii="David" w:hAnsi="David"/>
          <w:rtl/>
        </w:rPr>
        <w:t>גיבוי התמונו</w:t>
      </w:r>
      <w:r w:rsidR="006A0418" w:rsidRPr="00EF52A2">
        <w:rPr>
          <w:rFonts w:ascii="David" w:hAnsi="David"/>
          <w:rtl/>
        </w:rPr>
        <w:t>ת בענן עד לסיום תקופת ההתקשרות</w:t>
      </w:r>
    </w:p>
    <w:p w14:paraId="7BC5D443" w14:textId="77777777" w:rsidR="00192C73" w:rsidRPr="00EF52A2" w:rsidRDefault="00192C73" w:rsidP="00BF0D52">
      <w:pPr>
        <w:pStyle w:val="a4"/>
        <w:numPr>
          <w:ilvl w:val="3"/>
          <w:numId w:val="30"/>
        </w:numPr>
        <w:spacing w:before="240"/>
        <w:ind w:left="3402" w:hanging="1021"/>
        <w:rPr>
          <w:rFonts w:ascii="David" w:hAnsi="David"/>
        </w:rPr>
      </w:pPr>
      <w:r w:rsidRPr="00EF52A2">
        <w:rPr>
          <w:rFonts w:ascii="David" w:hAnsi="David"/>
          <w:rtl/>
        </w:rPr>
        <w:t>זכויות היוצרים של כלל התמונות יהיה של מרכז ההסברה בצירוף קרדיט לצלם כנדרש.</w:t>
      </w:r>
    </w:p>
    <w:p w14:paraId="46101974" w14:textId="77777777" w:rsidR="00192C73" w:rsidRPr="00EF52A2" w:rsidRDefault="00192C73" w:rsidP="00BF0D52">
      <w:pPr>
        <w:pStyle w:val="a4"/>
        <w:numPr>
          <w:ilvl w:val="2"/>
          <w:numId w:val="30"/>
        </w:numPr>
        <w:spacing w:before="240"/>
        <w:ind w:left="2381" w:hanging="907"/>
        <w:rPr>
          <w:rFonts w:ascii="David" w:hAnsi="David"/>
          <w:sz w:val="24"/>
          <w:u w:val="single"/>
        </w:rPr>
      </w:pPr>
      <w:r w:rsidRPr="00EF52A2">
        <w:rPr>
          <w:rFonts w:ascii="David" w:hAnsi="David"/>
          <w:sz w:val="24"/>
          <w:u w:val="single"/>
          <w:rtl/>
        </w:rPr>
        <w:t>צילום וידיאו ושידור חי אינטרנטי:</w:t>
      </w:r>
    </w:p>
    <w:p w14:paraId="72AD46C9" w14:textId="0CC32470" w:rsidR="00192C73" w:rsidRPr="00EF52A2" w:rsidRDefault="00192C73" w:rsidP="00BF0D52">
      <w:pPr>
        <w:pStyle w:val="a4"/>
        <w:numPr>
          <w:ilvl w:val="3"/>
          <w:numId w:val="30"/>
        </w:numPr>
        <w:spacing w:before="240"/>
        <w:ind w:left="3402" w:hanging="1021"/>
        <w:rPr>
          <w:rFonts w:ascii="David" w:hAnsi="David"/>
        </w:rPr>
      </w:pPr>
      <w:r w:rsidRPr="00EF52A2">
        <w:rPr>
          <w:rFonts w:ascii="David" w:hAnsi="David"/>
          <w:rtl/>
        </w:rPr>
        <w:t>צלם וידיאו מקצועי ומנוסה שיגיע וי</w:t>
      </w:r>
      <w:r w:rsidR="006A0418" w:rsidRPr="00EF52A2">
        <w:rPr>
          <w:rFonts w:ascii="David" w:hAnsi="David"/>
          <w:rtl/>
        </w:rPr>
        <w:t>תמקם לפחות שעה לפני תחילת הטקס</w:t>
      </w:r>
    </w:p>
    <w:p w14:paraId="7C819071" w14:textId="48BFE423" w:rsidR="00192C73" w:rsidRPr="00EF52A2" w:rsidRDefault="00192C73" w:rsidP="00BF0D52">
      <w:pPr>
        <w:pStyle w:val="a4"/>
        <w:numPr>
          <w:ilvl w:val="3"/>
          <w:numId w:val="30"/>
        </w:numPr>
        <w:spacing w:before="240"/>
        <w:ind w:left="3402" w:hanging="1021"/>
        <w:rPr>
          <w:rFonts w:ascii="David" w:hAnsi="David"/>
        </w:rPr>
      </w:pPr>
      <w:r w:rsidRPr="00EF52A2">
        <w:rPr>
          <w:rFonts w:ascii="David" w:hAnsi="David"/>
          <w:rtl/>
        </w:rPr>
        <w:t xml:space="preserve">מצלמה מקצועית אחת באיכות של לפחות </w:t>
      </w:r>
      <w:r w:rsidRPr="00EF52A2">
        <w:rPr>
          <w:rFonts w:ascii="David" w:hAnsi="David"/>
        </w:rPr>
        <w:t>Full HD</w:t>
      </w:r>
      <w:r w:rsidRPr="00EF52A2">
        <w:rPr>
          <w:rFonts w:ascii="David" w:hAnsi="David"/>
          <w:rtl/>
        </w:rPr>
        <w:t xml:space="preserve"> א</w:t>
      </w:r>
      <w:r w:rsidR="006A0418" w:rsidRPr="00EF52A2">
        <w:rPr>
          <w:rFonts w:ascii="David" w:hAnsi="David"/>
          <w:rtl/>
        </w:rPr>
        <w:t>שר מחוברת למערכת ההגברה המקומית</w:t>
      </w:r>
    </w:p>
    <w:p w14:paraId="118F2FF9" w14:textId="04712A36" w:rsidR="00192C73" w:rsidRPr="00EF52A2" w:rsidRDefault="00192C73" w:rsidP="00BF0D52">
      <w:pPr>
        <w:pStyle w:val="a4"/>
        <w:numPr>
          <w:ilvl w:val="3"/>
          <w:numId w:val="30"/>
        </w:numPr>
        <w:spacing w:before="240"/>
        <w:ind w:left="3402" w:hanging="1021"/>
        <w:rPr>
          <w:rFonts w:ascii="David" w:hAnsi="David"/>
        </w:rPr>
      </w:pPr>
      <w:r w:rsidRPr="00EF52A2">
        <w:rPr>
          <w:rFonts w:ascii="David" w:hAnsi="David"/>
          <w:rtl/>
        </w:rPr>
        <w:t>מערכת לשידור חי אינטרנטי באמצעות תקשורת סלולארית או אינטרנט קווי ברש</w:t>
      </w:r>
      <w:r w:rsidR="006A0418" w:rsidRPr="00EF52A2">
        <w:rPr>
          <w:rFonts w:ascii="David" w:hAnsi="David"/>
          <w:rtl/>
        </w:rPr>
        <w:t>ת האינטרנטית שתקבע על ידי המשרד</w:t>
      </w:r>
    </w:p>
    <w:p w14:paraId="3D300CBE" w14:textId="68DB0986" w:rsidR="00192C73" w:rsidRPr="00EF52A2" w:rsidRDefault="00192C73" w:rsidP="00BF0D52">
      <w:pPr>
        <w:pStyle w:val="a4"/>
        <w:numPr>
          <w:ilvl w:val="3"/>
          <w:numId w:val="30"/>
        </w:numPr>
        <w:spacing w:before="240"/>
        <w:ind w:left="3402" w:hanging="1021"/>
        <w:rPr>
          <w:rFonts w:ascii="David" w:hAnsi="David"/>
        </w:rPr>
      </w:pPr>
      <w:r w:rsidRPr="00EF52A2">
        <w:rPr>
          <w:rFonts w:ascii="David" w:hAnsi="David"/>
          <w:rtl/>
        </w:rPr>
        <w:t>העברת קישור לשידור לגופי תקשורת נוספים בא</w:t>
      </w:r>
      <w:r w:rsidR="006A0418" w:rsidRPr="00EF52A2">
        <w:rPr>
          <w:rFonts w:ascii="David" w:hAnsi="David"/>
          <w:rtl/>
        </w:rPr>
        <w:t>ישור מנהל הטקס</w:t>
      </w:r>
    </w:p>
    <w:p w14:paraId="7765B215" w14:textId="360946DA" w:rsidR="00192C73" w:rsidRPr="00EF52A2" w:rsidRDefault="00192C73" w:rsidP="00BF0D52">
      <w:pPr>
        <w:pStyle w:val="a4"/>
        <w:numPr>
          <w:ilvl w:val="3"/>
          <w:numId w:val="30"/>
        </w:numPr>
        <w:spacing w:before="240"/>
        <w:ind w:left="3402" w:hanging="1021"/>
        <w:rPr>
          <w:rFonts w:ascii="David" w:hAnsi="David"/>
        </w:rPr>
      </w:pPr>
      <w:r w:rsidRPr="00EF52A2">
        <w:rPr>
          <w:rFonts w:ascii="David" w:hAnsi="David"/>
          <w:rtl/>
        </w:rPr>
        <w:t>הכנת שיקופית מקדימה לשידור ואישורה מראש מול מנהל הטקס</w:t>
      </w:r>
    </w:p>
    <w:p w14:paraId="136DC066" w14:textId="1CEFE5A0" w:rsidR="00192C73" w:rsidRPr="00EF52A2" w:rsidRDefault="00192C73" w:rsidP="00BF0D52">
      <w:pPr>
        <w:pStyle w:val="a4"/>
        <w:numPr>
          <w:ilvl w:val="3"/>
          <w:numId w:val="30"/>
        </w:numPr>
        <w:spacing w:before="240"/>
        <w:ind w:left="3402" w:hanging="1021"/>
        <w:rPr>
          <w:rFonts w:ascii="David" w:hAnsi="David"/>
        </w:rPr>
      </w:pPr>
      <w:r w:rsidRPr="00EF52A2">
        <w:rPr>
          <w:rFonts w:ascii="David" w:hAnsi="David"/>
          <w:rtl/>
        </w:rPr>
        <w:t>הוספת לוגו המשרד כפי שיועבר ע"ג השידור</w:t>
      </w:r>
    </w:p>
    <w:p w14:paraId="747ACAC4" w14:textId="3A48E917" w:rsidR="00192C73" w:rsidRPr="00EF52A2" w:rsidRDefault="00192C73" w:rsidP="00BF0D52">
      <w:pPr>
        <w:pStyle w:val="a4"/>
        <w:numPr>
          <w:ilvl w:val="3"/>
          <w:numId w:val="30"/>
        </w:numPr>
        <w:spacing w:before="240"/>
        <w:ind w:left="3402" w:hanging="1021"/>
        <w:rPr>
          <w:rFonts w:ascii="David" w:hAnsi="David"/>
        </w:rPr>
      </w:pPr>
      <w:r w:rsidRPr="00EF52A2">
        <w:rPr>
          <w:rFonts w:ascii="David" w:hAnsi="David"/>
          <w:rtl/>
        </w:rPr>
        <w:t>הקלטת השידור והעברתו למשרד עד ליומיים ממועד סיום הטקס</w:t>
      </w:r>
    </w:p>
    <w:p w14:paraId="25C1A682" w14:textId="77777777" w:rsidR="00192C73" w:rsidRPr="00EF52A2" w:rsidRDefault="00192C73" w:rsidP="00BF0D52">
      <w:pPr>
        <w:pStyle w:val="a4"/>
        <w:numPr>
          <w:ilvl w:val="3"/>
          <w:numId w:val="30"/>
        </w:numPr>
        <w:spacing w:before="240"/>
        <w:ind w:left="3402" w:hanging="1021"/>
        <w:rPr>
          <w:rFonts w:ascii="David" w:hAnsi="David"/>
        </w:rPr>
      </w:pPr>
      <w:r w:rsidRPr="00EF52A2">
        <w:rPr>
          <w:rFonts w:ascii="David" w:hAnsi="David"/>
          <w:rtl/>
        </w:rPr>
        <w:t>זכויות היוצרים על צילום הטקס יהיו ברשות המשרד ואין להעביר את הצילום לגורם שלישי ללא אישור מקדים ובכתב. קרדיט ינתן לצלם כנדרש.</w:t>
      </w:r>
    </w:p>
    <w:p w14:paraId="111D92E2" w14:textId="77777777" w:rsidR="00192C73" w:rsidRPr="00EF52A2" w:rsidRDefault="00192C73"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כיבוד</w:t>
      </w:r>
    </w:p>
    <w:p w14:paraId="3698B0C8" w14:textId="52D57CEF" w:rsidR="00192C73" w:rsidRPr="00EF52A2" w:rsidRDefault="00192C73" w:rsidP="00BF0D52">
      <w:pPr>
        <w:pStyle w:val="a4"/>
        <w:numPr>
          <w:ilvl w:val="2"/>
          <w:numId w:val="30"/>
        </w:numPr>
        <w:spacing w:before="240"/>
        <w:ind w:left="2381" w:hanging="907"/>
        <w:rPr>
          <w:rFonts w:ascii="David" w:hAnsi="David"/>
          <w:sz w:val="24"/>
        </w:rPr>
      </w:pPr>
      <w:r w:rsidRPr="00EF52A2">
        <w:rPr>
          <w:rFonts w:ascii="David" w:hAnsi="David"/>
          <w:sz w:val="24"/>
          <w:rtl/>
        </w:rPr>
        <w:t>80 כריכים פרווה</w:t>
      </w:r>
      <w:r w:rsidR="00840BCA" w:rsidRPr="00EF52A2">
        <w:rPr>
          <w:rFonts w:ascii="David" w:hAnsi="David"/>
          <w:sz w:val="24"/>
          <w:rtl/>
        </w:rPr>
        <w:t xml:space="preserve"> + </w:t>
      </w:r>
      <w:r w:rsidRPr="00EF52A2">
        <w:rPr>
          <w:rFonts w:ascii="David" w:hAnsi="David"/>
          <w:sz w:val="24"/>
          <w:rtl/>
        </w:rPr>
        <w:t>חלבי (בהתאם לדרישת מנהל הטקס)</w:t>
      </w:r>
      <w:r w:rsidR="006A0418" w:rsidRPr="00EF52A2">
        <w:rPr>
          <w:rFonts w:ascii="David" w:hAnsi="David"/>
          <w:sz w:val="24"/>
          <w:rtl/>
        </w:rPr>
        <w:t>.</w:t>
      </w:r>
    </w:p>
    <w:p w14:paraId="1AC2C9D7" w14:textId="77777777" w:rsidR="00192C73" w:rsidRPr="00EF52A2" w:rsidRDefault="00192C73" w:rsidP="00BF0D52">
      <w:pPr>
        <w:pStyle w:val="a4"/>
        <w:numPr>
          <w:ilvl w:val="2"/>
          <w:numId w:val="30"/>
        </w:numPr>
        <w:spacing w:before="240"/>
        <w:ind w:left="2381" w:hanging="907"/>
        <w:rPr>
          <w:rFonts w:ascii="David" w:hAnsi="David"/>
          <w:sz w:val="24"/>
        </w:rPr>
      </w:pPr>
      <w:r w:rsidRPr="00EF52A2">
        <w:rPr>
          <w:rFonts w:ascii="David" w:hAnsi="David"/>
          <w:sz w:val="24"/>
          <w:rtl/>
        </w:rPr>
        <w:t>20 חמגשיות בשריות הכוללות מנת בשר/פרווה, פחמימה וירק מבושל (בהתאם לדרישת מנהל הטקס).</w:t>
      </w:r>
    </w:p>
    <w:p w14:paraId="710C8EDF" w14:textId="70BE1B93" w:rsidR="00192C73" w:rsidRPr="00EF52A2" w:rsidRDefault="006A0418"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מיתוג, שילוט, עיצוב גרפי ודפוס</w:t>
      </w:r>
    </w:p>
    <w:p w14:paraId="09D1F3F5" w14:textId="5230486E" w:rsidR="00192C73" w:rsidRPr="00EF52A2" w:rsidRDefault="00192C73" w:rsidP="00BF0D52">
      <w:pPr>
        <w:pStyle w:val="a4"/>
        <w:numPr>
          <w:ilvl w:val="2"/>
          <w:numId w:val="30"/>
        </w:numPr>
        <w:spacing w:before="240"/>
        <w:ind w:left="2381" w:hanging="907"/>
        <w:rPr>
          <w:rFonts w:ascii="David" w:hAnsi="David"/>
          <w:sz w:val="24"/>
        </w:rPr>
      </w:pPr>
      <w:r w:rsidRPr="00EF52A2">
        <w:rPr>
          <w:rFonts w:ascii="David" w:hAnsi="David"/>
          <w:sz w:val="24"/>
          <w:rtl/>
        </w:rPr>
        <w:t>עיצוב גרפי של הזמנה דיגיטלית רישמית, כולל תשלומי זכוי</w:t>
      </w:r>
      <w:r w:rsidR="006A0418" w:rsidRPr="00EF52A2">
        <w:rPr>
          <w:rFonts w:ascii="David" w:hAnsi="David"/>
          <w:sz w:val="24"/>
          <w:rtl/>
        </w:rPr>
        <w:t>ות על שימוש בתמונות במידת הצורך</w:t>
      </w:r>
    </w:p>
    <w:p w14:paraId="5688A3B1" w14:textId="77777777" w:rsidR="00192C73" w:rsidRPr="00EF52A2" w:rsidRDefault="00192C73" w:rsidP="00BF0D52">
      <w:pPr>
        <w:pStyle w:val="a4"/>
        <w:numPr>
          <w:ilvl w:val="2"/>
          <w:numId w:val="30"/>
        </w:numPr>
        <w:spacing w:before="240"/>
        <w:ind w:left="2381" w:hanging="907"/>
        <w:rPr>
          <w:rFonts w:ascii="David" w:hAnsi="David"/>
          <w:sz w:val="24"/>
        </w:rPr>
      </w:pPr>
      <w:r w:rsidRPr="00EF52A2">
        <w:rPr>
          <w:rFonts w:ascii="David" w:hAnsi="David"/>
          <w:sz w:val="24"/>
          <w:rtl/>
        </w:rPr>
        <w:t>עיצוב גרפי של גב במה, קוליסה, שילוט הכוונה, בטיחות ונגישות לאירוע</w:t>
      </w:r>
    </w:p>
    <w:p w14:paraId="52FCA527" w14:textId="236A42EE" w:rsidR="00192C73" w:rsidRPr="00EF52A2" w:rsidRDefault="00192C73" w:rsidP="00BF0D52">
      <w:pPr>
        <w:pStyle w:val="a4"/>
        <w:numPr>
          <w:ilvl w:val="2"/>
          <w:numId w:val="30"/>
        </w:numPr>
        <w:spacing w:before="240"/>
        <w:ind w:left="2381" w:hanging="907"/>
        <w:rPr>
          <w:rFonts w:ascii="David" w:hAnsi="David"/>
          <w:sz w:val="24"/>
        </w:rPr>
      </w:pPr>
      <w:r w:rsidRPr="00EF52A2">
        <w:rPr>
          <w:rFonts w:ascii="David" w:hAnsi="David"/>
          <w:sz w:val="24"/>
          <w:rtl/>
        </w:rPr>
        <w:t>הדפסה והתקנה של גב במה בגודל</w:t>
      </w:r>
      <w:r w:rsidR="009730AC" w:rsidRPr="00EF52A2">
        <w:rPr>
          <w:rFonts w:ascii="David" w:hAnsi="David"/>
          <w:sz w:val="24"/>
          <w:rtl/>
        </w:rPr>
        <w:t xml:space="preserve"> </w:t>
      </w:r>
      <w:r w:rsidRPr="00EF52A2">
        <w:rPr>
          <w:rFonts w:ascii="David" w:hAnsi="David"/>
          <w:sz w:val="24"/>
          <w:rtl/>
        </w:rPr>
        <w:t>1.10</w:t>
      </w:r>
      <w:r w:rsidRPr="00EF52A2">
        <w:rPr>
          <w:rFonts w:ascii="David" w:hAnsi="David"/>
          <w:sz w:val="24"/>
        </w:rPr>
        <w:t>X</w:t>
      </w:r>
      <w:r w:rsidRPr="00EF52A2">
        <w:rPr>
          <w:rFonts w:ascii="David" w:hAnsi="David"/>
          <w:sz w:val="24"/>
          <w:rtl/>
        </w:rPr>
        <w:t>2.20 מטר</w:t>
      </w:r>
    </w:p>
    <w:p w14:paraId="41589991" w14:textId="77777777" w:rsidR="00192C73" w:rsidRPr="00EF52A2" w:rsidRDefault="00192C73" w:rsidP="00BF0D52">
      <w:pPr>
        <w:pStyle w:val="a4"/>
        <w:numPr>
          <w:ilvl w:val="2"/>
          <w:numId w:val="30"/>
        </w:numPr>
        <w:spacing w:before="240"/>
        <w:ind w:left="2381" w:hanging="907"/>
        <w:rPr>
          <w:rFonts w:ascii="David" w:hAnsi="David"/>
          <w:sz w:val="24"/>
        </w:rPr>
      </w:pPr>
      <w:r w:rsidRPr="00EF52A2">
        <w:rPr>
          <w:rFonts w:ascii="David" w:hAnsi="David"/>
          <w:sz w:val="24"/>
          <w:rtl/>
        </w:rPr>
        <w:t xml:space="preserve">הדפסה והתקנה של 10 שלטי הכוונה </w:t>
      </w:r>
      <w:r w:rsidRPr="00EF52A2">
        <w:rPr>
          <w:rFonts w:ascii="David" w:hAnsi="David"/>
          <w:sz w:val="24"/>
        </w:rPr>
        <w:t>PVC</w:t>
      </w:r>
      <w:r w:rsidRPr="00EF52A2">
        <w:rPr>
          <w:rFonts w:ascii="David" w:hAnsi="David"/>
          <w:sz w:val="24"/>
          <w:rtl/>
        </w:rPr>
        <w:t xml:space="preserve"> בגודל 50</w:t>
      </w:r>
      <w:r w:rsidRPr="00EF52A2">
        <w:rPr>
          <w:rFonts w:ascii="David" w:hAnsi="David"/>
          <w:sz w:val="24"/>
        </w:rPr>
        <w:t>X</w:t>
      </w:r>
      <w:r w:rsidRPr="00EF52A2">
        <w:rPr>
          <w:rFonts w:ascii="David" w:hAnsi="David"/>
          <w:sz w:val="24"/>
          <w:rtl/>
        </w:rPr>
        <w:t>50 ס"מ</w:t>
      </w:r>
    </w:p>
    <w:p w14:paraId="7F0825B1" w14:textId="77777777" w:rsidR="00192C73" w:rsidRPr="00EF52A2" w:rsidRDefault="00192C73" w:rsidP="00BF0D52">
      <w:pPr>
        <w:pStyle w:val="a4"/>
        <w:numPr>
          <w:ilvl w:val="2"/>
          <w:numId w:val="30"/>
        </w:numPr>
        <w:spacing w:before="240"/>
        <w:ind w:left="2381" w:hanging="907"/>
        <w:rPr>
          <w:rFonts w:ascii="David" w:hAnsi="David"/>
          <w:sz w:val="24"/>
        </w:rPr>
      </w:pPr>
      <w:r w:rsidRPr="00EF52A2">
        <w:rPr>
          <w:rFonts w:ascii="David" w:hAnsi="David"/>
          <w:sz w:val="24"/>
          <w:rtl/>
        </w:rPr>
        <w:t xml:space="preserve">הדפסה והתקנה של 10 שלטי בטיחות </w:t>
      </w:r>
      <w:r w:rsidRPr="00EF52A2">
        <w:rPr>
          <w:rFonts w:ascii="David" w:hAnsi="David"/>
          <w:sz w:val="24"/>
        </w:rPr>
        <w:t>PVC</w:t>
      </w:r>
      <w:r w:rsidRPr="00EF52A2">
        <w:rPr>
          <w:rFonts w:ascii="David" w:hAnsi="David"/>
          <w:sz w:val="24"/>
          <w:rtl/>
        </w:rPr>
        <w:t xml:space="preserve"> בגודל 80</w:t>
      </w:r>
      <w:r w:rsidRPr="00EF52A2">
        <w:rPr>
          <w:rFonts w:ascii="David" w:hAnsi="David"/>
          <w:sz w:val="24"/>
        </w:rPr>
        <w:t>X</w:t>
      </w:r>
      <w:r w:rsidRPr="00EF52A2">
        <w:rPr>
          <w:rFonts w:ascii="David" w:hAnsi="David"/>
          <w:sz w:val="24"/>
          <w:rtl/>
        </w:rPr>
        <w:t>80 ס"מ</w:t>
      </w:r>
    </w:p>
    <w:p w14:paraId="769AE538" w14:textId="77777777" w:rsidR="00192C73" w:rsidRPr="00EF52A2" w:rsidRDefault="00192C73" w:rsidP="00BF0D52">
      <w:pPr>
        <w:pStyle w:val="a4"/>
        <w:numPr>
          <w:ilvl w:val="2"/>
          <w:numId w:val="30"/>
        </w:numPr>
        <w:spacing w:before="240"/>
        <w:ind w:left="2381" w:hanging="907"/>
        <w:rPr>
          <w:rFonts w:ascii="David" w:hAnsi="David"/>
          <w:sz w:val="24"/>
        </w:rPr>
      </w:pPr>
      <w:r w:rsidRPr="00EF52A2">
        <w:rPr>
          <w:rFonts w:ascii="David" w:hAnsi="David"/>
          <w:sz w:val="24"/>
          <w:rtl/>
        </w:rPr>
        <w:t>הדפסה והתקנה של קוליסה בגודל 2.20</w:t>
      </w:r>
      <w:r w:rsidRPr="00EF52A2">
        <w:rPr>
          <w:rFonts w:ascii="David" w:hAnsi="David"/>
          <w:sz w:val="24"/>
        </w:rPr>
        <w:t>X</w:t>
      </w:r>
      <w:r w:rsidRPr="00EF52A2">
        <w:rPr>
          <w:rFonts w:ascii="David" w:hAnsi="David"/>
          <w:sz w:val="24"/>
          <w:rtl/>
        </w:rPr>
        <w:t>1.10 מטר</w:t>
      </w:r>
    </w:p>
    <w:p w14:paraId="2F58812B" w14:textId="21577303" w:rsidR="00192C73" w:rsidRPr="00EF52A2" w:rsidRDefault="00192C73" w:rsidP="00BF0D52">
      <w:pPr>
        <w:pStyle w:val="a4"/>
        <w:numPr>
          <w:ilvl w:val="2"/>
          <w:numId w:val="30"/>
        </w:numPr>
        <w:spacing w:before="240"/>
        <w:ind w:left="2381" w:hanging="907"/>
        <w:rPr>
          <w:rFonts w:ascii="David" w:hAnsi="David"/>
          <w:sz w:val="24"/>
        </w:rPr>
      </w:pPr>
      <w:r w:rsidRPr="00EF52A2">
        <w:rPr>
          <w:rFonts w:ascii="David" w:hAnsi="David"/>
          <w:sz w:val="24"/>
          <w:rtl/>
        </w:rPr>
        <w:t>1,000 הזמנות 10</w:t>
      </w:r>
      <w:r w:rsidRPr="00EF52A2">
        <w:rPr>
          <w:rFonts w:ascii="David" w:hAnsi="David"/>
          <w:sz w:val="24"/>
        </w:rPr>
        <w:t>X</w:t>
      </w:r>
      <w:r w:rsidRPr="00EF52A2">
        <w:rPr>
          <w:rFonts w:ascii="David" w:hAnsi="David"/>
          <w:sz w:val="24"/>
          <w:rtl/>
        </w:rPr>
        <w:t>20 ס"מ בפרוצס על שני צדדים נייר כרומו מט 250 גרם</w:t>
      </w:r>
      <w:r w:rsidR="006A0418" w:rsidRPr="00EF52A2">
        <w:rPr>
          <w:rFonts w:ascii="David" w:hAnsi="David"/>
          <w:sz w:val="24"/>
          <w:rtl/>
        </w:rPr>
        <w:t>.</w:t>
      </w:r>
    </w:p>
    <w:p w14:paraId="179B69A2" w14:textId="77777777" w:rsidR="002B0D14" w:rsidRPr="00EF52A2" w:rsidRDefault="002B0D14" w:rsidP="002B0D14">
      <w:pPr>
        <w:pStyle w:val="a4"/>
        <w:numPr>
          <w:ilvl w:val="1"/>
          <w:numId w:val="30"/>
        </w:numPr>
        <w:spacing w:before="240"/>
        <w:ind w:left="1474" w:hanging="737"/>
        <w:rPr>
          <w:rFonts w:ascii="David" w:hAnsi="David"/>
          <w:b/>
          <w:bCs/>
          <w:u w:val="single"/>
        </w:rPr>
      </w:pPr>
      <w:r w:rsidRPr="00EF52A2">
        <w:rPr>
          <w:rFonts w:ascii="David" w:hAnsi="David"/>
          <w:b/>
          <w:bCs/>
          <w:u w:val="single"/>
          <w:rtl/>
        </w:rPr>
        <w:t>ניהול תקשורת</w:t>
      </w:r>
    </w:p>
    <w:p w14:paraId="40302E50" w14:textId="77777777" w:rsidR="002B0D14" w:rsidRPr="00EF52A2" w:rsidRDefault="002B0D14" w:rsidP="002B0D14">
      <w:pPr>
        <w:pStyle w:val="a4"/>
        <w:spacing w:before="240"/>
        <w:ind w:left="1474"/>
        <w:rPr>
          <w:rFonts w:ascii="David" w:hAnsi="David"/>
          <w:sz w:val="24"/>
          <w:u w:val="single"/>
        </w:rPr>
      </w:pPr>
      <w:r w:rsidRPr="00EF52A2">
        <w:rPr>
          <w:rFonts w:ascii="David" w:hAnsi="David"/>
          <w:sz w:val="24"/>
          <w:rtl/>
        </w:rPr>
        <w:t>מנהל תקשורת מנוסה ומקצועי אחראי בין היתר על:</w:t>
      </w:r>
    </w:p>
    <w:p w14:paraId="136D9153"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הוצאת הודעה לתקשורת והזמנה לסיקור שבוע לפני מועד הטקס.</w:t>
      </w:r>
    </w:p>
    <w:p w14:paraId="6D6CE3F5"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תכנון מתחם העיתונאים ובמות הצלמים במתחם הטקס</w:t>
      </w:r>
    </w:p>
    <w:p w14:paraId="057220CC" w14:textId="26CC6AC6"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טיפול ומתן מענה לעיתונאים המגיעים לטקס.</w:t>
      </w:r>
    </w:p>
    <w:p w14:paraId="3E4303F6" w14:textId="1DA1E05D" w:rsidR="002B0D14" w:rsidRPr="00EF52A2" w:rsidRDefault="002B0D14" w:rsidP="0081127F">
      <w:pPr>
        <w:pStyle w:val="a4"/>
        <w:numPr>
          <w:ilvl w:val="2"/>
          <w:numId w:val="30"/>
        </w:numPr>
        <w:spacing w:before="240"/>
        <w:ind w:left="2381" w:hanging="907"/>
        <w:rPr>
          <w:rFonts w:ascii="David" w:hAnsi="David"/>
          <w:sz w:val="24"/>
        </w:rPr>
      </w:pPr>
      <w:r w:rsidRPr="00EF52A2">
        <w:rPr>
          <w:rFonts w:ascii="David" w:hAnsi="David"/>
          <w:sz w:val="24"/>
          <w:rtl/>
        </w:rPr>
        <w:t>שליחת הודעה לתקשורת בסיום הטקס.</w:t>
      </w:r>
    </w:p>
    <w:p w14:paraId="0C0C3993" w14:textId="77777777" w:rsidR="0057012B" w:rsidRPr="00EF52A2" w:rsidRDefault="0057012B" w:rsidP="00923E5E">
      <w:pPr>
        <w:rPr>
          <w:rFonts w:ascii="David" w:hAnsi="David"/>
          <w:sz w:val="24"/>
        </w:rPr>
        <w:sectPr w:rsidR="0057012B" w:rsidRPr="00EF52A2" w:rsidSect="00364ECB">
          <w:footerReference w:type="default" r:id="rId20"/>
          <w:pgSz w:w="11906" w:h="16838"/>
          <w:pgMar w:top="1440" w:right="680" w:bottom="1440" w:left="680" w:header="709" w:footer="709" w:gutter="0"/>
          <w:cols w:space="708"/>
          <w:bidi/>
          <w:rtlGutter/>
          <w:docGrid w:linePitch="360"/>
        </w:sectPr>
      </w:pPr>
    </w:p>
    <w:p w14:paraId="69BC0AF8" w14:textId="6BBF8E02" w:rsidR="00934BDF" w:rsidRPr="00EF52A2" w:rsidRDefault="00934BDF" w:rsidP="00BF0D52">
      <w:pPr>
        <w:pStyle w:val="3"/>
        <w:numPr>
          <w:ilvl w:val="0"/>
          <w:numId w:val="36"/>
        </w:numPr>
        <w:ind w:left="737" w:hanging="737"/>
      </w:pPr>
      <w:r w:rsidRPr="00EF52A2">
        <w:rPr>
          <w:rtl/>
        </w:rPr>
        <w:lastRenderedPageBreak/>
        <w:fldChar w:fldCharType="begin"/>
      </w:r>
      <w:r w:rsidRPr="00EF52A2">
        <w:rPr>
          <w:rtl/>
        </w:rPr>
        <w:instrText xml:space="preserve"> </w:instrText>
      </w:r>
      <w:r w:rsidRPr="00EF52A2">
        <w:instrText>REF</w:instrText>
      </w:r>
      <w:r w:rsidRPr="00EF52A2">
        <w:rPr>
          <w:rtl/>
        </w:rPr>
        <w:instrText xml:space="preserve"> אירוע_3 \</w:instrText>
      </w:r>
      <w:r w:rsidRPr="00EF52A2">
        <w:instrText>h</w:instrText>
      </w:r>
      <w:r w:rsidRPr="00EF52A2">
        <w:rPr>
          <w:rtl/>
        </w:rPr>
        <w:instrText xml:space="preserve">  \* </w:instrText>
      </w:r>
      <w:r w:rsidRPr="00EF52A2">
        <w:instrText>MERGEFORMAT</w:instrText>
      </w:r>
      <w:r w:rsidRPr="00EF52A2">
        <w:rPr>
          <w:rtl/>
        </w:rPr>
        <w:instrText xml:space="preserve"> </w:instrText>
      </w:r>
      <w:r w:rsidRPr="00EF52A2">
        <w:rPr>
          <w:rtl/>
        </w:rPr>
      </w:r>
      <w:r w:rsidRPr="00EF52A2">
        <w:rPr>
          <w:rtl/>
        </w:rPr>
        <w:fldChar w:fldCharType="separate"/>
      </w:r>
      <w:r w:rsidR="003433CE" w:rsidRPr="003433CE">
        <w:rPr>
          <w:rtl/>
        </w:rPr>
        <w:t>טקס האזכרה הממלכתי המשותף לנשיאי ישראל</w:t>
      </w:r>
      <w:r w:rsidR="003433CE" w:rsidRPr="00EF52A2">
        <w:rPr>
          <w:rFonts w:eastAsia="Times New Roman"/>
          <w:sz w:val="24"/>
          <w:rtl/>
          <w:lang w:eastAsia="he-IL"/>
        </w:rPr>
        <w:t xml:space="preserve"> ולראשי ממשלותיה שהלכו לעולמם</w:t>
      </w:r>
      <w:r w:rsidRPr="00EF52A2">
        <w:rPr>
          <w:rtl/>
        </w:rPr>
        <w:fldChar w:fldCharType="end"/>
      </w:r>
    </w:p>
    <w:p w14:paraId="5719F147" w14:textId="0B7177E1" w:rsidR="00F116BE" w:rsidRPr="00EF52A2" w:rsidRDefault="00934BDF" w:rsidP="00934BDF">
      <w:pPr>
        <w:ind w:left="720"/>
        <w:contextualSpacing/>
        <w:rPr>
          <w:rFonts w:ascii="David" w:hAnsi="David"/>
          <w:b/>
          <w:bCs/>
          <w:sz w:val="24"/>
          <w:rtl/>
        </w:rPr>
      </w:pPr>
      <w:r w:rsidRPr="00EF52A2">
        <w:rPr>
          <w:rFonts w:ascii="David" w:hAnsi="David"/>
          <w:sz w:val="24"/>
          <w:rtl/>
        </w:rPr>
        <w:fldChar w:fldCharType="begin"/>
      </w:r>
      <w:r w:rsidRPr="00EF52A2">
        <w:rPr>
          <w:rFonts w:ascii="David" w:hAnsi="David"/>
          <w:sz w:val="24"/>
          <w:rtl/>
        </w:rPr>
        <w:instrText xml:space="preserve"> </w:instrText>
      </w:r>
      <w:r w:rsidRPr="00EF52A2">
        <w:rPr>
          <w:rFonts w:ascii="David" w:hAnsi="David"/>
          <w:sz w:val="24"/>
        </w:rPr>
        <w:instrText>REF</w:instrText>
      </w:r>
      <w:r w:rsidRPr="00EF52A2">
        <w:rPr>
          <w:rFonts w:ascii="David" w:hAnsi="David"/>
          <w:sz w:val="24"/>
          <w:rtl/>
        </w:rPr>
        <w:instrText xml:space="preserve"> מועד_ומיקום_אירוע_3 \</w:instrText>
      </w:r>
      <w:r w:rsidRPr="00EF52A2">
        <w:rPr>
          <w:rFonts w:ascii="David" w:hAnsi="David"/>
          <w:sz w:val="24"/>
        </w:rPr>
        <w:instrText>h</w:instrText>
      </w:r>
      <w:r w:rsidRPr="00EF52A2">
        <w:rPr>
          <w:rFonts w:ascii="David" w:hAnsi="David"/>
          <w:sz w:val="24"/>
          <w:rtl/>
        </w:rPr>
        <w:instrText xml:space="preserve"> </w:instrText>
      </w:r>
      <w:r w:rsidR="00220090" w:rsidRPr="00EF52A2">
        <w:rPr>
          <w:rFonts w:ascii="David" w:hAnsi="David"/>
          <w:sz w:val="24"/>
          <w:rtl/>
        </w:rPr>
        <w:instrText xml:space="preserve"> \* </w:instrText>
      </w:r>
      <w:r w:rsidR="00220090" w:rsidRPr="00EF52A2">
        <w:rPr>
          <w:rFonts w:ascii="David" w:hAnsi="David"/>
          <w:sz w:val="24"/>
        </w:rPr>
        <w:instrText>MERGEFORMAT</w:instrText>
      </w:r>
      <w:r w:rsidR="00220090" w:rsidRPr="00EF52A2">
        <w:rPr>
          <w:rFonts w:ascii="David" w:hAnsi="David"/>
          <w:sz w:val="24"/>
          <w:rtl/>
        </w:rPr>
        <w:instrText xml:space="preserve"> </w:instrText>
      </w:r>
      <w:r w:rsidRPr="00EF52A2">
        <w:rPr>
          <w:rFonts w:ascii="David" w:hAnsi="David"/>
          <w:sz w:val="24"/>
          <w:rtl/>
        </w:rPr>
      </w:r>
      <w:r w:rsidRPr="00EF52A2">
        <w:rPr>
          <w:rFonts w:ascii="David" w:hAnsi="David"/>
          <w:sz w:val="24"/>
          <w:rtl/>
        </w:rPr>
        <w:fldChar w:fldCharType="separate"/>
      </w:r>
      <w:r w:rsidR="003433CE" w:rsidRPr="00EF52A2">
        <w:rPr>
          <w:rFonts w:ascii="David" w:eastAsia="Times New Roman" w:hAnsi="David"/>
          <w:sz w:val="24"/>
          <w:rtl/>
          <w:lang w:eastAsia="he-IL"/>
        </w:rPr>
        <w:t>יום ראשון, א' בניסן תשפ"א, 14 במרץ 2021, בשעה 17:00, משכן נשיאי ישראל, ירושלים</w:t>
      </w:r>
      <w:r w:rsidRPr="00EF52A2">
        <w:rPr>
          <w:rFonts w:ascii="David" w:hAnsi="David"/>
          <w:sz w:val="24"/>
          <w:rtl/>
        </w:rPr>
        <w:fldChar w:fldCharType="end"/>
      </w:r>
    </w:p>
    <w:p w14:paraId="37D367FD" w14:textId="77777777" w:rsidR="00934BDF" w:rsidRPr="00EF52A2" w:rsidRDefault="00934BDF" w:rsidP="00934BDF">
      <w:pPr>
        <w:ind w:left="720"/>
        <w:contextualSpacing/>
        <w:rPr>
          <w:rFonts w:ascii="David" w:hAnsi="David"/>
          <w:b/>
          <w:bCs/>
          <w:sz w:val="24"/>
          <w:rtl/>
        </w:rPr>
      </w:pPr>
    </w:p>
    <w:p w14:paraId="194A15CD" w14:textId="77777777" w:rsidR="00C238F7" w:rsidRPr="00EF52A2" w:rsidRDefault="00C238F7" w:rsidP="00C238F7">
      <w:pPr>
        <w:ind w:left="720"/>
        <w:contextualSpacing/>
        <w:rPr>
          <w:rFonts w:ascii="David" w:hAnsi="David"/>
          <w:b/>
          <w:bCs/>
          <w:sz w:val="24"/>
          <w:rtl/>
        </w:rPr>
      </w:pPr>
      <w:r w:rsidRPr="00EF52A2">
        <w:rPr>
          <w:rFonts w:ascii="David" w:hAnsi="David"/>
          <w:b/>
          <w:bCs/>
          <w:sz w:val="24"/>
          <w:rtl/>
        </w:rPr>
        <w:t>מיקום הטקס: משכן נשיאי ישראל, ירושלים</w:t>
      </w:r>
    </w:p>
    <w:p w14:paraId="4A330741" w14:textId="77777777" w:rsidR="00C238F7" w:rsidRPr="00EF52A2" w:rsidRDefault="00C238F7" w:rsidP="00C238F7">
      <w:pPr>
        <w:ind w:left="720"/>
        <w:contextualSpacing/>
        <w:rPr>
          <w:rFonts w:ascii="David" w:hAnsi="David"/>
          <w:b/>
          <w:bCs/>
          <w:sz w:val="24"/>
          <w:rtl/>
        </w:rPr>
      </w:pPr>
      <w:r w:rsidRPr="00EF52A2">
        <w:rPr>
          <w:rFonts w:ascii="David" w:hAnsi="David"/>
          <w:b/>
          <w:bCs/>
          <w:sz w:val="24"/>
          <w:rtl/>
        </w:rPr>
        <w:t>היקף קהל</w:t>
      </w:r>
      <w:r w:rsidRPr="00EF52A2">
        <w:rPr>
          <w:rFonts w:ascii="David" w:hAnsi="David"/>
          <w:b/>
          <w:bCs/>
          <w:sz w:val="24"/>
        </w:rPr>
        <w:t>:</w:t>
      </w:r>
      <w:r w:rsidRPr="00EF52A2">
        <w:rPr>
          <w:rFonts w:ascii="David" w:hAnsi="David"/>
          <w:b/>
          <w:bCs/>
          <w:sz w:val="24"/>
          <w:rtl/>
        </w:rPr>
        <w:t xml:space="preserve"> </w:t>
      </w:r>
      <w:r w:rsidRPr="00EF52A2">
        <w:rPr>
          <w:rFonts w:ascii="David" w:hAnsi="David"/>
          <w:sz w:val="24"/>
          <w:rtl/>
        </w:rPr>
        <w:t>200</w:t>
      </w:r>
    </w:p>
    <w:p w14:paraId="22AA21C8" w14:textId="77777777" w:rsidR="00C238F7" w:rsidRPr="00EF52A2" w:rsidRDefault="00C238F7" w:rsidP="00C238F7">
      <w:pPr>
        <w:ind w:left="720"/>
        <w:contextualSpacing/>
        <w:rPr>
          <w:rFonts w:ascii="David" w:hAnsi="David"/>
          <w:b/>
          <w:bCs/>
          <w:sz w:val="24"/>
        </w:rPr>
      </w:pPr>
      <w:r w:rsidRPr="00EF52A2">
        <w:rPr>
          <w:rFonts w:ascii="David" w:hAnsi="David"/>
          <w:b/>
          <w:bCs/>
          <w:sz w:val="24"/>
          <w:rtl/>
        </w:rPr>
        <w:t xml:space="preserve">משך הטקס: </w:t>
      </w:r>
      <w:r w:rsidRPr="00EF52A2">
        <w:rPr>
          <w:rFonts w:ascii="David" w:hAnsi="David"/>
          <w:sz w:val="24"/>
          <w:rtl/>
        </w:rPr>
        <w:t>45 דקות</w:t>
      </w:r>
    </w:p>
    <w:p w14:paraId="73DEAEF9" w14:textId="77777777" w:rsidR="00C238F7" w:rsidRPr="00EF52A2" w:rsidRDefault="00C238F7" w:rsidP="00C238F7">
      <w:pPr>
        <w:ind w:left="720"/>
        <w:contextualSpacing/>
        <w:rPr>
          <w:rFonts w:ascii="David" w:hAnsi="David"/>
          <w:b/>
          <w:bCs/>
          <w:sz w:val="24"/>
          <w:rtl/>
        </w:rPr>
      </w:pPr>
      <w:r w:rsidRPr="00EF52A2">
        <w:rPr>
          <w:rFonts w:ascii="David" w:hAnsi="David"/>
          <w:b/>
          <w:bCs/>
          <w:sz w:val="24"/>
          <w:rtl/>
        </w:rPr>
        <w:t xml:space="preserve">הערכת מספר ימי ההקמה: </w:t>
      </w:r>
      <w:r w:rsidRPr="00EF52A2">
        <w:rPr>
          <w:rFonts w:ascii="David" w:hAnsi="David"/>
          <w:sz w:val="24"/>
          <w:rtl/>
        </w:rPr>
        <w:t>יום האירוע בלבד</w:t>
      </w:r>
    </w:p>
    <w:p w14:paraId="40EB84F0" w14:textId="77777777" w:rsidR="00C238F7" w:rsidRPr="00EF52A2" w:rsidRDefault="00C238F7" w:rsidP="00C238F7">
      <w:pPr>
        <w:ind w:left="720"/>
        <w:contextualSpacing/>
        <w:rPr>
          <w:rFonts w:ascii="David" w:hAnsi="David"/>
          <w:b/>
          <w:bCs/>
          <w:sz w:val="24"/>
          <w:rtl/>
        </w:rPr>
      </w:pPr>
      <w:r w:rsidRPr="00EF52A2">
        <w:rPr>
          <w:rFonts w:ascii="David" w:hAnsi="David"/>
          <w:b/>
          <w:bCs/>
          <w:sz w:val="24"/>
          <w:rtl/>
        </w:rPr>
        <w:t>תיאור כללי ודגשים נוספים:</w:t>
      </w:r>
    </w:p>
    <w:p w14:paraId="2657B60B" w14:textId="77777777" w:rsidR="00C238F7" w:rsidRPr="00EF52A2" w:rsidRDefault="00C238F7" w:rsidP="00C238F7">
      <w:pPr>
        <w:ind w:left="720"/>
        <w:contextualSpacing/>
        <w:rPr>
          <w:rFonts w:ascii="David" w:hAnsi="David"/>
          <w:sz w:val="24"/>
          <w:rtl/>
        </w:rPr>
      </w:pPr>
      <w:r w:rsidRPr="00EF52A2">
        <w:rPr>
          <w:rFonts w:ascii="David" w:hAnsi="David"/>
          <w:sz w:val="24"/>
          <w:rtl/>
        </w:rPr>
        <w:t xml:space="preserve">הטקס הינו טקס אזכרה שנתי לכלל נשיאי מדינת ישראל וראשי ממשלותיה שהלכו לעולמם. רוב הדרישות הלוגיסטיות באירוע מסופקות על ידי בית הנשיא באמצעות ספקים אשר יש להם בלעדיות לעבודה במשכן. עיקר השירותים הנדרשים מהספק הן בתחומי העיצוב, </w:t>
      </w:r>
      <w:r w:rsidR="005F5DF9" w:rsidRPr="00EF52A2">
        <w:rPr>
          <w:rFonts w:ascii="David" w:hAnsi="David"/>
          <w:sz w:val="24"/>
          <w:rtl/>
        </w:rPr>
        <w:t>השילוט, התוכן והנגישות.</w:t>
      </w:r>
    </w:p>
    <w:p w14:paraId="0DEF8915" w14:textId="77777777" w:rsidR="00F116BE" w:rsidRPr="00EF52A2" w:rsidRDefault="00F116BE" w:rsidP="00C238F7">
      <w:pPr>
        <w:ind w:left="720"/>
        <w:contextualSpacing/>
        <w:rPr>
          <w:rFonts w:ascii="David" w:hAnsi="David"/>
          <w:b/>
          <w:bCs/>
          <w:sz w:val="24"/>
          <w:u w:val="single"/>
          <w:rtl/>
        </w:rPr>
      </w:pPr>
    </w:p>
    <w:p w14:paraId="396AB03D" w14:textId="77777777" w:rsidR="00F116BE" w:rsidRPr="00EF52A2" w:rsidRDefault="00F116BE" w:rsidP="00C238F7">
      <w:pPr>
        <w:ind w:left="720"/>
        <w:contextualSpacing/>
        <w:rPr>
          <w:rFonts w:ascii="David" w:hAnsi="David"/>
          <w:b/>
          <w:bCs/>
          <w:sz w:val="24"/>
          <w:u w:val="single"/>
          <w:rtl/>
        </w:rPr>
      </w:pPr>
      <w:r w:rsidRPr="00EF52A2">
        <w:rPr>
          <w:rFonts w:ascii="David" w:hAnsi="David"/>
          <w:b/>
          <w:bCs/>
          <w:sz w:val="24"/>
          <w:u w:val="single"/>
          <w:rtl/>
        </w:rPr>
        <w:t>מפרט השירותים הנדרש לטקס:</w:t>
      </w:r>
    </w:p>
    <w:p w14:paraId="02E7D70B" w14:textId="77777777" w:rsidR="00C238F7" w:rsidRPr="00EF52A2" w:rsidRDefault="00C238F7"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זכויות יוצרים</w:t>
      </w:r>
    </w:p>
    <w:p w14:paraId="13316770" w14:textId="77777777" w:rsidR="00C238F7" w:rsidRPr="00EF52A2" w:rsidRDefault="00C238F7" w:rsidP="00BF7AA6">
      <w:pPr>
        <w:pStyle w:val="a4"/>
        <w:spacing w:before="240"/>
        <w:ind w:left="1474"/>
        <w:rPr>
          <w:rFonts w:ascii="David" w:hAnsi="David"/>
          <w:sz w:val="24"/>
        </w:rPr>
      </w:pPr>
      <w:r w:rsidRPr="00EF52A2">
        <w:rPr>
          <w:rFonts w:ascii="David" w:hAnsi="David"/>
          <w:sz w:val="24"/>
          <w:rtl/>
        </w:rPr>
        <w:t>תשלום לארגוני זכויות יוצרים בהתאם למתחייב (אקו"ם) בהתאם לכמות הקהל ולאופן השידור בטקס יושרו עד לשני שירים וכן ההמנון הלאומי.</w:t>
      </w:r>
    </w:p>
    <w:p w14:paraId="6959EE22" w14:textId="65F0B710" w:rsidR="00C238F7" w:rsidRPr="00EF52A2" w:rsidRDefault="00C238F7"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הנגשה</w:t>
      </w:r>
    </w:p>
    <w:p w14:paraId="3A1172E8" w14:textId="77777777" w:rsidR="00C238F7" w:rsidRPr="00EF52A2" w:rsidRDefault="00C238F7" w:rsidP="00BF7AA6">
      <w:pPr>
        <w:pStyle w:val="a4"/>
        <w:spacing w:before="240"/>
        <w:ind w:left="1474"/>
        <w:rPr>
          <w:rFonts w:ascii="David" w:hAnsi="David"/>
          <w:sz w:val="24"/>
        </w:rPr>
      </w:pPr>
      <w:r w:rsidRPr="00EF52A2">
        <w:rPr>
          <w:rFonts w:ascii="David" w:hAnsi="David"/>
          <w:sz w:val="24"/>
          <w:rtl/>
        </w:rPr>
        <w:t>כתיבת תכנית נגישות לטקס ע"י יועץ נגישות מוסמך והעמדת כלל הדרישות ולכל הפחות:</w:t>
      </w:r>
    </w:p>
    <w:p w14:paraId="4A71FEFB" w14:textId="77777777" w:rsidR="00C238F7" w:rsidRPr="00EF52A2" w:rsidRDefault="00C238F7" w:rsidP="00BF0D52">
      <w:pPr>
        <w:pStyle w:val="a4"/>
        <w:numPr>
          <w:ilvl w:val="2"/>
          <w:numId w:val="30"/>
        </w:numPr>
        <w:spacing w:before="240"/>
        <w:ind w:left="2381" w:hanging="907"/>
        <w:rPr>
          <w:rFonts w:ascii="David" w:hAnsi="David"/>
          <w:sz w:val="24"/>
        </w:rPr>
      </w:pPr>
      <w:r w:rsidRPr="00EF52A2">
        <w:rPr>
          <w:rFonts w:ascii="David" w:hAnsi="David"/>
          <w:sz w:val="24"/>
          <w:rtl/>
        </w:rPr>
        <w:t>30 מקלטי שמיעה, כולל אוזניות, לולאות השראה, מערכת וטכנאי</w:t>
      </w:r>
    </w:p>
    <w:p w14:paraId="124FAEB7" w14:textId="3F8269A3" w:rsidR="00C238F7" w:rsidRPr="00EF52A2" w:rsidRDefault="00C238F7" w:rsidP="00BF0D52">
      <w:pPr>
        <w:pStyle w:val="a4"/>
        <w:numPr>
          <w:ilvl w:val="2"/>
          <w:numId w:val="30"/>
        </w:numPr>
        <w:spacing w:before="240"/>
        <w:ind w:left="2381" w:hanging="907"/>
        <w:rPr>
          <w:rFonts w:ascii="David" w:hAnsi="David"/>
          <w:sz w:val="24"/>
        </w:rPr>
      </w:pPr>
      <w:r w:rsidRPr="00EF52A2">
        <w:rPr>
          <w:rFonts w:ascii="David" w:hAnsi="David"/>
          <w:sz w:val="24"/>
          <w:rtl/>
        </w:rPr>
        <w:t>תמלול האירוע על גבי מסך פלזמה 50 אינצ', כולל</w:t>
      </w:r>
      <w:r w:rsidR="00AB7202" w:rsidRPr="00EF52A2">
        <w:rPr>
          <w:rFonts w:ascii="David" w:hAnsi="David"/>
          <w:sz w:val="24"/>
          <w:rtl/>
        </w:rPr>
        <w:t xml:space="preserve"> כלל הציוד ומפעיל מקצועי ומנוסה</w:t>
      </w:r>
    </w:p>
    <w:p w14:paraId="15EE598E" w14:textId="77777777" w:rsidR="00C238F7" w:rsidRPr="00EF52A2" w:rsidRDefault="00C238F7" w:rsidP="00BF0D52">
      <w:pPr>
        <w:pStyle w:val="a4"/>
        <w:numPr>
          <w:ilvl w:val="2"/>
          <w:numId w:val="30"/>
        </w:numPr>
        <w:spacing w:before="240"/>
        <w:ind w:left="2381" w:hanging="907"/>
        <w:rPr>
          <w:rFonts w:ascii="David" w:hAnsi="David"/>
          <w:sz w:val="24"/>
        </w:rPr>
      </w:pPr>
      <w:r w:rsidRPr="00EF52A2">
        <w:rPr>
          <w:rFonts w:ascii="David" w:hAnsi="David"/>
          <w:sz w:val="24"/>
          <w:rtl/>
        </w:rPr>
        <w:t>שילוט הכוונה לאזורי הנגישות – חלוקת אזניות, תמל</w:t>
      </w:r>
      <w:r w:rsidR="005F5DF9" w:rsidRPr="00EF52A2">
        <w:rPr>
          <w:rFonts w:ascii="David" w:hAnsi="David"/>
          <w:sz w:val="24"/>
          <w:rtl/>
        </w:rPr>
        <w:t xml:space="preserve">ול </w:t>
      </w:r>
    </w:p>
    <w:p w14:paraId="73EE6377" w14:textId="091B58A7" w:rsidR="00C238F7" w:rsidRPr="00EF52A2" w:rsidRDefault="00C238F7" w:rsidP="00BF0D52">
      <w:pPr>
        <w:pStyle w:val="a4"/>
        <w:numPr>
          <w:ilvl w:val="2"/>
          <w:numId w:val="30"/>
        </w:numPr>
        <w:spacing w:before="240"/>
        <w:ind w:left="2381" w:hanging="907"/>
        <w:rPr>
          <w:rFonts w:ascii="David" w:hAnsi="David"/>
          <w:sz w:val="24"/>
          <w:rtl/>
        </w:rPr>
      </w:pPr>
      <w:r w:rsidRPr="00EF52A2">
        <w:rPr>
          <w:rFonts w:ascii="David" w:hAnsi="David"/>
          <w:sz w:val="24"/>
          <w:rtl/>
        </w:rPr>
        <w:t>העמדת איש קשר מטעם החברה לקבלת פניות בתחום הנגישות</w:t>
      </w:r>
      <w:r w:rsidR="00AB7202" w:rsidRPr="00EF52A2">
        <w:rPr>
          <w:rFonts w:ascii="David" w:hAnsi="David"/>
          <w:sz w:val="24"/>
          <w:rtl/>
        </w:rPr>
        <w:t>.</w:t>
      </w:r>
    </w:p>
    <w:p w14:paraId="6A3A5B31" w14:textId="39181A53" w:rsidR="00C238F7" w:rsidRPr="00EF52A2" w:rsidRDefault="00C238F7"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בעלי תפקיד בתחום התוכן</w:t>
      </w:r>
    </w:p>
    <w:p w14:paraId="5BC9504C" w14:textId="77777777" w:rsidR="00C238F7" w:rsidRPr="00EF52A2" w:rsidRDefault="00C238F7" w:rsidP="00BF0D52">
      <w:pPr>
        <w:pStyle w:val="a4"/>
        <w:numPr>
          <w:ilvl w:val="2"/>
          <w:numId w:val="30"/>
        </w:numPr>
        <w:spacing w:before="240"/>
        <w:ind w:left="2381" w:hanging="907"/>
        <w:rPr>
          <w:rFonts w:ascii="David" w:hAnsi="David"/>
          <w:sz w:val="24"/>
        </w:rPr>
      </w:pPr>
      <w:r w:rsidRPr="00EF52A2">
        <w:rPr>
          <w:rFonts w:ascii="David" w:hAnsi="David"/>
          <w:sz w:val="24"/>
          <w:rtl/>
        </w:rPr>
        <w:t>מנחה מקצועי בתיאום עם מרכז ההסברה כולל נסיעות, אש"ל והגעה לחזרה ביום הטקס.</w:t>
      </w:r>
      <w:r w:rsidR="00A53534" w:rsidRPr="00EF52A2">
        <w:rPr>
          <w:rFonts w:ascii="David" w:hAnsi="David"/>
          <w:sz w:val="24"/>
          <w:rtl/>
        </w:rPr>
        <w:t xml:space="preserve"> עד 4,000 ₪.</w:t>
      </w:r>
    </w:p>
    <w:p w14:paraId="551A6A38" w14:textId="77777777" w:rsidR="00C238F7" w:rsidRPr="00EF52A2" w:rsidRDefault="00C238F7" w:rsidP="00BF0D52">
      <w:pPr>
        <w:pStyle w:val="a4"/>
        <w:numPr>
          <w:ilvl w:val="2"/>
          <w:numId w:val="30"/>
        </w:numPr>
        <w:spacing w:before="240"/>
        <w:ind w:left="2381" w:hanging="907"/>
        <w:rPr>
          <w:rFonts w:ascii="David" w:hAnsi="David"/>
          <w:sz w:val="24"/>
        </w:rPr>
      </w:pPr>
      <w:r w:rsidRPr="00EF52A2">
        <w:rPr>
          <w:rFonts w:ascii="David" w:hAnsi="David"/>
          <w:sz w:val="24"/>
          <w:rtl/>
        </w:rPr>
        <w:t>יועץ תוכן מקצועי ומנוסה לסיוע בכתיבת מהלך הטקס, ההזמנה וקטעי הקריאה.</w:t>
      </w:r>
    </w:p>
    <w:p w14:paraId="7169D4C9" w14:textId="77777777" w:rsidR="00C238F7" w:rsidRPr="00EF52A2" w:rsidRDefault="00C238F7" w:rsidP="00BF0D52">
      <w:pPr>
        <w:pStyle w:val="a4"/>
        <w:numPr>
          <w:ilvl w:val="2"/>
          <w:numId w:val="30"/>
        </w:numPr>
        <w:spacing w:before="240"/>
        <w:ind w:left="2381" w:hanging="907"/>
        <w:rPr>
          <w:rFonts w:ascii="David" w:hAnsi="David"/>
          <w:sz w:val="24"/>
        </w:rPr>
      </w:pPr>
      <w:r w:rsidRPr="00EF52A2">
        <w:rPr>
          <w:rFonts w:ascii="David" w:hAnsi="David"/>
          <w:sz w:val="24"/>
          <w:rtl/>
        </w:rPr>
        <w:t>עורך לשוני מקצועי ומנוסה לביצוע עריכה לשונית על כלל</w:t>
      </w:r>
      <w:r w:rsidR="005F5DF9" w:rsidRPr="00EF52A2">
        <w:rPr>
          <w:rFonts w:ascii="David" w:hAnsi="David"/>
          <w:sz w:val="24"/>
          <w:rtl/>
        </w:rPr>
        <w:t xml:space="preserve"> הפרסומים והטקסטים הכלולים בטקס.</w:t>
      </w:r>
    </w:p>
    <w:p w14:paraId="3873E4C9" w14:textId="35ECF843" w:rsidR="00C238F7" w:rsidRPr="00EF52A2" w:rsidRDefault="00C01B6A"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תיעוד, צילום ושידור</w:t>
      </w:r>
    </w:p>
    <w:p w14:paraId="511CBC26" w14:textId="285DD9AA" w:rsidR="00C238F7" w:rsidRPr="00EF52A2" w:rsidRDefault="00C01B6A" w:rsidP="00BF0D52">
      <w:pPr>
        <w:pStyle w:val="a4"/>
        <w:numPr>
          <w:ilvl w:val="2"/>
          <w:numId w:val="30"/>
        </w:numPr>
        <w:spacing w:before="240"/>
        <w:ind w:left="2381" w:hanging="907"/>
        <w:rPr>
          <w:rFonts w:ascii="David" w:hAnsi="David"/>
          <w:sz w:val="24"/>
          <w:u w:val="single"/>
        </w:rPr>
      </w:pPr>
      <w:r w:rsidRPr="00EF52A2">
        <w:rPr>
          <w:rFonts w:ascii="David" w:hAnsi="David"/>
          <w:sz w:val="24"/>
          <w:u w:val="single"/>
          <w:rtl/>
        </w:rPr>
        <w:t>צילום סטילס</w:t>
      </w:r>
      <w:r w:rsidR="00C238F7" w:rsidRPr="00EF52A2">
        <w:rPr>
          <w:rFonts w:ascii="David" w:hAnsi="David"/>
          <w:sz w:val="24"/>
          <w:u w:val="single"/>
          <w:rtl/>
        </w:rPr>
        <w:t xml:space="preserve"> </w:t>
      </w:r>
    </w:p>
    <w:p w14:paraId="566AE26F" w14:textId="77777777" w:rsidR="00C238F7" w:rsidRPr="00EF52A2" w:rsidRDefault="00C238F7" w:rsidP="00BF0D52">
      <w:pPr>
        <w:pStyle w:val="a4"/>
        <w:numPr>
          <w:ilvl w:val="3"/>
          <w:numId w:val="30"/>
        </w:numPr>
        <w:spacing w:before="240"/>
        <w:ind w:left="3402" w:hanging="1021"/>
        <w:rPr>
          <w:rFonts w:ascii="David" w:hAnsi="David"/>
        </w:rPr>
      </w:pPr>
      <w:r w:rsidRPr="00EF52A2">
        <w:rPr>
          <w:rFonts w:ascii="David" w:hAnsi="David"/>
          <w:rtl/>
        </w:rPr>
        <w:t xml:space="preserve">צלם סטילס מנוסה ומקצועי (הגעה כשעתיים לפני הטקס בתיאום עם המפיק) </w:t>
      </w:r>
    </w:p>
    <w:p w14:paraId="5D7D93FD" w14:textId="77777777" w:rsidR="00C238F7" w:rsidRPr="00EF52A2" w:rsidRDefault="00C238F7" w:rsidP="00BF0D52">
      <w:pPr>
        <w:pStyle w:val="a4"/>
        <w:numPr>
          <w:ilvl w:val="3"/>
          <w:numId w:val="30"/>
        </w:numPr>
        <w:spacing w:before="240"/>
        <w:ind w:left="3402" w:hanging="1021"/>
        <w:rPr>
          <w:rFonts w:ascii="David" w:hAnsi="David"/>
        </w:rPr>
      </w:pPr>
      <w:r w:rsidRPr="00EF52A2">
        <w:rPr>
          <w:rFonts w:ascii="David" w:hAnsi="David"/>
          <w:rtl/>
        </w:rPr>
        <w:t>הדפסת 90 תמונות בגודל 13</w:t>
      </w:r>
      <w:r w:rsidRPr="00EF52A2">
        <w:rPr>
          <w:rFonts w:ascii="David" w:hAnsi="David"/>
        </w:rPr>
        <w:t>X</w:t>
      </w:r>
      <w:r w:rsidRPr="00EF52A2">
        <w:rPr>
          <w:rFonts w:ascii="David" w:hAnsi="David"/>
          <w:rtl/>
        </w:rPr>
        <w:t>18</w:t>
      </w:r>
    </w:p>
    <w:p w14:paraId="35A33EAE" w14:textId="0663B401" w:rsidR="00C238F7" w:rsidRPr="00EF52A2" w:rsidRDefault="00C238F7" w:rsidP="00BF0D52">
      <w:pPr>
        <w:pStyle w:val="a4"/>
        <w:numPr>
          <w:ilvl w:val="3"/>
          <w:numId w:val="30"/>
        </w:numPr>
        <w:spacing w:before="240"/>
        <w:ind w:left="3402" w:hanging="1021"/>
        <w:rPr>
          <w:rFonts w:ascii="David" w:hAnsi="David"/>
        </w:rPr>
      </w:pPr>
      <w:r w:rsidRPr="00EF52A2">
        <w:rPr>
          <w:rFonts w:ascii="David" w:hAnsi="David"/>
          <w:rtl/>
        </w:rPr>
        <w:t xml:space="preserve">הספק ישלח למנהל הטקס את כל התמונות שצולמו באמצעות קישור </w:t>
      </w:r>
      <w:r w:rsidR="00C01B6A" w:rsidRPr="00EF52A2">
        <w:rPr>
          <w:rFonts w:ascii="David" w:hAnsi="David"/>
          <w:rtl/>
        </w:rPr>
        <w:t>אינטרנטי בתוך 3 שעות מסיום הטקס</w:t>
      </w:r>
    </w:p>
    <w:p w14:paraId="52A87705" w14:textId="4420286E" w:rsidR="00C238F7" w:rsidRPr="00EF52A2" w:rsidRDefault="00C238F7" w:rsidP="00BF0D52">
      <w:pPr>
        <w:pStyle w:val="a4"/>
        <w:numPr>
          <w:ilvl w:val="3"/>
          <w:numId w:val="30"/>
        </w:numPr>
        <w:spacing w:before="240"/>
        <w:ind w:left="3402" w:hanging="1021"/>
        <w:rPr>
          <w:rFonts w:ascii="David" w:hAnsi="David"/>
        </w:rPr>
      </w:pPr>
      <w:r w:rsidRPr="00EF52A2">
        <w:rPr>
          <w:rFonts w:ascii="David" w:hAnsi="David"/>
          <w:rtl/>
        </w:rPr>
        <w:t>הספק יעביר את כלל התמונות שיצולמו באירוע ע"ג התקן מגנטי נייד (</w:t>
      </w:r>
      <w:r w:rsidRPr="00EF52A2">
        <w:rPr>
          <w:rFonts w:ascii="David" w:hAnsi="David"/>
        </w:rPr>
        <w:t>Disc on Key</w:t>
      </w:r>
      <w:r w:rsidR="00C01B6A" w:rsidRPr="00EF52A2">
        <w:rPr>
          <w:rFonts w:ascii="David" w:hAnsi="David"/>
          <w:rtl/>
        </w:rPr>
        <w:t>) עד לשבוע מסיום הטקס</w:t>
      </w:r>
    </w:p>
    <w:p w14:paraId="23EAE48B" w14:textId="77777777" w:rsidR="00C238F7" w:rsidRPr="00EF52A2" w:rsidRDefault="00C238F7" w:rsidP="00BF0D52">
      <w:pPr>
        <w:pStyle w:val="a4"/>
        <w:numPr>
          <w:ilvl w:val="3"/>
          <w:numId w:val="30"/>
        </w:numPr>
        <w:spacing w:before="240"/>
        <w:ind w:left="3402" w:hanging="1021"/>
        <w:rPr>
          <w:rFonts w:ascii="David" w:hAnsi="David"/>
        </w:rPr>
      </w:pPr>
      <w:r w:rsidRPr="00EF52A2">
        <w:rPr>
          <w:rFonts w:ascii="David" w:hAnsi="David"/>
          <w:rtl/>
        </w:rPr>
        <w:t xml:space="preserve">איכות התמונות תאפשר הדפסה בגודל </w:t>
      </w:r>
      <w:r w:rsidRPr="00EF52A2">
        <w:rPr>
          <w:rFonts w:ascii="David" w:hAnsi="David"/>
        </w:rPr>
        <w:t>A3</w:t>
      </w:r>
      <w:r w:rsidRPr="00EF52A2">
        <w:rPr>
          <w:rFonts w:ascii="David" w:hAnsi="David"/>
          <w:rtl/>
        </w:rPr>
        <w:t xml:space="preserve"> באיכות פרינט </w:t>
      </w:r>
    </w:p>
    <w:p w14:paraId="054E674A" w14:textId="77777777" w:rsidR="00C238F7" w:rsidRPr="00EF52A2" w:rsidRDefault="00C238F7" w:rsidP="00BF0D52">
      <w:pPr>
        <w:pStyle w:val="a4"/>
        <w:numPr>
          <w:ilvl w:val="3"/>
          <w:numId w:val="30"/>
        </w:numPr>
        <w:spacing w:before="240"/>
        <w:ind w:left="3402" w:hanging="1021"/>
        <w:rPr>
          <w:rFonts w:ascii="David" w:hAnsi="David"/>
        </w:rPr>
      </w:pPr>
      <w:r w:rsidRPr="00EF52A2">
        <w:rPr>
          <w:rFonts w:ascii="David" w:hAnsi="David"/>
          <w:rtl/>
        </w:rPr>
        <w:t xml:space="preserve">על הצלם להחזיק מצלמת גיבוי באותה איכות </w:t>
      </w:r>
    </w:p>
    <w:p w14:paraId="2BDD3D9A" w14:textId="77777777" w:rsidR="00C238F7" w:rsidRPr="00EF52A2" w:rsidRDefault="00C238F7" w:rsidP="00BF0D52">
      <w:pPr>
        <w:pStyle w:val="a4"/>
        <w:numPr>
          <w:ilvl w:val="3"/>
          <w:numId w:val="30"/>
        </w:numPr>
        <w:spacing w:before="240"/>
        <w:ind w:left="3402" w:hanging="1021"/>
        <w:rPr>
          <w:rFonts w:ascii="David" w:hAnsi="David"/>
        </w:rPr>
      </w:pPr>
      <w:r w:rsidRPr="00EF52A2">
        <w:rPr>
          <w:rFonts w:ascii="David" w:hAnsi="David"/>
          <w:rtl/>
        </w:rPr>
        <w:t>תיאום הצלם מול ההפקה לפחות יומיים לפני הטקס</w:t>
      </w:r>
    </w:p>
    <w:p w14:paraId="61910DDE" w14:textId="647D7905" w:rsidR="00C238F7" w:rsidRPr="00EF52A2" w:rsidRDefault="00C238F7" w:rsidP="00BF0D52">
      <w:pPr>
        <w:pStyle w:val="a4"/>
        <w:numPr>
          <w:ilvl w:val="3"/>
          <w:numId w:val="30"/>
        </w:numPr>
        <w:spacing w:before="240"/>
        <w:ind w:left="3402" w:hanging="1021"/>
        <w:rPr>
          <w:rFonts w:ascii="David" w:hAnsi="David"/>
        </w:rPr>
      </w:pPr>
      <w:r w:rsidRPr="00EF52A2">
        <w:rPr>
          <w:rFonts w:ascii="David" w:hAnsi="David"/>
          <w:rtl/>
        </w:rPr>
        <w:lastRenderedPageBreak/>
        <w:t>הצילום צריך לתת תמונה מלאה שתשקף את מתחם הט</w:t>
      </w:r>
      <w:r w:rsidR="00C01B6A" w:rsidRPr="00EF52A2">
        <w:rPr>
          <w:rFonts w:ascii="David" w:hAnsi="David"/>
          <w:rtl/>
        </w:rPr>
        <w:t>קס, המשתתפים בו, הקהל והאח"מים.</w:t>
      </w:r>
    </w:p>
    <w:p w14:paraId="14CDDE16" w14:textId="1D7A1899" w:rsidR="00C238F7" w:rsidRPr="00EF52A2" w:rsidRDefault="00C238F7" w:rsidP="00BF0D52">
      <w:pPr>
        <w:pStyle w:val="a4"/>
        <w:numPr>
          <w:ilvl w:val="3"/>
          <w:numId w:val="30"/>
        </w:numPr>
        <w:spacing w:before="240"/>
        <w:ind w:left="3402" w:hanging="1021"/>
        <w:rPr>
          <w:rFonts w:ascii="David" w:hAnsi="David"/>
        </w:rPr>
      </w:pPr>
      <w:r w:rsidRPr="00EF52A2">
        <w:rPr>
          <w:rFonts w:ascii="David" w:hAnsi="David"/>
          <w:rtl/>
        </w:rPr>
        <w:t xml:space="preserve">התמונות יסודרו בתוך אלבום בגודל </w:t>
      </w:r>
      <w:r w:rsidRPr="00EF52A2">
        <w:rPr>
          <w:rFonts w:ascii="David" w:hAnsi="David"/>
        </w:rPr>
        <w:t>A4</w:t>
      </w:r>
      <w:r w:rsidR="009730AC" w:rsidRPr="00EF52A2">
        <w:rPr>
          <w:rFonts w:ascii="David" w:hAnsi="David"/>
          <w:rtl/>
        </w:rPr>
        <w:t xml:space="preserve"> </w:t>
      </w:r>
      <w:r w:rsidRPr="00EF52A2">
        <w:rPr>
          <w:rFonts w:ascii="David" w:hAnsi="David"/>
          <w:rtl/>
        </w:rPr>
        <w:t>שיגיע למרכז ההסברה</w:t>
      </w:r>
      <w:r w:rsidR="009730AC" w:rsidRPr="00EF52A2">
        <w:rPr>
          <w:rFonts w:ascii="David" w:hAnsi="David"/>
          <w:rtl/>
        </w:rPr>
        <w:t xml:space="preserve"> </w:t>
      </w:r>
      <w:r w:rsidRPr="00EF52A2">
        <w:rPr>
          <w:rFonts w:ascii="David" w:hAnsi="David"/>
          <w:rtl/>
        </w:rPr>
        <w:t>עד לשבועיים לאחר ה</w:t>
      </w:r>
      <w:r w:rsidR="00C01B6A" w:rsidRPr="00EF52A2">
        <w:rPr>
          <w:rFonts w:ascii="David" w:hAnsi="David"/>
          <w:rtl/>
        </w:rPr>
        <w:t>אירוע</w:t>
      </w:r>
    </w:p>
    <w:p w14:paraId="38CD9CB4" w14:textId="78AA2BB0" w:rsidR="00C238F7" w:rsidRPr="00EF52A2" w:rsidRDefault="00C238F7" w:rsidP="00BF0D52">
      <w:pPr>
        <w:pStyle w:val="a4"/>
        <w:numPr>
          <w:ilvl w:val="3"/>
          <w:numId w:val="30"/>
        </w:numPr>
        <w:spacing w:before="240"/>
        <w:ind w:left="3402" w:hanging="1021"/>
        <w:rPr>
          <w:rFonts w:ascii="David" w:hAnsi="David"/>
        </w:rPr>
      </w:pPr>
      <w:r w:rsidRPr="00EF52A2">
        <w:rPr>
          <w:rFonts w:ascii="David" w:hAnsi="David"/>
          <w:rtl/>
        </w:rPr>
        <w:t>גיבוי התמונו</w:t>
      </w:r>
      <w:r w:rsidR="00C01B6A" w:rsidRPr="00EF52A2">
        <w:rPr>
          <w:rFonts w:ascii="David" w:hAnsi="David"/>
          <w:rtl/>
        </w:rPr>
        <w:t>ת בענן עד לסיום תקופת ההתקשרות</w:t>
      </w:r>
    </w:p>
    <w:p w14:paraId="43016D66" w14:textId="77777777" w:rsidR="00C238F7" w:rsidRPr="00EF52A2" w:rsidRDefault="00C238F7" w:rsidP="00BF0D52">
      <w:pPr>
        <w:pStyle w:val="a4"/>
        <w:numPr>
          <w:ilvl w:val="3"/>
          <w:numId w:val="30"/>
        </w:numPr>
        <w:spacing w:before="240"/>
        <w:ind w:left="3402" w:hanging="1021"/>
        <w:rPr>
          <w:rFonts w:ascii="David" w:hAnsi="David"/>
        </w:rPr>
      </w:pPr>
      <w:r w:rsidRPr="00EF52A2">
        <w:rPr>
          <w:rFonts w:ascii="David" w:hAnsi="David"/>
          <w:rtl/>
        </w:rPr>
        <w:t>זכויות היוצרים של כלל התמונות יהיה של מרכז ההסברה בצירוף קרדיט לצלם כנדרש.</w:t>
      </w:r>
    </w:p>
    <w:p w14:paraId="1B7E8F39" w14:textId="335B05CF" w:rsidR="00C238F7" w:rsidRPr="00EF52A2" w:rsidRDefault="00C238F7" w:rsidP="00BF0D52">
      <w:pPr>
        <w:pStyle w:val="a4"/>
        <w:numPr>
          <w:ilvl w:val="2"/>
          <w:numId w:val="30"/>
        </w:numPr>
        <w:spacing w:before="240"/>
        <w:ind w:left="2381" w:hanging="907"/>
        <w:rPr>
          <w:rFonts w:ascii="David" w:hAnsi="David"/>
          <w:sz w:val="24"/>
          <w:u w:val="single"/>
        </w:rPr>
      </w:pPr>
      <w:r w:rsidRPr="00EF52A2">
        <w:rPr>
          <w:rFonts w:ascii="David" w:hAnsi="David"/>
          <w:sz w:val="24"/>
          <w:u w:val="single"/>
          <w:rtl/>
        </w:rPr>
        <w:t>צילום וידיאו ושידור חי אינטרנטי</w:t>
      </w:r>
    </w:p>
    <w:p w14:paraId="61493F7E" w14:textId="3CFB4469" w:rsidR="00C238F7" w:rsidRPr="00EF52A2" w:rsidRDefault="00C238F7" w:rsidP="00BF0D52">
      <w:pPr>
        <w:pStyle w:val="a4"/>
        <w:numPr>
          <w:ilvl w:val="3"/>
          <w:numId w:val="30"/>
        </w:numPr>
        <w:spacing w:before="240"/>
        <w:ind w:left="3402" w:hanging="1021"/>
        <w:rPr>
          <w:rFonts w:ascii="David" w:hAnsi="David"/>
        </w:rPr>
      </w:pPr>
      <w:r w:rsidRPr="00EF52A2">
        <w:rPr>
          <w:rFonts w:ascii="David" w:hAnsi="David"/>
          <w:rtl/>
        </w:rPr>
        <w:t>צלם וידיאו מקצועי ומנוסה שיגיע ו</w:t>
      </w:r>
      <w:r w:rsidR="00C01B6A" w:rsidRPr="00EF52A2">
        <w:rPr>
          <w:rFonts w:ascii="David" w:hAnsi="David"/>
          <w:rtl/>
        </w:rPr>
        <w:t>יתמקם לפחות שעה לפני תחילת הטקס</w:t>
      </w:r>
      <w:r w:rsidRPr="00EF52A2">
        <w:rPr>
          <w:rFonts w:ascii="David" w:hAnsi="David"/>
          <w:rtl/>
        </w:rPr>
        <w:t xml:space="preserve"> </w:t>
      </w:r>
    </w:p>
    <w:p w14:paraId="5215B10B" w14:textId="4EB0F6EE" w:rsidR="00C238F7" w:rsidRPr="00EF52A2" w:rsidRDefault="00C238F7" w:rsidP="00BF0D52">
      <w:pPr>
        <w:pStyle w:val="a4"/>
        <w:numPr>
          <w:ilvl w:val="3"/>
          <w:numId w:val="30"/>
        </w:numPr>
        <w:spacing w:before="240"/>
        <w:ind w:left="3402" w:hanging="1021"/>
        <w:rPr>
          <w:rFonts w:ascii="David" w:hAnsi="David"/>
        </w:rPr>
      </w:pPr>
      <w:r w:rsidRPr="00EF52A2">
        <w:rPr>
          <w:rFonts w:ascii="David" w:hAnsi="David"/>
          <w:rtl/>
        </w:rPr>
        <w:t xml:space="preserve">מצלמה מקצועית אחת באיכות של לפחות </w:t>
      </w:r>
      <w:r w:rsidRPr="00EF52A2">
        <w:rPr>
          <w:rFonts w:ascii="David" w:hAnsi="David"/>
        </w:rPr>
        <w:t>Full HD</w:t>
      </w:r>
      <w:r w:rsidRPr="00EF52A2">
        <w:rPr>
          <w:rFonts w:ascii="David" w:hAnsi="David"/>
          <w:rtl/>
        </w:rPr>
        <w:t xml:space="preserve"> א</w:t>
      </w:r>
      <w:r w:rsidR="00C01B6A" w:rsidRPr="00EF52A2">
        <w:rPr>
          <w:rFonts w:ascii="David" w:hAnsi="David"/>
          <w:rtl/>
        </w:rPr>
        <w:t>שר מחוברת למערכת ההגברה המקומית</w:t>
      </w:r>
    </w:p>
    <w:p w14:paraId="2535DEE5" w14:textId="26EE0082" w:rsidR="00C238F7" w:rsidRPr="00EF52A2" w:rsidRDefault="00C238F7" w:rsidP="00BF0D52">
      <w:pPr>
        <w:pStyle w:val="a4"/>
        <w:numPr>
          <w:ilvl w:val="3"/>
          <w:numId w:val="30"/>
        </w:numPr>
        <w:spacing w:before="240"/>
        <w:ind w:left="3402" w:hanging="1021"/>
        <w:rPr>
          <w:rFonts w:ascii="David" w:hAnsi="David"/>
        </w:rPr>
      </w:pPr>
      <w:r w:rsidRPr="00EF52A2">
        <w:rPr>
          <w:rFonts w:ascii="David" w:hAnsi="David"/>
          <w:rtl/>
        </w:rPr>
        <w:t>מערכת לשידור חי אינטרנטי באמצעות תקשורת סלולארית או אינטרנט קווי ברש</w:t>
      </w:r>
      <w:r w:rsidR="00C01B6A" w:rsidRPr="00EF52A2">
        <w:rPr>
          <w:rFonts w:ascii="David" w:hAnsi="David"/>
          <w:rtl/>
        </w:rPr>
        <w:t>ת האינטרנטית שתקבע על ידי המשרד</w:t>
      </w:r>
    </w:p>
    <w:p w14:paraId="1EB4C040" w14:textId="09613DD1" w:rsidR="00C238F7" w:rsidRPr="00EF52A2" w:rsidRDefault="00C238F7" w:rsidP="00BF0D52">
      <w:pPr>
        <w:pStyle w:val="a4"/>
        <w:numPr>
          <w:ilvl w:val="3"/>
          <w:numId w:val="30"/>
        </w:numPr>
        <w:spacing w:before="240"/>
        <w:ind w:left="3402" w:hanging="1021"/>
        <w:rPr>
          <w:rFonts w:ascii="David" w:hAnsi="David"/>
        </w:rPr>
      </w:pPr>
      <w:r w:rsidRPr="00EF52A2">
        <w:rPr>
          <w:rFonts w:ascii="David" w:hAnsi="David"/>
          <w:rtl/>
        </w:rPr>
        <w:t>העברת קישור לשידור לגופי</w:t>
      </w:r>
      <w:r w:rsidR="00C01B6A" w:rsidRPr="00EF52A2">
        <w:rPr>
          <w:rFonts w:ascii="David" w:hAnsi="David"/>
          <w:rtl/>
        </w:rPr>
        <w:t xml:space="preserve"> תקשורת נוספים באישור מנהל הטקס</w:t>
      </w:r>
    </w:p>
    <w:p w14:paraId="17400E8D" w14:textId="2DF7AE8E" w:rsidR="00C238F7" w:rsidRPr="00EF52A2" w:rsidRDefault="00C238F7" w:rsidP="00BF0D52">
      <w:pPr>
        <w:pStyle w:val="a4"/>
        <w:numPr>
          <w:ilvl w:val="3"/>
          <w:numId w:val="30"/>
        </w:numPr>
        <w:spacing w:before="240"/>
        <w:ind w:left="3402" w:hanging="1021"/>
        <w:rPr>
          <w:rFonts w:ascii="David" w:hAnsi="David"/>
        </w:rPr>
      </w:pPr>
      <w:r w:rsidRPr="00EF52A2">
        <w:rPr>
          <w:rFonts w:ascii="David" w:hAnsi="David"/>
          <w:rtl/>
        </w:rPr>
        <w:t>הכנת שיקופית מקדימה לשידור ואישורה מראש מול מנהל הט</w:t>
      </w:r>
      <w:r w:rsidR="00C01B6A" w:rsidRPr="00EF52A2">
        <w:rPr>
          <w:rFonts w:ascii="David" w:hAnsi="David"/>
          <w:rtl/>
        </w:rPr>
        <w:t>קס</w:t>
      </w:r>
    </w:p>
    <w:p w14:paraId="0F7AECA6" w14:textId="4BC148FE" w:rsidR="00C238F7" w:rsidRPr="00EF52A2" w:rsidRDefault="00C238F7" w:rsidP="00BF0D52">
      <w:pPr>
        <w:pStyle w:val="a4"/>
        <w:numPr>
          <w:ilvl w:val="3"/>
          <w:numId w:val="30"/>
        </w:numPr>
        <w:spacing w:before="240"/>
        <w:ind w:left="3402" w:hanging="1021"/>
        <w:rPr>
          <w:rFonts w:ascii="David" w:hAnsi="David"/>
        </w:rPr>
      </w:pPr>
      <w:r w:rsidRPr="00EF52A2">
        <w:rPr>
          <w:rFonts w:ascii="David" w:hAnsi="David"/>
          <w:rtl/>
        </w:rPr>
        <w:t>הוספת ל</w:t>
      </w:r>
      <w:r w:rsidR="00C01B6A" w:rsidRPr="00EF52A2">
        <w:rPr>
          <w:rFonts w:ascii="David" w:hAnsi="David"/>
          <w:rtl/>
        </w:rPr>
        <w:t>וגו המשרד כפי שיועבר ע"ג השידור</w:t>
      </w:r>
    </w:p>
    <w:p w14:paraId="79D56355" w14:textId="7382CE2F" w:rsidR="00C238F7" w:rsidRPr="00EF52A2" w:rsidRDefault="00C238F7" w:rsidP="00BF0D52">
      <w:pPr>
        <w:pStyle w:val="a4"/>
        <w:numPr>
          <w:ilvl w:val="3"/>
          <w:numId w:val="30"/>
        </w:numPr>
        <w:spacing w:before="240"/>
        <w:ind w:left="3402" w:hanging="1021"/>
        <w:rPr>
          <w:rFonts w:ascii="David" w:hAnsi="David"/>
        </w:rPr>
      </w:pPr>
      <w:r w:rsidRPr="00EF52A2">
        <w:rPr>
          <w:rFonts w:ascii="David" w:hAnsi="David"/>
          <w:rtl/>
        </w:rPr>
        <w:t>הקלטת השידור והעברתו ל</w:t>
      </w:r>
      <w:r w:rsidR="00C01B6A" w:rsidRPr="00EF52A2">
        <w:rPr>
          <w:rFonts w:ascii="David" w:hAnsi="David"/>
          <w:rtl/>
        </w:rPr>
        <w:t>משרד עד ליומיים ממועד סיום הטקס</w:t>
      </w:r>
    </w:p>
    <w:p w14:paraId="0A50BB94" w14:textId="7AC0F9CD" w:rsidR="00C238F7" w:rsidRPr="00EF52A2" w:rsidRDefault="00C238F7" w:rsidP="00BF0D52">
      <w:pPr>
        <w:pStyle w:val="a4"/>
        <w:numPr>
          <w:ilvl w:val="3"/>
          <w:numId w:val="30"/>
        </w:numPr>
        <w:spacing w:before="240"/>
        <w:ind w:left="3402" w:hanging="1021"/>
        <w:rPr>
          <w:rFonts w:ascii="David" w:hAnsi="David"/>
        </w:rPr>
      </w:pPr>
      <w:r w:rsidRPr="00EF52A2">
        <w:rPr>
          <w:rFonts w:ascii="David" w:hAnsi="David"/>
          <w:rtl/>
        </w:rPr>
        <w:t>זכויות היוצרים על צילום הטקס יהיו ברשות המשרד ואין להעביר את הצילום לגורם שלישי ללא אישור מקד</w:t>
      </w:r>
      <w:r w:rsidR="00C01B6A" w:rsidRPr="00EF52A2">
        <w:rPr>
          <w:rFonts w:ascii="David" w:hAnsi="David"/>
          <w:rtl/>
        </w:rPr>
        <w:t>ים ובכתב. קרדיט ינתן לצלם כנדרש.</w:t>
      </w:r>
    </w:p>
    <w:p w14:paraId="5638CE71" w14:textId="77777777" w:rsidR="00C238F7" w:rsidRPr="00EF52A2" w:rsidRDefault="00C238F7"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כיבוד</w:t>
      </w:r>
    </w:p>
    <w:p w14:paraId="5C54AF4C" w14:textId="33C107D5" w:rsidR="00C238F7" w:rsidRPr="00EF52A2" w:rsidRDefault="005F5DF9" w:rsidP="00BF7AA6">
      <w:pPr>
        <w:pStyle w:val="a4"/>
        <w:spacing w:before="240"/>
        <w:ind w:left="1474"/>
        <w:rPr>
          <w:rFonts w:ascii="David" w:hAnsi="David"/>
          <w:sz w:val="24"/>
        </w:rPr>
      </w:pPr>
      <w:r w:rsidRPr="00EF52A2">
        <w:rPr>
          <w:rFonts w:ascii="David" w:hAnsi="David"/>
          <w:sz w:val="24"/>
          <w:rtl/>
        </w:rPr>
        <w:t>2</w:t>
      </w:r>
      <w:r w:rsidR="00C238F7" w:rsidRPr="00EF52A2">
        <w:rPr>
          <w:rFonts w:ascii="David" w:hAnsi="David"/>
          <w:sz w:val="24"/>
          <w:rtl/>
        </w:rPr>
        <w:t>0 כריכים פרווה</w:t>
      </w:r>
      <w:r w:rsidR="00840BCA" w:rsidRPr="00EF52A2">
        <w:rPr>
          <w:rFonts w:ascii="David" w:hAnsi="David"/>
          <w:sz w:val="24"/>
          <w:rtl/>
        </w:rPr>
        <w:t xml:space="preserve"> + </w:t>
      </w:r>
      <w:r w:rsidR="00C238F7" w:rsidRPr="00EF52A2">
        <w:rPr>
          <w:rFonts w:ascii="David" w:hAnsi="David"/>
          <w:sz w:val="24"/>
          <w:rtl/>
        </w:rPr>
        <w:t>חלבי (בהתאם לדרישת מנהל הטקס)</w:t>
      </w:r>
      <w:r w:rsidR="00C01B6A" w:rsidRPr="00EF52A2">
        <w:rPr>
          <w:rFonts w:ascii="David" w:hAnsi="David"/>
          <w:sz w:val="24"/>
          <w:rtl/>
        </w:rPr>
        <w:t>.</w:t>
      </w:r>
    </w:p>
    <w:p w14:paraId="23EC37F2" w14:textId="341F7339" w:rsidR="00C238F7" w:rsidRPr="00EF52A2" w:rsidRDefault="00C238F7"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מיתוג, שילוט, עיצוב גרפי ודפוס</w:t>
      </w:r>
    </w:p>
    <w:p w14:paraId="382B1276" w14:textId="35942E3F" w:rsidR="00C238F7" w:rsidRPr="00EF52A2" w:rsidRDefault="00C238F7" w:rsidP="00BF0D52">
      <w:pPr>
        <w:pStyle w:val="a4"/>
        <w:numPr>
          <w:ilvl w:val="2"/>
          <w:numId w:val="30"/>
        </w:numPr>
        <w:spacing w:before="240"/>
        <w:ind w:left="2381" w:hanging="907"/>
        <w:rPr>
          <w:rFonts w:ascii="David" w:hAnsi="David"/>
          <w:sz w:val="24"/>
        </w:rPr>
      </w:pPr>
      <w:r w:rsidRPr="00EF52A2">
        <w:rPr>
          <w:rFonts w:ascii="David" w:hAnsi="David"/>
          <w:sz w:val="24"/>
          <w:rtl/>
        </w:rPr>
        <w:t>עיצוב גרפי של הזמנה דיגיטלית רישמית, כולל תשלומי זכויות על שימוש בתמונות במידת הצורך</w:t>
      </w:r>
    </w:p>
    <w:p w14:paraId="677000A5" w14:textId="77777777" w:rsidR="00C238F7" w:rsidRPr="00EF52A2" w:rsidRDefault="005F5DF9" w:rsidP="00BF0D52">
      <w:pPr>
        <w:pStyle w:val="a4"/>
        <w:numPr>
          <w:ilvl w:val="2"/>
          <w:numId w:val="30"/>
        </w:numPr>
        <w:spacing w:before="240"/>
        <w:ind w:left="2381" w:hanging="907"/>
        <w:rPr>
          <w:rFonts w:ascii="David" w:hAnsi="David"/>
          <w:sz w:val="24"/>
        </w:rPr>
      </w:pPr>
      <w:r w:rsidRPr="00EF52A2">
        <w:rPr>
          <w:rFonts w:ascii="David" w:hAnsi="David"/>
          <w:sz w:val="24"/>
          <w:rtl/>
        </w:rPr>
        <w:t xml:space="preserve">עיצוב גרפי, </w:t>
      </w:r>
      <w:r w:rsidR="00C238F7" w:rsidRPr="00EF52A2">
        <w:rPr>
          <w:rFonts w:ascii="David" w:hAnsi="David"/>
          <w:sz w:val="24"/>
          <w:rtl/>
        </w:rPr>
        <w:t>הדפסה והתקנה של קוליסה בגודל 2.20</w:t>
      </w:r>
      <w:r w:rsidR="00C238F7" w:rsidRPr="00EF52A2">
        <w:rPr>
          <w:rFonts w:ascii="David" w:hAnsi="David"/>
          <w:sz w:val="24"/>
        </w:rPr>
        <w:t>X</w:t>
      </w:r>
      <w:r w:rsidR="00C238F7" w:rsidRPr="00EF52A2">
        <w:rPr>
          <w:rFonts w:ascii="David" w:hAnsi="David"/>
          <w:sz w:val="24"/>
          <w:rtl/>
        </w:rPr>
        <w:t>1.10 מטר</w:t>
      </w:r>
    </w:p>
    <w:p w14:paraId="4ED5BA98" w14:textId="77777777" w:rsidR="00C238F7" w:rsidRPr="00EF52A2" w:rsidRDefault="00A53534" w:rsidP="00BF0D52">
      <w:pPr>
        <w:pStyle w:val="a4"/>
        <w:numPr>
          <w:ilvl w:val="2"/>
          <w:numId w:val="30"/>
        </w:numPr>
        <w:spacing w:before="240"/>
        <w:ind w:left="2381" w:hanging="907"/>
        <w:rPr>
          <w:rFonts w:ascii="David" w:hAnsi="David"/>
          <w:sz w:val="24"/>
        </w:rPr>
      </w:pPr>
      <w:r w:rsidRPr="00EF52A2">
        <w:rPr>
          <w:rFonts w:ascii="David" w:hAnsi="David"/>
          <w:sz w:val="24"/>
          <w:rtl/>
        </w:rPr>
        <w:t>200</w:t>
      </w:r>
      <w:r w:rsidR="00C238F7" w:rsidRPr="00EF52A2">
        <w:rPr>
          <w:rFonts w:ascii="David" w:hAnsi="David"/>
          <w:sz w:val="24"/>
          <w:rtl/>
        </w:rPr>
        <w:t xml:space="preserve"> הזמנות 10</w:t>
      </w:r>
      <w:r w:rsidR="00C238F7" w:rsidRPr="00EF52A2">
        <w:rPr>
          <w:rFonts w:ascii="David" w:hAnsi="David"/>
          <w:sz w:val="24"/>
        </w:rPr>
        <w:t>X</w:t>
      </w:r>
      <w:r w:rsidR="00C238F7" w:rsidRPr="00EF52A2">
        <w:rPr>
          <w:rFonts w:ascii="David" w:hAnsi="David"/>
          <w:sz w:val="24"/>
          <w:rtl/>
        </w:rPr>
        <w:t>20 ס"מ בפרוצס על שני צדדים נייר כרומו מט 250 גרם</w:t>
      </w:r>
      <w:r w:rsidR="005F5DF9" w:rsidRPr="00EF52A2">
        <w:rPr>
          <w:rFonts w:ascii="David" w:hAnsi="David"/>
          <w:sz w:val="24"/>
          <w:rtl/>
        </w:rPr>
        <w:t xml:space="preserve"> כולל הטבעת נס הנשיא בצבע כסף.</w:t>
      </w:r>
    </w:p>
    <w:p w14:paraId="4E70C243" w14:textId="77777777" w:rsidR="002B0D14" w:rsidRPr="00EF52A2" w:rsidRDefault="002B0D14" w:rsidP="002B0D14">
      <w:pPr>
        <w:pStyle w:val="a4"/>
        <w:numPr>
          <w:ilvl w:val="1"/>
          <w:numId w:val="30"/>
        </w:numPr>
        <w:spacing w:before="240"/>
        <w:ind w:left="1474" w:hanging="737"/>
        <w:rPr>
          <w:rFonts w:ascii="David" w:hAnsi="David"/>
          <w:b/>
          <w:bCs/>
          <w:u w:val="single"/>
        </w:rPr>
      </w:pPr>
      <w:r w:rsidRPr="00EF52A2">
        <w:rPr>
          <w:rFonts w:ascii="David" w:hAnsi="David"/>
          <w:b/>
          <w:bCs/>
          <w:u w:val="single"/>
          <w:rtl/>
        </w:rPr>
        <w:t>ניהול תקשורת</w:t>
      </w:r>
    </w:p>
    <w:p w14:paraId="56D9557C" w14:textId="77777777" w:rsidR="002B0D14" w:rsidRPr="00EF52A2" w:rsidRDefault="002B0D14" w:rsidP="002B0D14">
      <w:pPr>
        <w:pStyle w:val="a4"/>
        <w:spacing w:before="240"/>
        <w:ind w:left="1474"/>
        <w:rPr>
          <w:rFonts w:ascii="David" w:hAnsi="David"/>
          <w:sz w:val="24"/>
          <w:u w:val="single"/>
        </w:rPr>
      </w:pPr>
      <w:r w:rsidRPr="00EF52A2">
        <w:rPr>
          <w:rFonts w:ascii="David" w:hAnsi="David"/>
          <w:sz w:val="24"/>
          <w:rtl/>
        </w:rPr>
        <w:t>מנהל תקשורת מנוסה ומקצועי אחראי בין היתר על:</w:t>
      </w:r>
    </w:p>
    <w:p w14:paraId="6AB16B62" w14:textId="5A3F20DC"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 xml:space="preserve">הוצאת הודעה לתקשורת והזמנה לסיקור שבוע לפני מועד הטקס </w:t>
      </w:r>
      <w:r w:rsidRPr="00EF52A2">
        <w:rPr>
          <w:rFonts w:ascii="David" w:hAnsi="David"/>
          <w:sz w:val="24"/>
          <w:u w:val="single"/>
          <w:rtl/>
        </w:rPr>
        <w:t>בתיאום עם דוברות בית הנשיא.</w:t>
      </w:r>
    </w:p>
    <w:p w14:paraId="337179AD"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תכנון מתחם העיתונאים ובמות הצלמים במתחם הטקס</w:t>
      </w:r>
    </w:p>
    <w:p w14:paraId="2355AAFB" w14:textId="5D5BA506"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 xml:space="preserve">טיפול ומתן מענה לעיתונאים המגיעים לטקס </w:t>
      </w:r>
      <w:r w:rsidRPr="00EF52A2">
        <w:rPr>
          <w:rFonts w:ascii="David" w:hAnsi="David"/>
          <w:sz w:val="24"/>
          <w:u w:val="single"/>
          <w:rtl/>
        </w:rPr>
        <w:t>בתיאום עם דוברות בית הנשיא.</w:t>
      </w:r>
      <w:r w:rsidRPr="00EF52A2">
        <w:rPr>
          <w:rFonts w:ascii="David" w:hAnsi="David"/>
          <w:sz w:val="24"/>
          <w:rtl/>
        </w:rPr>
        <w:t>.</w:t>
      </w:r>
    </w:p>
    <w:p w14:paraId="288D1D73" w14:textId="1FD6B0F2"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שליחת הודעה לתקשורת בסיום הטקס.</w:t>
      </w:r>
    </w:p>
    <w:p w14:paraId="1CF21711" w14:textId="3B9D90E5" w:rsidR="00C238F7" w:rsidRPr="00EF52A2" w:rsidRDefault="00C238F7" w:rsidP="002B0D14">
      <w:pPr>
        <w:pStyle w:val="a4"/>
        <w:spacing w:before="240"/>
        <w:ind w:left="2381"/>
        <w:rPr>
          <w:rFonts w:ascii="David" w:hAnsi="David"/>
          <w:sz w:val="24"/>
        </w:rPr>
      </w:pPr>
    </w:p>
    <w:p w14:paraId="0E6BA239" w14:textId="77777777" w:rsidR="0057012B" w:rsidRPr="00EF52A2" w:rsidRDefault="0057012B" w:rsidP="00525AE1">
      <w:pPr>
        <w:rPr>
          <w:rFonts w:ascii="David" w:hAnsi="David"/>
          <w:sz w:val="24"/>
        </w:rPr>
        <w:sectPr w:rsidR="0057012B" w:rsidRPr="00EF52A2" w:rsidSect="00364ECB">
          <w:pgSz w:w="11906" w:h="16838"/>
          <w:pgMar w:top="1440" w:right="680" w:bottom="1440" w:left="680" w:header="709" w:footer="709" w:gutter="0"/>
          <w:cols w:space="708"/>
          <w:bidi/>
          <w:rtlGutter/>
          <w:docGrid w:linePitch="360"/>
        </w:sectPr>
      </w:pPr>
    </w:p>
    <w:p w14:paraId="2EB7E088" w14:textId="2A4CB4E4" w:rsidR="00934BDF" w:rsidRPr="00EF52A2" w:rsidRDefault="00934BDF" w:rsidP="00BF0D52">
      <w:pPr>
        <w:pStyle w:val="3"/>
        <w:numPr>
          <w:ilvl w:val="0"/>
          <w:numId w:val="36"/>
        </w:numPr>
        <w:ind w:left="737" w:hanging="737"/>
      </w:pPr>
      <w:r w:rsidRPr="00EF52A2">
        <w:rPr>
          <w:rtl/>
        </w:rPr>
        <w:lastRenderedPageBreak/>
        <w:fldChar w:fldCharType="begin"/>
      </w:r>
      <w:r w:rsidRPr="00EF52A2">
        <w:rPr>
          <w:rtl/>
        </w:rPr>
        <w:instrText xml:space="preserve"> </w:instrText>
      </w:r>
      <w:r w:rsidRPr="00EF52A2">
        <w:instrText>REF</w:instrText>
      </w:r>
      <w:r w:rsidRPr="00EF52A2">
        <w:rPr>
          <w:rtl/>
        </w:rPr>
        <w:instrText xml:space="preserve"> אירוע_4 \</w:instrText>
      </w:r>
      <w:r w:rsidRPr="00EF52A2">
        <w:instrText>h</w:instrText>
      </w:r>
      <w:r w:rsidRPr="00EF52A2">
        <w:rPr>
          <w:rtl/>
        </w:rPr>
        <w:instrText xml:space="preserve">  \* </w:instrText>
      </w:r>
      <w:r w:rsidRPr="00EF52A2">
        <w:instrText>MERGEFORMAT</w:instrText>
      </w:r>
      <w:r w:rsidRPr="00EF52A2">
        <w:rPr>
          <w:rtl/>
        </w:rPr>
        <w:instrText xml:space="preserve"> </w:instrText>
      </w:r>
      <w:r w:rsidRPr="00EF52A2">
        <w:rPr>
          <w:rtl/>
        </w:rPr>
      </w:r>
      <w:r w:rsidRPr="00EF52A2">
        <w:rPr>
          <w:rtl/>
        </w:rPr>
        <w:fldChar w:fldCharType="separate"/>
      </w:r>
      <w:r w:rsidR="003433CE" w:rsidRPr="003433CE">
        <w:rPr>
          <w:rtl/>
        </w:rPr>
        <w:t>טקס האזכרה הממלכתי לחללי ההעפלה</w:t>
      </w:r>
      <w:r w:rsidRPr="00EF52A2">
        <w:rPr>
          <w:rtl/>
        </w:rPr>
        <w:fldChar w:fldCharType="end"/>
      </w:r>
    </w:p>
    <w:p w14:paraId="7387131C" w14:textId="1B10B042" w:rsidR="00934BDF" w:rsidRPr="00EF52A2" w:rsidRDefault="00934BDF" w:rsidP="00934BDF">
      <w:pPr>
        <w:ind w:left="720"/>
        <w:contextualSpacing/>
        <w:rPr>
          <w:rFonts w:ascii="David" w:hAnsi="David"/>
          <w:b/>
          <w:bCs/>
          <w:sz w:val="24"/>
          <w:rtl/>
        </w:rPr>
      </w:pPr>
      <w:r w:rsidRPr="00EF52A2">
        <w:rPr>
          <w:rFonts w:ascii="David" w:hAnsi="David"/>
          <w:sz w:val="24"/>
          <w:rtl/>
        </w:rPr>
        <w:fldChar w:fldCharType="begin"/>
      </w:r>
      <w:r w:rsidRPr="00EF52A2">
        <w:rPr>
          <w:rFonts w:ascii="David" w:hAnsi="David"/>
          <w:sz w:val="24"/>
          <w:rtl/>
        </w:rPr>
        <w:instrText xml:space="preserve"> </w:instrText>
      </w:r>
      <w:r w:rsidRPr="00EF52A2">
        <w:rPr>
          <w:rFonts w:ascii="David" w:hAnsi="David"/>
          <w:sz w:val="24"/>
        </w:rPr>
        <w:instrText>REF</w:instrText>
      </w:r>
      <w:r w:rsidRPr="00EF52A2">
        <w:rPr>
          <w:rFonts w:ascii="David" w:hAnsi="David"/>
          <w:sz w:val="24"/>
          <w:rtl/>
        </w:rPr>
        <w:instrText xml:space="preserve"> מועד_ומיקום_אירוע_4 \</w:instrText>
      </w:r>
      <w:r w:rsidRPr="00EF52A2">
        <w:rPr>
          <w:rFonts w:ascii="David" w:hAnsi="David"/>
          <w:sz w:val="24"/>
        </w:rPr>
        <w:instrText>h</w:instrText>
      </w:r>
      <w:r w:rsidRPr="00EF52A2">
        <w:rPr>
          <w:rFonts w:ascii="David" w:hAnsi="David"/>
          <w:sz w:val="24"/>
          <w:rtl/>
        </w:rPr>
        <w:instrText xml:space="preserve"> </w:instrText>
      </w:r>
      <w:r w:rsidR="00220090" w:rsidRPr="00EF52A2">
        <w:rPr>
          <w:rFonts w:ascii="David" w:hAnsi="David"/>
          <w:sz w:val="24"/>
          <w:rtl/>
        </w:rPr>
        <w:instrText xml:space="preserve"> \* </w:instrText>
      </w:r>
      <w:r w:rsidR="00220090" w:rsidRPr="00EF52A2">
        <w:rPr>
          <w:rFonts w:ascii="David" w:hAnsi="David"/>
          <w:sz w:val="24"/>
        </w:rPr>
        <w:instrText>MERGEFORMAT</w:instrText>
      </w:r>
      <w:r w:rsidR="00220090" w:rsidRPr="00EF52A2">
        <w:rPr>
          <w:rFonts w:ascii="David" w:hAnsi="David"/>
          <w:sz w:val="24"/>
          <w:rtl/>
        </w:rPr>
        <w:instrText xml:space="preserve"> </w:instrText>
      </w:r>
      <w:r w:rsidRPr="00EF52A2">
        <w:rPr>
          <w:rFonts w:ascii="David" w:hAnsi="David"/>
          <w:sz w:val="24"/>
          <w:rtl/>
        </w:rPr>
      </w:r>
      <w:r w:rsidRPr="00EF52A2">
        <w:rPr>
          <w:rFonts w:ascii="David" w:hAnsi="David"/>
          <w:sz w:val="24"/>
          <w:rtl/>
        </w:rPr>
        <w:fldChar w:fldCharType="separate"/>
      </w:r>
      <w:r w:rsidR="003433CE" w:rsidRPr="00EF52A2">
        <w:rPr>
          <w:rFonts w:ascii="David" w:eastAsia="Times New Roman" w:hAnsi="David"/>
          <w:sz w:val="24"/>
          <w:rtl/>
          <w:lang w:eastAsia="he-IL"/>
        </w:rPr>
        <w:t>יום רביעי, ב' באייר תשפ"א, 14 באפריל 2021, בשעה 11:00, מוזיאון ההעפלה, חיפה (יוקדם מיום שישי, ד' באייר)</w:t>
      </w:r>
      <w:r w:rsidRPr="00EF52A2">
        <w:rPr>
          <w:rFonts w:ascii="David" w:hAnsi="David"/>
          <w:sz w:val="24"/>
          <w:rtl/>
        </w:rPr>
        <w:fldChar w:fldCharType="end"/>
      </w:r>
    </w:p>
    <w:p w14:paraId="14B3B97A" w14:textId="77777777" w:rsidR="00934BDF" w:rsidRPr="00EF52A2" w:rsidRDefault="00934BDF" w:rsidP="00934BDF">
      <w:pPr>
        <w:ind w:left="720"/>
        <w:contextualSpacing/>
        <w:rPr>
          <w:rFonts w:ascii="David" w:hAnsi="David"/>
          <w:b/>
          <w:bCs/>
          <w:sz w:val="24"/>
          <w:rtl/>
        </w:rPr>
      </w:pPr>
    </w:p>
    <w:p w14:paraId="47DA5D57" w14:textId="1FF4FDA7" w:rsidR="004232E7" w:rsidRPr="00EF52A2" w:rsidRDefault="004232E7" w:rsidP="00934BDF">
      <w:pPr>
        <w:ind w:left="720"/>
        <w:contextualSpacing/>
        <w:rPr>
          <w:rFonts w:ascii="David" w:hAnsi="David"/>
          <w:b/>
          <w:bCs/>
          <w:sz w:val="24"/>
          <w:rtl/>
        </w:rPr>
      </w:pPr>
      <w:r w:rsidRPr="00EF52A2">
        <w:rPr>
          <w:rFonts w:ascii="David" w:hAnsi="David"/>
          <w:b/>
          <w:bCs/>
          <w:sz w:val="24"/>
          <w:rtl/>
        </w:rPr>
        <w:t>מיקום הטקס: מוזיאון ההעפלה וחיל הים חיפה</w:t>
      </w:r>
    </w:p>
    <w:p w14:paraId="1F3BBA4F" w14:textId="77777777" w:rsidR="004232E7" w:rsidRPr="00EF52A2" w:rsidRDefault="004232E7" w:rsidP="004232E7">
      <w:pPr>
        <w:ind w:left="720"/>
        <w:contextualSpacing/>
        <w:rPr>
          <w:rFonts w:ascii="David" w:hAnsi="David"/>
          <w:b/>
          <w:bCs/>
          <w:sz w:val="24"/>
          <w:rtl/>
        </w:rPr>
      </w:pPr>
      <w:r w:rsidRPr="00EF52A2">
        <w:rPr>
          <w:rFonts w:ascii="David" w:hAnsi="David"/>
          <w:b/>
          <w:bCs/>
          <w:sz w:val="24"/>
          <w:rtl/>
        </w:rPr>
        <w:t>היקף קהל</w:t>
      </w:r>
      <w:r w:rsidRPr="00EF52A2">
        <w:rPr>
          <w:rFonts w:ascii="David" w:hAnsi="David"/>
          <w:b/>
          <w:bCs/>
          <w:sz w:val="24"/>
        </w:rPr>
        <w:t>:</w:t>
      </w:r>
      <w:r w:rsidRPr="00EF52A2">
        <w:rPr>
          <w:rFonts w:ascii="David" w:hAnsi="David"/>
          <w:b/>
          <w:bCs/>
          <w:sz w:val="24"/>
          <w:rtl/>
        </w:rPr>
        <w:t xml:space="preserve"> כ-500</w:t>
      </w:r>
    </w:p>
    <w:p w14:paraId="51672B29" w14:textId="33E1FEF1" w:rsidR="004232E7" w:rsidRPr="00EF52A2" w:rsidRDefault="004232E7" w:rsidP="004232E7">
      <w:pPr>
        <w:ind w:left="720"/>
        <w:contextualSpacing/>
        <w:rPr>
          <w:rFonts w:ascii="David" w:hAnsi="David"/>
          <w:b/>
          <w:bCs/>
          <w:sz w:val="24"/>
        </w:rPr>
      </w:pPr>
      <w:r w:rsidRPr="00EF52A2">
        <w:rPr>
          <w:rFonts w:ascii="David" w:hAnsi="David"/>
          <w:b/>
          <w:bCs/>
          <w:sz w:val="24"/>
          <w:rtl/>
        </w:rPr>
        <w:t>משך הטקס: 50</w:t>
      </w:r>
      <w:r w:rsidR="0066432E" w:rsidRPr="00EF52A2">
        <w:rPr>
          <w:rFonts w:ascii="David" w:hAnsi="David"/>
          <w:b/>
          <w:bCs/>
          <w:sz w:val="24"/>
          <w:rtl/>
        </w:rPr>
        <w:t xml:space="preserve"> </w:t>
      </w:r>
      <w:r w:rsidRPr="00EF52A2">
        <w:rPr>
          <w:rFonts w:ascii="David" w:hAnsi="David"/>
          <w:b/>
          <w:bCs/>
          <w:sz w:val="24"/>
          <w:rtl/>
        </w:rPr>
        <w:t>דקות</w:t>
      </w:r>
    </w:p>
    <w:p w14:paraId="7DEFA227" w14:textId="77777777" w:rsidR="004232E7" w:rsidRPr="00EF52A2" w:rsidRDefault="004232E7" w:rsidP="004232E7">
      <w:pPr>
        <w:ind w:left="720"/>
        <w:contextualSpacing/>
        <w:rPr>
          <w:rFonts w:ascii="David" w:hAnsi="David"/>
          <w:b/>
          <w:bCs/>
          <w:sz w:val="24"/>
          <w:rtl/>
        </w:rPr>
      </w:pPr>
      <w:r w:rsidRPr="00EF52A2">
        <w:rPr>
          <w:rFonts w:ascii="David" w:hAnsi="David"/>
          <w:b/>
          <w:bCs/>
          <w:sz w:val="24"/>
          <w:rtl/>
        </w:rPr>
        <w:t>הערכת מספר ימי ההקמה: 1</w:t>
      </w:r>
    </w:p>
    <w:p w14:paraId="6D2C9F56" w14:textId="7AB604C5" w:rsidR="004232E7" w:rsidRPr="00EF52A2" w:rsidRDefault="004232E7" w:rsidP="0066432E">
      <w:pPr>
        <w:ind w:left="720"/>
        <w:contextualSpacing/>
        <w:rPr>
          <w:rFonts w:ascii="David" w:hAnsi="David"/>
          <w:b/>
          <w:bCs/>
          <w:sz w:val="24"/>
          <w:rtl/>
        </w:rPr>
      </w:pPr>
      <w:r w:rsidRPr="00EF52A2">
        <w:rPr>
          <w:rFonts w:ascii="David" w:hAnsi="David"/>
          <w:b/>
          <w:bCs/>
          <w:sz w:val="24"/>
          <w:rtl/>
        </w:rPr>
        <w:t>תיאור כללי ודגשים נוספים: האירוע ברחבת מוזיאון פעיל ונחשב למתקן של משרד הביטחון לכן יש לשים לב לדרישות הביטחון ולעבוד על פיהם.</w:t>
      </w:r>
    </w:p>
    <w:p w14:paraId="63E9991B" w14:textId="77777777" w:rsidR="004232E7" w:rsidRPr="00EF52A2" w:rsidRDefault="004232E7" w:rsidP="004232E7">
      <w:pPr>
        <w:rPr>
          <w:rFonts w:ascii="David" w:hAnsi="David"/>
          <w:b/>
          <w:bCs/>
          <w:sz w:val="24"/>
          <w:u w:val="single"/>
          <w:rtl/>
        </w:rPr>
      </w:pPr>
    </w:p>
    <w:p w14:paraId="13A38C2F" w14:textId="77777777" w:rsidR="004232E7" w:rsidRPr="00EF52A2" w:rsidRDefault="004232E7" w:rsidP="004232E7">
      <w:pPr>
        <w:ind w:left="720"/>
        <w:contextualSpacing/>
        <w:rPr>
          <w:rFonts w:ascii="David" w:hAnsi="David"/>
          <w:b/>
          <w:bCs/>
          <w:sz w:val="24"/>
          <w:u w:val="single"/>
          <w:rtl/>
        </w:rPr>
      </w:pPr>
      <w:r w:rsidRPr="00EF52A2">
        <w:rPr>
          <w:rFonts w:ascii="David" w:hAnsi="David"/>
          <w:b/>
          <w:bCs/>
          <w:sz w:val="24"/>
          <w:u w:val="single"/>
          <w:rtl/>
        </w:rPr>
        <w:t>מפרט השירותים הנדרש לטקס:</w:t>
      </w:r>
    </w:p>
    <w:p w14:paraId="35E916B8" w14:textId="77777777" w:rsidR="004232E7" w:rsidRPr="00EF52A2" w:rsidRDefault="004232E7"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זכויות יוצרים</w:t>
      </w:r>
    </w:p>
    <w:p w14:paraId="4A195088" w14:textId="77777777" w:rsidR="004232E7" w:rsidRPr="00EF52A2" w:rsidRDefault="004232E7" w:rsidP="00BF7AA6">
      <w:pPr>
        <w:pStyle w:val="a4"/>
        <w:spacing w:before="240"/>
        <w:ind w:left="1474"/>
        <w:rPr>
          <w:rFonts w:ascii="David" w:hAnsi="David"/>
          <w:sz w:val="24"/>
        </w:rPr>
      </w:pPr>
      <w:r w:rsidRPr="00EF52A2">
        <w:rPr>
          <w:rFonts w:ascii="David" w:hAnsi="David"/>
          <w:sz w:val="24"/>
          <w:rtl/>
        </w:rPr>
        <w:t>תשלום לארגוני זכויות יוצרים בהתאם למתחייב (אקו"ם) בהתאם לכמות הקהל ולאופן השידור בטקס יושרו עד לשני שירים וכן ההמנון הלאומי.</w:t>
      </w:r>
    </w:p>
    <w:p w14:paraId="48335A61" w14:textId="3A8E9C58" w:rsidR="004232E7" w:rsidRPr="00EF52A2" w:rsidRDefault="004232E7" w:rsidP="00BF0D52">
      <w:pPr>
        <w:pStyle w:val="a4"/>
        <w:numPr>
          <w:ilvl w:val="1"/>
          <w:numId w:val="30"/>
        </w:numPr>
        <w:spacing w:before="240"/>
        <w:ind w:left="1474" w:hanging="737"/>
        <w:rPr>
          <w:rFonts w:ascii="David" w:hAnsi="David"/>
          <w:b/>
          <w:bCs/>
          <w:u w:val="single"/>
          <w:rtl/>
        </w:rPr>
      </w:pPr>
      <w:r w:rsidRPr="00EF52A2">
        <w:rPr>
          <w:rFonts w:ascii="David" w:hAnsi="David"/>
          <w:b/>
          <w:bCs/>
          <w:u w:val="single"/>
          <w:rtl/>
        </w:rPr>
        <w:t>הגברה ותאורה</w:t>
      </w:r>
    </w:p>
    <w:p w14:paraId="751F276F"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הגברה ל 500 איש במקום פתוח (יתכן בתוך אוהל</w:t>
      </w:r>
    </w:p>
    <w:p w14:paraId="4738B241"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מיקרופון למנחה – 2 מיקרופוני קונדנסר דקים עם סטנד שולחני – כולל ספוגים למניעת רעשי רוח</w:t>
      </w:r>
    </w:p>
    <w:p w14:paraId="651B34DD" w14:textId="3FD3574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מיקרופון חלופי למנחה – 2 מיקרופונים </w:t>
      </w:r>
      <w:r w:rsidR="0066432E" w:rsidRPr="00EF52A2">
        <w:rPr>
          <w:rFonts w:ascii="David" w:hAnsi="David"/>
          <w:sz w:val="24"/>
          <w:rtl/>
        </w:rPr>
        <w:t>דינאמיים חלופיים למקרי רוח חזקה</w:t>
      </w:r>
    </w:p>
    <w:p w14:paraId="57AD19FC"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קומפקט דיסק להשמעת מוזיקה + מכשיר נוסף לגיבוי</w:t>
      </w:r>
    </w:p>
    <w:p w14:paraId="12E41753"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חיבור לכלי נגינה (פסנתר ו/או גיטרה ו/או כלי הקשה ו/או כלי נשיפה ו/או כלי מיתר)</w:t>
      </w:r>
    </w:p>
    <w:p w14:paraId="535F80CD"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5 מיקרופונים דינאמיים להרכב מוסיקלי</w:t>
      </w:r>
    </w:p>
    <w:p w14:paraId="11DD146A"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סטנדים לפי הצורך</w:t>
      </w:r>
    </w:p>
    <w:p w14:paraId="6964D51C"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תיבת חיבורים לתקשורת מינימום 12 כניסות</w:t>
      </w:r>
    </w:p>
    <w:p w14:paraId="5C5092A0" w14:textId="75BFB4F9"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תאורת שטיפה מקצועית למתחם הטקס הכוללת לפחות 2 עמודי תאורה שעל כל אחד מהם לפחות 2 פנסי </w:t>
      </w:r>
      <w:r w:rsidRPr="00EF52A2">
        <w:rPr>
          <w:rFonts w:ascii="David" w:hAnsi="David"/>
          <w:sz w:val="24"/>
        </w:rPr>
        <w:t>LED</w:t>
      </w:r>
      <w:r w:rsidRPr="00EF52A2">
        <w:rPr>
          <w:rFonts w:ascii="David" w:hAnsi="David"/>
          <w:sz w:val="24"/>
          <w:rtl/>
        </w:rPr>
        <w:t xml:space="preserve"> וכן פנס מסוג</w:t>
      </w:r>
      <w:r w:rsidR="009730AC" w:rsidRPr="00EF52A2">
        <w:rPr>
          <w:rFonts w:ascii="David" w:hAnsi="David"/>
          <w:sz w:val="24"/>
          <w:rtl/>
        </w:rPr>
        <w:t xml:space="preserve"> </w:t>
      </w:r>
      <w:r w:rsidRPr="00EF52A2">
        <w:rPr>
          <w:rFonts w:ascii="David" w:hAnsi="David"/>
          <w:sz w:val="24"/>
        </w:rPr>
        <w:t>Hmi Daylight</w:t>
      </w:r>
      <w:r w:rsidRPr="00EF52A2">
        <w:rPr>
          <w:rFonts w:ascii="David" w:hAnsi="David"/>
          <w:sz w:val="24"/>
          <w:rtl/>
        </w:rPr>
        <w:t xml:space="preserve"> כולל פיקוד תאורה מתאים.</w:t>
      </w:r>
    </w:p>
    <w:p w14:paraId="1A15DCD8" w14:textId="2443CE22"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מיקרופון / מירס פורץ</w:t>
      </w:r>
      <w:r w:rsidR="00840BCA" w:rsidRPr="00EF52A2">
        <w:rPr>
          <w:rFonts w:ascii="David" w:hAnsi="David"/>
          <w:sz w:val="24"/>
          <w:rtl/>
        </w:rPr>
        <w:t xml:space="preserve"> + </w:t>
      </w:r>
      <w:r w:rsidRPr="00EF52A2">
        <w:rPr>
          <w:rFonts w:ascii="David" w:hAnsi="David"/>
          <w:sz w:val="24"/>
          <w:rtl/>
        </w:rPr>
        <w:t>מצבר</w:t>
      </w:r>
    </w:p>
    <w:p w14:paraId="53C60057"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מיקרופון על סטנד למפקד משמר כבוד</w:t>
      </w:r>
    </w:p>
    <w:p w14:paraId="6E07FA72"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מוניטורים בהתאם לדרישה</w:t>
      </w:r>
    </w:p>
    <w:p w14:paraId="431FD662"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אוזניה למנחה</w:t>
      </w:r>
    </w:p>
    <w:p w14:paraId="377047E4"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מערכת קליר קום אלחוטית עם לפחות 4 תחנות</w:t>
      </w:r>
    </w:p>
    <w:p w14:paraId="6982CAF2" w14:textId="3CB27DC3"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גנראטור לגיבוי עם כאבל של</w:t>
      </w:r>
      <w:r w:rsidR="009730AC" w:rsidRPr="00EF52A2">
        <w:rPr>
          <w:rFonts w:ascii="David" w:hAnsi="David"/>
          <w:sz w:val="24"/>
          <w:rtl/>
        </w:rPr>
        <w:t xml:space="preserve"> </w:t>
      </w:r>
      <w:r w:rsidRPr="00EF52A2">
        <w:rPr>
          <w:rFonts w:ascii="David" w:hAnsi="David"/>
          <w:sz w:val="24"/>
          <w:rtl/>
        </w:rPr>
        <w:t>מטר70לעבודה וחיבורים לחשמל, ליום הטקס ההגברה תופעל על ידי טכני קול מקצועי ומ</w:t>
      </w:r>
      <w:r w:rsidR="0066432E" w:rsidRPr="00EF52A2">
        <w:rPr>
          <w:rFonts w:ascii="David" w:hAnsi="David"/>
          <w:sz w:val="24"/>
          <w:rtl/>
        </w:rPr>
        <w:t>נוסה ועוד לפחות 2 עובדי בק-ליין</w:t>
      </w:r>
    </w:p>
    <w:p w14:paraId="59B08CF0" w14:textId="46E36DB2"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על ההגברה להיות פרוסה עד לשעה</w:t>
      </w:r>
      <w:r w:rsidR="0066432E" w:rsidRPr="00EF52A2">
        <w:rPr>
          <w:rFonts w:ascii="David" w:hAnsi="David"/>
          <w:sz w:val="24"/>
          <w:rtl/>
        </w:rPr>
        <w:t xml:space="preserve"> 8:00 בבוקר האירוע</w:t>
      </w:r>
    </w:p>
    <w:p w14:paraId="651BCA06" w14:textId="1DF42726"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פרוק עם סיום הטקס</w:t>
      </w:r>
      <w:r w:rsidR="0066432E" w:rsidRPr="00EF52A2">
        <w:rPr>
          <w:rFonts w:ascii="David" w:hAnsi="David"/>
          <w:sz w:val="24"/>
          <w:rtl/>
        </w:rPr>
        <w:t>.</w:t>
      </w:r>
    </w:p>
    <w:p w14:paraId="5C075335" w14:textId="0C10B703" w:rsidR="004232E7" w:rsidRPr="00EF52A2" w:rsidRDefault="004232E7"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הנגשה</w:t>
      </w:r>
    </w:p>
    <w:p w14:paraId="200FF637" w14:textId="77777777" w:rsidR="004232E7" w:rsidRPr="00EF52A2" w:rsidRDefault="004232E7" w:rsidP="00BF7AA6">
      <w:pPr>
        <w:pStyle w:val="a4"/>
        <w:spacing w:before="240"/>
        <w:ind w:left="1474"/>
        <w:rPr>
          <w:rFonts w:ascii="David" w:hAnsi="David"/>
          <w:sz w:val="24"/>
        </w:rPr>
      </w:pPr>
      <w:r w:rsidRPr="00EF52A2">
        <w:rPr>
          <w:rFonts w:ascii="David" w:hAnsi="David"/>
          <w:sz w:val="24"/>
          <w:rtl/>
        </w:rPr>
        <w:t>כתיבת תכנית נגישות לטקס ע"י יועץ נגישות מוסמך והעמדת כלל הדרישות ולכל הפחות:</w:t>
      </w:r>
    </w:p>
    <w:p w14:paraId="1F656D48"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30 מקלטי שמיעה, כולל אוזניות, לולאות השראה, מערכת וטכנאי</w:t>
      </w:r>
    </w:p>
    <w:p w14:paraId="111E19B5" w14:textId="62EC83F6"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lastRenderedPageBreak/>
        <w:t>תמלול האירוע על גבי מסך פלזמה 50 אינצ', כולל כלל הציוד ומפעיל מקצועי ומנוסה</w:t>
      </w:r>
    </w:p>
    <w:p w14:paraId="4ACCF139" w14:textId="64B4E208"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מושבים מותאמ</w:t>
      </w:r>
      <w:r w:rsidR="0066432E" w:rsidRPr="00EF52A2">
        <w:rPr>
          <w:rFonts w:ascii="David" w:hAnsi="David"/>
          <w:sz w:val="24"/>
          <w:rtl/>
        </w:rPr>
        <w:t>ים – בהתאם לדרישות החוק והתקנות</w:t>
      </w:r>
    </w:p>
    <w:p w14:paraId="334EE196" w14:textId="45859E86"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שילוט הכוונה לאזורי הנגישות – חלו</w:t>
      </w:r>
      <w:r w:rsidR="0066432E" w:rsidRPr="00EF52A2">
        <w:rPr>
          <w:rFonts w:ascii="David" w:hAnsi="David"/>
          <w:sz w:val="24"/>
          <w:rtl/>
        </w:rPr>
        <w:t>קת אזניות, תמלול וכסאות מונגשים</w:t>
      </w:r>
    </w:p>
    <w:p w14:paraId="74311513" w14:textId="321F6348"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העמדת איש קשר מטעם החברה לקבלת פניות בתחום הנגישות</w:t>
      </w:r>
      <w:r w:rsidR="0066432E" w:rsidRPr="00EF52A2">
        <w:rPr>
          <w:rFonts w:ascii="David" w:hAnsi="David"/>
          <w:sz w:val="24"/>
          <w:rtl/>
        </w:rPr>
        <w:t>.</w:t>
      </w:r>
    </w:p>
    <w:p w14:paraId="1A027516" w14:textId="0BD54DB8" w:rsidR="004232E7" w:rsidRPr="00EF52A2" w:rsidRDefault="0066432E"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לוגיסטיקה</w:t>
      </w:r>
    </w:p>
    <w:p w14:paraId="6B529825" w14:textId="743DCC13" w:rsidR="00413407" w:rsidRPr="00EF52A2" w:rsidRDefault="00413407" w:rsidP="00BF0D52">
      <w:pPr>
        <w:pStyle w:val="a4"/>
        <w:numPr>
          <w:ilvl w:val="2"/>
          <w:numId w:val="30"/>
        </w:numPr>
        <w:spacing w:before="240"/>
        <w:ind w:left="2381" w:hanging="907"/>
        <w:rPr>
          <w:rFonts w:ascii="David" w:hAnsi="David"/>
          <w:sz w:val="24"/>
        </w:rPr>
      </w:pPr>
      <w:r w:rsidRPr="00EF52A2">
        <w:rPr>
          <w:rFonts w:ascii="David" w:hAnsi="David"/>
          <w:sz w:val="24"/>
          <w:rtl/>
        </w:rPr>
        <w:t>בקבוק מים 0.5 ליטר מתוצרת ישראל – 1,000 בקבוקים (מחיר לבקבוק</w:t>
      </w:r>
      <w:r w:rsidR="0066432E" w:rsidRPr="00EF52A2">
        <w:rPr>
          <w:rFonts w:ascii="David" w:hAnsi="David"/>
          <w:sz w:val="24"/>
          <w:rtl/>
        </w:rPr>
        <w:t>)</w:t>
      </w:r>
    </w:p>
    <w:p w14:paraId="5AA3A466" w14:textId="77777777" w:rsidR="00413407" w:rsidRPr="00EF52A2" w:rsidRDefault="00413407" w:rsidP="00BF0D52">
      <w:pPr>
        <w:pStyle w:val="a4"/>
        <w:numPr>
          <w:ilvl w:val="2"/>
          <w:numId w:val="30"/>
        </w:numPr>
        <w:spacing w:before="240"/>
        <w:ind w:left="2381" w:hanging="907"/>
        <w:rPr>
          <w:rFonts w:ascii="David" w:hAnsi="David"/>
          <w:sz w:val="24"/>
        </w:rPr>
      </w:pPr>
      <w:r w:rsidRPr="00EF52A2">
        <w:rPr>
          <w:rFonts w:ascii="David" w:hAnsi="David"/>
          <w:sz w:val="24"/>
          <w:rtl/>
        </w:rPr>
        <w:t>גלגלי אבל -12 גלגלים כולל כיתוב לבן על רקע שחור</w:t>
      </w:r>
    </w:p>
    <w:p w14:paraId="52E6B8B1" w14:textId="5FAE9B36" w:rsidR="00413407" w:rsidRPr="00EF52A2" w:rsidRDefault="00413407" w:rsidP="00BF0D52">
      <w:pPr>
        <w:pStyle w:val="a4"/>
        <w:numPr>
          <w:ilvl w:val="2"/>
          <w:numId w:val="30"/>
        </w:numPr>
        <w:spacing w:before="240"/>
        <w:ind w:left="2381" w:hanging="907"/>
        <w:rPr>
          <w:rFonts w:ascii="David" w:hAnsi="David"/>
          <w:sz w:val="24"/>
        </w:rPr>
      </w:pPr>
      <w:r w:rsidRPr="00EF52A2">
        <w:rPr>
          <w:rFonts w:ascii="David" w:hAnsi="David"/>
          <w:sz w:val="24"/>
          <w:rtl/>
        </w:rPr>
        <w:t>6</w:t>
      </w:r>
      <w:r w:rsidR="0066432E" w:rsidRPr="00EF52A2">
        <w:rPr>
          <w:rFonts w:ascii="David" w:hAnsi="David"/>
          <w:sz w:val="24"/>
          <w:rtl/>
        </w:rPr>
        <w:t xml:space="preserve"> סידורי פרחים גובה 100 ס"מ לבמה</w:t>
      </w:r>
    </w:p>
    <w:p w14:paraId="78483DC2" w14:textId="3B8DCB1A"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20 דגלי לאום על מוטות (6 מטר).</w:t>
      </w:r>
      <w:r w:rsidR="0066432E" w:rsidRPr="00EF52A2">
        <w:rPr>
          <w:rFonts w:ascii="David" w:hAnsi="David"/>
          <w:sz w:val="24"/>
          <w:rtl/>
        </w:rPr>
        <w:t xml:space="preserve"> דגלים נקיים, אחידים ולא קרועים</w:t>
      </w:r>
    </w:p>
    <w:p w14:paraId="0676250E" w14:textId="1E3D1C35"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במה בגודל 2.5/2.5 מטר לנואמים וב</w:t>
      </w:r>
      <w:r w:rsidR="0066432E" w:rsidRPr="00EF52A2">
        <w:rPr>
          <w:rFonts w:ascii="David" w:hAnsi="David"/>
          <w:sz w:val="24"/>
          <w:rtl/>
        </w:rPr>
        <w:t>מה גדולה 3/6 מטר להרכב מוסיקלי</w:t>
      </w:r>
    </w:p>
    <w:p w14:paraId="7D783B03" w14:textId="5D5EFBE9"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2 שושנות ד</w:t>
      </w:r>
      <w:r w:rsidR="0066432E" w:rsidRPr="00EF52A2">
        <w:rPr>
          <w:rFonts w:ascii="David" w:hAnsi="David"/>
          <w:sz w:val="24"/>
          <w:rtl/>
        </w:rPr>
        <w:t>גלים לבמה, 6 דגלים</w:t>
      </w:r>
      <w:r w:rsidR="00840BCA" w:rsidRPr="00EF52A2">
        <w:rPr>
          <w:rFonts w:ascii="David" w:hAnsi="David"/>
          <w:sz w:val="24"/>
          <w:rtl/>
        </w:rPr>
        <w:t xml:space="preserve"> + </w:t>
      </w:r>
      <w:r w:rsidR="0066432E" w:rsidRPr="00EF52A2">
        <w:rPr>
          <w:rFonts w:ascii="David" w:hAnsi="David"/>
          <w:sz w:val="24"/>
          <w:rtl/>
        </w:rPr>
        <w:t>תרנים 3 מ'</w:t>
      </w:r>
    </w:p>
    <w:p w14:paraId="087CD363" w14:textId="77777777"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10 פחי זבל גדולים עם שקיות ניילון</w:t>
      </w:r>
    </w:p>
    <w:p w14:paraId="37C622A8" w14:textId="77777777"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כיסאות אזוקים</w:t>
      </w:r>
    </w:p>
    <w:p w14:paraId="472C4885" w14:textId="1FF6ECC7"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500כיסאות פלסטיק אפורים</w:t>
      </w:r>
      <w:r w:rsidR="00840BCA" w:rsidRPr="00EF52A2">
        <w:rPr>
          <w:rFonts w:ascii="David" w:hAnsi="David"/>
          <w:sz w:val="24"/>
          <w:rtl/>
        </w:rPr>
        <w:t xml:space="preserve"> + </w:t>
      </w:r>
      <w:r w:rsidRPr="00EF52A2">
        <w:rPr>
          <w:rFonts w:ascii="David" w:hAnsi="David"/>
          <w:sz w:val="24"/>
          <w:rtl/>
        </w:rPr>
        <w:t>אזיקונים</w:t>
      </w:r>
      <w:r w:rsidR="00840BCA" w:rsidRPr="00EF52A2">
        <w:rPr>
          <w:rFonts w:ascii="David" w:hAnsi="David"/>
          <w:sz w:val="24"/>
          <w:rtl/>
        </w:rPr>
        <w:t xml:space="preserve"> + </w:t>
      </w:r>
      <w:r w:rsidRPr="00EF52A2">
        <w:rPr>
          <w:rFonts w:ascii="David" w:hAnsi="David"/>
          <w:sz w:val="24"/>
          <w:rtl/>
        </w:rPr>
        <w:t>סידור</w:t>
      </w:r>
      <w:r w:rsidR="00840BCA" w:rsidRPr="00EF52A2">
        <w:rPr>
          <w:rFonts w:ascii="David" w:hAnsi="David"/>
          <w:sz w:val="24"/>
          <w:rtl/>
        </w:rPr>
        <w:t xml:space="preserve"> + </w:t>
      </w:r>
      <w:r w:rsidRPr="00EF52A2">
        <w:rPr>
          <w:rFonts w:ascii="David" w:hAnsi="David"/>
          <w:sz w:val="24"/>
          <w:rtl/>
        </w:rPr>
        <w:t>פירוק מיידי בשעה 12:30 (בתום 50 כיסאות ברזל עם ריפוד (נקיים, לא קרועים וללא חלודה)</w:t>
      </w:r>
    </w:p>
    <w:p w14:paraId="08E6E6B8" w14:textId="77777777"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3 בוצ'רים לבנים למים</w:t>
      </w:r>
    </w:p>
    <w:p w14:paraId="1D2DD080" w14:textId="42CE88D8"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 xml:space="preserve">1 שולחן קטן 60 ס"מ על </w:t>
      </w:r>
      <w:r w:rsidRPr="00EF52A2">
        <w:rPr>
          <w:rFonts w:ascii="David" w:hAnsi="David"/>
          <w:sz w:val="24"/>
        </w:rPr>
        <w:t>1.20</w:t>
      </w:r>
      <w:r w:rsidR="0066432E" w:rsidRPr="00EF52A2">
        <w:rPr>
          <w:rFonts w:ascii="David" w:hAnsi="David"/>
          <w:sz w:val="24"/>
          <w:rtl/>
        </w:rPr>
        <w:t xml:space="preserve"> מטר</w:t>
      </w:r>
    </w:p>
    <w:p w14:paraId="01A48610" w14:textId="0AD5B662"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600 מטר</w:t>
      </w:r>
      <w:r w:rsidR="0066432E" w:rsidRPr="00EF52A2">
        <w:rPr>
          <w:rFonts w:ascii="David" w:hAnsi="David"/>
          <w:sz w:val="24"/>
          <w:rtl/>
        </w:rPr>
        <w:t xml:space="preserve"> הצללה כולל משקולות עלפי הצורך </w:t>
      </w:r>
      <w:r w:rsidRPr="00EF52A2">
        <w:rPr>
          <w:rFonts w:ascii="David" w:hAnsi="David"/>
          <w:sz w:val="24"/>
          <w:rtl/>
        </w:rPr>
        <w:t>אישור קונסט</w:t>
      </w:r>
      <w:r w:rsidR="0066432E" w:rsidRPr="00EF52A2">
        <w:rPr>
          <w:rFonts w:ascii="David" w:hAnsi="David"/>
          <w:sz w:val="24"/>
          <w:rtl/>
        </w:rPr>
        <w:t>רוקטור ההצללה</w:t>
      </w:r>
    </w:p>
    <w:p w14:paraId="1FB7B2D6"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4 דגלי ייצוג (קונוסים)</w:t>
      </w:r>
    </w:p>
    <w:p w14:paraId="655476DC"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6 מעמדי זרים (מעמד עבור 2 זרים)</w:t>
      </w:r>
    </w:p>
    <w:p w14:paraId="7460C753"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אבוקת זיכרון</w:t>
      </w:r>
    </w:p>
    <w:p w14:paraId="3FCBA4CD" w14:textId="16E77910" w:rsidR="004232E7" w:rsidRPr="00EF52A2" w:rsidRDefault="0066432E" w:rsidP="00BF0D52">
      <w:pPr>
        <w:pStyle w:val="a4"/>
        <w:numPr>
          <w:ilvl w:val="2"/>
          <w:numId w:val="30"/>
        </w:numPr>
        <w:spacing w:before="240"/>
        <w:ind w:left="2381" w:hanging="907"/>
        <w:rPr>
          <w:rFonts w:ascii="David" w:hAnsi="David"/>
          <w:sz w:val="24"/>
        </w:rPr>
      </w:pPr>
      <w:r w:rsidRPr="00EF52A2">
        <w:rPr>
          <w:rFonts w:ascii="David" w:hAnsi="David"/>
          <w:sz w:val="24"/>
          <w:rtl/>
        </w:rPr>
        <w:t>הקמה יום קודם, פירוק בתום הטקס</w:t>
      </w:r>
    </w:p>
    <w:p w14:paraId="027E2AD0"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הובלה וכל ההוצאות הנלוות.</w:t>
      </w:r>
    </w:p>
    <w:p w14:paraId="0A655E56" w14:textId="0686624C" w:rsidR="004232E7" w:rsidRPr="00EF52A2" w:rsidRDefault="004232E7"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בעלי תפקיד בתחום התוכן</w:t>
      </w:r>
    </w:p>
    <w:p w14:paraId="6DE0B885"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מנחה מקצועי בתיאום עם מרכז ההסברה כולל נסיעות, אש"ל והגעה לחזרה ביום הטקס – עד 4,000 ש"ח.</w:t>
      </w:r>
    </w:p>
    <w:p w14:paraId="6113B7C2" w14:textId="1E644598"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אומן (זמר/ת</w:t>
      </w:r>
      <w:r w:rsidR="00840BCA" w:rsidRPr="00EF52A2">
        <w:rPr>
          <w:rFonts w:ascii="David" w:hAnsi="David"/>
          <w:sz w:val="24"/>
          <w:rtl/>
        </w:rPr>
        <w:t xml:space="preserve"> + </w:t>
      </w:r>
      <w:r w:rsidRPr="00EF52A2">
        <w:rPr>
          <w:rFonts w:ascii="David" w:hAnsi="David"/>
          <w:sz w:val="24"/>
          <w:rtl/>
        </w:rPr>
        <w:t>נגן) בסכום של עד 7,000 ₪ (כולל מע"מ).</w:t>
      </w:r>
    </w:p>
    <w:p w14:paraId="4C7D679D"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יועץ תוכן מקצועי ומנוסה לסיוע בכתיבת מהלך הטקס, ההזמנה וקטעי הקריאה.</w:t>
      </w:r>
    </w:p>
    <w:p w14:paraId="01FCDF96"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עורך לשוני מקצועי ומנוסה לביצוע עריכה לשונית על כלל הפרסומים והטקסטים הכלולים בטקס.</w:t>
      </w:r>
    </w:p>
    <w:p w14:paraId="4E4BC8FF" w14:textId="6C75AA90" w:rsidR="004232E7" w:rsidRPr="00EF52A2" w:rsidRDefault="004232E7"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רפואה, ניקיון וסדרנות</w:t>
      </w:r>
    </w:p>
    <w:p w14:paraId="4C6AB34E" w14:textId="791D55EA" w:rsidR="004232E7" w:rsidRPr="00EF52A2" w:rsidRDefault="004232E7" w:rsidP="00BF7AA6">
      <w:pPr>
        <w:pStyle w:val="a4"/>
        <w:spacing w:before="240"/>
        <w:ind w:left="1474"/>
        <w:rPr>
          <w:rFonts w:ascii="David" w:hAnsi="David"/>
          <w:b/>
          <w:bCs/>
          <w:sz w:val="24"/>
          <w:u w:val="single"/>
        </w:rPr>
      </w:pPr>
      <w:r w:rsidRPr="00EF52A2">
        <w:rPr>
          <w:rFonts w:ascii="David" w:hAnsi="David"/>
          <w:sz w:val="24"/>
          <w:rtl/>
        </w:rPr>
        <w:t>אמבולנס רגיל כולל ציוד וצוות מתאים ל- 3 שעות</w:t>
      </w:r>
      <w:r w:rsidR="0066432E" w:rsidRPr="00EF52A2">
        <w:rPr>
          <w:rFonts w:ascii="David" w:hAnsi="David"/>
          <w:sz w:val="24"/>
          <w:rtl/>
        </w:rPr>
        <w:t>.</w:t>
      </w:r>
    </w:p>
    <w:p w14:paraId="6BDCEC34" w14:textId="7575D8BB" w:rsidR="00330BCB" w:rsidRPr="00EF52A2" w:rsidRDefault="00330BCB"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ביטחון (בהתאם לצורך)</w:t>
      </w:r>
    </w:p>
    <w:p w14:paraId="155E87FF" w14:textId="0FC77792" w:rsidR="00330BCB" w:rsidRPr="00EF52A2" w:rsidRDefault="00330BCB" w:rsidP="00BF0D52">
      <w:pPr>
        <w:pStyle w:val="a4"/>
        <w:numPr>
          <w:ilvl w:val="2"/>
          <w:numId w:val="30"/>
        </w:numPr>
        <w:spacing w:before="240"/>
        <w:ind w:left="2381" w:hanging="907"/>
        <w:rPr>
          <w:rFonts w:ascii="David" w:hAnsi="David"/>
          <w:sz w:val="24"/>
        </w:rPr>
      </w:pPr>
      <w:r w:rsidRPr="00EF52A2">
        <w:rPr>
          <w:rFonts w:ascii="David" w:hAnsi="David"/>
          <w:sz w:val="24"/>
          <w:rtl/>
        </w:rPr>
        <w:t>מנהל אבטחה (בהתאם להגדרות במכרז) לכתיבת תוכנית אבטחה, סיור שטח מקדי</w:t>
      </w:r>
      <w:r w:rsidR="0066432E" w:rsidRPr="00EF52A2">
        <w:rPr>
          <w:rFonts w:ascii="David" w:hAnsi="David"/>
          <w:sz w:val="24"/>
          <w:rtl/>
        </w:rPr>
        <w:t>ם עם מנהל הטקס וקב"ט מרכז הסברה</w:t>
      </w:r>
      <w:r w:rsidRPr="00EF52A2">
        <w:rPr>
          <w:rFonts w:ascii="David" w:hAnsi="David"/>
          <w:sz w:val="24"/>
          <w:rtl/>
        </w:rPr>
        <w:t>.</w:t>
      </w:r>
    </w:p>
    <w:p w14:paraId="6693F3E9" w14:textId="77777777" w:rsidR="00330BCB" w:rsidRPr="00EF52A2" w:rsidRDefault="00330BCB" w:rsidP="00BF0D52">
      <w:pPr>
        <w:pStyle w:val="a4"/>
        <w:numPr>
          <w:ilvl w:val="2"/>
          <w:numId w:val="30"/>
        </w:numPr>
        <w:spacing w:before="240"/>
        <w:ind w:left="2381" w:hanging="907"/>
        <w:rPr>
          <w:rFonts w:ascii="David" w:hAnsi="David"/>
          <w:sz w:val="24"/>
        </w:rPr>
      </w:pPr>
      <w:r w:rsidRPr="00EF52A2">
        <w:rPr>
          <w:rFonts w:ascii="David" w:hAnsi="David"/>
          <w:sz w:val="24"/>
          <w:rtl/>
        </w:rPr>
        <w:t>בודקים, שומרים ומאבטחים בהתאם לדרישות המנב"ט והמשטרה.</w:t>
      </w:r>
    </w:p>
    <w:p w14:paraId="55012D46" w14:textId="77777777" w:rsidR="00330BCB" w:rsidRPr="00EF52A2" w:rsidRDefault="00330BCB" w:rsidP="00BF0D52">
      <w:pPr>
        <w:pStyle w:val="a4"/>
        <w:numPr>
          <w:ilvl w:val="2"/>
          <w:numId w:val="30"/>
        </w:numPr>
        <w:spacing w:before="240"/>
        <w:ind w:left="2381" w:hanging="907"/>
        <w:rPr>
          <w:rFonts w:ascii="David" w:hAnsi="David"/>
          <w:sz w:val="24"/>
        </w:rPr>
      </w:pPr>
      <w:r w:rsidRPr="00EF52A2">
        <w:rPr>
          <w:rFonts w:ascii="David" w:hAnsi="David"/>
          <w:sz w:val="24"/>
          <w:rtl/>
        </w:rPr>
        <w:t>תכנית האבטחה תוצג לקב"ט מרכז הסברה ולאחר מכן תובא ע"י מנהל הביטחון לאישור קצין אבטחה ורישוי הטריטוריאלי.</w:t>
      </w:r>
    </w:p>
    <w:p w14:paraId="66D0A078" w14:textId="7242E431" w:rsidR="004232E7" w:rsidRPr="00EF52A2" w:rsidRDefault="004232E7"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בטיחות</w:t>
      </w:r>
    </w:p>
    <w:p w14:paraId="6CA8FE59" w14:textId="56537779"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lastRenderedPageBreak/>
        <w:t xml:space="preserve">מנהל בטיחות (בהתאם להגדרות במכרז) לכתיבת תיק הבטיחות, תכנית הבטיחות, סיור שטח </w:t>
      </w:r>
      <w:r w:rsidR="00FA4B26">
        <w:rPr>
          <w:rFonts w:ascii="David" w:hAnsi="David"/>
          <w:sz w:val="24"/>
          <w:rtl/>
        </w:rPr>
        <w:t>מקדים</w:t>
      </w:r>
      <w:r w:rsidRPr="00EF52A2">
        <w:rPr>
          <w:rFonts w:ascii="David" w:hAnsi="David"/>
          <w:sz w:val="24"/>
          <w:rtl/>
        </w:rPr>
        <w:t xml:space="preserve"> עם מנהל הטקס וראש אגף בטיחות במרכז ההסברה וכן אישור האירוע ביום האירוע.</w:t>
      </w:r>
    </w:p>
    <w:p w14:paraId="2A32859C" w14:textId="77777777" w:rsidR="004232E7" w:rsidRPr="00EF52A2" w:rsidRDefault="00112FB8" w:rsidP="00BF0D52">
      <w:pPr>
        <w:pStyle w:val="a4"/>
        <w:numPr>
          <w:ilvl w:val="2"/>
          <w:numId w:val="30"/>
        </w:numPr>
        <w:spacing w:before="240"/>
        <w:ind w:left="2381" w:hanging="907"/>
        <w:rPr>
          <w:rFonts w:ascii="David" w:hAnsi="David"/>
          <w:sz w:val="24"/>
        </w:rPr>
      </w:pPr>
      <w:r w:rsidRPr="00EF52A2">
        <w:rPr>
          <w:rFonts w:ascii="David" w:hAnsi="David"/>
          <w:sz w:val="24"/>
          <w:rtl/>
        </w:rPr>
        <w:t>קונסטרוקטור</w:t>
      </w:r>
      <w:r w:rsidR="004232E7" w:rsidRPr="00EF52A2">
        <w:rPr>
          <w:rFonts w:ascii="David" w:hAnsi="David"/>
          <w:sz w:val="24"/>
          <w:rtl/>
        </w:rPr>
        <w:t xml:space="preserve"> (בהתאם להגדרות במכרז) לאישור בטיחות המתקנים לפני פתיחת הכניסות לאירוע.</w:t>
      </w:r>
    </w:p>
    <w:p w14:paraId="6F3C6D16"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בודק חשמל סוג 2 (בהתאם להגדרות במכרז) לאישור בטיחות החשמל לפני פתיחת הכניסות לאירוע.</w:t>
      </w:r>
    </w:p>
    <w:p w14:paraId="7C31E6C4" w14:textId="5B1B4C00" w:rsidR="004232E7" w:rsidRPr="00EF52A2" w:rsidRDefault="00112FB8" w:rsidP="00BF0D52">
      <w:pPr>
        <w:pStyle w:val="a4"/>
        <w:numPr>
          <w:ilvl w:val="2"/>
          <w:numId w:val="30"/>
        </w:numPr>
        <w:spacing w:before="240"/>
        <w:ind w:left="2381" w:hanging="907"/>
        <w:rPr>
          <w:rFonts w:ascii="David" w:hAnsi="David"/>
          <w:sz w:val="24"/>
        </w:rPr>
      </w:pPr>
      <w:r w:rsidRPr="00EF52A2">
        <w:rPr>
          <w:rFonts w:ascii="David" w:hAnsi="David"/>
          <w:sz w:val="24"/>
          <w:rtl/>
        </w:rPr>
        <w:t>ממונה בטיחות</w:t>
      </w:r>
      <w:r w:rsidR="004232E7" w:rsidRPr="00EF52A2">
        <w:rPr>
          <w:rFonts w:ascii="David" w:hAnsi="David"/>
          <w:sz w:val="24"/>
          <w:rtl/>
        </w:rPr>
        <w:t xml:space="preserve"> וגהות בעבודה (בהתאם להגדרות במכרז) הנוכח מתחילת פריקת הציוד וההקמות ועד גמר הפירוקים.</w:t>
      </w:r>
    </w:p>
    <w:p w14:paraId="354C1AE9" w14:textId="0BB2A0E3" w:rsidR="004232E7" w:rsidRPr="00EF52A2" w:rsidRDefault="004232E7"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תיעוד, צילום ושידור</w:t>
      </w:r>
    </w:p>
    <w:p w14:paraId="43B139B5" w14:textId="5E01B3B9" w:rsidR="004232E7" w:rsidRPr="00EF52A2" w:rsidRDefault="0066432E" w:rsidP="00BF0D52">
      <w:pPr>
        <w:pStyle w:val="a4"/>
        <w:numPr>
          <w:ilvl w:val="2"/>
          <w:numId w:val="30"/>
        </w:numPr>
        <w:spacing w:before="240"/>
        <w:ind w:left="2381" w:hanging="907"/>
        <w:rPr>
          <w:rFonts w:ascii="David" w:hAnsi="David"/>
          <w:sz w:val="24"/>
          <w:u w:val="single"/>
        </w:rPr>
      </w:pPr>
      <w:r w:rsidRPr="00EF52A2">
        <w:rPr>
          <w:rFonts w:ascii="David" w:hAnsi="David"/>
          <w:sz w:val="24"/>
          <w:u w:val="single"/>
          <w:rtl/>
        </w:rPr>
        <w:t>צילום סטילס</w:t>
      </w:r>
    </w:p>
    <w:p w14:paraId="00FF9F29"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 xml:space="preserve">צלם סטילס מנוסה ומקצועי (הגעה כשעתיים לפני הטקס בתיאום עם המפיק) </w:t>
      </w:r>
    </w:p>
    <w:p w14:paraId="6989A988"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הדפסת 90 תמונות בגודל 13</w:t>
      </w:r>
      <w:r w:rsidRPr="00EF52A2">
        <w:rPr>
          <w:rFonts w:ascii="David" w:hAnsi="David"/>
        </w:rPr>
        <w:t>X</w:t>
      </w:r>
      <w:r w:rsidRPr="00EF52A2">
        <w:rPr>
          <w:rFonts w:ascii="David" w:hAnsi="David"/>
          <w:rtl/>
        </w:rPr>
        <w:t>18</w:t>
      </w:r>
    </w:p>
    <w:p w14:paraId="6139A4BE" w14:textId="72736951"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 xml:space="preserve">הספק ישלח למנהל הטקס את כל התמונות שצולמו באמצעות קישור </w:t>
      </w:r>
      <w:r w:rsidR="0066432E" w:rsidRPr="00EF52A2">
        <w:rPr>
          <w:rFonts w:ascii="David" w:hAnsi="David"/>
          <w:rtl/>
        </w:rPr>
        <w:t>אינטרנטי בתוך 3 שעות מסיום הטקס</w:t>
      </w:r>
    </w:p>
    <w:p w14:paraId="7B71E642" w14:textId="1467B396"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הספק יעביר את כלל התמונות שיצולמו באירוע ע"ג התקן מגנטי נייד (</w:t>
      </w:r>
      <w:r w:rsidRPr="00EF52A2">
        <w:rPr>
          <w:rFonts w:ascii="David" w:hAnsi="David"/>
        </w:rPr>
        <w:t>Disc on Key</w:t>
      </w:r>
      <w:r w:rsidR="0066432E" w:rsidRPr="00EF52A2">
        <w:rPr>
          <w:rFonts w:ascii="David" w:hAnsi="David"/>
          <w:rtl/>
        </w:rPr>
        <w:t>) עד לשבוע מסיום הטקס</w:t>
      </w:r>
    </w:p>
    <w:p w14:paraId="5B9B7EFE"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 xml:space="preserve">איכות התמונות תאפשר הדפסה בגודל </w:t>
      </w:r>
      <w:r w:rsidRPr="00EF52A2">
        <w:rPr>
          <w:rFonts w:ascii="David" w:hAnsi="David"/>
        </w:rPr>
        <w:t>A3</w:t>
      </w:r>
      <w:r w:rsidRPr="00EF52A2">
        <w:rPr>
          <w:rFonts w:ascii="David" w:hAnsi="David"/>
          <w:rtl/>
        </w:rPr>
        <w:t xml:space="preserve"> באיכות פרינט </w:t>
      </w:r>
    </w:p>
    <w:p w14:paraId="7763AA6A"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 xml:space="preserve">על הצלם להחזיק מצלמת גיבוי באותה איכות </w:t>
      </w:r>
    </w:p>
    <w:p w14:paraId="458DA409"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תיאום הצלם מול ההפקה לפחות יומיים לפני הטקס</w:t>
      </w:r>
    </w:p>
    <w:p w14:paraId="65DACD1A" w14:textId="528470E4"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הצילום צריך לתת תמונה מלאה שתשקף את מתחם הטקס, המשתתפים בו, הק</w:t>
      </w:r>
      <w:r w:rsidR="0066432E" w:rsidRPr="00EF52A2">
        <w:rPr>
          <w:rFonts w:ascii="David" w:hAnsi="David"/>
          <w:rtl/>
        </w:rPr>
        <w:t>הל והאח"מים.</w:t>
      </w:r>
    </w:p>
    <w:p w14:paraId="15FB4480" w14:textId="69CB2898"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 xml:space="preserve">התמונות יסודרו בתוך אלבום בגודל </w:t>
      </w:r>
      <w:r w:rsidRPr="00EF52A2">
        <w:rPr>
          <w:rFonts w:ascii="David" w:hAnsi="David"/>
        </w:rPr>
        <w:t>A4</w:t>
      </w:r>
      <w:r w:rsidR="009730AC" w:rsidRPr="00EF52A2">
        <w:rPr>
          <w:rFonts w:ascii="David" w:hAnsi="David"/>
          <w:rtl/>
        </w:rPr>
        <w:t xml:space="preserve"> </w:t>
      </w:r>
      <w:r w:rsidRPr="00EF52A2">
        <w:rPr>
          <w:rFonts w:ascii="David" w:hAnsi="David"/>
          <w:rtl/>
        </w:rPr>
        <w:t>שיגיע למרכז ההסברה</w:t>
      </w:r>
      <w:r w:rsidR="009730AC" w:rsidRPr="00EF52A2">
        <w:rPr>
          <w:rFonts w:ascii="David" w:hAnsi="David"/>
          <w:rtl/>
        </w:rPr>
        <w:t xml:space="preserve"> </w:t>
      </w:r>
      <w:r w:rsidR="0066432E" w:rsidRPr="00EF52A2">
        <w:rPr>
          <w:rFonts w:ascii="David" w:hAnsi="David"/>
          <w:rtl/>
        </w:rPr>
        <w:t>עד לשבועיים לאחר האירוע</w:t>
      </w:r>
    </w:p>
    <w:p w14:paraId="637FA51C" w14:textId="6A4CBBE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גיבוי התמונו</w:t>
      </w:r>
      <w:r w:rsidR="0066432E" w:rsidRPr="00EF52A2">
        <w:rPr>
          <w:rFonts w:ascii="David" w:hAnsi="David"/>
          <w:rtl/>
        </w:rPr>
        <w:t>ת בענן עד לסיום תקופת ההתקשרות</w:t>
      </w:r>
    </w:p>
    <w:p w14:paraId="32EE0F5F"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זכויות היוצרים של כלל התמונות יהיה של מרכז ההסברה בצירוף קרדיט לצלם כנדרש.</w:t>
      </w:r>
    </w:p>
    <w:p w14:paraId="641BC271" w14:textId="2D691F4C" w:rsidR="004232E7" w:rsidRPr="00EF52A2" w:rsidRDefault="0066432E" w:rsidP="00BF0D52">
      <w:pPr>
        <w:pStyle w:val="a4"/>
        <w:numPr>
          <w:ilvl w:val="2"/>
          <w:numId w:val="30"/>
        </w:numPr>
        <w:spacing w:before="240"/>
        <w:ind w:left="2381" w:hanging="907"/>
        <w:rPr>
          <w:rFonts w:ascii="David" w:hAnsi="David"/>
          <w:sz w:val="24"/>
          <w:u w:val="single"/>
        </w:rPr>
      </w:pPr>
      <w:r w:rsidRPr="00EF52A2">
        <w:rPr>
          <w:rFonts w:ascii="David" w:hAnsi="David"/>
          <w:sz w:val="24"/>
          <w:u w:val="single"/>
          <w:rtl/>
        </w:rPr>
        <w:t>צילום וידיאו ושידור חי אינטרנטי</w:t>
      </w:r>
    </w:p>
    <w:p w14:paraId="17FF467D" w14:textId="2E6D4C71"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צלם וידיאו מקצועי ומנוסה שיגיע וי</w:t>
      </w:r>
      <w:r w:rsidR="0066432E" w:rsidRPr="00EF52A2">
        <w:rPr>
          <w:rFonts w:ascii="David" w:hAnsi="David"/>
          <w:rtl/>
        </w:rPr>
        <w:t>תמקם לפחות שעה לפני תחילת הטקס.</w:t>
      </w:r>
    </w:p>
    <w:p w14:paraId="373FF04B" w14:textId="3A1EAAAE"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 xml:space="preserve">מצלמה מקצועית אחת באיכות של לפחות </w:t>
      </w:r>
      <w:r w:rsidRPr="00EF52A2">
        <w:rPr>
          <w:rFonts w:ascii="David" w:hAnsi="David"/>
        </w:rPr>
        <w:t>Full HD</w:t>
      </w:r>
      <w:r w:rsidRPr="00EF52A2">
        <w:rPr>
          <w:rFonts w:ascii="David" w:hAnsi="David"/>
          <w:rtl/>
        </w:rPr>
        <w:t xml:space="preserve"> א</w:t>
      </w:r>
      <w:r w:rsidR="0066432E" w:rsidRPr="00EF52A2">
        <w:rPr>
          <w:rFonts w:ascii="David" w:hAnsi="David"/>
          <w:rtl/>
        </w:rPr>
        <w:t>שר מחוברת למערכת ההגברה המקומית</w:t>
      </w:r>
    </w:p>
    <w:p w14:paraId="2AF240A5" w14:textId="5BD96D2D"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מערכת לשידור חי אינטרנטי באמצעות תקשורת סלולארית או אינטרנט קווי ברש</w:t>
      </w:r>
      <w:r w:rsidR="0066432E" w:rsidRPr="00EF52A2">
        <w:rPr>
          <w:rFonts w:ascii="David" w:hAnsi="David"/>
          <w:rtl/>
        </w:rPr>
        <w:t>ת האינטרנטית שתקבע על ידי המשרד</w:t>
      </w:r>
    </w:p>
    <w:p w14:paraId="2AA6B3CA" w14:textId="52D48EDF"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העברת קישור לשידור לגופי</w:t>
      </w:r>
      <w:r w:rsidR="0066432E" w:rsidRPr="00EF52A2">
        <w:rPr>
          <w:rFonts w:ascii="David" w:hAnsi="David"/>
          <w:rtl/>
        </w:rPr>
        <w:t xml:space="preserve"> תקשורת נוספים באישור מנהל הטקס</w:t>
      </w:r>
    </w:p>
    <w:p w14:paraId="584C088D" w14:textId="42FE35A6"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הכנת שיקופית מקדימה לש</w:t>
      </w:r>
      <w:r w:rsidR="0066432E" w:rsidRPr="00EF52A2">
        <w:rPr>
          <w:rFonts w:ascii="David" w:hAnsi="David"/>
          <w:rtl/>
        </w:rPr>
        <w:t>ידור ואישורה מראש מול מנהל הטקס</w:t>
      </w:r>
    </w:p>
    <w:p w14:paraId="77F0DD97" w14:textId="6357E965"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הוספת ל</w:t>
      </w:r>
      <w:r w:rsidR="0066432E" w:rsidRPr="00EF52A2">
        <w:rPr>
          <w:rFonts w:ascii="David" w:hAnsi="David"/>
          <w:rtl/>
        </w:rPr>
        <w:t>וגו המשרד כפי שיועבר ע"ג השידור</w:t>
      </w:r>
    </w:p>
    <w:p w14:paraId="6E71D7EC" w14:textId="5DF49F94"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הקלטת השידור והעברתו ל</w:t>
      </w:r>
      <w:r w:rsidR="0066432E" w:rsidRPr="00EF52A2">
        <w:rPr>
          <w:rFonts w:ascii="David" w:hAnsi="David"/>
          <w:rtl/>
        </w:rPr>
        <w:t>משרד עד ליומיים ממועד סיום הטקס</w:t>
      </w:r>
    </w:p>
    <w:p w14:paraId="2075727F"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זכויות היוצרים על צילום הטקס יהיו ברשות המשרד ואין להעביר את הצילום לגורם שלישי ללא אישור מקדים ובכתב. קרדיט ינתן לצלם כנדרש.</w:t>
      </w:r>
    </w:p>
    <w:p w14:paraId="7F6790BD" w14:textId="45E7C97B" w:rsidR="004232E7" w:rsidRPr="00EF52A2" w:rsidRDefault="004232E7"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מיתוג, שילוט, עיצוב גרפי ודפוס</w:t>
      </w:r>
    </w:p>
    <w:p w14:paraId="4328912E" w14:textId="68294966"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lastRenderedPageBreak/>
        <w:t>עיצוב גרפי של הזמנה דיגיטלית רישמית, כולל תשלומי זכויות על שימוש בתמונות במידת הצורך</w:t>
      </w:r>
    </w:p>
    <w:p w14:paraId="0656688F"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עיצוב גרפי של גב במה, קוליסה, שילוט הכוונה, בטיחות ונגישות לאירוע</w:t>
      </w:r>
    </w:p>
    <w:p w14:paraId="3BF5D711" w14:textId="2B5D57A9"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הדפסה והתקנה של גב במה בגודל</w:t>
      </w:r>
      <w:r w:rsidR="009730AC" w:rsidRPr="00EF52A2">
        <w:rPr>
          <w:rFonts w:ascii="David" w:hAnsi="David"/>
          <w:sz w:val="24"/>
          <w:rtl/>
        </w:rPr>
        <w:t xml:space="preserve"> </w:t>
      </w:r>
      <w:r w:rsidRPr="00EF52A2">
        <w:rPr>
          <w:rFonts w:ascii="David" w:hAnsi="David"/>
          <w:sz w:val="24"/>
          <w:rtl/>
        </w:rPr>
        <w:t>1.10</w:t>
      </w:r>
      <w:r w:rsidRPr="00EF52A2">
        <w:rPr>
          <w:rFonts w:ascii="David" w:hAnsi="David"/>
          <w:sz w:val="24"/>
        </w:rPr>
        <w:t>X</w:t>
      </w:r>
      <w:r w:rsidRPr="00EF52A2">
        <w:rPr>
          <w:rFonts w:ascii="David" w:hAnsi="David"/>
          <w:sz w:val="24"/>
          <w:rtl/>
        </w:rPr>
        <w:t>2.20 מטר</w:t>
      </w:r>
    </w:p>
    <w:p w14:paraId="61488BF4"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הדפסה והתקנה של 10 שלטי הכוונה </w:t>
      </w:r>
      <w:r w:rsidRPr="00EF52A2">
        <w:rPr>
          <w:rFonts w:ascii="David" w:hAnsi="David"/>
          <w:sz w:val="24"/>
        </w:rPr>
        <w:t>PVC</w:t>
      </w:r>
      <w:r w:rsidRPr="00EF52A2">
        <w:rPr>
          <w:rFonts w:ascii="David" w:hAnsi="David"/>
          <w:sz w:val="24"/>
          <w:rtl/>
        </w:rPr>
        <w:t xml:space="preserve"> בגודל 50</w:t>
      </w:r>
      <w:r w:rsidRPr="00EF52A2">
        <w:rPr>
          <w:rFonts w:ascii="David" w:hAnsi="David"/>
          <w:sz w:val="24"/>
        </w:rPr>
        <w:t>X</w:t>
      </w:r>
      <w:r w:rsidRPr="00EF52A2">
        <w:rPr>
          <w:rFonts w:ascii="David" w:hAnsi="David"/>
          <w:sz w:val="24"/>
          <w:rtl/>
        </w:rPr>
        <w:t>50 ס"מ</w:t>
      </w:r>
    </w:p>
    <w:p w14:paraId="372DF53F"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הדפסה והתקנה של 10 שלטי בטיחות </w:t>
      </w:r>
      <w:r w:rsidRPr="00EF52A2">
        <w:rPr>
          <w:rFonts w:ascii="David" w:hAnsi="David"/>
          <w:sz w:val="24"/>
        </w:rPr>
        <w:t>PVC</w:t>
      </w:r>
      <w:r w:rsidRPr="00EF52A2">
        <w:rPr>
          <w:rFonts w:ascii="David" w:hAnsi="David"/>
          <w:sz w:val="24"/>
          <w:rtl/>
        </w:rPr>
        <w:t xml:space="preserve"> בגודל 80</w:t>
      </w:r>
      <w:r w:rsidRPr="00EF52A2">
        <w:rPr>
          <w:rFonts w:ascii="David" w:hAnsi="David"/>
          <w:sz w:val="24"/>
        </w:rPr>
        <w:t>X</w:t>
      </w:r>
      <w:r w:rsidRPr="00EF52A2">
        <w:rPr>
          <w:rFonts w:ascii="David" w:hAnsi="David"/>
          <w:sz w:val="24"/>
          <w:rtl/>
        </w:rPr>
        <w:t>80 ס"מ</w:t>
      </w:r>
    </w:p>
    <w:p w14:paraId="7926310C" w14:textId="12F1C678"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הדפסה והתקנה של קוליסה בגודל 2.20</w:t>
      </w:r>
      <w:r w:rsidRPr="00EF52A2">
        <w:rPr>
          <w:rFonts w:ascii="David" w:hAnsi="David"/>
          <w:sz w:val="24"/>
        </w:rPr>
        <w:t>X</w:t>
      </w:r>
      <w:r w:rsidRPr="00EF52A2">
        <w:rPr>
          <w:rFonts w:ascii="David" w:hAnsi="David"/>
          <w:sz w:val="24"/>
          <w:rtl/>
        </w:rPr>
        <w:t>1.10 מטר</w:t>
      </w:r>
      <w:r w:rsidR="0066432E" w:rsidRPr="00EF52A2">
        <w:rPr>
          <w:rFonts w:ascii="David" w:hAnsi="David"/>
          <w:sz w:val="24"/>
          <w:rtl/>
        </w:rPr>
        <w:t>.</w:t>
      </w:r>
    </w:p>
    <w:p w14:paraId="49349E48"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1,000 הזמנות 10</w:t>
      </w:r>
      <w:r w:rsidRPr="00EF52A2">
        <w:rPr>
          <w:rFonts w:ascii="David" w:hAnsi="David"/>
          <w:sz w:val="24"/>
        </w:rPr>
        <w:t>X</w:t>
      </w:r>
      <w:r w:rsidRPr="00EF52A2">
        <w:rPr>
          <w:rFonts w:ascii="David" w:hAnsi="David"/>
          <w:sz w:val="24"/>
          <w:rtl/>
        </w:rPr>
        <w:t>20 ס"מ בפרוצס על שני צדדים נייר כרומו מט 250 גרם</w:t>
      </w:r>
    </w:p>
    <w:p w14:paraId="16DFF774" w14:textId="77777777" w:rsidR="002B0D14" w:rsidRPr="00EF52A2" w:rsidRDefault="002B0D14" w:rsidP="002B0D14">
      <w:pPr>
        <w:pStyle w:val="a4"/>
        <w:numPr>
          <w:ilvl w:val="1"/>
          <w:numId w:val="30"/>
        </w:numPr>
        <w:spacing w:before="240"/>
        <w:ind w:left="1474" w:hanging="737"/>
        <w:rPr>
          <w:rFonts w:ascii="David" w:hAnsi="David"/>
          <w:b/>
          <w:bCs/>
          <w:u w:val="single"/>
        </w:rPr>
      </w:pPr>
      <w:r w:rsidRPr="00EF52A2">
        <w:rPr>
          <w:rFonts w:ascii="David" w:hAnsi="David"/>
          <w:b/>
          <w:bCs/>
          <w:u w:val="single"/>
          <w:rtl/>
        </w:rPr>
        <w:t>ניהול תקשורת</w:t>
      </w:r>
    </w:p>
    <w:p w14:paraId="2924E23A" w14:textId="77777777" w:rsidR="002B0D14" w:rsidRPr="00EF52A2" w:rsidRDefault="002B0D14" w:rsidP="002B0D14">
      <w:pPr>
        <w:pStyle w:val="a4"/>
        <w:spacing w:before="240"/>
        <w:ind w:left="1474"/>
        <w:rPr>
          <w:rFonts w:ascii="David" w:hAnsi="David"/>
          <w:sz w:val="24"/>
          <w:u w:val="single"/>
        </w:rPr>
      </w:pPr>
      <w:r w:rsidRPr="00EF52A2">
        <w:rPr>
          <w:rFonts w:ascii="David" w:hAnsi="David"/>
          <w:sz w:val="24"/>
          <w:rtl/>
        </w:rPr>
        <w:t>מנהל תקשורת מנוסה ומקצועי אחראי בין היתר על:</w:t>
      </w:r>
    </w:p>
    <w:p w14:paraId="070790AF"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הוצאת הודעה לתקשורת והזמנה לסיקור שבוע לפני מועד הטקס.</w:t>
      </w:r>
    </w:p>
    <w:p w14:paraId="4846333C"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תכנון מתחם העיתונאים ובמות הצלמים במתחם הטקס</w:t>
      </w:r>
    </w:p>
    <w:p w14:paraId="48285E56"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טיפול ומתן מענה לעיתונאים המגיעים לטקס.</w:t>
      </w:r>
    </w:p>
    <w:p w14:paraId="4FB7E567"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שליחת הודעה לתקשורת בסיום הטקס.</w:t>
      </w:r>
    </w:p>
    <w:p w14:paraId="2FE3D349" w14:textId="1C12C36D" w:rsidR="004232E7" w:rsidRPr="00EF52A2" w:rsidRDefault="004232E7" w:rsidP="002B0D14">
      <w:pPr>
        <w:pStyle w:val="a4"/>
        <w:spacing w:before="240"/>
        <w:ind w:left="2381"/>
        <w:rPr>
          <w:rFonts w:ascii="David" w:hAnsi="David"/>
          <w:sz w:val="24"/>
        </w:rPr>
      </w:pPr>
    </w:p>
    <w:p w14:paraId="522D72EE" w14:textId="77777777" w:rsidR="00A53534" w:rsidRPr="00EF52A2" w:rsidRDefault="00A53534" w:rsidP="00A53534">
      <w:pPr>
        <w:rPr>
          <w:rFonts w:ascii="David" w:hAnsi="David"/>
          <w:sz w:val="24"/>
        </w:rPr>
        <w:sectPr w:rsidR="00A53534" w:rsidRPr="00EF52A2" w:rsidSect="00364ECB">
          <w:pgSz w:w="11906" w:h="16838"/>
          <w:pgMar w:top="1440" w:right="680" w:bottom="1440" w:left="680" w:header="709" w:footer="709" w:gutter="0"/>
          <w:cols w:space="708"/>
          <w:bidi/>
          <w:rtlGutter/>
          <w:docGrid w:linePitch="360"/>
        </w:sectPr>
      </w:pPr>
    </w:p>
    <w:p w14:paraId="36CD46B9" w14:textId="7B3D7EE1" w:rsidR="0009270C" w:rsidRPr="00EF52A2" w:rsidRDefault="0009270C" w:rsidP="00BF0D52">
      <w:pPr>
        <w:pStyle w:val="3"/>
        <w:numPr>
          <w:ilvl w:val="0"/>
          <w:numId w:val="36"/>
        </w:numPr>
        <w:ind w:left="737" w:hanging="737"/>
      </w:pPr>
      <w:r w:rsidRPr="00EF52A2">
        <w:rPr>
          <w:rtl/>
        </w:rPr>
        <w:lastRenderedPageBreak/>
        <w:fldChar w:fldCharType="begin"/>
      </w:r>
      <w:r w:rsidRPr="00EF52A2">
        <w:rPr>
          <w:rtl/>
        </w:rPr>
        <w:instrText xml:space="preserve"> </w:instrText>
      </w:r>
      <w:r w:rsidRPr="00EF52A2">
        <w:instrText>REF</w:instrText>
      </w:r>
      <w:r w:rsidRPr="00EF52A2">
        <w:rPr>
          <w:rtl/>
        </w:rPr>
        <w:instrText xml:space="preserve"> אירוע_5 \</w:instrText>
      </w:r>
      <w:r w:rsidRPr="00EF52A2">
        <w:instrText>h</w:instrText>
      </w:r>
      <w:r w:rsidRPr="00EF52A2">
        <w:rPr>
          <w:rtl/>
        </w:rPr>
        <w:instrText xml:space="preserve">  \* </w:instrText>
      </w:r>
      <w:r w:rsidRPr="00EF52A2">
        <w:instrText>MERGEFORMAT</w:instrText>
      </w:r>
      <w:r w:rsidRPr="00EF52A2">
        <w:rPr>
          <w:rtl/>
        </w:rPr>
        <w:instrText xml:space="preserve"> </w:instrText>
      </w:r>
      <w:r w:rsidRPr="00EF52A2">
        <w:rPr>
          <w:rtl/>
        </w:rPr>
      </w:r>
      <w:r w:rsidRPr="00EF52A2">
        <w:rPr>
          <w:rtl/>
        </w:rPr>
        <w:fldChar w:fldCharType="separate"/>
      </w:r>
      <w:r w:rsidR="003433CE" w:rsidRPr="003433CE">
        <w:rPr>
          <w:rtl/>
        </w:rPr>
        <w:t>טקס האזכרה הממלכתי לחללי המחתרות ולעולי</w:t>
      </w:r>
      <w:r w:rsidR="003433CE" w:rsidRPr="00EF52A2">
        <w:rPr>
          <w:rFonts w:eastAsia="Times New Roman"/>
          <w:sz w:val="24"/>
          <w:rtl/>
          <w:lang w:eastAsia="he-IL"/>
        </w:rPr>
        <w:t xml:space="preserve"> הגרדום</w:t>
      </w:r>
      <w:r w:rsidRPr="00EF52A2">
        <w:rPr>
          <w:rtl/>
        </w:rPr>
        <w:fldChar w:fldCharType="end"/>
      </w:r>
    </w:p>
    <w:p w14:paraId="75B6E6A7" w14:textId="6A468C52" w:rsidR="00A53534" w:rsidRPr="00EF52A2" w:rsidRDefault="0009270C" w:rsidP="0009270C">
      <w:pPr>
        <w:ind w:left="720"/>
        <w:contextualSpacing/>
        <w:rPr>
          <w:rFonts w:ascii="David" w:hAnsi="David"/>
          <w:b/>
          <w:bCs/>
          <w:sz w:val="24"/>
          <w:rtl/>
        </w:rPr>
      </w:pPr>
      <w:r w:rsidRPr="00EF52A2">
        <w:rPr>
          <w:rFonts w:ascii="David" w:hAnsi="David"/>
          <w:sz w:val="24"/>
          <w:rtl/>
        </w:rPr>
        <w:fldChar w:fldCharType="begin"/>
      </w:r>
      <w:r w:rsidRPr="00EF52A2">
        <w:rPr>
          <w:rFonts w:ascii="David" w:hAnsi="David"/>
          <w:sz w:val="24"/>
          <w:rtl/>
        </w:rPr>
        <w:instrText xml:space="preserve"> </w:instrText>
      </w:r>
      <w:r w:rsidRPr="00EF52A2">
        <w:rPr>
          <w:rFonts w:ascii="David" w:hAnsi="David"/>
          <w:sz w:val="24"/>
        </w:rPr>
        <w:instrText>REF</w:instrText>
      </w:r>
      <w:r w:rsidRPr="00EF52A2">
        <w:rPr>
          <w:rFonts w:ascii="David" w:hAnsi="David"/>
          <w:sz w:val="24"/>
          <w:rtl/>
        </w:rPr>
        <w:instrText xml:space="preserve"> מועד_ומיקום_אירוע_5 \</w:instrText>
      </w:r>
      <w:r w:rsidRPr="00EF52A2">
        <w:rPr>
          <w:rFonts w:ascii="David" w:hAnsi="David"/>
          <w:sz w:val="24"/>
        </w:rPr>
        <w:instrText>h</w:instrText>
      </w:r>
      <w:r w:rsidRPr="00EF52A2">
        <w:rPr>
          <w:rFonts w:ascii="David" w:hAnsi="David"/>
          <w:sz w:val="24"/>
          <w:rtl/>
        </w:rPr>
        <w:instrText xml:space="preserve"> </w:instrText>
      </w:r>
      <w:r w:rsidR="00220090" w:rsidRPr="00EF52A2">
        <w:rPr>
          <w:rFonts w:ascii="David" w:hAnsi="David"/>
          <w:sz w:val="24"/>
          <w:rtl/>
        </w:rPr>
        <w:instrText xml:space="preserve"> \* </w:instrText>
      </w:r>
      <w:r w:rsidR="00220090" w:rsidRPr="00EF52A2">
        <w:rPr>
          <w:rFonts w:ascii="David" w:hAnsi="David"/>
          <w:sz w:val="24"/>
        </w:rPr>
        <w:instrText>MERGEFORMAT</w:instrText>
      </w:r>
      <w:r w:rsidR="00220090" w:rsidRPr="00EF52A2">
        <w:rPr>
          <w:rFonts w:ascii="David" w:hAnsi="David"/>
          <w:sz w:val="24"/>
          <w:rtl/>
        </w:rPr>
        <w:instrText xml:space="preserve"> </w:instrText>
      </w:r>
      <w:r w:rsidRPr="00EF52A2">
        <w:rPr>
          <w:rFonts w:ascii="David" w:hAnsi="David"/>
          <w:sz w:val="24"/>
          <w:rtl/>
        </w:rPr>
      </w:r>
      <w:r w:rsidRPr="00EF52A2">
        <w:rPr>
          <w:rFonts w:ascii="David" w:hAnsi="David"/>
          <w:sz w:val="24"/>
          <w:rtl/>
        </w:rPr>
        <w:fldChar w:fldCharType="separate"/>
      </w:r>
      <w:r w:rsidR="003433CE" w:rsidRPr="00EF52A2">
        <w:rPr>
          <w:rFonts w:ascii="David" w:eastAsia="Times New Roman" w:hAnsi="David"/>
          <w:sz w:val="24"/>
          <w:rtl/>
          <w:lang w:eastAsia="he-IL"/>
        </w:rPr>
        <w:t>יום רביעי, ב' באייר תשפ"א, 14 באפריל 2021, בשעה 16:00, מוזיאון אסירי המחתרות, כלא עכו (יוקדם מיום שישי, ד' באייר)</w:t>
      </w:r>
      <w:r w:rsidRPr="00EF52A2">
        <w:rPr>
          <w:rFonts w:ascii="David" w:hAnsi="David"/>
          <w:sz w:val="24"/>
          <w:rtl/>
        </w:rPr>
        <w:fldChar w:fldCharType="end"/>
      </w:r>
    </w:p>
    <w:p w14:paraId="4CD6D6C3" w14:textId="77777777" w:rsidR="0009270C" w:rsidRPr="00EF52A2" w:rsidRDefault="0009270C" w:rsidP="0009270C">
      <w:pPr>
        <w:ind w:left="720"/>
        <w:contextualSpacing/>
        <w:rPr>
          <w:rFonts w:ascii="David" w:hAnsi="David"/>
          <w:b/>
          <w:bCs/>
          <w:sz w:val="24"/>
          <w:rtl/>
        </w:rPr>
      </w:pPr>
    </w:p>
    <w:p w14:paraId="04BB898F" w14:textId="77777777" w:rsidR="004232E7" w:rsidRPr="00EF52A2" w:rsidRDefault="004232E7" w:rsidP="004232E7">
      <w:pPr>
        <w:ind w:left="720"/>
        <w:contextualSpacing/>
        <w:rPr>
          <w:rFonts w:ascii="David" w:hAnsi="David"/>
          <w:b/>
          <w:bCs/>
          <w:sz w:val="24"/>
          <w:rtl/>
        </w:rPr>
      </w:pPr>
      <w:r w:rsidRPr="00EF52A2">
        <w:rPr>
          <w:rFonts w:ascii="David" w:hAnsi="David"/>
          <w:b/>
          <w:bCs/>
          <w:sz w:val="24"/>
          <w:rtl/>
        </w:rPr>
        <w:t>מיקום הטקס: מוזיאון אסירי המחתרות, כלא עכו</w:t>
      </w:r>
    </w:p>
    <w:p w14:paraId="2998F437" w14:textId="77777777" w:rsidR="004232E7" w:rsidRPr="00EF52A2" w:rsidRDefault="004232E7" w:rsidP="004232E7">
      <w:pPr>
        <w:ind w:left="720"/>
        <w:contextualSpacing/>
        <w:rPr>
          <w:rFonts w:ascii="David" w:hAnsi="David"/>
          <w:b/>
          <w:bCs/>
          <w:sz w:val="24"/>
          <w:rtl/>
        </w:rPr>
      </w:pPr>
      <w:r w:rsidRPr="00EF52A2">
        <w:rPr>
          <w:rFonts w:ascii="David" w:hAnsi="David"/>
          <w:b/>
          <w:bCs/>
          <w:sz w:val="24"/>
          <w:rtl/>
        </w:rPr>
        <w:t>היקף קהל</w:t>
      </w:r>
      <w:r w:rsidRPr="00EF52A2">
        <w:rPr>
          <w:rFonts w:ascii="David" w:hAnsi="David"/>
          <w:b/>
          <w:bCs/>
          <w:sz w:val="24"/>
        </w:rPr>
        <w:t>:</w:t>
      </w:r>
      <w:r w:rsidRPr="00EF52A2">
        <w:rPr>
          <w:rFonts w:ascii="David" w:hAnsi="David"/>
          <w:b/>
          <w:bCs/>
          <w:sz w:val="24"/>
          <w:rtl/>
        </w:rPr>
        <w:t xml:space="preserve"> כ-650</w:t>
      </w:r>
    </w:p>
    <w:p w14:paraId="6BDD9D79" w14:textId="77777777" w:rsidR="004232E7" w:rsidRPr="00EF52A2" w:rsidRDefault="004232E7" w:rsidP="004232E7">
      <w:pPr>
        <w:ind w:left="720"/>
        <w:contextualSpacing/>
        <w:rPr>
          <w:rFonts w:ascii="David" w:hAnsi="David"/>
          <w:b/>
          <w:bCs/>
          <w:sz w:val="24"/>
        </w:rPr>
      </w:pPr>
      <w:r w:rsidRPr="00EF52A2">
        <w:rPr>
          <w:rFonts w:ascii="David" w:hAnsi="David"/>
          <w:b/>
          <w:bCs/>
          <w:sz w:val="24"/>
          <w:rtl/>
        </w:rPr>
        <w:t>משך הטקס: 70 דקות</w:t>
      </w:r>
    </w:p>
    <w:p w14:paraId="2FEF0D57" w14:textId="77777777" w:rsidR="004232E7" w:rsidRPr="00EF52A2" w:rsidRDefault="004232E7" w:rsidP="004232E7">
      <w:pPr>
        <w:ind w:left="720"/>
        <w:contextualSpacing/>
        <w:rPr>
          <w:rFonts w:ascii="David" w:hAnsi="David"/>
          <w:b/>
          <w:bCs/>
          <w:sz w:val="24"/>
          <w:rtl/>
        </w:rPr>
      </w:pPr>
      <w:r w:rsidRPr="00EF52A2">
        <w:rPr>
          <w:rFonts w:ascii="David" w:hAnsi="David"/>
          <w:b/>
          <w:bCs/>
          <w:sz w:val="24"/>
          <w:rtl/>
        </w:rPr>
        <w:t>הערכת מספר ימי ההקמה: 1</w:t>
      </w:r>
    </w:p>
    <w:p w14:paraId="00DF891E" w14:textId="77777777" w:rsidR="004232E7" w:rsidRPr="00EF52A2" w:rsidRDefault="004232E7" w:rsidP="004232E7">
      <w:pPr>
        <w:ind w:left="720"/>
        <w:contextualSpacing/>
        <w:rPr>
          <w:rFonts w:ascii="David" w:hAnsi="David"/>
          <w:b/>
          <w:bCs/>
          <w:sz w:val="24"/>
          <w:rtl/>
        </w:rPr>
      </w:pPr>
      <w:r w:rsidRPr="00EF52A2">
        <w:rPr>
          <w:rFonts w:ascii="David" w:hAnsi="David"/>
          <w:b/>
          <w:bCs/>
          <w:sz w:val="24"/>
          <w:rtl/>
        </w:rPr>
        <w:t>תיאור כללי ודגשים נוספים: באופן מסורתי הטקס מחולק ל2 חלקים בשעה 16:00 טקס בחדר הגרדום לאחר מכן המשך הטקס ברחבת המוזיאון. המוזיאון הוא מתקן של משרד הביטחון וככזה יש להתייחס להוראות הביטחון הנהוגים במקום.</w:t>
      </w:r>
    </w:p>
    <w:p w14:paraId="1A9BF474" w14:textId="77777777" w:rsidR="004232E7" w:rsidRPr="00EF52A2" w:rsidRDefault="004232E7" w:rsidP="004232E7">
      <w:pPr>
        <w:rPr>
          <w:rFonts w:ascii="David" w:hAnsi="David"/>
          <w:b/>
          <w:bCs/>
          <w:sz w:val="24"/>
          <w:u w:val="single"/>
          <w:rtl/>
        </w:rPr>
      </w:pPr>
    </w:p>
    <w:p w14:paraId="6BFDD497" w14:textId="77777777" w:rsidR="004232E7" w:rsidRPr="00EF52A2" w:rsidRDefault="004232E7" w:rsidP="004232E7">
      <w:pPr>
        <w:ind w:left="720"/>
        <w:contextualSpacing/>
        <w:rPr>
          <w:rFonts w:ascii="David" w:hAnsi="David"/>
          <w:b/>
          <w:bCs/>
          <w:sz w:val="24"/>
          <w:u w:val="single"/>
          <w:rtl/>
        </w:rPr>
      </w:pPr>
      <w:r w:rsidRPr="00EF52A2">
        <w:rPr>
          <w:rFonts w:ascii="David" w:hAnsi="David"/>
          <w:b/>
          <w:bCs/>
          <w:sz w:val="24"/>
          <w:u w:val="single"/>
          <w:rtl/>
        </w:rPr>
        <w:t>מפרט השירותים הנדרש לטקס:</w:t>
      </w:r>
    </w:p>
    <w:p w14:paraId="52EA02D5" w14:textId="77777777" w:rsidR="004232E7" w:rsidRPr="00EF52A2" w:rsidRDefault="004232E7"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זכויות יוצרים</w:t>
      </w:r>
    </w:p>
    <w:p w14:paraId="767B9398" w14:textId="77777777" w:rsidR="004232E7" w:rsidRPr="00EF52A2" w:rsidRDefault="004232E7" w:rsidP="00BF7AA6">
      <w:pPr>
        <w:pStyle w:val="a4"/>
        <w:spacing w:before="240"/>
        <w:ind w:left="1474"/>
        <w:rPr>
          <w:rFonts w:ascii="David" w:hAnsi="David"/>
          <w:sz w:val="24"/>
        </w:rPr>
      </w:pPr>
      <w:r w:rsidRPr="00EF52A2">
        <w:rPr>
          <w:rFonts w:ascii="David" w:hAnsi="David"/>
          <w:sz w:val="24"/>
          <w:rtl/>
        </w:rPr>
        <w:t>תשלום לארגוני זכויות יוצרים בהתאם למתחייב (אקו"ם) בהתאם לכמות הקהל ולאופן השידור בטקס יושרו עד לשני שירים וכן ההמנון הלאומי.</w:t>
      </w:r>
    </w:p>
    <w:p w14:paraId="7DDA35D6" w14:textId="79646A34" w:rsidR="004232E7" w:rsidRPr="00EF52A2" w:rsidRDefault="00243F31" w:rsidP="00BF0D52">
      <w:pPr>
        <w:pStyle w:val="a4"/>
        <w:numPr>
          <w:ilvl w:val="1"/>
          <w:numId w:val="30"/>
        </w:numPr>
        <w:spacing w:before="240"/>
        <w:ind w:left="1474" w:hanging="737"/>
        <w:rPr>
          <w:rFonts w:ascii="David" w:hAnsi="David"/>
          <w:b/>
          <w:bCs/>
          <w:u w:val="single"/>
          <w:rtl/>
        </w:rPr>
      </w:pPr>
      <w:r w:rsidRPr="00EF52A2">
        <w:rPr>
          <w:rFonts w:ascii="David" w:hAnsi="David"/>
          <w:b/>
          <w:bCs/>
          <w:u w:val="single"/>
          <w:rtl/>
        </w:rPr>
        <w:t>הגברה ותאורה</w:t>
      </w:r>
    </w:p>
    <w:p w14:paraId="37504A41" w14:textId="416CEBE1"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הגברה ל</w:t>
      </w:r>
      <w:r w:rsidR="00243F31" w:rsidRPr="00EF52A2">
        <w:rPr>
          <w:rFonts w:ascii="David" w:hAnsi="David"/>
          <w:sz w:val="24"/>
          <w:rtl/>
        </w:rPr>
        <w:t>-</w:t>
      </w:r>
      <w:r w:rsidRPr="00EF52A2">
        <w:rPr>
          <w:rFonts w:ascii="David" w:hAnsi="David"/>
          <w:sz w:val="24"/>
          <w:rtl/>
        </w:rPr>
        <w:t>1,000 איש במקום פתוח (יתכן בתוך אוהל</w:t>
      </w:r>
      <w:r w:rsidR="00243F31" w:rsidRPr="00EF52A2">
        <w:rPr>
          <w:rFonts w:ascii="David" w:hAnsi="David"/>
          <w:sz w:val="24"/>
          <w:rtl/>
        </w:rPr>
        <w:t>)</w:t>
      </w:r>
    </w:p>
    <w:p w14:paraId="1E3D6EAA"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מיקרופון למנחה – 2 מיקרופוני קונדנסר דקים עם סטנד שולחני – כולל ספוגים למניעת רעשי רוח</w:t>
      </w:r>
    </w:p>
    <w:p w14:paraId="35CB3B70" w14:textId="09A144AB"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מיקרופון חלופי למנחה – 2 מיקרופונים </w:t>
      </w:r>
      <w:r w:rsidR="00243F31" w:rsidRPr="00EF52A2">
        <w:rPr>
          <w:rFonts w:ascii="David" w:hAnsi="David"/>
          <w:sz w:val="24"/>
          <w:rtl/>
        </w:rPr>
        <w:t>דינאמיים חלופיים למקרי רוח חזקה</w:t>
      </w:r>
    </w:p>
    <w:p w14:paraId="26CAC44C"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קומפקט דיסק להשמעת מוזיקה + מכשיר נוסף לגיבוי</w:t>
      </w:r>
    </w:p>
    <w:p w14:paraId="23F21DAB"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חיבור לכלי נגינה (פסנתר ו/או גיטרה ו/או כלי הקשה ו/או כלי נשיפה ו/או כלי מיתר)</w:t>
      </w:r>
    </w:p>
    <w:p w14:paraId="1A68FD45"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5מיקרופונים דינאמיים להרכב מוסיקלי</w:t>
      </w:r>
    </w:p>
    <w:p w14:paraId="48C8F2DE"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סטנדים לפי הצורך</w:t>
      </w:r>
    </w:p>
    <w:p w14:paraId="601A0E55"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תיבת חיבורים לתקשורת מינימום 12 כניסות</w:t>
      </w:r>
    </w:p>
    <w:p w14:paraId="62A4AAFE" w14:textId="7BFF12D3"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תאורת שטיפה מקצועית למתחם הטקס הכוללת לפחות 2 עמודי תאורה שעל כל אחד מהם לפחות 2 פנסי </w:t>
      </w:r>
      <w:r w:rsidRPr="00EF52A2">
        <w:rPr>
          <w:rFonts w:ascii="David" w:hAnsi="David"/>
          <w:sz w:val="24"/>
        </w:rPr>
        <w:t>LED</w:t>
      </w:r>
      <w:r w:rsidRPr="00EF52A2">
        <w:rPr>
          <w:rFonts w:ascii="David" w:hAnsi="David"/>
          <w:sz w:val="24"/>
          <w:rtl/>
        </w:rPr>
        <w:t xml:space="preserve"> וכן פנס מסוג</w:t>
      </w:r>
      <w:r w:rsidR="009730AC" w:rsidRPr="00EF52A2">
        <w:rPr>
          <w:rFonts w:ascii="David" w:hAnsi="David"/>
          <w:sz w:val="24"/>
          <w:rtl/>
        </w:rPr>
        <w:t xml:space="preserve"> </w:t>
      </w:r>
      <w:r w:rsidRPr="00EF52A2">
        <w:rPr>
          <w:rFonts w:ascii="David" w:hAnsi="David"/>
          <w:sz w:val="24"/>
        </w:rPr>
        <w:t>Hmi Daylight</w:t>
      </w:r>
      <w:r w:rsidR="00243F31" w:rsidRPr="00EF52A2">
        <w:rPr>
          <w:rFonts w:ascii="David" w:hAnsi="David"/>
          <w:sz w:val="24"/>
          <w:rtl/>
        </w:rPr>
        <w:t xml:space="preserve"> כולל פיקוד תאורה מתאים</w:t>
      </w:r>
    </w:p>
    <w:p w14:paraId="6240C37D" w14:textId="1E4774E5"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מיקרופון / מירס פורץ</w:t>
      </w:r>
      <w:r w:rsidR="00840BCA" w:rsidRPr="00EF52A2">
        <w:rPr>
          <w:rFonts w:ascii="David" w:hAnsi="David"/>
          <w:sz w:val="24"/>
          <w:rtl/>
        </w:rPr>
        <w:t xml:space="preserve"> + </w:t>
      </w:r>
      <w:r w:rsidRPr="00EF52A2">
        <w:rPr>
          <w:rFonts w:ascii="David" w:hAnsi="David"/>
          <w:sz w:val="24"/>
          <w:rtl/>
        </w:rPr>
        <w:t>מצבר</w:t>
      </w:r>
    </w:p>
    <w:p w14:paraId="69987DDB"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מיקרופון על סטנד למפקד משמר כבוד</w:t>
      </w:r>
    </w:p>
    <w:p w14:paraId="1A212688"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מוניטורים בהתאם לדרישה</w:t>
      </w:r>
    </w:p>
    <w:p w14:paraId="04CFFF6F"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אוזניה למנחה</w:t>
      </w:r>
    </w:p>
    <w:p w14:paraId="3A86F880"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מערכת קליר קום אלחוטית עם לפחות 4 תחנות</w:t>
      </w:r>
    </w:p>
    <w:p w14:paraId="66F822A9" w14:textId="313942B3"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גנראטור מושתק להפעלה עם כאבל של עד 70 מטר לעבודה וחיבורים לחשמל, ליום הא</w:t>
      </w:r>
      <w:r w:rsidR="00243F31" w:rsidRPr="00EF52A2">
        <w:rPr>
          <w:rFonts w:ascii="David" w:hAnsi="David"/>
          <w:sz w:val="24"/>
          <w:rtl/>
        </w:rPr>
        <w:t>ירוע בהתאם להספקי החשמל הנדרשים</w:t>
      </w:r>
      <w:r w:rsidRPr="00EF52A2">
        <w:rPr>
          <w:rFonts w:ascii="David" w:hAnsi="David"/>
          <w:sz w:val="24"/>
          <w:rtl/>
        </w:rPr>
        <w:t xml:space="preserve"> </w:t>
      </w:r>
    </w:p>
    <w:p w14:paraId="58569744" w14:textId="0216EF22"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ההגברה תופעל על ידי טכני קול מקצועי ומנוסה ועוד לפחו</w:t>
      </w:r>
      <w:r w:rsidR="00243F31" w:rsidRPr="00EF52A2">
        <w:rPr>
          <w:rFonts w:ascii="David" w:hAnsi="David"/>
          <w:sz w:val="24"/>
          <w:rtl/>
        </w:rPr>
        <w:t>ת 2 עובדי בק-ליין</w:t>
      </w:r>
    </w:p>
    <w:p w14:paraId="0CF5FECC" w14:textId="759F1AB1"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על ההגברה להיות </w:t>
      </w:r>
      <w:r w:rsidR="00243F31" w:rsidRPr="00EF52A2">
        <w:rPr>
          <w:rFonts w:ascii="David" w:hAnsi="David"/>
          <w:sz w:val="24"/>
          <w:rtl/>
        </w:rPr>
        <w:t>פרוסה עד לשעה 8:00 בבוקר האירוע</w:t>
      </w:r>
    </w:p>
    <w:p w14:paraId="543C8B96" w14:textId="73CFE5B1"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פרוק עם סיום הטקס</w:t>
      </w:r>
      <w:r w:rsidR="00243F31" w:rsidRPr="00EF52A2">
        <w:rPr>
          <w:rFonts w:ascii="David" w:hAnsi="David"/>
          <w:sz w:val="24"/>
          <w:rtl/>
        </w:rPr>
        <w:t>.</w:t>
      </w:r>
    </w:p>
    <w:p w14:paraId="3F55E3A6" w14:textId="0D3BA1AD" w:rsidR="004232E7" w:rsidRPr="00EF52A2" w:rsidRDefault="00243F31"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הנגשה</w:t>
      </w:r>
    </w:p>
    <w:p w14:paraId="5D0B2587" w14:textId="77777777" w:rsidR="004232E7" w:rsidRPr="00EF52A2" w:rsidRDefault="004232E7" w:rsidP="00BF7AA6">
      <w:pPr>
        <w:pStyle w:val="a4"/>
        <w:spacing w:before="240"/>
        <w:ind w:left="1474"/>
        <w:rPr>
          <w:rFonts w:ascii="David" w:hAnsi="David"/>
          <w:sz w:val="24"/>
        </w:rPr>
      </w:pPr>
      <w:r w:rsidRPr="00EF52A2">
        <w:rPr>
          <w:rFonts w:ascii="David" w:hAnsi="David"/>
          <w:sz w:val="24"/>
          <w:rtl/>
        </w:rPr>
        <w:t>כתיבת תכנית נגישות לטקס ע"י יועץ נגישות מוסמך והעמדת כלל הדרישות ולכל הפחות:</w:t>
      </w:r>
    </w:p>
    <w:p w14:paraId="0FAB9E29"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30 מקלטי שמיעה, כולל אוזניות, לולאות השראה, מערכת וטכנאי</w:t>
      </w:r>
    </w:p>
    <w:p w14:paraId="45DF56DF" w14:textId="314D574A"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תמלול האירוע על גבי מסך פלזמה 50 אינצ', כולל</w:t>
      </w:r>
      <w:r w:rsidR="00243F31" w:rsidRPr="00EF52A2">
        <w:rPr>
          <w:rFonts w:ascii="David" w:hAnsi="David"/>
          <w:sz w:val="24"/>
          <w:rtl/>
        </w:rPr>
        <w:t xml:space="preserve"> כלל הציוד ומפעיל מקצועי ומנוסה</w:t>
      </w:r>
    </w:p>
    <w:p w14:paraId="241489E5" w14:textId="35588D72"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מושבים מותאמ</w:t>
      </w:r>
      <w:r w:rsidR="00243F31" w:rsidRPr="00EF52A2">
        <w:rPr>
          <w:rFonts w:ascii="David" w:hAnsi="David"/>
          <w:sz w:val="24"/>
          <w:rtl/>
        </w:rPr>
        <w:t>ים – בהתאם לדרישות החוק והתקנות</w:t>
      </w:r>
    </w:p>
    <w:p w14:paraId="42FAEAB6" w14:textId="595E3652"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שילוט הכוונה לאזורי הנגישות – חלו</w:t>
      </w:r>
      <w:r w:rsidR="00243F31" w:rsidRPr="00EF52A2">
        <w:rPr>
          <w:rFonts w:ascii="David" w:hAnsi="David"/>
          <w:sz w:val="24"/>
          <w:rtl/>
        </w:rPr>
        <w:t>קת אזניות, תמלול וכסאות מונגשים</w:t>
      </w:r>
    </w:p>
    <w:p w14:paraId="2F0B1DC3" w14:textId="0E56DF2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העמדת איש קשר מטעם החברה לקבלת פניות בתחום הנגישות</w:t>
      </w:r>
      <w:r w:rsidR="00243F31" w:rsidRPr="00EF52A2">
        <w:rPr>
          <w:rFonts w:ascii="David" w:hAnsi="David"/>
          <w:sz w:val="24"/>
          <w:rtl/>
        </w:rPr>
        <w:t>.</w:t>
      </w:r>
    </w:p>
    <w:p w14:paraId="58818CEB" w14:textId="022EBDC4" w:rsidR="004232E7" w:rsidRPr="00EF52A2" w:rsidRDefault="00243F31"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לוגיסטיקה</w:t>
      </w:r>
    </w:p>
    <w:p w14:paraId="7D07ED5B" w14:textId="238A24E3" w:rsidR="00413407" w:rsidRPr="00EF52A2" w:rsidRDefault="00413407" w:rsidP="00BF0D52">
      <w:pPr>
        <w:pStyle w:val="a4"/>
        <w:numPr>
          <w:ilvl w:val="2"/>
          <w:numId w:val="30"/>
        </w:numPr>
        <w:spacing w:before="240"/>
        <w:ind w:left="2381" w:hanging="907"/>
        <w:rPr>
          <w:rFonts w:ascii="David" w:hAnsi="David"/>
          <w:sz w:val="24"/>
        </w:rPr>
      </w:pPr>
      <w:r w:rsidRPr="00EF52A2">
        <w:rPr>
          <w:rFonts w:ascii="David" w:hAnsi="David"/>
          <w:sz w:val="24"/>
          <w:rtl/>
        </w:rPr>
        <w:t xml:space="preserve">בקבוק </w:t>
      </w:r>
      <w:r w:rsidR="00E74617" w:rsidRPr="00EF52A2">
        <w:rPr>
          <w:rFonts w:ascii="David" w:hAnsi="David"/>
          <w:sz w:val="24"/>
          <w:rtl/>
        </w:rPr>
        <w:t>מים</w:t>
      </w:r>
      <w:r w:rsidRPr="00EF52A2">
        <w:rPr>
          <w:rFonts w:ascii="David" w:hAnsi="David"/>
          <w:sz w:val="24"/>
          <w:rtl/>
        </w:rPr>
        <w:t xml:space="preserve"> 0.5 ליטר מתוצרת ישראל – 1,000 בקבוקים (מחיר לבקבוק</w:t>
      </w:r>
      <w:r w:rsidR="00117958" w:rsidRPr="00EF52A2">
        <w:rPr>
          <w:rFonts w:ascii="David" w:hAnsi="David"/>
          <w:sz w:val="24"/>
          <w:rtl/>
        </w:rPr>
        <w:t>)</w:t>
      </w:r>
    </w:p>
    <w:p w14:paraId="3429C208" w14:textId="77777777" w:rsidR="00413407" w:rsidRPr="00EF52A2" w:rsidRDefault="00413407" w:rsidP="00BF0D52">
      <w:pPr>
        <w:pStyle w:val="a4"/>
        <w:numPr>
          <w:ilvl w:val="2"/>
          <w:numId w:val="30"/>
        </w:numPr>
        <w:spacing w:before="240"/>
        <w:ind w:left="2381" w:hanging="907"/>
        <w:rPr>
          <w:rFonts w:ascii="David" w:hAnsi="David"/>
          <w:sz w:val="24"/>
        </w:rPr>
      </w:pPr>
      <w:r w:rsidRPr="00EF52A2">
        <w:rPr>
          <w:rFonts w:ascii="David" w:hAnsi="David"/>
          <w:sz w:val="24"/>
          <w:rtl/>
        </w:rPr>
        <w:t>גלגלי אבל -12 גלגלים כולל כיתוב לבן על רקע שחור</w:t>
      </w:r>
    </w:p>
    <w:p w14:paraId="41057E0E" w14:textId="61D9ACBE" w:rsidR="00413407" w:rsidRPr="00EF52A2" w:rsidRDefault="00413407" w:rsidP="00BF0D52">
      <w:pPr>
        <w:pStyle w:val="a4"/>
        <w:numPr>
          <w:ilvl w:val="2"/>
          <w:numId w:val="30"/>
        </w:numPr>
        <w:spacing w:before="240"/>
        <w:ind w:left="2381" w:hanging="907"/>
        <w:rPr>
          <w:rFonts w:ascii="David" w:hAnsi="David"/>
          <w:sz w:val="24"/>
        </w:rPr>
      </w:pPr>
      <w:r w:rsidRPr="00EF52A2">
        <w:rPr>
          <w:rFonts w:ascii="David" w:hAnsi="David"/>
          <w:sz w:val="24"/>
          <w:rtl/>
        </w:rPr>
        <w:t xml:space="preserve"> 8</w:t>
      </w:r>
      <w:r w:rsidR="00117958" w:rsidRPr="00EF52A2">
        <w:rPr>
          <w:rFonts w:ascii="David" w:hAnsi="David"/>
          <w:sz w:val="24"/>
          <w:rtl/>
        </w:rPr>
        <w:t xml:space="preserve"> סידורי פרחים גובה 100 ס"מ לבמה</w:t>
      </w:r>
    </w:p>
    <w:p w14:paraId="0AC1AE10" w14:textId="7715A7E5"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40 מטר חבלול דקו</w:t>
      </w:r>
      <w:r w:rsidR="00117958" w:rsidRPr="00EF52A2">
        <w:rPr>
          <w:rFonts w:ascii="David" w:hAnsi="David"/>
          <w:sz w:val="24"/>
          <w:rtl/>
        </w:rPr>
        <w:t>רטיבי עם עמודי נירוסטה וחבל לבן</w:t>
      </w:r>
    </w:p>
    <w:p w14:paraId="433F6086" w14:textId="14531AD3"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50 דגלי לאום על מוטות (6 מטר).</w:t>
      </w:r>
      <w:r w:rsidR="00117958" w:rsidRPr="00EF52A2">
        <w:rPr>
          <w:rFonts w:ascii="David" w:hAnsi="David"/>
          <w:sz w:val="24"/>
          <w:rtl/>
        </w:rPr>
        <w:t xml:space="preserve"> דגלים נקיים, אחידים ולא קרועים</w:t>
      </w:r>
    </w:p>
    <w:p w14:paraId="7166BDCF" w14:textId="44449219"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2 במות 1 בגודל 2.5/2.5 מטר לנואמים וב</w:t>
      </w:r>
      <w:r w:rsidR="00117958" w:rsidRPr="00EF52A2">
        <w:rPr>
          <w:rFonts w:ascii="David" w:hAnsi="David"/>
          <w:sz w:val="24"/>
          <w:rtl/>
        </w:rPr>
        <w:t xml:space="preserve">מה גדולה 3/6 מטר להרכב מוסיקלי </w:t>
      </w:r>
    </w:p>
    <w:p w14:paraId="0D8C92D5" w14:textId="7D974ECF"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2 שושנות ד</w:t>
      </w:r>
      <w:r w:rsidR="00117958" w:rsidRPr="00EF52A2">
        <w:rPr>
          <w:rFonts w:ascii="David" w:hAnsi="David"/>
          <w:sz w:val="24"/>
          <w:rtl/>
        </w:rPr>
        <w:t>גלים לבמה, 6 דגלים</w:t>
      </w:r>
      <w:r w:rsidR="00840BCA" w:rsidRPr="00EF52A2">
        <w:rPr>
          <w:rFonts w:ascii="David" w:hAnsi="David"/>
          <w:sz w:val="24"/>
          <w:rtl/>
        </w:rPr>
        <w:t xml:space="preserve"> + </w:t>
      </w:r>
      <w:r w:rsidR="00117958" w:rsidRPr="00EF52A2">
        <w:rPr>
          <w:rFonts w:ascii="David" w:hAnsi="David"/>
          <w:sz w:val="24"/>
          <w:rtl/>
        </w:rPr>
        <w:t>תרנים 3 מ'</w:t>
      </w:r>
    </w:p>
    <w:p w14:paraId="64E9A6C1" w14:textId="77777777"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10 פחי זבל גדולים עם שקיות ניילון</w:t>
      </w:r>
    </w:p>
    <w:p w14:paraId="72AF2ED9" w14:textId="77777777"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כיסאות אזוקים</w:t>
      </w:r>
    </w:p>
    <w:p w14:paraId="45A53AE2" w14:textId="323CD98F"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700 כיסאות פלסטיק אפורים</w:t>
      </w:r>
      <w:r w:rsidR="00840BCA" w:rsidRPr="00EF52A2">
        <w:rPr>
          <w:rFonts w:ascii="David" w:hAnsi="David"/>
          <w:sz w:val="24"/>
          <w:rtl/>
        </w:rPr>
        <w:t xml:space="preserve"> + </w:t>
      </w:r>
      <w:r w:rsidRPr="00EF52A2">
        <w:rPr>
          <w:rFonts w:ascii="David" w:hAnsi="David"/>
          <w:sz w:val="24"/>
          <w:rtl/>
        </w:rPr>
        <w:t>אזיקונים</w:t>
      </w:r>
      <w:r w:rsidR="00840BCA" w:rsidRPr="00EF52A2">
        <w:rPr>
          <w:rFonts w:ascii="David" w:hAnsi="David"/>
          <w:sz w:val="24"/>
          <w:rtl/>
        </w:rPr>
        <w:t xml:space="preserve"> + </w:t>
      </w:r>
      <w:r w:rsidRPr="00EF52A2">
        <w:rPr>
          <w:rFonts w:ascii="David" w:hAnsi="David"/>
          <w:sz w:val="24"/>
          <w:rtl/>
        </w:rPr>
        <w:t>סידור</w:t>
      </w:r>
      <w:r w:rsidR="00840BCA" w:rsidRPr="00EF52A2">
        <w:rPr>
          <w:rFonts w:ascii="David" w:hAnsi="David"/>
          <w:sz w:val="24"/>
          <w:rtl/>
        </w:rPr>
        <w:t xml:space="preserve"> + </w:t>
      </w:r>
      <w:r w:rsidRPr="00EF52A2">
        <w:rPr>
          <w:rFonts w:ascii="David" w:hAnsi="David"/>
          <w:sz w:val="24"/>
          <w:rtl/>
        </w:rPr>
        <w:t xml:space="preserve">פירוק מיידי בשעה 17:00 </w:t>
      </w:r>
    </w:p>
    <w:p w14:paraId="6ED0DA46" w14:textId="77777777"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50 כיסאות ברזל עם ריפוד (נקיים, לא קרועים וללא חלודה)</w:t>
      </w:r>
    </w:p>
    <w:p w14:paraId="5D529807" w14:textId="704D8E7B"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30 מ</w:t>
      </w:r>
      <w:r w:rsidR="00117958" w:rsidRPr="00EF52A2">
        <w:rPr>
          <w:rFonts w:ascii="David" w:hAnsi="David"/>
          <w:sz w:val="24"/>
          <w:rtl/>
        </w:rPr>
        <w:t>חסומי משטרה באורך 2 מטר המחסום</w:t>
      </w:r>
    </w:p>
    <w:p w14:paraId="449F3443" w14:textId="77777777"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3 בוצ'רים לבנים למים</w:t>
      </w:r>
    </w:p>
    <w:p w14:paraId="2AA4C183" w14:textId="014F02B7"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 xml:space="preserve">1 שולחן קטן 60 ס"מ על </w:t>
      </w:r>
      <w:r w:rsidRPr="00EF52A2">
        <w:rPr>
          <w:rFonts w:ascii="David" w:hAnsi="David"/>
          <w:sz w:val="24"/>
        </w:rPr>
        <w:t>1.20</w:t>
      </w:r>
      <w:r w:rsidR="00117958" w:rsidRPr="00EF52A2">
        <w:rPr>
          <w:rFonts w:ascii="David" w:hAnsi="David"/>
          <w:sz w:val="24"/>
          <w:rtl/>
        </w:rPr>
        <w:t xml:space="preserve"> מטר</w:t>
      </w:r>
    </w:p>
    <w:p w14:paraId="0DA089E5"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800 מטר הצללה כולל משקולות על פי הצורך</w:t>
      </w:r>
    </w:p>
    <w:p w14:paraId="62D6DEB8"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4 דגלי ייצוג (קונוסים)</w:t>
      </w:r>
    </w:p>
    <w:p w14:paraId="682B3273"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6 מעמדי זרים (מעמד עבור 2 זרים)</w:t>
      </w:r>
    </w:p>
    <w:p w14:paraId="5C3B5E69"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אבוקת זיכרון</w:t>
      </w:r>
    </w:p>
    <w:p w14:paraId="6CA1CCEA" w14:textId="468841B0" w:rsidR="004232E7" w:rsidRPr="00EF52A2" w:rsidRDefault="00117958" w:rsidP="00BF0D52">
      <w:pPr>
        <w:pStyle w:val="a4"/>
        <w:numPr>
          <w:ilvl w:val="2"/>
          <w:numId w:val="30"/>
        </w:numPr>
        <w:spacing w:before="240"/>
        <w:ind w:left="2381" w:hanging="907"/>
        <w:rPr>
          <w:rFonts w:ascii="David" w:hAnsi="David"/>
          <w:sz w:val="24"/>
        </w:rPr>
      </w:pPr>
      <w:r w:rsidRPr="00EF52A2">
        <w:rPr>
          <w:rFonts w:ascii="David" w:hAnsi="David"/>
          <w:sz w:val="24"/>
          <w:rtl/>
        </w:rPr>
        <w:t>הקמה יום קודם, פירוק בתום הטקס</w:t>
      </w:r>
    </w:p>
    <w:p w14:paraId="163F26FE" w14:textId="144A07B4" w:rsidR="004232E7" w:rsidRPr="00EF52A2" w:rsidRDefault="00117958" w:rsidP="00BF0D52">
      <w:pPr>
        <w:pStyle w:val="a4"/>
        <w:numPr>
          <w:ilvl w:val="2"/>
          <w:numId w:val="30"/>
        </w:numPr>
        <w:spacing w:before="240"/>
        <w:ind w:left="2381" w:hanging="907"/>
        <w:rPr>
          <w:rFonts w:ascii="David" w:hAnsi="David"/>
          <w:sz w:val="24"/>
        </w:rPr>
      </w:pPr>
      <w:r w:rsidRPr="00EF52A2">
        <w:rPr>
          <w:rFonts w:ascii="David" w:hAnsi="David"/>
          <w:sz w:val="24"/>
          <w:rtl/>
        </w:rPr>
        <w:t>הובלה וכל ההוצאות הנלוות.</w:t>
      </w:r>
    </w:p>
    <w:p w14:paraId="5A7F4CD3" w14:textId="2B41A79F" w:rsidR="004232E7" w:rsidRPr="00EF52A2" w:rsidRDefault="004232E7"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בעלי</w:t>
      </w:r>
      <w:r w:rsidR="00117958" w:rsidRPr="00EF52A2">
        <w:rPr>
          <w:rFonts w:ascii="David" w:hAnsi="David"/>
          <w:b/>
          <w:bCs/>
          <w:u w:val="single"/>
          <w:rtl/>
        </w:rPr>
        <w:t xml:space="preserve"> תפקיד בתחום התוכן</w:t>
      </w:r>
    </w:p>
    <w:p w14:paraId="60B31E3B"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מנחה מקצועי בתיאום עם מרכז ההסברה כולל נסיעות, אש"ל והגעה לחזרה ביום הטקס – עד 4,000 ש"ח.</w:t>
      </w:r>
    </w:p>
    <w:p w14:paraId="529BA6A2" w14:textId="08EEBE55"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אומן (זמר/ת</w:t>
      </w:r>
      <w:r w:rsidR="00840BCA" w:rsidRPr="00EF52A2">
        <w:rPr>
          <w:rFonts w:ascii="David" w:hAnsi="David"/>
          <w:sz w:val="24"/>
          <w:rtl/>
        </w:rPr>
        <w:t xml:space="preserve"> + </w:t>
      </w:r>
      <w:r w:rsidRPr="00EF52A2">
        <w:rPr>
          <w:rFonts w:ascii="David" w:hAnsi="David"/>
          <w:sz w:val="24"/>
          <w:rtl/>
        </w:rPr>
        <w:t>נגן) בסכום של עד 7,000 ₪ (כולל מע"מ).</w:t>
      </w:r>
    </w:p>
    <w:p w14:paraId="38546F97"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יועץ תוכן מקצועי ומנוסה לסיוע בכתיבת מהלך הטקס, ההזמנה וקטעי הקריאה.</w:t>
      </w:r>
    </w:p>
    <w:p w14:paraId="1A49CC6C"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עורך לשוני מקצועי ומנוסה לביצוע עריכה לשונית על כלל הפרסומים והטקסטים הכלולים בטקס.</w:t>
      </w:r>
    </w:p>
    <w:p w14:paraId="15C46F7E" w14:textId="6417BF81" w:rsidR="004232E7" w:rsidRPr="00EF52A2" w:rsidRDefault="004232E7"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רפואה, ביטחון, ניקיון וסדרנות</w:t>
      </w:r>
    </w:p>
    <w:p w14:paraId="2BF5FCA2" w14:textId="186370A3"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אמבולנ</w:t>
      </w:r>
      <w:r w:rsidR="00326933" w:rsidRPr="00EF52A2">
        <w:rPr>
          <w:rFonts w:ascii="David" w:hAnsi="David"/>
          <w:sz w:val="24"/>
          <w:rtl/>
        </w:rPr>
        <w:t>ס רגיל כולל ציוד וצוות מתאים ל-</w:t>
      </w:r>
      <w:r w:rsidRPr="00EF52A2">
        <w:rPr>
          <w:rFonts w:ascii="David" w:hAnsi="David"/>
          <w:sz w:val="24"/>
          <w:rtl/>
        </w:rPr>
        <w:t>3 שעות</w:t>
      </w:r>
    </w:p>
    <w:p w14:paraId="16E98DBF" w14:textId="70A93010"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 10סדרנים</w:t>
      </w:r>
      <w:r w:rsidR="00330BCB" w:rsidRPr="00EF52A2">
        <w:rPr>
          <w:rFonts w:ascii="David" w:hAnsi="David"/>
          <w:sz w:val="24"/>
          <w:rtl/>
        </w:rPr>
        <w:t xml:space="preserve"> משעה 7:00</w:t>
      </w:r>
      <w:r w:rsidR="00117958" w:rsidRPr="00EF52A2">
        <w:rPr>
          <w:rFonts w:ascii="David" w:hAnsi="David"/>
          <w:sz w:val="24"/>
          <w:rtl/>
        </w:rPr>
        <w:t xml:space="preserve"> – </w:t>
      </w:r>
      <w:r w:rsidR="00330BCB" w:rsidRPr="00EF52A2">
        <w:rPr>
          <w:rFonts w:ascii="David" w:hAnsi="David"/>
          <w:sz w:val="24"/>
          <w:rtl/>
        </w:rPr>
        <w:t>12:00</w:t>
      </w:r>
      <w:r w:rsidR="00117958" w:rsidRPr="00EF52A2">
        <w:rPr>
          <w:rFonts w:ascii="David" w:hAnsi="David"/>
          <w:sz w:val="24"/>
          <w:rtl/>
        </w:rPr>
        <w:t>.</w:t>
      </w:r>
    </w:p>
    <w:p w14:paraId="3D41FC01" w14:textId="25A5CE26" w:rsidR="00330BCB" w:rsidRPr="00EF52A2" w:rsidRDefault="00330BCB"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ביטחון (בהתאם לצורך)</w:t>
      </w:r>
    </w:p>
    <w:p w14:paraId="276D7F51" w14:textId="22B0A3FD" w:rsidR="00330BCB" w:rsidRPr="00EF52A2" w:rsidRDefault="00330BCB" w:rsidP="00BF0D52">
      <w:pPr>
        <w:pStyle w:val="a4"/>
        <w:numPr>
          <w:ilvl w:val="2"/>
          <w:numId w:val="30"/>
        </w:numPr>
        <w:spacing w:before="240"/>
        <w:ind w:left="2381" w:hanging="907"/>
        <w:rPr>
          <w:rFonts w:ascii="David" w:hAnsi="David"/>
          <w:sz w:val="24"/>
        </w:rPr>
      </w:pPr>
      <w:r w:rsidRPr="00EF52A2">
        <w:rPr>
          <w:rFonts w:ascii="David" w:hAnsi="David"/>
          <w:sz w:val="24"/>
          <w:rtl/>
        </w:rPr>
        <w:t>מנהל אבטחה (בהתאם להגדרות במכרז) לכתיבת תוכנית אבטחה, סיור שטח מקדים עם מנהל הטקס וקב"ט מרכז הסברה.</w:t>
      </w:r>
    </w:p>
    <w:p w14:paraId="2EBA0ECF" w14:textId="77777777" w:rsidR="00330BCB" w:rsidRPr="00EF52A2" w:rsidRDefault="00330BCB" w:rsidP="00BF0D52">
      <w:pPr>
        <w:pStyle w:val="a4"/>
        <w:numPr>
          <w:ilvl w:val="2"/>
          <w:numId w:val="30"/>
        </w:numPr>
        <w:spacing w:before="240"/>
        <w:ind w:left="2381" w:hanging="907"/>
        <w:rPr>
          <w:rFonts w:ascii="David" w:hAnsi="David"/>
          <w:sz w:val="24"/>
        </w:rPr>
      </w:pPr>
      <w:r w:rsidRPr="00EF52A2">
        <w:rPr>
          <w:rFonts w:ascii="David" w:hAnsi="David"/>
          <w:sz w:val="24"/>
          <w:rtl/>
        </w:rPr>
        <w:t>בודקים, שומרים ומאבטחים בהתאם לדרישות המנב"ט והמשטרה.</w:t>
      </w:r>
    </w:p>
    <w:p w14:paraId="32D6E082" w14:textId="77777777" w:rsidR="00330BCB" w:rsidRPr="00EF52A2" w:rsidRDefault="00330BCB" w:rsidP="00BF0D52">
      <w:pPr>
        <w:pStyle w:val="a4"/>
        <w:numPr>
          <w:ilvl w:val="2"/>
          <w:numId w:val="30"/>
        </w:numPr>
        <w:spacing w:before="240"/>
        <w:ind w:left="2381" w:hanging="907"/>
        <w:rPr>
          <w:rFonts w:ascii="David" w:hAnsi="David"/>
          <w:sz w:val="24"/>
        </w:rPr>
      </w:pPr>
      <w:r w:rsidRPr="00EF52A2">
        <w:rPr>
          <w:rFonts w:ascii="David" w:hAnsi="David"/>
          <w:sz w:val="24"/>
          <w:rtl/>
        </w:rPr>
        <w:t>תכנית האבטחה תוצג לקב"ט מרכז הסברה ולאחר מכן תובא ע"י מנהל הביטחון לאישור קצין אבטחה ורישוי הטריטוריאלי.</w:t>
      </w:r>
    </w:p>
    <w:p w14:paraId="2B5FFD50" w14:textId="7B4E4935" w:rsidR="004232E7" w:rsidRPr="00EF52A2" w:rsidRDefault="00326933"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בטיחות</w:t>
      </w:r>
    </w:p>
    <w:p w14:paraId="1C85BEB5" w14:textId="413F7D2F"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מנהל בטיחות (בהתאם להגדרות במכרז) לכתיבת תיק הבטיחות, תכנית הבטיחות, סיור שטח </w:t>
      </w:r>
      <w:r w:rsidR="00FA4B26">
        <w:rPr>
          <w:rFonts w:ascii="David" w:hAnsi="David"/>
          <w:sz w:val="24"/>
          <w:rtl/>
        </w:rPr>
        <w:t>מקדים</w:t>
      </w:r>
      <w:r w:rsidRPr="00EF52A2">
        <w:rPr>
          <w:rFonts w:ascii="David" w:hAnsi="David"/>
          <w:sz w:val="24"/>
          <w:rtl/>
        </w:rPr>
        <w:t xml:space="preserve"> עם מנהל הטקס וראש אגף בטיחות במרכז ההסברה וכן אישור האירוע ביום האירוע.</w:t>
      </w:r>
    </w:p>
    <w:p w14:paraId="51F1D4A9" w14:textId="77777777" w:rsidR="004232E7" w:rsidRPr="00EF52A2" w:rsidRDefault="00112FB8" w:rsidP="00BF0D52">
      <w:pPr>
        <w:pStyle w:val="a4"/>
        <w:numPr>
          <w:ilvl w:val="2"/>
          <w:numId w:val="30"/>
        </w:numPr>
        <w:spacing w:before="240"/>
        <w:ind w:left="2381" w:hanging="907"/>
        <w:rPr>
          <w:rFonts w:ascii="David" w:hAnsi="David"/>
          <w:sz w:val="24"/>
        </w:rPr>
      </w:pPr>
      <w:r w:rsidRPr="00EF52A2">
        <w:rPr>
          <w:rFonts w:ascii="David" w:hAnsi="David"/>
          <w:sz w:val="24"/>
          <w:rtl/>
        </w:rPr>
        <w:t>קונסטרוקטור</w:t>
      </w:r>
      <w:r w:rsidR="004232E7" w:rsidRPr="00EF52A2">
        <w:rPr>
          <w:rFonts w:ascii="David" w:hAnsi="David"/>
          <w:sz w:val="24"/>
          <w:rtl/>
        </w:rPr>
        <w:t xml:space="preserve"> (בהתאם להגדרות במכרז) לאישור בטיחות המתקנים לפני פתיחת הכניסות לאירוע.</w:t>
      </w:r>
    </w:p>
    <w:p w14:paraId="457825FF"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בודק חשמל סוג 2 (בהתאם להגדרות במכרז) לאישור בטיחות החשמל לפני פתיחת הכניסות לאירוע.</w:t>
      </w:r>
    </w:p>
    <w:p w14:paraId="2D566FDE" w14:textId="3BB23E1B" w:rsidR="004232E7" w:rsidRPr="00EF52A2" w:rsidRDefault="00112FB8" w:rsidP="00BF0D52">
      <w:pPr>
        <w:pStyle w:val="a4"/>
        <w:numPr>
          <w:ilvl w:val="2"/>
          <w:numId w:val="30"/>
        </w:numPr>
        <w:spacing w:before="240"/>
        <w:ind w:left="2381" w:hanging="907"/>
        <w:rPr>
          <w:rFonts w:ascii="David" w:hAnsi="David"/>
          <w:sz w:val="24"/>
        </w:rPr>
      </w:pPr>
      <w:r w:rsidRPr="00EF52A2">
        <w:rPr>
          <w:rFonts w:ascii="David" w:hAnsi="David"/>
          <w:sz w:val="24"/>
          <w:rtl/>
        </w:rPr>
        <w:t>ממונה בטיחות</w:t>
      </w:r>
      <w:r w:rsidR="004232E7" w:rsidRPr="00EF52A2">
        <w:rPr>
          <w:rFonts w:ascii="David" w:hAnsi="David"/>
          <w:sz w:val="24"/>
          <w:rtl/>
        </w:rPr>
        <w:t xml:space="preserve"> וגהות בעבודה (בהתאם להגדרות במכרז) הנוכח מתחילת פריקת הציוד וההקמות ועד גמר הפירוקים.</w:t>
      </w:r>
    </w:p>
    <w:p w14:paraId="0DBA135C" w14:textId="4CEBA090" w:rsidR="004232E7" w:rsidRPr="00EF52A2" w:rsidRDefault="00326933"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תיעוד, צילום ושידור</w:t>
      </w:r>
    </w:p>
    <w:p w14:paraId="36857355" w14:textId="452DBBF5" w:rsidR="004232E7" w:rsidRPr="00EF52A2" w:rsidRDefault="004232E7" w:rsidP="00BF0D52">
      <w:pPr>
        <w:pStyle w:val="a4"/>
        <w:numPr>
          <w:ilvl w:val="2"/>
          <w:numId w:val="30"/>
        </w:numPr>
        <w:spacing w:before="240"/>
        <w:ind w:left="2381" w:hanging="907"/>
        <w:rPr>
          <w:rFonts w:ascii="David" w:hAnsi="David"/>
          <w:sz w:val="24"/>
          <w:u w:val="single"/>
        </w:rPr>
      </w:pPr>
      <w:r w:rsidRPr="00EF52A2">
        <w:rPr>
          <w:rFonts w:ascii="David" w:hAnsi="David"/>
          <w:sz w:val="24"/>
          <w:u w:val="single"/>
          <w:rtl/>
        </w:rPr>
        <w:t>צילום סטילס</w:t>
      </w:r>
    </w:p>
    <w:p w14:paraId="38A66596"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 xml:space="preserve">צלם סטילס מנוסה ומקצועי (הגעה כשעתיים לפני הטקס בתיאום עם המפיק) </w:t>
      </w:r>
    </w:p>
    <w:p w14:paraId="6293FFEF"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הדפסת 90 תמונות בגודל 13</w:t>
      </w:r>
      <w:r w:rsidRPr="00EF52A2">
        <w:rPr>
          <w:rFonts w:ascii="David" w:hAnsi="David"/>
        </w:rPr>
        <w:t>X</w:t>
      </w:r>
      <w:r w:rsidRPr="00EF52A2">
        <w:rPr>
          <w:rFonts w:ascii="David" w:hAnsi="David"/>
          <w:rtl/>
        </w:rPr>
        <w:t>18</w:t>
      </w:r>
    </w:p>
    <w:p w14:paraId="62CE68DC" w14:textId="4EE5C9EB"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 xml:space="preserve">הספק ישלח למנהל הטקס את כל התמונות שצולמו באמצעות קישור </w:t>
      </w:r>
      <w:r w:rsidR="00326933" w:rsidRPr="00EF52A2">
        <w:rPr>
          <w:rFonts w:ascii="David" w:hAnsi="David"/>
          <w:rtl/>
        </w:rPr>
        <w:t>אינטרנטי בתוך 3 שעות מסיום הטקס</w:t>
      </w:r>
    </w:p>
    <w:p w14:paraId="2399B57D" w14:textId="2D84BFEB"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הספק יעביר את כלל התמונות שיצולמו באירוע ע"ג התקן מגנטי נייד (</w:t>
      </w:r>
      <w:r w:rsidRPr="00EF52A2">
        <w:rPr>
          <w:rFonts w:ascii="David" w:hAnsi="David"/>
        </w:rPr>
        <w:t>Disc on Key</w:t>
      </w:r>
      <w:r w:rsidR="00326933" w:rsidRPr="00EF52A2">
        <w:rPr>
          <w:rFonts w:ascii="David" w:hAnsi="David"/>
          <w:rtl/>
        </w:rPr>
        <w:t>) עד לשבוע מסיום הטקס</w:t>
      </w:r>
    </w:p>
    <w:p w14:paraId="5AD42FA9"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 xml:space="preserve">איכות התמונות תאפשר הדפסה בגודל </w:t>
      </w:r>
      <w:r w:rsidRPr="00EF52A2">
        <w:rPr>
          <w:rFonts w:ascii="David" w:hAnsi="David"/>
        </w:rPr>
        <w:t>A3</w:t>
      </w:r>
      <w:r w:rsidRPr="00EF52A2">
        <w:rPr>
          <w:rFonts w:ascii="David" w:hAnsi="David"/>
          <w:rtl/>
        </w:rPr>
        <w:t xml:space="preserve"> באיכות פרינט </w:t>
      </w:r>
    </w:p>
    <w:p w14:paraId="19354987"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 xml:space="preserve">על הצלם להחזיק מצלמת גיבוי באותה איכות </w:t>
      </w:r>
    </w:p>
    <w:p w14:paraId="2C527F6F"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תיאום הצלם מול ההפקה לפחות יומיים לפני הטקס</w:t>
      </w:r>
    </w:p>
    <w:p w14:paraId="73EF926C" w14:textId="31B912AA"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הצילום צריך לתת תמונה מלאה שתשקף את מתחם הט</w:t>
      </w:r>
      <w:r w:rsidR="00326933" w:rsidRPr="00EF52A2">
        <w:rPr>
          <w:rFonts w:ascii="David" w:hAnsi="David"/>
          <w:rtl/>
        </w:rPr>
        <w:t>קס, המשתתפים בו, הקהל והאח"מים</w:t>
      </w:r>
    </w:p>
    <w:p w14:paraId="48D135EA" w14:textId="56B4424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 xml:space="preserve">התמונות יסודרו בתוך אלבום בגודל </w:t>
      </w:r>
      <w:r w:rsidRPr="00EF52A2">
        <w:rPr>
          <w:rFonts w:ascii="David" w:hAnsi="David"/>
        </w:rPr>
        <w:t>A4</w:t>
      </w:r>
      <w:r w:rsidR="009730AC" w:rsidRPr="00EF52A2">
        <w:rPr>
          <w:rFonts w:ascii="David" w:hAnsi="David"/>
          <w:rtl/>
        </w:rPr>
        <w:t xml:space="preserve"> </w:t>
      </w:r>
      <w:r w:rsidRPr="00EF52A2">
        <w:rPr>
          <w:rFonts w:ascii="David" w:hAnsi="David"/>
          <w:rtl/>
        </w:rPr>
        <w:t>שיגיע למרכז ההסברה</w:t>
      </w:r>
      <w:r w:rsidR="009730AC" w:rsidRPr="00EF52A2">
        <w:rPr>
          <w:rFonts w:ascii="David" w:hAnsi="David"/>
          <w:rtl/>
        </w:rPr>
        <w:t xml:space="preserve"> </w:t>
      </w:r>
      <w:r w:rsidR="00326933" w:rsidRPr="00EF52A2">
        <w:rPr>
          <w:rFonts w:ascii="David" w:hAnsi="David"/>
          <w:rtl/>
        </w:rPr>
        <w:t>עד לשבועיים לאחר האירוע</w:t>
      </w:r>
    </w:p>
    <w:p w14:paraId="1D0E3571" w14:textId="15220664"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גיבוי התמונות בענן</w:t>
      </w:r>
      <w:r w:rsidR="00326933" w:rsidRPr="00EF52A2">
        <w:rPr>
          <w:rFonts w:ascii="David" w:hAnsi="David"/>
          <w:rtl/>
        </w:rPr>
        <w:t xml:space="preserve"> עד לסיום תקופת ההתקשרות</w:t>
      </w:r>
    </w:p>
    <w:p w14:paraId="4524E4F3"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זכויות היוצרים של כלל התמונות יהיה של מרכז ההסברה בצירוף קרדיט לצלם כנדרש.</w:t>
      </w:r>
    </w:p>
    <w:p w14:paraId="6FB8B8CA" w14:textId="4477EA0C" w:rsidR="004232E7" w:rsidRPr="00EF52A2" w:rsidRDefault="00326933" w:rsidP="00BF0D52">
      <w:pPr>
        <w:pStyle w:val="a4"/>
        <w:numPr>
          <w:ilvl w:val="2"/>
          <w:numId w:val="30"/>
        </w:numPr>
        <w:spacing w:before="240"/>
        <w:ind w:left="2381" w:hanging="907"/>
        <w:rPr>
          <w:rFonts w:ascii="David" w:hAnsi="David"/>
          <w:sz w:val="24"/>
          <w:u w:val="single"/>
        </w:rPr>
      </w:pPr>
      <w:r w:rsidRPr="00EF52A2">
        <w:rPr>
          <w:rFonts w:ascii="David" w:hAnsi="David"/>
          <w:sz w:val="24"/>
          <w:u w:val="single"/>
          <w:rtl/>
        </w:rPr>
        <w:t>צילום וידיאו ושידור חי אינטרנטי</w:t>
      </w:r>
    </w:p>
    <w:p w14:paraId="1C961918" w14:textId="79727B09"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צלם וידיאו מקצועי ומנוסה שיגיע ו</w:t>
      </w:r>
      <w:r w:rsidR="00326933" w:rsidRPr="00EF52A2">
        <w:rPr>
          <w:rFonts w:ascii="David" w:hAnsi="David"/>
          <w:rtl/>
        </w:rPr>
        <w:t>יתמקם לפחות שעה לפני תחילת הטקס</w:t>
      </w:r>
      <w:r w:rsidRPr="00EF52A2">
        <w:rPr>
          <w:rFonts w:ascii="David" w:hAnsi="David"/>
          <w:rtl/>
        </w:rPr>
        <w:t xml:space="preserve"> </w:t>
      </w:r>
    </w:p>
    <w:p w14:paraId="454D5D00" w14:textId="34E97F88"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 xml:space="preserve">מצלמה מקצועית אחת באיכות של לפחות </w:t>
      </w:r>
      <w:r w:rsidRPr="00EF52A2">
        <w:rPr>
          <w:rFonts w:ascii="David" w:hAnsi="David"/>
        </w:rPr>
        <w:t>Full HD</w:t>
      </w:r>
      <w:r w:rsidRPr="00EF52A2">
        <w:rPr>
          <w:rFonts w:ascii="David" w:hAnsi="David"/>
          <w:rtl/>
        </w:rPr>
        <w:t xml:space="preserve"> אשר מחוברת ל</w:t>
      </w:r>
      <w:r w:rsidR="00326933" w:rsidRPr="00EF52A2">
        <w:rPr>
          <w:rFonts w:ascii="David" w:hAnsi="David"/>
          <w:rtl/>
        </w:rPr>
        <w:t>מערכת ההגברה המקומית</w:t>
      </w:r>
    </w:p>
    <w:p w14:paraId="43F59414" w14:textId="10F1ABDE"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מערכת לשידור חי אינטרנטי באמצעות תקשורת סלולארית או אינטרנט קווי ברש</w:t>
      </w:r>
      <w:r w:rsidR="00326933" w:rsidRPr="00EF52A2">
        <w:rPr>
          <w:rFonts w:ascii="David" w:hAnsi="David"/>
          <w:rtl/>
        </w:rPr>
        <w:t>ת האינטרנטית שתקבע על ידי המשרד</w:t>
      </w:r>
    </w:p>
    <w:p w14:paraId="3F3E9D41" w14:textId="1D64A359"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העברת קישור לשידור לגופי</w:t>
      </w:r>
      <w:r w:rsidR="00326933" w:rsidRPr="00EF52A2">
        <w:rPr>
          <w:rFonts w:ascii="David" w:hAnsi="David"/>
          <w:rtl/>
        </w:rPr>
        <w:t xml:space="preserve"> תקשורת נוספים באישור מנהל הטקס</w:t>
      </w:r>
    </w:p>
    <w:p w14:paraId="6023A638" w14:textId="51B07013"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הכנת שיקופית מקדימה לש</w:t>
      </w:r>
      <w:r w:rsidR="00326933" w:rsidRPr="00EF52A2">
        <w:rPr>
          <w:rFonts w:ascii="David" w:hAnsi="David"/>
          <w:rtl/>
        </w:rPr>
        <w:t>ידור ואישורה מראש מול מנהל הטקס</w:t>
      </w:r>
    </w:p>
    <w:p w14:paraId="52ACA9DB" w14:textId="39223479"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 xml:space="preserve">הוספת לוגו המשרד כפי </w:t>
      </w:r>
      <w:r w:rsidR="00326933" w:rsidRPr="00EF52A2">
        <w:rPr>
          <w:rFonts w:ascii="David" w:hAnsi="David"/>
          <w:rtl/>
        </w:rPr>
        <w:t>שיועבר ע"ג השידור</w:t>
      </w:r>
    </w:p>
    <w:p w14:paraId="44FD0588" w14:textId="77776092"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הקלטת השידור והעברתו ל</w:t>
      </w:r>
      <w:r w:rsidR="00326933" w:rsidRPr="00EF52A2">
        <w:rPr>
          <w:rFonts w:ascii="David" w:hAnsi="David"/>
          <w:rtl/>
        </w:rPr>
        <w:t>משרד עד ליומיים ממועד סיום הטקס</w:t>
      </w:r>
    </w:p>
    <w:p w14:paraId="39CA1D7B"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זכויות היוצרים על צילום הטקס יהיו ברשות המשרד ואין להעביר את הצילום לגורם שלישי ללא אישור מקדים ובכתב. קרדיט ינתן לצלם כנדרש.</w:t>
      </w:r>
    </w:p>
    <w:p w14:paraId="532DBF77" w14:textId="31D0C423" w:rsidR="004232E7" w:rsidRPr="00EF52A2" w:rsidRDefault="00326933"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מיתוג, שילוט, עיצוב גרפי ודפוס</w:t>
      </w:r>
    </w:p>
    <w:p w14:paraId="1D172601" w14:textId="438BFE55"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עיצוב גרפי של הזמנה דיגיטלית רישמית, כולל תשלומי זכוי</w:t>
      </w:r>
      <w:r w:rsidR="00326933" w:rsidRPr="00EF52A2">
        <w:rPr>
          <w:rFonts w:ascii="David" w:hAnsi="David"/>
          <w:sz w:val="24"/>
          <w:rtl/>
        </w:rPr>
        <w:t>ות על שימוש בתמונות במידת הצורך</w:t>
      </w:r>
    </w:p>
    <w:p w14:paraId="1C19ABD0"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עיצוב גרפי של גב במה, קוליסה, שילוט הכוונה, בטיחות ונגישות לאירוע</w:t>
      </w:r>
    </w:p>
    <w:p w14:paraId="1FE10DED" w14:textId="544CA13B"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הדפסה והתקנה של גב במה בגודל</w:t>
      </w:r>
      <w:r w:rsidR="009730AC" w:rsidRPr="00EF52A2">
        <w:rPr>
          <w:rFonts w:ascii="David" w:hAnsi="David"/>
          <w:sz w:val="24"/>
          <w:rtl/>
        </w:rPr>
        <w:t xml:space="preserve"> </w:t>
      </w:r>
      <w:r w:rsidRPr="00EF52A2">
        <w:rPr>
          <w:rFonts w:ascii="David" w:hAnsi="David"/>
          <w:sz w:val="24"/>
          <w:rtl/>
        </w:rPr>
        <w:t>1.10</w:t>
      </w:r>
      <w:r w:rsidRPr="00EF52A2">
        <w:rPr>
          <w:rFonts w:ascii="David" w:hAnsi="David"/>
          <w:sz w:val="24"/>
        </w:rPr>
        <w:t>X</w:t>
      </w:r>
      <w:r w:rsidRPr="00EF52A2">
        <w:rPr>
          <w:rFonts w:ascii="David" w:hAnsi="David"/>
          <w:sz w:val="24"/>
          <w:rtl/>
        </w:rPr>
        <w:t>2.20 מטר</w:t>
      </w:r>
    </w:p>
    <w:p w14:paraId="17DFFBE4"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הדפסה והתקנה של 10 שלטי הכוונה </w:t>
      </w:r>
      <w:r w:rsidRPr="00EF52A2">
        <w:rPr>
          <w:rFonts w:ascii="David" w:hAnsi="David"/>
          <w:sz w:val="24"/>
        </w:rPr>
        <w:t>PVC</w:t>
      </w:r>
      <w:r w:rsidRPr="00EF52A2">
        <w:rPr>
          <w:rFonts w:ascii="David" w:hAnsi="David"/>
          <w:sz w:val="24"/>
          <w:rtl/>
        </w:rPr>
        <w:t xml:space="preserve"> בגודל 50</w:t>
      </w:r>
      <w:r w:rsidRPr="00EF52A2">
        <w:rPr>
          <w:rFonts w:ascii="David" w:hAnsi="David"/>
          <w:sz w:val="24"/>
        </w:rPr>
        <w:t>X</w:t>
      </w:r>
      <w:r w:rsidRPr="00EF52A2">
        <w:rPr>
          <w:rFonts w:ascii="David" w:hAnsi="David"/>
          <w:sz w:val="24"/>
          <w:rtl/>
        </w:rPr>
        <w:t>50 ס"מ</w:t>
      </w:r>
    </w:p>
    <w:p w14:paraId="06CF158D"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הדפסה והתקנה של 10 שלטי בטיחות </w:t>
      </w:r>
      <w:r w:rsidRPr="00EF52A2">
        <w:rPr>
          <w:rFonts w:ascii="David" w:hAnsi="David"/>
          <w:sz w:val="24"/>
        </w:rPr>
        <w:t>PVC</w:t>
      </w:r>
      <w:r w:rsidRPr="00EF52A2">
        <w:rPr>
          <w:rFonts w:ascii="David" w:hAnsi="David"/>
          <w:sz w:val="24"/>
          <w:rtl/>
        </w:rPr>
        <w:t xml:space="preserve"> בגודל 80</w:t>
      </w:r>
      <w:r w:rsidRPr="00EF52A2">
        <w:rPr>
          <w:rFonts w:ascii="David" w:hAnsi="David"/>
          <w:sz w:val="24"/>
        </w:rPr>
        <w:t>X</w:t>
      </w:r>
      <w:r w:rsidRPr="00EF52A2">
        <w:rPr>
          <w:rFonts w:ascii="David" w:hAnsi="David"/>
          <w:sz w:val="24"/>
          <w:rtl/>
        </w:rPr>
        <w:t>80 ס"מ</w:t>
      </w:r>
    </w:p>
    <w:p w14:paraId="517A6CC8" w14:textId="6CA8D200"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הדפסה והתקנה של קוליסה בגודל 2.20</w:t>
      </w:r>
      <w:r w:rsidRPr="00EF52A2">
        <w:rPr>
          <w:rFonts w:ascii="David" w:hAnsi="David"/>
          <w:sz w:val="24"/>
        </w:rPr>
        <w:t>X</w:t>
      </w:r>
      <w:r w:rsidRPr="00EF52A2">
        <w:rPr>
          <w:rFonts w:ascii="David" w:hAnsi="David"/>
          <w:sz w:val="24"/>
          <w:rtl/>
        </w:rPr>
        <w:t>1.10 מטר</w:t>
      </w:r>
      <w:r w:rsidR="00326933" w:rsidRPr="00EF52A2">
        <w:rPr>
          <w:rFonts w:ascii="David" w:hAnsi="David"/>
          <w:sz w:val="24"/>
          <w:rtl/>
        </w:rPr>
        <w:t>.</w:t>
      </w:r>
    </w:p>
    <w:p w14:paraId="60AC1516"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1,000 הזמנות 10</w:t>
      </w:r>
      <w:r w:rsidRPr="00EF52A2">
        <w:rPr>
          <w:rFonts w:ascii="David" w:hAnsi="David"/>
          <w:sz w:val="24"/>
        </w:rPr>
        <w:t>X</w:t>
      </w:r>
      <w:r w:rsidRPr="00EF52A2">
        <w:rPr>
          <w:rFonts w:ascii="David" w:hAnsi="David"/>
          <w:sz w:val="24"/>
          <w:rtl/>
        </w:rPr>
        <w:t>20 ס"מ בפרוצס על שני צדדים נייר כרומו מט 250 גרם</w:t>
      </w:r>
    </w:p>
    <w:p w14:paraId="44B1E46E" w14:textId="77777777" w:rsidR="004232E7" w:rsidRPr="00EF52A2" w:rsidRDefault="004232E7" w:rsidP="004232E7">
      <w:pPr>
        <w:pStyle w:val="a4"/>
        <w:ind w:left="1550"/>
        <w:rPr>
          <w:rFonts w:ascii="David" w:hAnsi="David"/>
          <w:sz w:val="24"/>
          <w:u w:val="single"/>
        </w:rPr>
      </w:pPr>
    </w:p>
    <w:p w14:paraId="1AB9C94C" w14:textId="77777777" w:rsidR="002B0D14" w:rsidRPr="00EF52A2" w:rsidRDefault="002B0D14" w:rsidP="002B0D14">
      <w:pPr>
        <w:pStyle w:val="a4"/>
        <w:numPr>
          <w:ilvl w:val="1"/>
          <w:numId w:val="30"/>
        </w:numPr>
        <w:spacing w:before="240"/>
        <w:ind w:left="1474" w:hanging="737"/>
        <w:rPr>
          <w:rFonts w:ascii="David" w:hAnsi="David"/>
          <w:b/>
          <w:bCs/>
          <w:u w:val="single"/>
        </w:rPr>
      </w:pPr>
      <w:r w:rsidRPr="00EF52A2">
        <w:rPr>
          <w:rFonts w:ascii="David" w:hAnsi="David"/>
          <w:b/>
          <w:bCs/>
          <w:u w:val="single"/>
          <w:rtl/>
        </w:rPr>
        <w:t>ניהול תקשורת</w:t>
      </w:r>
    </w:p>
    <w:p w14:paraId="646C3A48" w14:textId="77777777" w:rsidR="002B0D14" w:rsidRPr="00EF52A2" w:rsidRDefault="002B0D14" w:rsidP="002B0D14">
      <w:pPr>
        <w:pStyle w:val="a4"/>
        <w:spacing w:before="240"/>
        <w:ind w:left="1474"/>
        <w:rPr>
          <w:rFonts w:ascii="David" w:hAnsi="David"/>
          <w:sz w:val="24"/>
          <w:u w:val="single"/>
        </w:rPr>
      </w:pPr>
      <w:r w:rsidRPr="00EF52A2">
        <w:rPr>
          <w:rFonts w:ascii="David" w:hAnsi="David"/>
          <w:sz w:val="24"/>
          <w:rtl/>
        </w:rPr>
        <w:t>מנהל תקשורת מנוסה ומקצועי אחראי בין היתר על:</w:t>
      </w:r>
    </w:p>
    <w:p w14:paraId="2704B58C"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הוצאת הודעה לתקשורת והזמנה לסיקור שבוע לפני מועד הטקס.</w:t>
      </w:r>
    </w:p>
    <w:p w14:paraId="7AB58A15"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תכנון מתחם העיתונאים ובמות הצלמים במתחם הטקס</w:t>
      </w:r>
    </w:p>
    <w:p w14:paraId="217F39BF"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טיפול ומתן מענה לעיתונאים המגיעים לטקס.</w:t>
      </w:r>
    </w:p>
    <w:p w14:paraId="3172CD6D" w14:textId="4E7041EA"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שליחת הודעה לתקשורת בסיום הטקס.</w:t>
      </w:r>
    </w:p>
    <w:p w14:paraId="28D72071" w14:textId="439D8F7D" w:rsidR="002B0D14" w:rsidRPr="00EF52A2" w:rsidRDefault="002B0D14" w:rsidP="002B0D14">
      <w:pPr>
        <w:pStyle w:val="a4"/>
        <w:spacing w:before="240"/>
        <w:ind w:left="2381"/>
        <w:rPr>
          <w:rFonts w:ascii="David" w:hAnsi="David"/>
          <w:sz w:val="24"/>
        </w:rPr>
      </w:pPr>
    </w:p>
    <w:p w14:paraId="7384B03D" w14:textId="20928E88" w:rsidR="0057012B" w:rsidRPr="00EF52A2" w:rsidRDefault="0057012B" w:rsidP="002B0D14">
      <w:pPr>
        <w:pStyle w:val="a4"/>
        <w:spacing w:before="240"/>
        <w:ind w:left="1474"/>
        <w:rPr>
          <w:rFonts w:ascii="David" w:hAnsi="David"/>
          <w:sz w:val="24"/>
        </w:rPr>
        <w:sectPr w:rsidR="0057012B" w:rsidRPr="00EF52A2" w:rsidSect="00364ECB">
          <w:pgSz w:w="11906" w:h="16838"/>
          <w:pgMar w:top="1440" w:right="680" w:bottom="1440" w:left="680" w:header="709" w:footer="709" w:gutter="0"/>
          <w:cols w:space="708"/>
          <w:bidi/>
          <w:rtlGutter/>
          <w:docGrid w:linePitch="360"/>
        </w:sectPr>
      </w:pPr>
    </w:p>
    <w:p w14:paraId="7C582B88" w14:textId="288E226B" w:rsidR="0022436D" w:rsidRPr="00EF52A2" w:rsidRDefault="0022436D" w:rsidP="00BF0D52">
      <w:pPr>
        <w:pStyle w:val="3"/>
        <w:numPr>
          <w:ilvl w:val="0"/>
          <w:numId w:val="36"/>
        </w:numPr>
        <w:ind w:left="737" w:hanging="737"/>
      </w:pPr>
      <w:r w:rsidRPr="00EF52A2">
        <w:rPr>
          <w:rtl/>
        </w:rPr>
        <w:fldChar w:fldCharType="begin"/>
      </w:r>
      <w:r w:rsidRPr="00EF52A2">
        <w:rPr>
          <w:rtl/>
        </w:rPr>
        <w:instrText xml:space="preserve"> </w:instrText>
      </w:r>
      <w:r w:rsidRPr="00EF52A2">
        <w:instrText>REF</w:instrText>
      </w:r>
      <w:r w:rsidRPr="00EF52A2">
        <w:rPr>
          <w:rtl/>
        </w:rPr>
        <w:instrText xml:space="preserve"> אירוע_6 \</w:instrText>
      </w:r>
      <w:r w:rsidRPr="00EF52A2">
        <w:instrText>h</w:instrText>
      </w:r>
      <w:r w:rsidRPr="00EF52A2">
        <w:rPr>
          <w:rtl/>
        </w:rPr>
        <w:instrText xml:space="preserve">  \* </w:instrText>
      </w:r>
      <w:r w:rsidRPr="00EF52A2">
        <w:instrText>MERGEFORMAT</w:instrText>
      </w:r>
      <w:r w:rsidRPr="00EF52A2">
        <w:rPr>
          <w:rtl/>
        </w:rPr>
        <w:instrText xml:space="preserve"> </w:instrText>
      </w:r>
      <w:r w:rsidRPr="00EF52A2">
        <w:rPr>
          <w:rtl/>
        </w:rPr>
      </w:r>
      <w:r w:rsidRPr="00EF52A2">
        <w:rPr>
          <w:rtl/>
        </w:rPr>
        <w:fldChar w:fldCharType="separate"/>
      </w:r>
      <w:r w:rsidR="003433CE" w:rsidRPr="003433CE">
        <w:rPr>
          <w:rtl/>
        </w:rPr>
        <w:t>טקס האזכרה הממלכתי ליהודי אתיופיה שנספו</w:t>
      </w:r>
      <w:r w:rsidR="003433CE" w:rsidRPr="00EF52A2">
        <w:rPr>
          <w:rFonts w:eastAsia="Times New Roman"/>
          <w:sz w:val="24"/>
          <w:rtl/>
          <w:lang w:eastAsia="he-IL"/>
        </w:rPr>
        <w:t xml:space="preserve"> בדרכם לישראל</w:t>
      </w:r>
      <w:r w:rsidRPr="00EF52A2">
        <w:rPr>
          <w:rtl/>
        </w:rPr>
        <w:fldChar w:fldCharType="end"/>
      </w:r>
    </w:p>
    <w:p w14:paraId="24001A87" w14:textId="2F821668" w:rsidR="0043421F" w:rsidRPr="00EF52A2" w:rsidRDefault="0022436D" w:rsidP="0022436D">
      <w:pPr>
        <w:ind w:left="720"/>
        <w:contextualSpacing/>
        <w:rPr>
          <w:rFonts w:ascii="David" w:hAnsi="David"/>
          <w:b/>
          <w:bCs/>
          <w:sz w:val="24"/>
          <w:rtl/>
        </w:rPr>
      </w:pPr>
      <w:r w:rsidRPr="00EF52A2">
        <w:rPr>
          <w:rFonts w:ascii="David" w:hAnsi="David"/>
          <w:sz w:val="24"/>
          <w:rtl/>
        </w:rPr>
        <w:fldChar w:fldCharType="begin"/>
      </w:r>
      <w:r w:rsidRPr="00EF52A2">
        <w:rPr>
          <w:rFonts w:ascii="David" w:hAnsi="David"/>
          <w:sz w:val="24"/>
          <w:rtl/>
        </w:rPr>
        <w:instrText xml:space="preserve"> </w:instrText>
      </w:r>
      <w:r w:rsidRPr="00EF52A2">
        <w:rPr>
          <w:rFonts w:ascii="David" w:hAnsi="David"/>
          <w:sz w:val="24"/>
        </w:rPr>
        <w:instrText>REF</w:instrText>
      </w:r>
      <w:r w:rsidRPr="00EF52A2">
        <w:rPr>
          <w:rFonts w:ascii="David" w:hAnsi="David"/>
          <w:sz w:val="24"/>
          <w:rtl/>
        </w:rPr>
        <w:instrText xml:space="preserve"> מועד_ומיקום_אירוע_6 \</w:instrText>
      </w:r>
      <w:r w:rsidRPr="00EF52A2">
        <w:rPr>
          <w:rFonts w:ascii="David" w:hAnsi="David"/>
          <w:sz w:val="24"/>
        </w:rPr>
        <w:instrText>h</w:instrText>
      </w:r>
      <w:r w:rsidRPr="00EF52A2">
        <w:rPr>
          <w:rFonts w:ascii="David" w:hAnsi="David"/>
          <w:sz w:val="24"/>
          <w:rtl/>
        </w:rPr>
        <w:instrText xml:space="preserve"> </w:instrText>
      </w:r>
      <w:r w:rsidR="00220090" w:rsidRPr="00EF52A2">
        <w:rPr>
          <w:rFonts w:ascii="David" w:hAnsi="David"/>
          <w:sz w:val="24"/>
          <w:rtl/>
        </w:rPr>
        <w:instrText xml:space="preserve"> \* </w:instrText>
      </w:r>
      <w:r w:rsidR="00220090" w:rsidRPr="00EF52A2">
        <w:rPr>
          <w:rFonts w:ascii="David" w:hAnsi="David"/>
          <w:sz w:val="24"/>
        </w:rPr>
        <w:instrText>MERGEFORMAT</w:instrText>
      </w:r>
      <w:r w:rsidR="00220090" w:rsidRPr="00EF52A2">
        <w:rPr>
          <w:rFonts w:ascii="David" w:hAnsi="David"/>
          <w:sz w:val="24"/>
          <w:rtl/>
        </w:rPr>
        <w:instrText xml:space="preserve"> </w:instrText>
      </w:r>
      <w:r w:rsidRPr="00EF52A2">
        <w:rPr>
          <w:rFonts w:ascii="David" w:hAnsi="David"/>
          <w:sz w:val="24"/>
          <w:rtl/>
        </w:rPr>
      </w:r>
      <w:r w:rsidRPr="00EF52A2">
        <w:rPr>
          <w:rFonts w:ascii="David" w:hAnsi="David"/>
          <w:sz w:val="24"/>
          <w:rtl/>
        </w:rPr>
        <w:fldChar w:fldCharType="separate"/>
      </w:r>
      <w:r w:rsidR="003433CE" w:rsidRPr="00EF52A2">
        <w:rPr>
          <w:rFonts w:ascii="David" w:eastAsia="Times New Roman" w:hAnsi="David"/>
          <w:sz w:val="24"/>
          <w:rtl/>
          <w:lang w:eastAsia="he-IL"/>
        </w:rPr>
        <w:t>יום שני, כ"ח באייר תשפ"א, 10 במאי 2021, בשעה 11:00, אנדרטת הזיכרון, הר הרצל, ירושלים</w:t>
      </w:r>
      <w:r w:rsidRPr="00EF52A2">
        <w:rPr>
          <w:rFonts w:ascii="David" w:hAnsi="David"/>
          <w:sz w:val="24"/>
          <w:rtl/>
        </w:rPr>
        <w:fldChar w:fldCharType="end"/>
      </w:r>
    </w:p>
    <w:p w14:paraId="3938ABB2" w14:textId="77777777" w:rsidR="0022436D" w:rsidRPr="00EF52A2" w:rsidRDefault="0022436D" w:rsidP="0022436D">
      <w:pPr>
        <w:ind w:left="720"/>
        <w:contextualSpacing/>
        <w:rPr>
          <w:rFonts w:ascii="David" w:hAnsi="David"/>
          <w:b/>
          <w:bCs/>
          <w:sz w:val="24"/>
          <w:rtl/>
        </w:rPr>
      </w:pPr>
    </w:p>
    <w:p w14:paraId="33066278" w14:textId="0E6DEC46" w:rsidR="004232E7" w:rsidRPr="00EF52A2" w:rsidRDefault="004232E7" w:rsidP="004232E7">
      <w:pPr>
        <w:ind w:left="720"/>
        <w:contextualSpacing/>
        <w:rPr>
          <w:rFonts w:ascii="David" w:hAnsi="David"/>
          <w:b/>
          <w:bCs/>
          <w:sz w:val="24"/>
          <w:rtl/>
        </w:rPr>
      </w:pPr>
      <w:r w:rsidRPr="00EF52A2">
        <w:rPr>
          <w:rFonts w:ascii="David" w:hAnsi="David"/>
          <w:b/>
          <w:bCs/>
          <w:sz w:val="24"/>
          <w:rtl/>
        </w:rPr>
        <w:t>מיקום הטקס:</w:t>
      </w:r>
      <w:r w:rsidR="009730AC" w:rsidRPr="00EF52A2">
        <w:rPr>
          <w:rFonts w:ascii="David" w:hAnsi="David"/>
          <w:b/>
          <w:bCs/>
          <w:sz w:val="24"/>
          <w:rtl/>
        </w:rPr>
        <w:t xml:space="preserve"> </w:t>
      </w:r>
      <w:r w:rsidRPr="00EF52A2">
        <w:rPr>
          <w:rFonts w:ascii="David" w:hAnsi="David"/>
          <w:b/>
          <w:bCs/>
          <w:sz w:val="24"/>
          <w:rtl/>
        </w:rPr>
        <w:t>רחבת קבר הרצל הר הרצל</w:t>
      </w:r>
    </w:p>
    <w:p w14:paraId="16FC5CA1" w14:textId="77777777" w:rsidR="004232E7" w:rsidRPr="00EF52A2" w:rsidRDefault="004232E7" w:rsidP="004232E7">
      <w:pPr>
        <w:ind w:left="720"/>
        <w:contextualSpacing/>
        <w:rPr>
          <w:rFonts w:ascii="David" w:hAnsi="David"/>
          <w:b/>
          <w:bCs/>
          <w:sz w:val="24"/>
          <w:rtl/>
        </w:rPr>
      </w:pPr>
      <w:r w:rsidRPr="00EF52A2">
        <w:rPr>
          <w:rFonts w:ascii="David" w:hAnsi="David"/>
          <w:b/>
          <w:bCs/>
          <w:sz w:val="24"/>
          <w:rtl/>
        </w:rPr>
        <w:t>היקף קהל</w:t>
      </w:r>
      <w:r w:rsidRPr="00EF52A2">
        <w:rPr>
          <w:rFonts w:ascii="David" w:hAnsi="David"/>
          <w:b/>
          <w:bCs/>
          <w:sz w:val="24"/>
        </w:rPr>
        <w:t>:</w:t>
      </w:r>
      <w:r w:rsidRPr="00EF52A2">
        <w:rPr>
          <w:rFonts w:ascii="David" w:hAnsi="David"/>
          <w:b/>
          <w:bCs/>
          <w:sz w:val="24"/>
          <w:rtl/>
        </w:rPr>
        <w:t>6000</w:t>
      </w:r>
    </w:p>
    <w:p w14:paraId="6A7A4774" w14:textId="77777777" w:rsidR="004232E7" w:rsidRPr="00EF52A2" w:rsidRDefault="004232E7" w:rsidP="004232E7">
      <w:pPr>
        <w:ind w:left="720"/>
        <w:contextualSpacing/>
        <w:rPr>
          <w:rFonts w:ascii="David" w:hAnsi="David"/>
          <w:b/>
          <w:bCs/>
          <w:sz w:val="24"/>
        </w:rPr>
      </w:pPr>
      <w:r w:rsidRPr="00EF52A2">
        <w:rPr>
          <w:rFonts w:ascii="David" w:hAnsi="David"/>
          <w:b/>
          <w:bCs/>
          <w:sz w:val="24"/>
          <w:rtl/>
        </w:rPr>
        <w:t>משך הטקס:75 דקות</w:t>
      </w:r>
    </w:p>
    <w:p w14:paraId="70142B78" w14:textId="77777777" w:rsidR="004232E7" w:rsidRPr="00EF52A2" w:rsidRDefault="004232E7" w:rsidP="004232E7">
      <w:pPr>
        <w:ind w:left="720"/>
        <w:contextualSpacing/>
        <w:rPr>
          <w:rFonts w:ascii="David" w:hAnsi="David"/>
          <w:b/>
          <w:bCs/>
          <w:sz w:val="24"/>
          <w:rtl/>
        </w:rPr>
      </w:pPr>
      <w:r w:rsidRPr="00EF52A2">
        <w:rPr>
          <w:rFonts w:ascii="David" w:hAnsi="David"/>
          <w:b/>
          <w:bCs/>
          <w:sz w:val="24"/>
          <w:rtl/>
        </w:rPr>
        <w:t>הערכת מספר ימי ההקמה:3 ימים</w:t>
      </w:r>
    </w:p>
    <w:p w14:paraId="50D47DDF" w14:textId="77777777" w:rsidR="004232E7" w:rsidRPr="00EF52A2" w:rsidRDefault="004232E7" w:rsidP="004232E7">
      <w:pPr>
        <w:ind w:left="720"/>
        <w:contextualSpacing/>
        <w:rPr>
          <w:rFonts w:ascii="David" w:hAnsi="David"/>
          <w:b/>
          <w:bCs/>
          <w:sz w:val="24"/>
          <w:rtl/>
        </w:rPr>
      </w:pPr>
      <w:r w:rsidRPr="00EF52A2">
        <w:rPr>
          <w:rFonts w:ascii="David" w:hAnsi="David"/>
          <w:b/>
          <w:bCs/>
          <w:sz w:val="24"/>
          <w:rtl/>
        </w:rPr>
        <w:t xml:space="preserve">תיאור כללי ודגשים נוספים: </w:t>
      </w:r>
    </w:p>
    <w:p w14:paraId="02EDC7C8" w14:textId="77777777" w:rsidR="004232E7" w:rsidRPr="00EF52A2" w:rsidRDefault="004232E7" w:rsidP="004232E7">
      <w:pPr>
        <w:rPr>
          <w:rFonts w:ascii="David" w:hAnsi="David"/>
          <w:b/>
          <w:bCs/>
          <w:sz w:val="24"/>
          <w:u w:val="single"/>
          <w:rtl/>
        </w:rPr>
      </w:pPr>
    </w:p>
    <w:p w14:paraId="7715E91E" w14:textId="77777777" w:rsidR="004232E7" w:rsidRPr="00EF52A2" w:rsidRDefault="004232E7" w:rsidP="004232E7">
      <w:pPr>
        <w:ind w:left="720"/>
        <w:contextualSpacing/>
        <w:rPr>
          <w:rFonts w:ascii="David" w:hAnsi="David"/>
          <w:b/>
          <w:bCs/>
          <w:sz w:val="24"/>
          <w:u w:val="single"/>
          <w:rtl/>
        </w:rPr>
      </w:pPr>
      <w:r w:rsidRPr="00EF52A2">
        <w:rPr>
          <w:rFonts w:ascii="David" w:hAnsi="David"/>
          <w:b/>
          <w:bCs/>
          <w:sz w:val="24"/>
          <w:u w:val="single"/>
          <w:rtl/>
        </w:rPr>
        <w:t>מפרט השירותים הנדרש לטקס:</w:t>
      </w:r>
    </w:p>
    <w:p w14:paraId="366781A5" w14:textId="77777777" w:rsidR="004232E7" w:rsidRPr="00EF52A2" w:rsidRDefault="004232E7"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זכויות יוצרים</w:t>
      </w:r>
    </w:p>
    <w:p w14:paraId="3BE569E3" w14:textId="77777777" w:rsidR="004232E7" w:rsidRPr="00EF52A2" w:rsidRDefault="004232E7" w:rsidP="00BF7AA6">
      <w:pPr>
        <w:pStyle w:val="a4"/>
        <w:spacing w:before="240"/>
        <w:ind w:left="1474"/>
        <w:rPr>
          <w:rFonts w:ascii="David" w:hAnsi="David"/>
          <w:sz w:val="24"/>
        </w:rPr>
      </w:pPr>
      <w:r w:rsidRPr="00EF52A2">
        <w:rPr>
          <w:rFonts w:ascii="David" w:hAnsi="David"/>
          <w:sz w:val="24"/>
          <w:rtl/>
        </w:rPr>
        <w:t>תשלום לארגוני זכויות יוצרים בהתאם למתחייב (אקו"ם) בהתאם לכמות הקהל ולאופן השידור בטקס יושרו עד לשני שירים וכן ההמנון הלאומי.</w:t>
      </w:r>
    </w:p>
    <w:p w14:paraId="6B1C0639" w14:textId="14743120" w:rsidR="004232E7" w:rsidRPr="00EF52A2" w:rsidRDefault="00997C61" w:rsidP="00BF0D52">
      <w:pPr>
        <w:pStyle w:val="a4"/>
        <w:numPr>
          <w:ilvl w:val="1"/>
          <w:numId w:val="30"/>
        </w:numPr>
        <w:spacing w:before="240"/>
        <w:ind w:left="1474" w:hanging="737"/>
        <w:rPr>
          <w:rFonts w:ascii="David" w:hAnsi="David"/>
          <w:b/>
          <w:bCs/>
          <w:u w:val="single"/>
          <w:rtl/>
        </w:rPr>
      </w:pPr>
      <w:r w:rsidRPr="00EF52A2">
        <w:rPr>
          <w:rFonts w:ascii="David" w:hAnsi="David"/>
          <w:b/>
          <w:bCs/>
          <w:u w:val="single"/>
          <w:rtl/>
        </w:rPr>
        <w:t>הגברה ותאורה</w:t>
      </w:r>
    </w:p>
    <w:p w14:paraId="2D27B3F7" w14:textId="16EF9A80"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הגברה לקהל של כ</w:t>
      </w:r>
      <w:r w:rsidR="00904FBE" w:rsidRPr="00EF52A2">
        <w:rPr>
          <w:rFonts w:ascii="David" w:hAnsi="David"/>
          <w:sz w:val="24"/>
          <w:rtl/>
        </w:rPr>
        <w:t>-</w:t>
      </w:r>
      <w:r w:rsidRPr="00EF52A2">
        <w:rPr>
          <w:rFonts w:ascii="David" w:hAnsi="David"/>
          <w:sz w:val="24"/>
          <w:rtl/>
        </w:rPr>
        <w:t xml:space="preserve">6,000 איש במקום פתוח </w:t>
      </w:r>
    </w:p>
    <w:p w14:paraId="672FDCED"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הגברה לקהל של 500 איש באנדרטה</w:t>
      </w:r>
    </w:p>
    <w:p w14:paraId="323B53E7"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מיקרופון למנחה – 2 מיקרופוני קונדנסר דקים עם סטנד שולחני – כולל ספוגים למניעת רעשי רוח</w:t>
      </w:r>
    </w:p>
    <w:p w14:paraId="290E9CA9"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מיקרופון חלופי למנחה – 2 מיקרופונים דינאמיים חלופיים למקרי רוח חזקה.</w:t>
      </w:r>
    </w:p>
    <w:p w14:paraId="4BD952BA"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קומפקט דיסק להשמעת מוזיקה + מכשיר נוסף לגיבוי</w:t>
      </w:r>
    </w:p>
    <w:p w14:paraId="0A8ED842"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חיבור לכלי נגינה (פסנתר ו/או גיטרה ו/או כלי הקשה ו/או כלי נשיפה ו/או כלי מיתר)</w:t>
      </w:r>
    </w:p>
    <w:p w14:paraId="250B1FB7"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12 מיקרופונים דינאמיים להרכב מוסיקלי</w:t>
      </w:r>
    </w:p>
    <w:p w14:paraId="36CC6AC0"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סטנדים לפי הצורך</w:t>
      </w:r>
    </w:p>
    <w:p w14:paraId="5B281539"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תיבת חיבורים לתקשורת מינימום 12 כניסות</w:t>
      </w:r>
    </w:p>
    <w:p w14:paraId="2BC324DE" w14:textId="755CF9E5"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תאורת שטיפה מקצועית למתחם הטקס הכוללת לפחות 2 עמודי תאורה שעל כל אחד מהם לפחות 2 פנסי </w:t>
      </w:r>
      <w:r w:rsidRPr="00EF52A2">
        <w:rPr>
          <w:rFonts w:ascii="David" w:hAnsi="David"/>
          <w:sz w:val="24"/>
        </w:rPr>
        <w:t>LED</w:t>
      </w:r>
      <w:r w:rsidRPr="00EF52A2">
        <w:rPr>
          <w:rFonts w:ascii="David" w:hAnsi="David"/>
          <w:sz w:val="24"/>
          <w:rtl/>
        </w:rPr>
        <w:t xml:space="preserve"> וכן פנס מסוג</w:t>
      </w:r>
      <w:r w:rsidR="009730AC" w:rsidRPr="00EF52A2">
        <w:rPr>
          <w:rFonts w:ascii="David" w:hAnsi="David"/>
          <w:sz w:val="24"/>
          <w:rtl/>
        </w:rPr>
        <w:t xml:space="preserve"> </w:t>
      </w:r>
      <w:r w:rsidRPr="00EF52A2">
        <w:rPr>
          <w:rFonts w:ascii="David" w:hAnsi="David"/>
          <w:sz w:val="24"/>
        </w:rPr>
        <w:t>Hmi Daylight</w:t>
      </w:r>
      <w:r w:rsidRPr="00EF52A2">
        <w:rPr>
          <w:rFonts w:ascii="David" w:hAnsi="David"/>
          <w:sz w:val="24"/>
          <w:rtl/>
        </w:rPr>
        <w:t xml:space="preserve"> כולל פיקוד תאורה מתאים.</w:t>
      </w:r>
    </w:p>
    <w:p w14:paraId="786A2778" w14:textId="2822354B"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מיקרופון / מירס פורץ</w:t>
      </w:r>
      <w:r w:rsidR="00840BCA" w:rsidRPr="00EF52A2">
        <w:rPr>
          <w:rFonts w:ascii="David" w:hAnsi="David"/>
          <w:sz w:val="24"/>
          <w:rtl/>
        </w:rPr>
        <w:t xml:space="preserve"> + </w:t>
      </w:r>
      <w:r w:rsidRPr="00EF52A2">
        <w:rPr>
          <w:rFonts w:ascii="David" w:hAnsi="David"/>
          <w:sz w:val="24"/>
          <w:rtl/>
        </w:rPr>
        <w:t>מצבר</w:t>
      </w:r>
    </w:p>
    <w:p w14:paraId="1B792A18"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מיקרופון על סטנד למפקד משמר כבוד</w:t>
      </w:r>
    </w:p>
    <w:p w14:paraId="1250AC2B" w14:textId="123261ED"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2 מיקרופונים</w:t>
      </w:r>
      <w:r w:rsidR="009730AC" w:rsidRPr="00EF52A2">
        <w:rPr>
          <w:rFonts w:ascii="David" w:hAnsi="David"/>
          <w:sz w:val="24"/>
          <w:rtl/>
        </w:rPr>
        <w:t xml:space="preserve"> </w:t>
      </w:r>
      <w:r w:rsidRPr="00EF52A2">
        <w:rPr>
          <w:rFonts w:ascii="David" w:hAnsi="David"/>
          <w:sz w:val="24"/>
          <w:rtl/>
        </w:rPr>
        <w:t>על סטנד לקטעי קריאה</w:t>
      </w:r>
    </w:p>
    <w:p w14:paraId="3BE9B21B"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מוניטורים בהתאם לדרישה</w:t>
      </w:r>
    </w:p>
    <w:p w14:paraId="0F629066"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אוזניה למנחה</w:t>
      </w:r>
    </w:p>
    <w:p w14:paraId="534A63AF"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מערכת קליר קום אלחוטית עם לפחות 4 תחנות</w:t>
      </w:r>
    </w:p>
    <w:p w14:paraId="67DF071D" w14:textId="64307C4E"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גנרטור מושתק </w:t>
      </w:r>
      <w:r w:rsidRPr="00EF52A2">
        <w:rPr>
          <w:rFonts w:ascii="David" w:hAnsi="David"/>
          <w:sz w:val="24"/>
        </w:rPr>
        <w:t>)</w:t>
      </w:r>
      <w:r w:rsidRPr="00EF52A2">
        <w:rPr>
          <w:rFonts w:ascii="David" w:hAnsi="David"/>
          <w:sz w:val="24"/>
          <w:rtl/>
        </w:rPr>
        <w:t>סולר)</w:t>
      </w:r>
      <w:r w:rsidRPr="00EF52A2">
        <w:rPr>
          <w:rFonts w:ascii="David" w:hAnsi="David"/>
          <w:sz w:val="24"/>
        </w:rPr>
        <w:t xml:space="preserve"> </w:t>
      </w:r>
      <w:r w:rsidRPr="00EF52A2">
        <w:rPr>
          <w:rFonts w:ascii="David" w:hAnsi="David"/>
          <w:sz w:val="24"/>
          <w:rtl/>
        </w:rPr>
        <w:t>להפעלה בהתאם להספקי החשמל הנדרשים ליומיים (יום חזרות</w:t>
      </w:r>
      <w:r w:rsidR="00840BCA" w:rsidRPr="00EF52A2">
        <w:rPr>
          <w:rFonts w:ascii="David" w:hAnsi="David"/>
          <w:sz w:val="24"/>
          <w:rtl/>
        </w:rPr>
        <w:t xml:space="preserve"> + </w:t>
      </w:r>
      <w:r w:rsidRPr="00EF52A2">
        <w:rPr>
          <w:rFonts w:ascii="David" w:hAnsi="David"/>
          <w:sz w:val="24"/>
          <w:rtl/>
        </w:rPr>
        <w:t>יום טקס).</w:t>
      </w:r>
    </w:p>
    <w:p w14:paraId="7220DBDE" w14:textId="4C1B2935"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גנראטור לגיבוי עם כאבל של עד לעבודה וחיבורים לחשמל, ליומיים (יום חזרות</w:t>
      </w:r>
      <w:r w:rsidR="00840BCA" w:rsidRPr="00EF52A2">
        <w:rPr>
          <w:rFonts w:ascii="David" w:hAnsi="David"/>
          <w:sz w:val="24"/>
          <w:rtl/>
        </w:rPr>
        <w:t xml:space="preserve"> + </w:t>
      </w:r>
      <w:r w:rsidRPr="00EF52A2">
        <w:rPr>
          <w:rFonts w:ascii="David" w:hAnsi="David"/>
          <w:sz w:val="24"/>
          <w:rtl/>
        </w:rPr>
        <w:t>יום טקס).</w:t>
      </w:r>
    </w:p>
    <w:p w14:paraId="719FC8E9"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ההגברה תופעל על ידי טכני קול מקצועי ומנוסה ועוד לפחות 2 עובדי בק-ליין.</w:t>
      </w:r>
    </w:p>
    <w:p w14:paraId="19EB76D4" w14:textId="2ED74EB3"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על ההגברה להיות פרוסה יום קודם</w:t>
      </w:r>
      <w:r w:rsidR="009730AC" w:rsidRPr="00EF52A2">
        <w:rPr>
          <w:rFonts w:ascii="David" w:hAnsi="David"/>
          <w:sz w:val="24"/>
          <w:rtl/>
        </w:rPr>
        <w:t>.</w:t>
      </w:r>
    </w:p>
    <w:p w14:paraId="793A50F2" w14:textId="6351B7AD"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פרוק עם סיום הטקס</w:t>
      </w:r>
      <w:r w:rsidR="00997C61" w:rsidRPr="00EF52A2">
        <w:rPr>
          <w:rFonts w:ascii="David" w:hAnsi="David"/>
          <w:sz w:val="24"/>
          <w:rtl/>
        </w:rPr>
        <w:t>.</w:t>
      </w:r>
    </w:p>
    <w:p w14:paraId="4D403B04" w14:textId="72877244" w:rsidR="004232E7" w:rsidRPr="00EF52A2" w:rsidRDefault="00997C61"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הנגשה</w:t>
      </w:r>
    </w:p>
    <w:p w14:paraId="3424DFE5" w14:textId="77777777" w:rsidR="004232E7" w:rsidRPr="00EF52A2" w:rsidRDefault="004232E7" w:rsidP="00BF7AA6">
      <w:pPr>
        <w:pStyle w:val="a4"/>
        <w:spacing w:before="240"/>
        <w:ind w:left="1474"/>
        <w:rPr>
          <w:rFonts w:ascii="David" w:hAnsi="David"/>
          <w:sz w:val="24"/>
        </w:rPr>
      </w:pPr>
      <w:r w:rsidRPr="00EF52A2">
        <w:rPr>
          <w:rFonts w:ascii="David" w:hAnsi="David"/>
          <w:sz w:val="24"/>
          <w:rtl/>
        </w:rPr>
        <w:t>כתיבת תכנית נגישות לטקס ע"י יועץ נגישות מוסמך והעמדת כלל הדרישות ולכל הפחות:</w:t>
      </w:r>
    </w:p>
    <w:p w14:paraId="05AE2D0F"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30 מקלטי שמיעה, כולל אוזניות, לולאות השראה, מערכת וטכנאי</w:t>
      </w:r>
    </w:p>
    <w:p w14:paraId="06035C43"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תמלול האירוע על גבי מסך פלזמה 50 אינצ', כולל כלל הציוד ומפעיל מקצועי ומנוסה.</w:t>
      </w:r>
    </w:p>
    <w:p w14:paraId="49F73894"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מושבים מותאמים – בהתאם לדרישות החוק והתקנות.</w:t>
      </w:r>
    </w:p>
    <w:p w14:paraId="2C424F1F"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שילוט הכוונה לאזורי הנגישות – חלוקת אזניות, תמלול וכסאות מונגשים.</w:t>
      </w:r>
    </w:p>
    <w:p w14:paraId="06E22B70"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2 קלנועיות (גולף קאר) להסעת מתקשי הליכה מהכניסה להר ועד רחבת הטקס, כולל נהגים.</w:t>
      </w:r>
    </w:p>
    <w:p w14:paraId="2DA90CA1"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העמדת איש קשר מטעם החברה לקבלת פניות בתחום הנגישות</w:t>
      </w:r>
    </w:p>
    <w:p w14:paraId="49564505" w14:textId="5B899BAF" w:rsidR="004232E7" w:rsidRPr="00EF52A2" w:rsidRDefault="00997C61"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לוגיסטיקה</w:t>
      </w:r>
      <w:r w:rsidR="004232E7" w:rsidRPr="00EF52A2">
        <w:rPr>
          <w:rFonts w:ascii="David" w:hAnsi="David"/>
          <w:b/>
          <w:bCs/>
          <w:u w:val="single"/>
          <w:rtl/>
        </w:rPr>
        <w:t xml:space="preserve"> </w:t>
      </w:r>
    </w:p>
    <w:p w14:paraId="0DA2A411" w14:textId="2C65F6D1" w:rsidR="00B60FB8" w:rsidRPr="00EF52A2" w:rsidRDefault="00B60FB8" w:rsidP="00BF0D52">
      <w:pPr>
        <w:pStyle w:val="a4"/>
        <w:numPr>
          <w:ilvl w:val="2"/>
          <w:numId w:val="30"/>
        </w:numPr>
        <w:spacing w:before="240"/>
        <w:ind w:left="2381" w:hanging="907"/>
        <w:rPr>
          <w:rFonts w:ascii="David" w:hAnsi="David"/>
          <w:sz w:val="24"/>
        </w:rPr>
      </w:pPr>
      <w:r w:rsidRPr="00EF52A2">
        <w:rPr>
          <w:rFonts w:ascii="David" w:hAnsi="David"/>
          <w:sz w:val="24"/>
          <w:rtl/>
        </w:rPr>
        <w:t xml:space="preserve">בקבוק </w:t>
      </w:r>
      <w:r w:rsidR="00E74617" w:rsidRPr="00EF52A2">
        <w:rPr>
          <w:rFonts w:ascii="David" w:hAnsi="David"/>
          <w:sz w:val="24"/>
          <w:rtl/>
        </w:rPr>
        <w:t>מים</w:t>
      </w:r>
      <w:r w:rsidRPr="00EF52A2">
        <w:rPr>
          <w:rFonts w:ascii="David" w:hAnsi="David"/>
          <w:sz w:val="24"/>
          <w:rtl/>
        </w:rPr>
        <w:t xml:space="preserve"> 0.5 ליטר מתוצרת ישראל – 10,000 בקבוקים (מחיר לבקבוק).</w:t>
      </w:r>
    </w:p>
    <w:p w14:paraId="337CCC16" w14:textId="77777777" w:rsidR="00B60FB8" w:rsidRPr="00EF52A2" w:rsidRDefault="00B60FB8" w:rsidP="00BF0D52">
      <w:pPr>
        <w:pStyle w:val="a4"/>
        <w:numPr>
          <w:ilvl w:val="2"/>
          <w:numId w:val="30"/>
        </w:numPr>
        <w:spacing w:before="240"/>
        <w:ind w:left="2381" w:hanging="907"/>
        <w:rPr>
          <w:rFonts w:ascii="David" w:hAnsi="David"/>
          <w:sz w:val="24"/>
        </w:rPr>
      </w:pPr>
      <w:r w:rsidRPr="00EF52A2">
        <w:rPr>
          <w:rFonts w:ascii="David" w:hAnsi="David"/>
          <w:sz w:val="24"/>
          <w:rtl/>
        </w:rPr>
        <w:t>גלגלי אבל -16 גלגלים כולל כיתוב לבן על רקע שחור</w:t>
      </w:r>
    </w:p>
    <w:p w14:paraId="55AE2C67" w14:textId="77777777" w:rsidR="00B60FB8" w:rsidRPr="00EF52A2" w:rsidRDefault="00B60FB8" w:rsidP="00BF0D52">
      <w:pPr>
        <w:pStyle w:val="a4"/>
        <w:numPr>
          <w:ilvl w:val="2"/>
          <w:numId w:val="30"/>
        </w:numPr>
        <w:spacing w:before="240"/>
        <w:ind w:left="2381" w:hanging="907"/>
        <w:rPr>
          <w:rFonts w:ascii="David" w:hAnsi="David"/>
          <w:sz w:val="24"/>
        </w:rPr>
      </w:pPr>
      <w:r w:rsidRPr="00EF52A2">
        <w:rPr>
          <w:rFonts w:ascii="David" w:hAnsi="David"/>
          <w:sz w:val="24"/>
          <w:rtl/>
        </w:rPr>
        <w:t xml:space="preserve"> 10 סידורי פרחים גובה 100 ס"מ לבמה.</w:t>
      </w:r>
    </w:p>
    <w:p w14:paraId="15EA3F0A" w14:textId="77777777"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50 מטר חבלול דקורטיבי עם עמודי נירוסטה וחבל לבן.</w:t>
      </w:r>
    </w:p>
    <w:p w14:paraId="56813162" w14:textId="77777777"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50 דגלי לאום על מוטות (6 מטר). דגלים נקיים, אחידים ולא קרועים.</w:t>
      </w:r>
    </w:p>
    <w:p w14:paraId="355052C5" w14:textId="18B42146"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במת כבוד לקיסים 13/6 מטר מדורגת</w:t>
      </w:r>
      <w:r w:rsidR="00840BCA" w:rsidRPr="00EF52A2">
        <w:rPr>
          <w:rFonts w:ascii="David" w:hAnsi="David"/>
          <w:sz w:val="24"/>
          <w:rtl/>
        </w:rPr>
        <w:t xml:space="preserve"> + </w:t>
      </w:r>
      <w:r w:rsidRPr="00EF52A2">
        <w:rPr>
          <w:rFonts w:ascii="David" w:hAnsi="David"/>
          <w:sz w:val="24"/>
          <w:rtl/>
        </w:rPr>
        <w:t>מדרגות</w:t>
      </w:r>
      <w:r w:rsidR="00840BCA" w:rsidRPr="00EF52A2">
        <w:rPr>
          <w:rFonts w:ascii="David" w:hAnsi="David"/>
          <w:sz w:val="24"/>
          <w:rtl/>
        </w:rPr>
        <w:t xml:space="preserve"> + </w:t>
      </w:r>
      <w:r w:rsidRPr="00EF52A2">
        <w:rPr>
          <w:rFonts w:ascii="David" w:hAnsi="David"/>
          <w:sz w:val="24"/>
          <w:rtl/>
        </w:rPr>
        <w:t>מעקות</w:t>
      </w:r>
      <w:r w:rsidR="00840BCA" w:rsidRPr="00EF52A2">
        <w:rPr>
          <w:rFonts w:ascii="David" w:hAnsi="David"/>
          <w:sz w:val="24"/>
          <w:rtl/>
        </w:rPr>
        <w:t xml:space="preserve"> + </w:t>
      </w:r>
      <w:r w:rsidRPr="00EF52A2">
        <w:rPr>
          <w:rFonts w:ascii="David" w:hAnsi="David"/>
          <w:sz w:val="24"/>
          <w:rtl/>
        </w:rPr>
        <w:t xml:space="preserve">ציפוי שטיח כחול וכיסוי בד מסביב </w:t>
      </w:r>
    </w:p>
    <w:p w14:paraId="6584250F" w14:textId="43D33C8F"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במת נואמים 8.5/4 מטר גובה 80 ס"מ</w:t>
      </w:r>
      <w:r w:rsidR="00840BCA" w:rsidRPr="00EF52A2">
        <w:rPr>
          <w:rFonts w:ascii="David" w:hAnsi="David"/>
          <w:sz w:val="24"/>
          <w:rtl/>
        </w:rPr>
        <w:t xml:space="preserve"> + </w:t>
      </w:r>
      <w:r w:rsidRPr="00EF52A2">
        <w:rPr>
          <w:rFonts w:ascii="David" w:hAnsi="David"/>
          <w:sz w:val="24"/>
          <w:rtl/>
        </w:rPr>
        <w:t>מדרגות</w:t>
      </w:r>
      <w:r w:rsidR="00840BCA" w:rsidRPr="00EF52A2">
        <w:rPr>
          <w:rFonts w:ascii="David" w:hAnsi="David"/>
          <w:sz w:val="24"/>
          <w:rtl/>
        </w:rPr>
        <w:t xml:space="preserve"> + </w:t>
      </w:r>
      <w:r w:rsidRPr="00EF52A2">
        <w:rPr>
          <w:rFonts w:ascii="David" w:hAnsi="David"/>
          <w:sz w:val="24"/>
          <w:rtl/>
        </w:rPr>
        <w:t>מעקות עם ציפוי שטיח כחול וכיסוי בד מסביב</w:t>
      </w:r>
    </w:p>
    <w:p w14:paraId="198E93F5" w14:textId="7A8D4EFD"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במת עיתונאים 6/3 מטר גובה 40 ס"מ</w:t>
      </w:r>
      <w:r w:rsidR="00840BCA" w:rsidRPr="00EF52A2">
        <w:rPr>
          <w:rFonts w:ascii="David" w:hAnsi="David"/>
          <w:sz w:val="24"/>
          <w:rtl/>
        </w:rPr>
        <w:t xml:space="preserve"> + </w:t>
      </w:r>
      <w:r w:rsidRPr="00EF52A2">
        <w:rPr>
          <w:rFonts w:ascii="David" w:hAnsi="David"/>
          <w:sz w:val="24"/>
          <w:rtl/>
        </w:rPr>
        <w:t>מדרגות</w:t>
      </w:r>
      <w:r w:rsidR="00840BCA" w:rsidRPr="00EF52A2">
        <w:rPr>
          <w:rFonts w:ascii="David" w:hAnsi="David"/>
          <w:sz w:val="24"/>
          <w:rtl/>
        </w:rPr>
        <w:t xml:space="preserve"> + </w:t>
      </w:r>
      <w:r w:rsidRPr="00EF52A2">
        <w:rPr>
          <w:rFonts w:ascii="David" w:hAnsi="David"/>
          <w:sz w:val="24"/>
          <w:rtl/>
        </w:rPr>
        <w:t>מעקות עם ציפוי שטיח כחול</w:t>
      </w:r>
      <w:r w:rsidR="00840BCA" w:rsidRPr="00EF52A2">
        <w:rPr>
          <w:rFonts w:ascii="David" w:hAnsi="David"/>
          <w:sz w:val="24"/>
          <w:rtl/>
        </w:rPr>
        <w:t xml:space="preserve"> + </w:t>
      </w:r>
      <w:r w:rsidRPr="00EF52A2">
        <w:rPr>
          <w:rFonts w:ascii="David" w:hAnsi="David"/>
          <w:sz w:val="24"/>
          <w:rtl/>
        </w:rPr>
        <w:t>כיסוי בד מסביב</w:t>
      </w:r>
    </w:p>
    <w:p w14:paraId="0DCED9E0" w14:textId="77777777"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 xml:space="preserve">2 פודיומים בגודל 1.22/2.44 בצבע שחור גובה 30 ס"מ לאנדרטה </w:t>
      </w:r>
    </w:p>
    <w:p w14:paraId="53891EDF" w14:textId="17B359F6"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2 שושנות דגלים לבמה, 6 דגלים</w:t>
      </w:r>
      <w:r w:rsidR="00840BCA" w:rsidRPr="00EF52A2">
        <w:rPr>
          <w:rFonts w:ascii="David" w:hAnsi="David"/>
          <w:sz w:val="24"/>
          <w:rtl/>
        </w:rPr>
        <w:t xml:space="preserve"> + </w:t>
      </w:r>
      <w:r w:rsidRPr="00EF52A2">
        <w:rPr>
          <w:rFonts w:ascii="David" w:hAnsi="David"/>
          <w:sz w:val="24"/>
          <w:rtl/>
        </w:rPr>
        <w:t>תרנים 3 מ'.</w:t>
      </w:r>
    </w:p>
    <w:p w14:paraId="4E722934" w14:textId="77777777"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10 פחי זבל גדולים עם שקיות ניילון</w:t>
      </w:r>
    </w:p>
    <w:p w14:paraId="0CA381B7" w14:textId="77777777"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כיסאות אזוקים</w:t>
      </w:r>
    </w:p>
    <w:p w14:paraId="77B40A71" w14:textId="06786981" w:rsidR="004232E7" w:rsidRPr="00EF52A2" w:rsidRDefault="00B60FB8" w:rsidP="00BF0D52">
      <w:pPr>
        <w:pStyle w:val="a4"/>
        <w:numPr>
          <w:ilvl w:val="2"/>
          <w:numId w:val="30"/>
        </w:numPr>
        <w:spacing w:before="240"/>
        <w:ind w:left="2381" w:hanging="907"/>
        <w:rPr>
          <w:rFonts w:ascii="David" w:hAnsi="David"/>
          <w:sz w:val="24"/>
          <w:rtl/>
        </w:rPr>
      </w:pPr>
      <w:r w:rsidRPr="00EF52A2">
        <w:rPr>
          <w:rFonts w:ascii="David" w:hAnsi="David"/>
          <w:sz w:val="24"/>
          <w:rtl/>
        </w:rPr>
        <w:t>6,0</w:t>
      </w:r>
      <w:r w:rsidR="004232E7" w:rsidRPr="00EF52A2">
        <w:rPr>
          <w:rFonts w:ascii="David" w:hAnsi="David"/>
          <w:sz w:val="24"/>
          <w:rtl/>
        </w:rPr>
        <w:t>00 כיסאות פלסטיק אפורים</w:t>
      </w:r>
      <w:r w:rsidR="00840BCA" w:rsidRPr="00EF52A2">
        <w:rPr>
          <w:rFonts w:ascii="David" w:hAnsi="David"/>
          <w:sz w:val="24"/>
          <w:rtl/>
        </w:rPr>
        <w:t xml:space="preserve"> + </w:t>
      </w:r>
      <w:r w:rsidR="004232E7" w:rsidRPr="00EF52A2">
        <w:rPr>
          <w:rFonts w:ascii="David" w:hAnsi="David"/>
          <w:sz w:val="24"/>
          <w:rtl/>
        </w:rPr>
        <w:t>אזיקונים</w:t>
      </w:r>
      <w:r w:rsidR="00840BCA" w:rsidRPr="00EF52A2">
        <w:rPr>
          <w:rFonts w:ascii="David" w:hAnsi="David"/>
          <w:sz w:val="24"/>
          <w:rtl/>
        </w:rPr>
        <w:t xml:space="preserve"> + </w:t>
      </w:r>
      <w:r w:rsidR="004232E7" w:rsidRPr="00EF52A2">
        <w:rPr>
          <w:rFonts w:ascii="David" w:hAnsi="David"/>
          <w:sz w:val="24"/>
          <w:rtl/>
        </w:rPr>
        <w:t>סידור</w:t>
      </w:r>
      <w:r w:rsidR="00840BCA" w:rsidRPr="00EF52A2">
        <w:rPr>
          <w:rFonts w:ascii="David" w:hAnsi="David"/>
          <w:sz w:val="24"/>
          <w:rtl/>
        </w:rPr>
        <w:t xml:space="preserve"> + </w:t>
      </w:r>
      <w:r w:rsidR="004232E7" w:rsidRPr="00EF52A2">
        <w:rPr>
          <w:rFonts w:ascii="David" w:hAnsi="David"/>
          <w:sz w:val="24"/>
          <w:rtl/>
        </w:rPr>
        <w:t>פירוק מיידי בשעה 12:30 (בתום הטקס הממלכתי על הספק להעמיד מספיק עובדים כדי לפנות את הכיסאות מהרחבה תוך שעה בגלל הטקס של בית"ר. את שאר הדברים יש להשאיר במקום עד לסוף הטקס של בית"ר ורק אז לפרק אותם).</w:t>
      </w:r>
    </w:p>
    <w:p w14:paraId="51017D65" w14:textId="77777777" w:rsidR="004232E7" w:rsidRPr="00EF52A2" w:rsidRDefault="00B60FB8" w:rsidP="00BF0D52">
      <w:pPr>
        <w:pStyle w:val="a4"/>
        <w:numPr>
          <w:ilvl w:val="2"/>
          <w:numId w:val="30"/>
        </w:numPr>
        <w:spacing w:before="240"/>
        <w:ind w:left="2381" w:hanging="907"/>
        <w:rPr>
          <w:rFonts w:ascii="David" w:hAnsi="David"/>
          <w:sz w:val="24"/>
          <w:rtl/>
        </w:rPr>
      </w:pPr>
      <w:r w:rsidRPr="00EF52A2">
        <w:rPr>
          <w:rFonts w:ascii="David" w:hAnsi="David"/>
          <w:sz w:val="24"/>
          <w:rtl/>
        </w:rPr>
        <w:t>100</w:t>
      </w:r>
      <w:r w:rsidR="004232E7" w:rsidRPr="00EF52A2">
        <w:rPr>
          <w:rFonts w:ascii="David" w:hAnsi="David"/>
          <w:sz w:val="24"/>
          <w:rtl/>
        </w:rPr>
        <w:t xml:space="preserve"> כיסאות ברזל עם ריפוד (נקיים, לא קרועים וללא חלודה)</w:t>
      </w:r>
    </w:p>
    <w:p w14:paraId="41347EB5" w14:textId="77777777"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120 מחסומי משטרה באורך 2 מטר המחסום.</w:t>
      </w:r>
    </w:p>
    <w:p w14:paraId="15EDB8A1" w14:textId="77777777"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5 בוצרים לבנים לפריסת מים</w:t>
      </w:r>
    </w:p>
    <w:p w14:paraId="5BD0A7EB" w14:textId="77777777"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 xml:space="preserve">1 שולחן קטן 60 ס"מ על </w:t>
      </w:r>
      <w:r w:rsidRPr="00EF52A2">
        <w:rPr>
          <w:rFonts w:ascii="David" w:hAnsi="David"/>
          <w:sz w:val="24"/>
        </w:rPr>
        <w:t>1.20</w:t>
      </w:r>
      <w:r w:rsidRPr="00EF52A2">
        <w:rPr>
          <w:rFonts w:ascii="David" w:hAnsi="David"/>
          <w:sz w:val="24"/>
          <w:rtl/>
        </w:rPr>
        <w:t xml:space="preserve"> מטר.</w:t>
      </w:r>
    </w:p>
    <w:p w14:paraId="6EC6BB62" w14:textId="4534AF81"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4500 מטר הצללה</w:t>
      </w:r>
      <w:r w:rsidR="009730AC" w:rsidRPr="00EF52A2">
        <w:rPr>
          <w:rFonts w:ascii="David" w:hAnsi="David"/>
          <w:sz w:val="24"/>
          <w:rtl/>
        </w:rPr>
        <w:t xml:space="preserve"> </w:t>
      </w:r>
      <w:r w:rsidRPr="00EF52A2">
        <w:rPr>
          <w:rFonts w:ascii="David" w:hAnsi="David"/>
          <w:sz w:val="24"/>
          <w:rtl/>
        </w:rPr>
        <w:t>עם משקולות וכיסוי בד עליהם לרחבת קבר הרצל לשביל ההליכה. אישור קונסטרוקטור מחברת ההצללה.</w:t>
      </w:r>
    </w:p>
    <w:p w14:paraId="590F96B6"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96 מטר הסתרות בצבע לבן על בזנטים</w:t>
      </w:r>
    </w:p>
    <w:p w14:paraId="4615A48D" w14:textId="22AF95F9"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מסך לד גודל 5/4 מטר איכות 4 פיץ</w:t>
      </w:r>
      <w:r w:rsidR="00840BCA" w:rsidRPr="00EF52A2">
        <w:rPr>
          <w:rFonts w:ascii="David" w:hAnsi="David"/>
          <w:sz w:val="24"/>
          <w:rtl/>
        </w:rPr>
        <w:t xml:space="preserve"> + </w:t>
      </w:r>
      <w:r w:rsidRPr="00EF52A2">
        <w:rPr>
          <w:rFonts w:ascii="David" w:hAnsi="David"/>
          <w:sz w:val="24"/>
          <w:rtl/>
        </w:rPr>
        <w:t>במה למסך לד ומשקולות בהתאם</w:t>
      </w:r>
    </w:p>
    <w:p w14:paraId="4756864C" w14:textId="1B03B545"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טכנאי וידאו</w:t>
      </w:r>
      <w:r w:rsidR="00840BCA" w:rsidRPr="00EF52A2">
        <w:rPr>
          <w:rFonts w:ascii="David" w:hAnsi="David"/>
          <w:sz w:val="24"/>
          <w:rtl/>
        </w:rPr>
        <w:t xml:space="preserve"> + </w:t>
      </w:r>
      <w:r w:rsidRPr="00EF52A2">
        <w:rPr>
          <w:rFonts w:ascii="David" w:hAnsi="David"/>
          <w:sz w:val="24"/>
          <w:rtl/>
        </w:rPr>
        <w:t xml:space="preserve">מפעיל </w:t>
      </w:r>
      <w:r w:rsidRPr="00EF52A2">
        <w:rPr>
          <w:rFonts w:ascii="David" w:hAnsi="David"/>
          <w:sz w:val="24"/>
        </w:rPr>
        <w:t>vj</w:t>
      </w:r>
      <w:r w:rsidR="00840BCA" w:rsidRPr="00EF52A2">
        <w:rPr>
          <w:rFonts w:ascii="David" w:hAnsi="David"/>
          <w:sz w:val="24"/>
          <w:rtl/>
        </w:rPr>
        <w:t xml:space="preserve"> +</w:t>
      </w:r>
      <w:r w:rsidR="00EF52A2" w:rsidRPr="00EF52A2">
        <w:rPr>
          <w:rFonts w:ascii="David" w:hAnsi="David"/>
          <w:sz w:val="24"/>
          <w:rtl/>
        </w:rPr>
        <w:t xml:space="preserve"> </w:t>
      </w:r>
      <w:r w:rsidR="00840BCA" w:rsidRPr="00EF52A2">
        <w:rPr>
          <w:rFonts w:ascii="David" w:hAnsi="David"/>
          <w:sz w:val="24"/>
          <w:rtl/>
        </w:rPr>
        <w:t xml:space="preserve">+ </w:t>
      </w:r>
      <w:r w:rsidRPr="00EF52A2">
        <w:rPr>
          <w:rFonts w:ascii="David" w:hAnsi="David"/>
          <w:sz w:val="24"/>
          <w:rtl/>
        </w:rPr>
        <w:t>4 פריסטים</w:t>
      </w:r>
    </w:p>
    <w:p w14:paraId="5D6AD99D"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4 דגלי ייצוג (קונוסים)</w:t>
      </w:r>
    </w:p>
    <w:p w14:paraId="672B4B3A"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6 מעמדי זרים (מעמד עבור 2 זרים)</w:t>
      </w:r>
    </w:p>
    <w:p w14:paraId="02F1DF31"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אבוקת זיכרון</w:t>
      </w:r>
    </w:p>
    <w:p w14:paraId="140C1C97"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תאורה פנימית לאוהל (בהתאם לצורך ולדרישה)</w:t>
      </w:r>
    </w:p>
    <w:p w14:paraId="2FB192C4"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 20 תאי שירותים כימיים רגילים</w:t>
      </w:r>
    </w:p>
    <w:p w14:paraId="4A5845BD"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4 מעמד לנטילת ידיים דו צדדי (ללא חיבור צנרת)</w:t>
      </w:r>
    </w:p>
    <w:p w14:paraId="37784A03"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2 תאי שירותים כימיים לנכים</w:t>
      </w:r>
    </w:p>
    <w:p w14:paraId="1CBC3394" w14:textId="73B940A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גלילי נייר טואלט בתאים, נטלה</w:t>
      </w:r>
      <w:r w:rsidR="00840BCA" w:rsidRPr="00EF52A2">
        <w:rPr>
          <w:rFonts w:ascii="David" w:hAnsi="David"/>
          <w:sz w:val="24"/>
          <w:rtl/>
        </w:rPr>
        <w:t xml:space="preserve"> + </w:t>
      </w:r>
      <w:r w:rsidRPr="00EF52A2">
        <w:rPr>
          <w:rFonts w:ascii="David" w:hAnsi="David"/>
          <w:sz w:val="24"/>
          <w:rtl/>
        </w:rPr>
        <w:t>נייר לניגוב ידיים וכל הנדרש</w:t>
      </w:r>
    </w:p>
    <w:p w14:paraId="7B136A1C"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הקמה יום קודם, פירוק בתום הטקס.</w:t>
      </w:r>
    </w:p>
    <w:p w14:paraId="32DAC0F7"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הובלה וכל ההוצאות הנלוות.</w:t>
      </w:r>
    </w:p>
    <w:p w14:paraId="74D8CD6D" w14:textId="63774D33" w:rsidR="004232E7" w:rsidRPr="00EF52A2" w:rsidRDefault="00997C61"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בעלי תפקיד בתחום התוכן</w:t>
      </w:r>
    </w:p>
    <w:p w14:paraId="3C4DD744"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מנחה מקצועי בתיאום עם מרכז ההסברה כולל נסיעות, אש"ל והגעה לחזרה ביום הטקס – עד 4,000 ש"ח.</w:t>
      </w:r>
    </w:p>
    <w:p w14:paraId="11483189" w14:textId="30FB9402"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אומן (זמר/ת</w:t>
      </w:r>
      <w:r w:rsidR="00840BCA" w:rsidRPr="00EF52A2">
        <w:rPr>
          <w:rFonts w:ascii="David" w:hAnsi="David"/>
          <w:sz w:val="24"/>
          <w:rtl/>
        </w:rPr>
        <w:t xml:space="preserve"> + </w:t>
      </w:r>
      <w:r w:rsidRPr="00EF52A2">
        <w:rPr>
          <w:rFonts w:ascii="David" w:hAnsi="David"/>
          <w:sz w:val="24"/>
          <w:rtl/>
        </w:rPr>
        <w:t>נגן) בסכום של עד 20,000 ₪ (כולל מע"מ).</w:t>
      </w:r>
    </w:p>
    <w:p w14:paraId="19A1027A"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יועץ תוכן מקצועי ומנוסה לסיוע בכתיבת מהלך הטקס, ההזמנה וקטעי הקריאה.</w:t>
      </w:r>
    </w:p>
    <w:p w14:paraId="50E8D484"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עורך לשוני מקצועי ומנוסה לביצוע עריכה לשונית על כלל הפרסומים והטקסטים הכלולים בטקס.</w:t>
      </w:r>
    </w:p>
    <w:p w14:paraId="66BC7D37" w14:textId="1F31DB61" w:rsidR="004232E7" w:rsidRPr="00EF52A2" w:rsidRDefault="00997C61"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רפואה, ניקיון וסדרנות</w:t>
      </w:r>
    </w:p>
    <w:p w14:paraId="681C9BB7"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אמבולנס רגיל כולל ציוד וצוות מתאים החל עם כניסת קהל</w:t>
      </w:r>
    </w:p>
    <w:p w14:paraId="2C8EBB89" w14:textId="36A150BC" w:rsidR="004232E7" w:rsidRPr="00EF52A2" w:rsidRDefault="004232E7" w:rsidP="003D2CB7">
      <w:pPr>
        <w:pStyle w:val="a4"/>
        <w:numPr>
          <w:ilvl w:val="2"/>
          <w:numId w:val="30"/>
        </w:numPr>
        <w:spacing w:before="240"/>
        <w:ind w:left="2381" w:hanging="907"/>
        <w:rPr>
          <w:rFonts w:ascii="David" w:hAnsi="David"/>
          <w:sz w:val="24"/>
        </w:rPr>
      </w:pPr>
      <w:r w:rsidRPr="00EF52A2">
        <w:rPr>
          <w:rFonts w:ascii="David" w:hAnsi="David"/>
          <w:sz w:val="24"/>
          <w:rtl/>
        </w:rPr>
        <w:t>א</w:t>
      </w:r>
      <w:r w:rsidR="003D2CB7" w:rsidRPr="00EF52A2">
        <w:rPr>
          <w:rFonts w:ascii="David" w:hAnsi="David"/>
          <w:sz w:val="24"/>
          <w:rtl/>
        </w:rPr>
        <w:t>ט</w:t>
      </w:r>
      <w:r w:rsidRPr="00EF52A2">
        <w:rPr>
          <w:rFonts w:ascii="David" w:hAnsi="David"/>
          <w:sz w:val="24"/>
          <w:rtl/>
        </w:rPr>
        <w:t>"ן וצוות מתאים החל עם כניסת קהל</w:t>
      </w:r>
    </w:p>
    <w:p w14:paraId="7ABD3A80"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שמירה מתחילת ההקמות ועד סיום הפירוק של 2 שומרים לפחות כולל שבתות וחגים.</w:t>
      </w:r>
    </w:p>
    <w:p w14:paraId="487A487F"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2 סדרנים לתפיסת החניון האזרחי לילה קודם.</w:t>
      </w:r>
    </w:p>
    <w:p w14:paraId="163BFDB1" w14:textId="77777777"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3 פועלי במה ליום האירוע</w:t>
      </w:r>
    </w:p>
    <w:p w14:paraId="168022B4" w14:textId="56B9D468"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20 סדרנים ל5 שעות ליום האירוע </w:t>
      </w:r>
    </w:p>
    <w:p w14:paraId="4CC01E18"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2 מנקים ל 5 שעות ביום הטקס</w:t>
      </w:r>
    </w:p>
    <w:p w14:paraId="014F5C3C"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2 מנקים לאחר גמר הפירוקים לניקיון והחזרת השטח לקדמותו.</w:t>
      </w:r>
    </w:p>
    <w:p w14:paraId="5C921148" w14:textId="32166E27" w:rsidR="00365805" w:rsidRPr="00EF52A2" w:rsidRDefault="00365805"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ביטחון</w:t>
      </w:r>
      <w:r w:rsidR="006B0514" w:rsidRPr="00EF52A2">
        <w:rPr>
          <w:rFonts w:ascii="David" w:hAnsi="David"/>
          <w:b/>
          <w:bCs/>
          <w:u w:val="single"/>
          <w:rtl/>
        </w:rPr>
        <w:t xml:space="preserve"> (בהתאם לצורך)</w:t>
      </w:r>
    </w:p>
    <w:p w14:paraId="6AADECCB" w14:textId="44F0A7CD" w:rsidR="006B0514" w:rsidRPr="00EF52A2" w:rsidRDefault="006B0514" w:rsidP="00BF0D52">
      <w:pPr>
        <w:pStyle w:val="a4"/>
        <w:numPr>
          <w:ilvl w:val="2"/>
          <w:numId w:val="30"/>
        </w:numPr>
        <w:spacing w:before="240"/>
        <w:ind w:left="2381" w:hanging="907"/>
        <w:rPr>
          <w:rFonts w:ascii="David" w:hAnsi="David"/>
          <w:sz w:val="24"/>
        </w:rPr>
      </w:pPr>
      <w:r w:rsidRPr="00EF52A2">
        <w:rPr>
          <w:rFonts w:ascii="David" w:hAnsi="David"/>
          <w:sz w:val="24"/>
          <w:rtl/>
        </w:rPr>
        <w:t>מנהל אבטחה (בהתאם להגדרות במכרז) לכתיבת תוכנית אבטחה, סיור שטח מקדים עם מנהל הטקס וקב"ט מרכז הסברה</w:t>
      </w:r>
      <w:r w:rsidR="009730AC" w:rsidRPr="00EF52A2">
        <w:rPr>
          <w:rFonts w:ascii="David" w:hAnsi="David"/>
          <w:sz w:val="24"/>
          <w:rtl/>
        </w:rPr>
        <w:t>.</w:t>
      </w:r>
    </w:p>
    <w:p w14:paraId="2D6213CB" w14:textId="77777777" w:rsidR="006B0514" w:rsidRPr="00EF52A2" w:rsidRDefault="006B0514" w:rsidP="00BF0D52">
      <w:pPr>
        <w:pStyle w:val="a4"/>
        <w:numPr>
          <w:ilvl w:val="2"/>
          <w:numId w:val="30"/>
        </w:numPr>
        <w:spacing w:before="240"/>
        <w:ind w:left="2381" w:hanging="907"/>
        <w:rPr>
          <w:rFonts w:ascii="David" w:hAnsi="David"/>
          <w:sz w:val="24"/>
        </w:rPr>
      </w:pPr>
      <w:r w:rsidRPr="00EF52A2">
        <w:rPr>
          <w:rFonts w:ascii="David" w:hAnsi="David"/>
          <w:sz w:val="24"/>
          <w:rtl/>
        </w:rPr>
        <w:t>בודקים, שומרים ומאבטחים בהתאם לדרישות המנב"ט והמשטרה.</w:t>
      </w:r>
    </w:p>
    <w:p w14:paraId="269E29BD" w14:textId="77777777" w:rsidR="006B0514" w:rsidRPr="00EF52A2" w:rsidRDefault="006B0514" w:rsidP="00BF0D52">
      <w:pPr>
        <w:pStyle w:val="a4"/>
        <w:numPr>
          <w:ilvl w:val="2"/>
          <w:numId w:val="30"/>
        </w:numPr>
        <w:spacing w:before="240"/>
        <w:ind w:left="2381" w:hanging="907"/>
        <w:rPr>
          <w:rFonts w:ascii="David" w:hAnsi="David"/>
          <w:sz w:val="24"/>
        </w:rPr>
      </w:pPr>
      <w:r w:rsidRPr="00EF52A2">
        <w:rPr>
          <w:rFonts w:ascii="David" w:hAnsi="David"/>
          <w:sz w:val="24"/>
          <w:rtl/>
        </w:rPr>
        <w:t>תכנית האבטחה תוצג לקב"ט מרכז הסברה ולאחר מכן תובא ע"י מנהל הביטחון לאישור קצין אבטחה ורישוי הטריטוריאלי.</w:t>
      </w:r>
    </w:p>
    <w:p w14:paraId="426694CD" w14:textId="295E85B2" w:rsidR="004232E7" w:rsidRPr="00EF52A2" w:rsidRDefault="00997C61"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בטיחות</w:t>
      </w:r>
    </w:p>
    <w:p w14:paraId="746762D2" w14:textId="400556F8"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מנהל בטיחות (בהתאם להגדרות במכרז) לכתיבת תיק הבטיחות, תכנית הבטיחות, סיור שטח </w:t>
      </w:r>
      <w:r w:rsidR="00FA4B26">
        <w:rPr>
          <w:rFonts w:ascii="David" w:hAnsi="David"/>
          <w:sz w:val="24"/>
          <w:rtl/>
        </w:rPr>
        <w:t>מקדים</w:t>
      </w:r>
      <w:r w:rsidRPr="00EF52A2">
        <w:rPr>
          <w:rFonts w:ascii="David" w:hAnsi="David"/>
          <w:sz w:val="24"/>
          <w:rtl/>
        </w:rPr>
        <w:t xml:space="preserve"> עם מנהל הטקס וראש אגף בטיחות במרכז ההסברה וכן אישור האירוע ביום האירוע.</w:t>
      </w:r>
    </w:p>
    <w:p w14:paraId="3D471723" w14:textId="77777777" w:rsidR="004232E7" w:rsidRPr="00EF52A2" w:rsidRDefault="00112FB8" w:rsidP="00BF0D52">
      <w:pPr>
        <w:pStyle w:val="a4"/>
        <w:numPr>
          <w:ilvl w:val="2"/>
          <w:numId w:val="30"/>
        </w:numPr>
        <w:spacing w:before="240"/>
        <w:ind w:left="2381" w:hanging="907"/>
        <w:rPr>
          <w:rFonts w:ascii="David" w:hAnsi="David"/>
          <w:sz w:val="24"/>
        </w:rPr>
      </w:pPr>
      <w:r w:rsidRPr="00EF52A2">
        <w:rPr>
          <w:rFonts w:ascii="David" w:hAnsi="David"/>
          <w:sz w:val="24"/>
          <w:rtl/>
        </w:rPr>
        <w:t>קונסטרוקטור</w:t>
      </w:r>
      <w:r w:rsidR="004232E7" w:rsidRPr="00EF52A2">
        <w:rPr>
          <w:rFonts w:ascii="David" w:hAnsi="David"/>
          <w:sz w:val="24"/>
          <w:rtl/>
        </w:rPr>
        <w:t xml:space="preserve"> (בהתאם להגדרות במכרז) לאישור בטיחות המתקנים לפני פתיחת הכניסות לאירוע.</w:t>
      </w:r>
    </w:p>
    <w:p w14:paraId="6B4F7580"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בודק חשמל סוג 2 (בהתאם להגדרות במכרז) לאישור בטיחות החשמל לפני פתיחת הכניסות לאירוע.</w:t>
      </w:r>
    </w:p>
    <w:p w14:paraId="625B9CE5" w14:textId="27E634AC" w:rsidR="004232E7" w:rsidRPr="00EF52A2" w:rsidRDefault="00112FB8" w:rsidP="00BF0D52">
      <w:pPr>
        <w:pStyle w:val="a4"/>
        <w:numPr>
          <w:ilvl w:val="2"/>
          <w:numId w:val="30"/>
        </w:numPr>
        <w:spacing w:before="240"/>
        <w:ind w:left="2381" w:hanging="907"/>
        <w:rPr>
          <w:rFonts w:ascii="David" w:hAnsi="David"/>
          <w:sz w:val="24"/>
        </w:rPr>
      </w:pPr>
      <w:r w:rsidRPr="00EF52A2">
        <w:rPr>
          <w:rFonts w:ascii="David" w:hAnsi="David"/>
          <w:sz w:val="24"/>
          <w:rtl/>
        </w:rPr>
        <w:t>ממונה בטיחות</w:t>
      </w:r>
      <w:r w:rsidR="004232E7" w:rsidRPr="00EF52A2">
        <w:rPr>
          <w:rFonts w:ascii="David" w:hAnsi="David"/>
          <w:sz w:val="24"/>
          <w:rtl/>
        </w:rPr>
        <w:t xml:space="preserve"> וגהות בעבודה (בהתאם להגדרות במכרז) הנוכח מתחילת פריקת הציוד וההקמות ועד גמר הפירוקים.</w:t>
      </w:r>
    </w:p>
    <w:p w14:paraId="6F9EDE85" w14:textId="77777777" w:rsidR="004232E7" w:rsidRPr="00EF52A2" w:rsidRDefault="004232E7" w:rsidP="004232E7">
      <w:pPr>
        <w:pStyle w:val="a4"/>
        <w:ind w:left="3100"/>
        <w:rPr>
          <w:rFonts w:ascii="David" w:hAnsi="David"/>
          <w:sz w:val="24"/>
        </w:rPr>
      </w:pPr>
    </w:p>
    <w:p w14:paraId="3CCB92A5" w14:textId="77777777" w:rsidR="004232E7" w:rsidRPr="00EF52A2" w:rsidRDefault="004232E7"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תיעוד, צילום ושידור:</w:t>
      </w:r>
    </w:p>
    <w:p w14:paraId="68C5A75E" w14:textId="77777777" w:rsidR="004232E7" w:rsidRPr="00EF52A2" w:rsidRDefault="004232E7" w:rsidP="00BF0D52">
      <w:pPr>
        <w:pStyle w:val="a4"/>
        <w:numPr>
          <w:ilvl w:val="2"/>
          <w:numId w:val="30"/>
        </w:numPr>
        <w:spacing w:before="240"/>
        <w:ind w:left="2381" w:hanging="907"/>
        <w:rPr>
          <w:rFonts w:ascii="David" w:hAnsi="David"/>
          <w:b/>
          <w:bCs/>
          <w:sz w:val="24"/>
          <w:u w:val="single"/>
        </w:rPr>
      </w:pPr>
      <w:r w:rsidRPr="00EF52A2">
        <w:rPr>
          <w:rFonts w:ascii="David" w:hAnsi="David"/>
          <w:sz w:val="24"/>
          <w:u w:val="single"/>
          <w:rtl/>
        </w:rPr>
        <w:t xml:space="preserve">צילום סטילס: </w:t>
      </w:r>
    </w:p>
    <w:p w14:paraId="01B2C2C7"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 xml:space="preserve">צלם סטילס מנוסה ומקצועי (הגעה כשעתיים לפני הטקס בתיאום עם המפיק) </w:t>
      </w:r>
    </w:p>
    <w:p w14:paraId="41E708E9"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הדפסת 90 תמונות בגודל 13</w:t>
      </w:r>
      <w:r w:rsidRPr="00EF52A2">
        <w:rPr>
          <w:rFonts w:ascii="David" w:hAnsi="David"/>
        </w:rPr>
        <w:t>X</w:t>
      </w:r>
      <w:r w:rsidRPr="00EF52A2">
        <w:rPr>
          <w:rFonts w:ascii="David" w:hAnsi="David"/>
          <w:rtl/>
        </w:rPr>
        <w:t>18</w:t>
      </w:r>
    </w:p>
    <w:p w14:paraId="574DAA76"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הספק ישלח למנהל הטקס את כל התמונות שצולמו באמצעות קישור אינטרנטי בתוך 3 שעות מסיום הטקס.</w:t>
      </w:r>
    </w:p>
    <w:p w14:paraId="59915D36"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הספק יעביר את כלל התמונות שיצולמו באירוע ע"ג התקן מגנטי נייד (</w:t>
      </w:r>
      <w:r w:rsidRPr="00EF52A2">
        <w:rPr>
          <w:rFonts w:ascii="David" w:hAnsi="David"/>
        </w:rPr>
        <w:t>Disc on Key</w:t>
      </w:r>
      <w:r w:rsidRPr="00EF52A2">
        <w:rPr>
          <w:rFonts w:ascii="David" w:hAnsi="David"/>
          <w:rtl/>
        </w:rPr>
        <w:t>) עד לשבוע מסיום הטקס.</w:t>
      </w:r>
    </w:p>
    <w:p w14:paraId="38B1D37C"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 xml:space="preserve">איכות התמונות תאפשר הדפסה בגודל </w:t>
      </w:r>
      <w:r w:rsidRPr="00EF52A2">
        <w:rPr>
          <w:rFonts w:ascii="David" w:hAnsi="David"/>
        </w:rPr>
        <w:t>A3</w:t>
      </w:r>
      <w:r w:rsidRPr="00EF52A2">
        <w:rPr>
          <w:rFonts w:ascii="David" w:hAnsi="David"/>
          <w:rtl/>
        </w:rPr>
        <w:t xml:space="preserve"> באיכות פרינט </w:t>
      </w:r>
    </w:p>
    <w:p w14:paraId="190B00FC"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 xml:space="preserve">על הצלם להחזיק מצלמת גיבוי באותה איכות </w:t>
      </w:r>
    </w:p>
    <w:p w14:paraId="56317B38"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תיאום הצלם מול ההפקה לפחות יומיים לפני הטקס</w:t>
      </w:r>
    </w:p>
    <w:p w14:paraId="4350EB9C"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 xml:space="preserve">הצילום צריך לתת תמונה מלאה שתשקף את מתחם הטקס, המשתתפים בו, הקהל והאח"מים. </w:t>
      </w:r>
    </w:p>
    <w:p w14:paraId="126B9877" w14:textId="47420B2E"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 xml:space="preserve">התמונות יסודרו בתוך אלבום בגודל </w:t>
      </w:r>
      <w:r w:rsidRPr="00EF52A2">
        <w:rPr>
          <w:rFonts w:ascii="David" w:hAnsi="David"/>
        </w:rPr>
        <w:t>A4</w:t>
      </w:r>
      <w:r w:rsidR="009730AC" w:rsidRPr="00EF52A2">
        <w:rPr>
          <w:rFonts w:ascii="David" w:hAnsi="David"/>
          <w:rtl/>
        </w:rPr>
        <w:t xml:space="preserve"> </w:t>
      </w:r>
      <w:r w:rsidRPr="00EF52A2">
        <w:rPr>
          <w:rFonts w:ascii="David" w:hAnsi="David"/>
          <w:rtl/>
        </w:rPr>
        <w:t>שיגיע למרכז ההסברה</w:t>
      </w:r>
      <w:r w:rsidR="009730AC" w:rsidRPr="00EF52A2">
        <w:rPr>
          <w:rFonts w:ascii="David" w:hAnsi="David"/>
          <w:rtl/>
        </w:rPr>
        <w:t xml:space="preserve"> </w:t>
      </w:r>
      <w:r w:rsidRPr="00EF52A2">
        <w:rPr>
          <w:rFonts w:ascii="David" w:hAnsi="David"/>
          <w:rtl/>
        </w:rPr>
        <w:t>עד לשבועיים לאחר האירוע.</w:t>
      </w:r>
    </w:p>
    <w:p w14:paraId="44C4CA13"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 xml:space="preserve">גיבוי התמונות בענן עד לסיום תקופת ההתקשרות. </w:t>
      </w:r>
    </w:p>
    <w:p w14:paraId="4C890142"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זכויות היוצרים של כלל התמונות יהיה של מרכז ההסברה בצירוף קרדיט לצלם כנדרש.</w:t>
      </w:r>
    </w:p>
    <w:p w14:paraId="3F023052" w14:textId="77777777" w:rsidR="004232E7" w:rsidRPr="00EF52A2" w:rsidRDefault="004232E7" w:rsidP="00997C61">
      <w:pPr>
        <w:pStyle w:val="a4"/>
        <w:spacing w:before="240"/>
        <w:ind w:left="3402"/>
        <w:rPr>
          <w:rFonts w:ascii="David" w:hAnsi="David"/>
          <w:b/>
          <w:bCs/>
          <w:sz w:val="24"/>
          <w:u w:val="single"/>
        </w:rPr>
      </w:pPr>
    </w:p>
    <w:p w14:paraId="5204907B" w14:textId="77777777" w:rsidR="004232E7" w:rsidRPr="00EF52A2" w:rsidRDefault="004232E7" w:rsidP="00BF0D52">
      <w:pPr>
        <w:pStyle w:val="a4"/>
        <w:numPr>
          <w:ilvl w:val="2"/>
          <w:numId w:val="30"/>
        </w:numPr>
        <w:spacing w:before="240"/>
        <w:ind w:left="2381" w:hanging="907"/>
        <w:rPr>
          <w:rFonts w:ascii="David" w:hAnsi="David"/>
          <w:sz w:val="24"/>
          <w:u w:val="single"/>
        </w:rPr>
      </w:pPr>
      <w:r w:rsidRPr="00EF52A2">
        <w:rPr>
          <w:rFonts w:ascii="David" w:hAnsi="David"/>
          <w:sz w:val="24"/>
          <w:u w:val="single"/>
          <w:rtl/>
        </w:rPr>
        <w:t>צילום וידיאו ושידור חי אינטרנטי:</w:t>
      </w:r>
    </w:p>
    <w:p w14:paraId="14279E98"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 xml:space="preserve">צלם וידיאו מקצועי ומנוסה שיגיע ויתמקם לפחות שעה לפני תחילת הטקס. </w:t>
      </w:r>
    </w:p>
    <w:p w14:paraId="4EFBF3E0"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 xml:space="preserve">מצלמה מקצועית אחת באיכות של לפחות </w:t>
      </w:r>
      <w:r w:rsidRPr="00EF52A2">
        <w:rPr>
          <w:rFonts w:ascii="David" w:hAnsi="David"/>
        </w:rPr>
        <w:t>Full HD</w:t>
      </w:r>
      <w:r w:rsidRPr="00EF52A2">
        <w:rPr>
          <w:rFonts w:ascii="David" w:hAnsi="David"/>
          <w:rtl/>
        </w:rPr>
        <w:t xml:space="preserve"> אשר מחוברת למערכת ההגברה המקומית.</w:t>
      </w:r>
    </w:p>
    <w:p w14:paraId="32C7BD3B"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מערכת לשידור חי אינטרנטי באמצעות תקשורת סלולארית או אינטרנט קווי ברשת האינטרנטית שתקבע על ידי המשרד.</w:t>
      </w:r>
    </w:p>
    <w:p w14:paraId="33B346A4"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העברת קישור לשידור לגופי תקשורת נוספים באישור מנהל הטקס.</w:t>
      </w:r>
    </w:p>
    <w:p w14:paraId="7FA9E2FB" w14:textId="457F7663"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 xml:space="preserve">הכנת שיקופית </w:t>
      </w:r>
      <w:r w:rsidR="00FA4B26">
        <w:rPr>
          <w:rFonts w:ascii="David" w:hAnsi="David"/>
          <w:rtl/>
        </w:rPr>
        <w:t>מקדים</w:t>
      </w:r>
      <w:r w:rsidRPr="00EF52A2">
        <w:rPr>
          <w:rFonts w:ascii="David" w:hAnsi="David"/>
          <w:rtl/>
        </w:rPr>
        <w:t xml:space="preserve"> לשידור ואישורה מראש מול מנהל הטקס.</w:t>
      </w:r>
    </w:p>
    <w:p w14:paraId="3375BC7B"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הוספת לוגו המשרד כפי שיועבר ע"ג השידור.</w:t>
      </w:r>
    </w:p>
    <w:p w14:paraId="46CC99EB"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הקלטת השידור והעברתו למשרד עד ליומיים ממועד סיום הטקס.</w:t>
      </w:r>
    </w:p>
    <w:p w14:paraId="3239A10B"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זכויות היוצרים על צילום הטקס יהיו ברשות המשרד ואין להעביר את הצילום לגורם שלישי ללא אישור מקדים ובכתב. קרדיט ינתן לצלם כנדרש.</w:t>
      </w:r>
    </w:p>
    <w:p w14:paraId="67E3E036" w14:textId="77777777" w:rsidR="004232E7" w:rsidRPr="00EF52A2" w:rsidRDefault="004232E7"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כיבוד</w:t>
      </w:r>
    </w:p>
    <w:p w14:paraId="2C1D60D1" w14:textId="521FB741"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80 כריכים פרווה</w:t>
      </w:r>
      <w:r w:rsidR="00840BCA" w:rsidRPr="00EF52A2">
        <w:rPr>
          <w:rFonts w:ascii="David" w:hAnsi="David"/>
          <w:sz w:val="24"/>
          <w:rtl/>
        </w:rPr>
        <w:t xml:space="preserve"> + </w:t>
      </w:r>
      <w:r w:rsidRPr="00EF52A2">
        <w:rPr>
          <w:rFonts w:ascii="David" w:hAnsi="David"/>
          <w:sz w:val="24"/>
          <w:rtl/>
        </w:rPr>
        <w:t>חלבי (בהתאם לדרישת מנהל הטקס)</w:t>
      </w:r>
    </w:p>
    <w:p w14:paraId="7E180CA9"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20 חמגשיות בשריות הכוללות מנת בשר/פרווה, פחמימה וירק מבושל (בהתאם לדרישת מנהל הטקס).</w:t>
      </w:r>
    </w:p>
    <w:p w14:paraId="5DEE749A" w14:textId="77777777" w:rsidR="004232E7" w:rsidRPr="00EF52A2" w:rsidRDefault="004232E7"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מיתוג, שילוט, עיצוב גרפי ודפוס:</w:t>
      </w:r>
    </w:p>
    <w:p w14:paraId="1FFC18AE"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עיצוב גרפי של הזמנה דיגיטלית רישמית, כולל תשלומי זכויות על שימוש בתמונות במידת הצורך.</w:t>
      </w:r>
    </w:p>
    <w:p w14:paraId="254B91CC"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עיצוב גרפי של גב במה, קוליסה, שילוט הכוונה, בטיחות ונגישות לאירוע</w:t>
      </w:r>
    </w:p>
    <w:p w14:paraId="5F24F6A1" w14:textId="4A58F1F0"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הדפסה והתקנה של גב במה בגודל</w:t>
      </w:r>
      <w:r w:rsidR="009730AC" w:rsidRPr="00EF52A2">
        <w:rPr>
          <w:rFonts w:ascii="David" w:hAnsi="David"/>
          <w:sz w:val="24"/>
          <w:rtl/>
        </w:rPr>
        <w:t xml:space="preserve"> </w:t>
      </w:r>
      <w:r w:rsidRPr="00EF52A2">
        <w:rPr>
          <w:rFonts w:ascii="David" w:hAnsi="David"/>
          <w:sz w:val="24"/>
          <w:rtl/>
        </w:rPr>
        <w:t>1.10</w:t>
      </w:r>
      <w:r w:rsidRPr="00EF52A2">
        <w:rPr>
          <w:rFonts w:ascii="David" w:hAnsi="David"/>
          <w:sz w:val="24"/>
        </w:rPr>
        <w:t>X</w:t>
      </w:r>
      <w:r w:rsidRPr="00EF52A2">
        <w:rPr>
          <w:rFonts w:ascii="David" w:hAnsi="David"/>
          <w:sz w:val="24"/>
          <w:rtl/>
        </w:rPr>
        <w:t>2.20 מטר</w:t>
      </w:r>
    </w:p>
    <w:p w14:paraId="28166F2F"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הדפסה והתקנה של 10 שלטי הכוונה </w:t>
      </w:r>
      <w:r w:rsidRPr="00EF52A2">
        <w:rPr>
          <w:rFonts w:ascii="David" w:hAnsi="David"/>
          <w:sz w:val="24"/>
        </w:rPr>
        <w:t>PVC</w:t>
      </w:r>
      <w:r w:rsidRPr="00EF52A2">
        <w:rPr>
          <w:rFonts w:ascii="David" w:hAnsi="David"/>
          <w:sz w:val="24"/>
          <w:rtl/>
        </w:rPr>
        <w:t xml:space="preserve"> בגודל 50</w:t>
      </w:r>
      <w:r w:rsidRPr="00EF52A2">
        <w:rPr>
          <w:rFonts w:ascii="David" w:hAnsi="David"/>
          <w:sz w:val="24"/>
        </w:rPr>
        <w:t>X</w:t>
      </w:r>
      <w:r w:rsidRPr="00EF52A2">
        <w:rPr>
          <w:rFonts w:ascii="David" w:hAnsi="David"/>
          <w:sz w:val="24"/>
          <w:rtl/>
        </w:rPr>
        <w:t>50 ס"מ</w:t>
      </w:r>
    </w:p>
    <w:p w14:paraId="7FB418BD"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הדפסה והתקנה של 10 שלטי בטיחות </w:t>
      </w:r>
      <w:r w:rsidRPr="00EF52A2">
        <w:rPr>
          <w:rFonts w:ascii="David" w:hAnsi="David"/>
          <w:sz w:val="24"/>
        </w:rPr>
        <w:t>PVC</w:t>
      </w:r>
      <w:r w:rsidRPr="00EF52A2">
        <w:rPr>
          <w:rFonts w:ascii="David" w:hAnsi="David"/>
          <w:sz w:val="24"/>
          <w:rtl/>
        </w:rPr>
        <w:t xml:space="preserve"> בגודל 80</w:t>
      </w:r>
      <w:r w:rsidRPr="00EF52A2">
        <w:rPr>
          <w:rFonts w:ascii="David" w:hAnsi="David"/>
          <w:sz w:val="24"/>
        </w:rPr>
        <w:t>X</w:t>
      </w:r>
      <w:r w:rsidRPr="00EF52A2">
        <w:rPr>
          <w:rFonts w:ascii="David" w:hAnsi="David"/>
          <w:sz w:val="24"/>
          <w:rtl/>
        </w:rPr>
        <w:t>80 ס"מ</w:t>
      </w:r>
    </w:p>
    <w:p w14:paraId="3B26137B"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הדפסה והתקנה של קוליסה בגודל 2.20</w:t>
      </w:r>
      <w:r w:rsidRPr="00EF52A2">
        <w:rPr>
          <w:rFonts w:ascii="David" w:hAnsi="David"/>
          <w:sz w:val="24"/>
        </w:rPr>
        <w:t>X</w:t>
      </w:r>
      <w:r w:rsidRPr="00EF52A2">
        <w:rPr>
          <w:rFonts w:ascii="David" w:hAnsi="David"/>
          <w:sz w:val="24"/>
          <w:rtl/>
        </w:rPr>
        <w:t>1.10 מטר</w:t>
      </w:r>
    </w:p>
    <w:p w14:paraId="3EC6233C"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1,000 הזמנות 10</w:t>
      </w:r>
      <w:r w:rsidRPr="00EF52A2">
        <w:rPr>
          <w:rFonts w:ascii="David" w:hAnsi="David"/>
          <w:sz w:val="24"/>
        </w:rPr>
        <w:t>X</w:t>
      </w:r>
      <w:r w:rsidRPr="00EF52A2">
        <w:rPr>
          <w:rFonts w:ascii="David" w:hAnsi="David"/>
          <w:sz w:val="24"/>
          <w:rtl/>
        </w:rPr>
        <w:t>20 ס"מ בפרוצס על שני צדדים נייר כרומו מט 250 גרם</w:t>
      </w:r>
    </w:p>
    <w:p w14:paraId="41C49C1A" w14:textId="77777777" w:rsidR="002B0D14" w:rsidRPr="00EF52A2" w:rsidRDefault="002B0D14" w:rsidP="002B0D14">
      <w:pPr>
        <w:pStyle w:val="a4"/>
        <w:numPr>
          <w:ilvl w:val="1"/>
          <w:numId w:val="30"/>
        </w:numPr>
        <w:spacing w:before="240"/>
        <w:ind w:left="1474" w:hanging="737"/>
        <w:rPr>
          <w:rFonts w:ascii="David" w:hAnsi="David"/>
          <w:b/>
          <w:bCs/>
          <w:u w:val="single"/>
        </w:rPr>
      </w:pPr>
      <w:r w:rsidRPr="00EF52A2">
        <w:rPr>
          <w:rFonts w:ascii="David" w:hAnsi="David"/>
          <w:b/>
          <w:bCs/>
          <w:u w:val="single"/>
          <w:rtl/>
        </w:rPr>
        <w:t>ניהול תקשורת</w:t>
      </w:r>
    </w:p>
    <w:p w14:paraId="2EA55F86" w14:textId="77777777" w:rsidR="002B0D14" w:rsidRPr="00EF52A2" w:rsidRDefault="002B0D14" w:rsidP="002B0D14">
      <w:pPr>
        <w:pStyle w:val="a4"/>
        <w:spacing w:before="240"/>
        <w:ind w:left="1474"/>
        <w:rPr>
          <w:rFonts w:ascii="David" w:hAnsi="David"/>
          <w:sz w:val="24"/>
          <w:u w:val="single"/>
        </w:rPr>
      </w:pPr>
      <w:r w:rsidRPr="00EF52A2">
        <w:rPr>
          <w:rFonts w:ascii="David" w:hAnsi="David"/>
          <w:sz w:val="24"/>
          <w:rtl/>
        </w:rPr>
        <w:t>מנהל תקשורת מנוסה ומקצועי אחראי בין היתר על:</w:t>
      </w:r>
    </w:p>
    <w:p w14:paraId="194E5580"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הוצאת הודעה לתקשורת והזמנה לסיקור שבוע לפני מועד הטקס.</w:t>
      </w:r>
    </w:p>
    <w:p w14:paraId="6D32BD5B"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תכנון מתחם העיתונאים ובמות הצלמים במתחם הטקס</w:t>
      </w:r>
    </w:p>
    <w:p w14:paraId="4E972C31"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טיפול ומתן מענה לעיתונאים המגיעים לטקס.</w:t>
      </w:r>
    </w:p>
    <w:p w14:paraId="18872F71"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שליחת הודעה לתקשורת בסיום הטקס.</w:t>
      </w:r>
    </w:p>
    <w:p w14:paraId="3394BE04" w14:textId="77777777" w:rsidR="002B0D14" w:rsidRPr="00EF52A2" w:rsidRDefault="002B0D14" w:rsidP="002B0D14">
      <w:pPr>
        <w:pStyle w:val="a4"/>
        <w:spacing w:before="240"/>
        <w:ind w:left="2381"/>
        <w:rPr>
          <w:rFonts w:ascii="David" w:hAnsi="David"/>
          <w:sz w:val="24"/>
        </w:rPr>
      </w:pPr>
    </w:p>
    <w:p w14:paraId="731D72FF" w14:textId="5641C0F8" w:rsidR="0057012B" w:rsidRPr="00EF52A2" w:rsidRDefault="0057012B" w:rsidP="002B0D14">
      <w:pPr>
        <w:pStyle w:val="a4"/>
        <w:spacing w:before="240"/>
        <w:rPr>
          <w:rFonts w:ascii="David" w:hAnsi="David"/>
          <w:sz w:val="24"/>
          <w:rtl/>
        </w:rPr>
        <w:sectPr w:rsidR="0057012B" w:rsidRPr="00EF52A2" w:rsidSect="00364ECB">
          <w:pgSz w:w="11906" w:h="16838"/>
          <w:pgMar w:top="1440" w:right="680" w:bottom="1440" w:left="680" w:header="709" w:footer="709" w:gutter="0"/>
          <w:cols w:space="708"/>
          <w:bidi/>
          <w:rtlGutter/>
          <w:docGrid w:linePitch="360"/>
        </w:sectPr>
      </w:pPr>
    </w:p>
    <w:p w14:paraId="0298F12E" w14:textId="672D0DE6" w:rsidR="0022436D" w:rsidRPr="00EF52A2" w:rsidRDefault="0022436D" w:rsidP="00BF0D52">
      <w:pPr>
        <w:pStyle w:val="3"/>
        <w:numPr>
          <w:ilvl w:val="0"/>
          <w:numId w:val="36"/>
        </w:numPr>
        <w:ind w:left="737" w:hanging="737"/>
      </w:pPr>
      <w:r w:rsidRPr="00EF52A2">
        <w:rPr>
          <w:rtl/>
        </w:rPr>
        <w:fldChar w:fldCharType="begin"/>
      </w:r>
      <w:r w:rsidRPr="00EF52A2">
        <w:rPr>
          <w:rtl/>
        </w:rPr>
        <w:instrText xml:space="preserve"> </w:instrText>
      </w:r>
      <w:r w:rsidRPr="00EF52A2">
        <w:instrText>REF</w:instrText>
      </w:r>
      <w:r w:rsidRPr="00EF52A2">
        <w:rPr>
          <w:rtl/>
        </w:rPr>
        <w:instrText xml:space="preserve">  אירוע_7 \</w:instrText>
      </w:r>
      <w:r w:rsidRPr="00EF52A2">
        <w:instrText>h  \* MERGEFORMAT</w:instrText>
      </w:r>
      <w:r w:rsidRPr="00EF52A2">
        <w:rPr>
          <w:rtl/>
        </w:rPr>
        <w:instrText xml:space="preserve"> </w:instrText>
      </w:r>
      <w:r w:rsidRPr="00EF52A2">
        <w:rPr>
          <w:rtl/>
        </w:rPr>
      </w:r>
      <w:r w:rsidRPr="00EF52A2">
        <w:rPr>
          <w:rtl/>
        </w:rPr>
        <w:fldChar w:fldCharType="separate"/>
      </w:r>
      <w:r w:rsidR="003433CE" w:rsidRPr="00EF52A2">
        <w:rPr>
          <w:rFonts w:eastAsia="Times New Roman"/>
          <w:sz w:val="24"/>
          <w:rtl/>
          <w:lang w:eastAsia="he-IL"/>
        </w:rPr>
        <w:t>טקס האזכרה הממלכתי לבנימין זאב הרצל (117 שנים לפטירתו)</w:t>
      </w:r>
      <w:r w:rsidRPr="00EF52A2">
        <w:rPr>
          <w:rtl/>
        </w:rPr>
        <w:fldChar w:fldCharType="end"/>
      </w:r>
    </w:p>
    <w:p w14:paraId="44DD60CD" w14:textId="2CA26DD9" w:rsidR="0043421F" w:rsidRPr="00EF52A2" w:rsidRDefault="0022436D" w:rsidP="0022436D">
      <w:pPr>
        <w:spacing w:line="240" w:lineRule="auto"/>
        <w:ind w:firstLine="720"/>
        <w:rPr>
          <w:rFonts w:ascii="David" w:hAnsi="David"/>
          <w:rtl/>
        </w:rPr>
      </w:pPr>
      <w:r w:rsidRPr="00EF52A2">
        <w:rPr>
          <w:rFonts w:ascii="David" w:hAnsi="David"/>
          <w:sz w:val="24"/>
          <w:rtl/>
        </w:rPr>
        <w:fldChar w:fldCharType="begin"/>
      </w:r>
      <w:r w:rsidRPr="00EF52A2">
        <w:rPr>
          <w:rFonts w:ascii="David" w:hAnsi="David"/>
          <w:sz w:val="24"/>
          <w:rtl/>
        </w:rPr>
        <w:instrText xml:space="preserve"> </w:instrText>
      </w:r>
      <w:r w:rsidRPr="00EF52A2">
        <w:rPr>
          <w:rFonts w:ascii="David" w:hAnsi="David"/>
          <w:sz w:val="24"/>
        </w:rPr>
        <w:instrText>REF</w:instrText>
      </w:r>
      <w:r w:rsidRPr="00EF52A2">
        <w:rPr>
          <w:rFonts w:ascii="David" w:hAnsi="David"/>
          <w:sz w:val="24"/>
          <w:rtl/>
        </w:rPr>
        <w:instrText xml:space="preserve">  מועד_ומיקום_אירוע_7 \</w:instrText>
      </w:r>
      <w:r w:rsidRPr="00EF52A2">
        <w:rPr>
          <w:rFonts w:ascii="David" w:hAnsi="David"/>
          <w:sz w:val="24"/>
        </w:rPr>
        <w:instrText>h</w:instrText>
      </w:r>
      <w:r w:rsidRPr="00EF52A2">
        <w:rPr>
          <w:rFonts w:ascii="David" w:hAnsi="David"/>
          <w:sz w:val="24"/>
          <w:rtl/>
        </w:rPr>
        <w:instrText xml:space="preserve"> </w:instrText>
      </w:r>
      <w:r w:rsidR="00220090" w:rsidRPr="00EF52A2">
        <w:rPr>
          <w:rFonts w:ascii="David" w:hAnsi="David"/>
          <w:sz w:val="24"/>
          <w:rtl/>
        </w:rPr>
        <w:instrText xml:space="preserve"> \* </w:instrText>
      </w:r>
      <w:r w:rsidR="00220090" w:rsidRPr="00EF52A2">
        <w:rPr>
          <w:rFonts w:ascii="David" w:hAnsi="David"/>
          <w:sz w:val="24"/>
        </w:rPr>
        <w:instrText>MERGEFORMAT</w:instrText>
      </w:r>
      <w:r w:rsidR="00220090" w:rsidRPr="00EF52A2">
        <w:rPr>
          <w:rFonts w:ascii="David" w:hAnsi="David"/>
          <w:sz w:val="24"/>
          <w:rtl/>
        </w:rPr>
        <w:instrText xml:space="preserve"> </w:instrText>
      </w:r>
      <w:r w:rsidRPr="00EF52A2">
        <w:rPr>
          <w:rFonts w:ascii="David" w:hAnsi="David"/>
          <w:sz w:val="24"/>
          <w:rtl/>
        </w:rPr>
      </w:r>
      <w:r w:rsidRPr="00EF52A2">
        <w:rPr>
          <w:rFonts w:ascii="David" w:hAnsi="David"/>
          <w:sz w:val="24"/>
          <w:rtl/>
        </w:rPr>
        <w:fldChar w:fldCharType="separate"/>
      </w:r>
      <w:r w:rsidR="003433CE" w:rsidRPr="00EF52A2">
        <w:rPr>
          <w:rFonts w:ascii="David" w:eastAsia="Times New Roman" w:hAnsi="David"/>
          <w:sz w:val="24"/>
          <w:rtl/>
          <w:lang w:eastAsia="he-IL"/>
        </w:rPr>
        <w:t>יום רביעי, כ' בתמוז תשפ"א, 30 ביוני 2021, בשעה 18:00, הר הרצל, ירושלים</w:t>
      </w:r>
      <w:r w:rsidRPr="00EF52A2">
        <w:rPr>
          <w:rFonts w:ascii="David" w:hAnsi="David"/>
          <w:sz w:val="24"/>
          <w:rtl/>
        </w:rPr>
        <w:fldChar w:fldCharType="end"/>
      </w:r>
    </w:p>
    <w:p w14:paraId="7BD764E5" w14:textId="77777777" w:rsidR="0043421F" w:rsidRPr="00EF52A2" w:rsidRDefault="0043421F" w:rsidP="0043421F">
      <w:pPr>
        <w:rPr>
          <w:rFonts w:ascii="David" w:hAnsi="David"/>
          <w:rtl/>
        </w:rPr>
      </w:pPr>
    </w:p>
    <w:p w14:paraId="1146AFE3" w14:textId="77777777" w:rsidR="004232E7" w:rsidRPr="00EF52A2" w:rsidRDefault="004232E7" w:rsidP="004232E7">
      <w:pPr>
        <w:ind w:left="720"/>
        <w:contextualSpacing/>
        <w:rPr>
          <w:rFonts w:ascii="David" w:hAnsi="David"/>
          <w:b/>
          <w:bCs/>
          <w:sz w:val="24"/>
          <w:rtl/>
        </w:rPr>
      </w:pPr>
      <w:r w:rsidRPr="00EF52A2">
        <w:rPr>
          <w:rFonts w:ascii="David" w:hAnsi="David"/>
          <w:b/>
          <w:bCs/>
          <w:sz w:val="24"/>
          <w:rtl/>
        </w:rPr>
        <w:t>מיקום הטקס: רחבת קבר הרצל הר הרצל</w:t>
      </w:r>
    </w:p>
    <w:p w14:paraId="5FD65355" w14:textId="5E007C90" w:rsidR="004232E7" w:rsidRPr="00EF52A2" w:rsidRDefault="004232E7" w:rsidP="00473EEE">
      <w:pPr>
        <w:ind w:left="720"/>
        <w:contextualSpacing/>
        <w:rPr>
          <w:rFonts w:ascii="David" w:hAnsi="David"/>
          <w:b/>
          <w:bCs/>
          <w:sz w:val="24"/>
          <w:rtl/>
        </w:rPr>
      </w:pPr>
      <w:r w:rsidRPr="00EF52A2">
        <w:rPr>
          <w:rFonts w:ascii="David" w:hAnsi="David"/>
          <w:b/>
          <w:bCs/>
          <w:sz w:val="24"/>
          <w:rtl/>
        </w:rPr>
        <w:t>היקף קהל</w:t>
      </w:r>
      <w:r w:rsidRPr="00EF52A2">
        <w:rPr>
          <w:rFonts w:ascii="David" w:hAnsi="David"/>
          <w:b/>
          <w:bCs/>
          <w:sz w:val="24"/>
        </w:rPr>
        <w:t>:</w:t>
      </w:r>
      <w:r w:rsidRPr="00EF52A2">
        <w:rPr>
          <w:rFonts w:ascii="David" w:hAnsi="David"/>
          <w:b/>
          <w:bCs/>
          <w:sz w:val="24"/>
          <w:rtl/>
        </w:rPr>
        <w:t xml:space="preserve"> כ</w:t>
      </w:r>
      <w:r w:rsidR="00473EEE" w:rsidRPr="00EF52A2">
        <w:rPr>
          <w:rFonts w:ascii="David" w:hAnsi="David"/>
          <w:b/>
          <w:bCs/>
          <w:sz w:val="24"/>
          <w:rtl/>
        </w:rPr>
        <w:t>-</w:t>
      </w:r>
      <w:r w:rsidRPr="00EF52A2">
        <w:rPr>
          <w:rFonts w:ascii="David" w:hAnsi="David"/>
          <w:b/>
          <w:bCs/>
          <w:sz w:val="24"/>
          <w:rtl/>
        </w:rPr>
        <w:t>1000</w:t>
      </w:r>
    </w:p>
    <w:p w14:paraId="3C47C2BD" w14:textId="77777777" w:rsidR="004232E7" w:rsidRPr="00EF52A2" w:rsidRDefault="004232E7" w:rsidP="004232E7">
      <w:pPr>
        <w:ind w:left="720"/>
        <w:contextualSpacing/>
        <w:rPr>
          <w:rFonts w:ascii="David" w:hAnsi="David"/>
          <w:b/>
          <w:bCs/>
          <w:sz w:val="24"/>
        </w:rPr>
      </w:pPr>
      <w:r w:rsidRPr="00EF52A2">
        <w:rPr>
          <w:rFonts w:ascii="David" w:hAnsi="David"/>
          <w:b/>
          <w:bCs/>
          <w:sz w:val="24"/>
          <w:rtl/>
        </w:rPr>
        <w:t>משך הטקס:60 דקות</w:t>
      </w:r>
    </w:p>
    <w:p w14:paraId="2806A4DA" w14:textId="77777777" w:rsidR="004232E7" w:rsidRPr="00EF52A2" w:rsidRDefault="004232E7" w:rsidP="004232E7">
      <w:pPr>
        <w:ind w:left="720"/>
        <w:contextualSpacing/>
        <w:rPr>
          <w:rFonts w:ascii="David" w:hAnsi="David"/>
          <w:b/>
          <w:bCs/>
          <w:sz w:val="24"/>
          <w:rtl/>
        </w:rPr>
      </w:pPr>
      <w:r w:rsidRPr="00EF52A2">
        <w:rPr>
          <w:rFonts w:ascii="David" w:hAnsi="David"/>
          <w:b/>
          <w:bCs/>
          <w:sz w:val="24"/>
          <w:rtl/>
        </w:rPr>
        <w:t>הערכת מספר ימי ההקמה:1</w:t>
      </w:r>
    </w:p>
    <w:p w14:paraId="21EF1105" w14:textId="77777777" w:rsidR="004232E7" w:rsidRPr="00EF52A2" w:rsidRDefault="004232E7" w:rsidP="004232E7">
      <w:pPr>
        <w:ind w:left="720"/>
        <w:contextualSpacing/>
        <w:rPr>
          <w:rFonts w:ascii="David" w:hAnsi="David"/>
          <w:b/>
          <w:bCs/>
          <w:sz w:val="24"/>
          <w:rtl/>
        </w:rPr>
      </w:pPr>
      <w:r w:rsidRPr="00EF52A2">
        <w:rPr>
          <w:rFonts w:ascii="David" w:hAnsi="David"/>
          <w:b/>
          <w:bCs/>
          <w:sz w:val="24"/>
          <w:rtl/>
        </w:rPr>
        <w:t>תיאור כללי ודגשים נוספים: אין</w:t>
      </w:r>
    </w:p>
    <w:p w14:paraId="6B6CADC7" w14:textId="77777777" w:rsidR="004232E7" w:rsidRPr="00EF52A2" w:rsidRDefault="004232E7" w:rsidP="004232E7">
      <w:pPr>
        <w:rPr>
          <w:rFonts w:ascii="David" w:hAnsi="David"/>
          <w:b/>
          <w:bCs/>
          <w:sz w:val="24"/>
          <w:u w:val="single"/>
          <w:rtl/>
        </w:rPr>
      </w:pPr>
    </w:p>
    <w:p w14:paraId="435397A4" w14:textId="77777777" w:rsidR="004232E7" w:rsidRPr="00EF52A2" w:rsidRDefault="004232E7" w:rsidP="004232E7">
      <w:pPr>
        <w:ind w:left="720"/>
        <w:contextualSpacing/>
        <w:rPr>
          <w:rFonts w:ascii="David" w:hAnsi="David"/>
          <w:b/>
          <w:bCs/>
          <w:sz w:val="24"/>
          <w:u w:val="single"/>
          <w:rtl/>
        </w:rPr>
      </w:pPr>
      <w:r w:rsidRPr="00EF52A2">
        <w:rPr>
          <w:rFonts w:ascii="David" w:hAnsi="David"/>
          <w:b/>
          <w:bCs/>
          <w:sz w:val="24"/>
          <w:u w:val="single"/>
          <w:rtl/>
        </w:rPr>
        <w:t>מפרט השירותים הנדרש לטקס:</w:t>
      </w:r>
    </w:p>
    <w:p w14:paraId="45059B47" w14:textId="77777777" w:rsidR="004232E7" w:rsidRPr="00EF52A2" w:rsidRDefault="004232E7"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זכויות יוצרים</w:t>
      </w:r>
    </w:p>
    <w:p w14:paraId="0322D9C0" w14:textId="77777777" w:rsidR="004232E7" w:rsidRPr="00EF52A2" w:rsidRDefault="004232E7" w:rsidP="00473EEE">
      <w:pPr>
        <w:pStyle w:val="a4"/>
        <w:spacing w:before="240"/>
        <w:ind w:left="1474"/>
        <w:rPr>
          <w:rFonts w:ascii="David" w:hAnsi="David"/>
          <w:sz w:val="24"/>
        </w:rPr>
      </w:pPr>
      <w:r w:rsidRPr="00EF52A2">
        <w:rPr>
          <w:rFonts w:ascii="David" w:hAnsi="David"/>
          <w:sz w:val="24"/>
          <w:rtl/>
        </w:rPr>
        <w:t>תשלום לארגוני זכויות יוצרים בהתאם למתחייב (אקו"ם) בהתאם לכמות הקהל ולאופן השידור בטקס יושרו עד לשני שירים וכן ההמנון הלאומי.</w:t>
      </w:r>
    </w:p>
    <w:p w14:paraId="6B083DE4" w14:textId="77777777" w:rsidR="004232E7" w:rsidRPr="00EF52A2" w:rsidRDefault="004232E7" w:rsidP="00BF0D52">
      <w:pPr>
        <w:pStyle w:val="a4"/>
        <w:numPr>
          <w:ilvl w:val="1"/>
          <w:numId w:val="30"/>
        </w:numPr>
        <w:spacing w:before="240"/>
        <w:ind w:left="1474" w:hanging="737"/>
        <w:rPr>
          <w:rFonts w:ascii="David" w:hAnsi="David"/>
          <w:b/>
          <w:bCs/>
          <w:u w:val="single"/>
          <w:rtl/>
        </w:rPr>
      </w:pPr>
      <w:r w:rsidRPr="00EF52A2">
        <w:rPr>
          <w:rFonts w:ascii="David" w:hAnsi="David"/>
          <w:b/>
          <w:bCs/>
          <w:u w:val="single"/>
          <w:rtl/>
        </w:rPr>
        <w:t>הגברה ותאורה:</w:t>
      </w:r>
    </w:p>
    <w:p w14:paraId="363B34F0"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הגברה ל 1,000 איש במקום פתוח (יתכן בתוך אוהל</w:t>
      </w:r>
    </w:p>
    <w:p w14:paraId="186AB554"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מיקרופון למנחה – 2 מיקרופוני קונדנסר דקים עם סטנד שולחני – כולל ספוגים למניעת רעשי רוח</w:t>
      </w:r>
    </w:p>
    <w:p w14:paraId="50BB1EB2"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מיקרופון חלופי למנחה – 2 מיקרופונים דינאמיים חלופיים למקרי רוח חזקה.</w:t>
      </w:r>
    </w:p>
    <w:p w14:paraId="6B478F78"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קומפקט דיסק להשמעת מוזיקה + מכשיר נוסף לגיבוי</w:t>
      </w:r>
    </w:p>
    <w:p w14:paraId="43A67D8C"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חיבור לכלי נגינה (פסנתר ו/או גיטרה ו/או כלי הקשה ו/או כלי נשיפה ו/או כלי מיתר)</w:t>
      </w:r>
    </w:p>
    <w:p w14:paraId="652B47E3"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12 מיקרופונים דינאמיים להרכב מוסיקלי</w:t>
      </w:r>
    </w:p>
    <w:p w14:paraId="4871BC1C"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סטנדים לפי הצורך</w:t>
      </w:r>
    </w:p>
    <w:p w14:paraId="4E4A668C"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תיבת חיבורים לתקשורת מינימום 12 כניסות</w:t>
      </w:r>
    </w:p>
    <w:p w14:paraId="174CE3AD" w14:textId="11F136F8"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תאורת שטיפה מקצועית למתחם הטקס הכוללת לפחות 2 עמודי תאורה שעל כל אחד מהם לפחות 2 פנסי </w:t>
      </w:r>
      <w:r w:rsidRPr="00EF52A2">
        <w:rPr>
          <w:rFonts w:ascii="David" w:hAnsi="David"/>
          <w:sz w:val="24"/>
        </w:rPr>
        <w:t>LED</w:t>
      </w:r>
      <w:r w:rsidRPr="00EF52A2">
        <w:rPr>
          <w:rFonts w:ascii="David" w:hAnsi="David"/>
          <w:sz w:val="24"/>
          <w:rtl/>
        </w:rPr>
        <w:t xml:space="preserve"> וכן פנס מסוג</w:t>
      </w:r>
      <w:r w:rsidR="009730AC" w:rsidRPr="00EF52A2">
        <w:rPr>
          <w:rFonts w:ascii="David" w:hAnsi="David"/>
          <w:sz w:val="24"/>
          <w:rtl/>
        </w:rPr>
        <w:t xml:space="preserve"> </w:t>
      </w:r>
      <w:r w:rsidRPr="00EF52A2">
        <w:rPr>
          <w:rFonts w:ascii="David" w:hAnsi="David"/>
          <w:sz w:val="24"/>
        </w:rPr>
        <w:t>Hmi Daylight</w:t>
      </w:r>
      <w:r w:rsidRPr="00EF52A2">
        <w:rPr>
          <w:rFonts w:ascii="David" w:hAnsi="David"/>
          <w:sz w:val="24"/>
          <w:rtl/>
        </w:rPr>
        <w:t xml:space="preserve"> כולל פיקוד תאורה מתאים.</w:t>
      </w:r>
    </w:p>
    <w:p w14:paraId="7BC71D04" w14:textId="575CB7AA"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מיקרופון / מירס פורץ</w:t>
      </w:r>
      <w:r w:rsidR="00840BCA" w:rsidRPr="00EF52A2">
        <w:rPr>
          <w:rFonts w:ascii="David" w:hAnsi="David"/>
          <w:sz w:val="24"/>
          <w:rtl/>
        </w:rPr>
        <w:t xml:space="preserve"> + </w:t>
      </w:r>
      <w:r w:rsidRPr="00EF52A2">
        <w:rPr>
          <w:rFonts w:ascii="David" w:hAnsi="David"/>
          <w:sz w:val="24"/>
          <w:rtl/>
        </w:rPr>
        <w:t>מצבר</w:t>
      </w:r>
    </w:p>
    <w:p w14:paraId="20B112FF"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מיקרופון על סטנד למפקד משמר כבוד</w:t>
      </w:r>
    </w:p>
    <w:p w14:paraId="443293E2" w14:textId="5B8E1C56"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2 מיקרופונים</w:t>
      </w:r>
      <w:r w:rsidR="009730AC" w:rsidRPr="00EF52A2">
        <w:rPr>
          <w:rFonts w:ascii="David" w:hAnsi="David"/>
          <w:sz w:val="24"/>
          <w:rtl/>
        </w:rPr>
        <w:t xml:space="preserve"> </w:t>
      </w:r>
      <w:r w:rsidRPr="00EF52A2">
        <w:rPr>
          <w:rFonts w:ascii="David" w:hAnsi="David"/>
          <w:sz w:val="24"/>
          <w:rtl/>
        </w:rPr>
        <w:t>על סטנד לקטעי קריאה</w:t>
      </w:r>
    </w:p>
    <w:p w14:paraId="6360175F"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מוניטורים בהתאם לדרישה</w:t>
      </w:r>
    </w:p>
    <w:p w14:paraId="786D8248"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אוזניה למנחה</w:t>
      </w:r>
    </w:p>
    <w:p w14:paraId="1C2BFE24"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מערכת קליר קום אלחוטית עם לפחות 4 תחנות</w:t>
      </w:r>
    </w:p>
    <w:p w14:paraId="5EC179D4" w14:textId="4E3FB3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גנרטור מושתק </w:t>
      </w:r>
      <w:r w:rsidRPr="00EF52A2">
        <w:rPr>
          <w:rFonts w:ascii="David" w:hAnsi="David"/>
          <w:sz w:val="24"/>
        </w:rPr>
        <w:t>)</w:t>
      </w:r>
      <w:r w:rsidRPr="00EF52A2">
        <w:rPr>
          <w:rFonts w:ascii="David" w:hAnsi="David"/>
          <w:sz w:val="24"/>
          <w:rtl/>
        </w:rPr>
        <w:t>סולר)</w:t>
      </w:r>
      <w:r w:rsidRPr="00EF52A2">
        <w:rPr>
          <w:rFonts w:ascii="David" w:hAnsi="David"/>
          <w:sz w:val="24"/>
        </w:rPr>
        <w:t xml:space="preserve"> </w:t>
      </w:r>
      <w:r w:rsidRPr="00EF52A2">
        <w:rPr>
          <w:rFonts w:ascii="David" w:hAnsi="David"/>
          <w:sz w:val="24"/>
          <w:rtl/>
        </w:rPr>
        <w:t>להפעלה בהתאם להספקי החשמל הנדרשים ליומיים (יום חזרות</w:t>
      </w:r>
      <w:r w:rsidR="00840BCA" w:rsidRPr="00EF52A2">
        <w:rPr>
          <w:rFonts w:ascii="David" w:hAnsi="David"/>
          <w:sz w:val="24"/>
          <w:rtl/>
        </w:rPr>
        <w:t xml:space="preserve"> + </w:t>
      </w:r>
      <w:r w:rsidRPr="00EF52A2">
        <w:rPr>
          <w:rFonts w:ascii="David" w:hAnsi="David"/>
          <w:sz w:val="24"/>
          <w:rtl/>
        </w:rPr>
        <w:t>יום טקס).</w:t>
      </w:r>
    </w:p>
    <w:p w14:paraId="3F6B902F" w14:textId="4E59D149"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גנראטור לגיבוי עם כאבל של עד לעבודה וחיבורים לחשמל, ליומיים (יום חזרות</w:t>
      </w:r>
      <w:r w:rsidR="00840BCA" w:rsidRPr="00EF52A2">
        <w:rPr>
          <w:rFonts w:ascii="David" w:hAnsi="David"/>
          <w:sz w:val="24"/>
          <w:rtl/>
        </w:rPr>
        <w:t xml:space="preserve"> + </w:t>
      </w:r>
      <w:r w:rsidRPr="00EF52A2">
        <w:rPr>
          <w:rFonts w:ascii="David" w:hAnsi="David"/>
          <w:sz w:val="24"/>
          <w:rtl/>
        </w:rPr>
        <w:t>יום טקס).</w:t>
      </w:r>
    </w:p>
    <w:p w14:paraId="1C873092"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ההגברה תופעל על ידי טכני קול מקצועי ומנוסה ועוד לפחות 2 עובדי בק-ליין.</w:t>
      </w:r>
    </w:p>
    <w:p w14:paraId="095F0E2F" w14:textId="574152F3"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על ההגברה להיות פרוסה בתאום</w:t>
      </w:r>
      <w:r w:rsidR="009730AC" w:rsidRPr="00EF52A2">
        <w:rPr>
          <w:rFonts w:ascii="David" w:hAnsi="David"/>
          <w:sz w:val="24"/>
          <w:rtl/>
        </w:rPr>
        <w:t>.</w:t>
      </w:r>
    </w:p>
    <w:p w14:paraId="1EAFDCF2"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פרוק עם סיום הטקס</w:t>
      </w:r>
    </w:p>
    <w:p w14:paraId="0B44A111" w14:textId="77777777" w:rsidR="004232E7" w:rsidRPr="00EF52A2" w:rsidRDefault="004232E7"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הנגשה:</w:t>
      </w:r>
    </w:p>
    <w:p w14:paraId="62E3CA23" w14:textId="77777777" w:rsidR="004232E7" w:rsidRPr="00EF52A2" w:rsidRDefault="004232E7" w:rsidP="009B0374">
      <w:pPr>
        <w:pStyle w:val="a4"/>
        <w:spacing w:before="240"/>
        <w:ind w:left="1474"/>
        <w:rPr>
          <w:rFonts w:ascii="David" w:hAnsi="David"/>
          <w:sz w:val="24"/>
        </w:rPr>
      </w:pPr>
      <w:r w:rsidRPr="00EF52A2">
        <w:rPr>
          <w:rFonts w:ascii="David" w:hAnsi="David"/>
          <w:sz w:val="24"/>
          <w:rtl/>
        </w:rPr>
        <w:t>כתיבת תכנית נגישות לטקס ע"י יועץ נגישות מוסמך והעמדת כלל הדרישות ולכל הפחות:</w:t>
      </w:r>
    </w:p>
    <w:p w14:paraId="57CE8D0F"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30 מקלטי שמיעה, כולל אוזניות, לולאות השראה, מערכת וטכנאי</w:t>
      </w:r>
    </w:p>
    <w:p w14:paraId="2A066B51"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תמלול האירוע על גבי מסך פלזמה 50 אינצ', כולל כלל הציוד ומפעיל מקצועי ומנוסה.</w:t>
      </w:r>
    </w:p>
    <w:p w14:paraId="534FC75C"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מושבים מותאמים – בהתאם לדרישות החוק והתקנות.</w:t>
      </w:r>
    </w:p>
    <w:p w14:paraId="369FF275"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שילוט הכוונה לאזורי הנגישות – חלוקת אזניות, תמלול וכסאות מונגשים.</w:t>
      </w:r>
    </w:p>
    <w:p w14:paraId="31254AC5"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2 קלנועיות (גולף קאר) להסעת מתקשי הליכה מהכניסה להר ועד רחבת הטקס, כולל נהגים.</w:t>
      </w:r>
    </w:p>
    <w:p w14:paraId="7EB2405A"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העמדת איש קשר מטעם החברה לקבלת פניות בתחום הנגישות</w:t>
      </w:r>
    </w:p>
    <w:p w14:paraId="175BC644" w14:textId="77777777" w:rsidR="00387B62" w:rsidRPr="00EF52A2" w:rsidRDefault="004232E7"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 xml:space="preserve">לוגיסטיקה: </w:t>
      </w:r>
    </w:p>
    <w:p w14:paraId="2D4D5FCB" w14:textId="32A63402" w:rsidR="00387B62" w:rsidRPr="00EF52A2" w:rsidRDefault="00387B62" w:rsidP="00BF0D52">
      <w:pPr>
        <w:pStyle w:val="a4"/>
        <w:numPr>
          <w:ilvl w:val="2"/>
          <w:numId w:val="30"/>
        </w:numPr>
        <w:spacing w:before="240"/>
        <w:ind w:left="2381" w:hanging="907"/>
        <w:rPr>
          <w:rFonts w:ascii="David" w:hAnsi="David"/>
          <w:sz w:val="24"/>
        </w:rPr>
      </w:pPr>
      <w:r w:rsidRPr="00EF52A2">
        <w:rPr>
          <w:rFonts w:ascii="David" w:hAnsi="David"/>
          <w:sz w:val="24"/>
          <w:rtl/>
        </w:rPr>
        <w:t xml:space="preserve">בקבוק </w:t>
      </w:r>
      <w:r w:rsidR="00E74617" w:rsidRPr="00EF52A2">
        <w:rPr>
          <w:rFonts w:ascii="David" w:hAnsi="David"/>
          <w:sz w:val="24"/>
          <w:rtl/>
        </w:rPr>
        <w:t>מים</w:t>
      </w:r>
      <w:r w:rsidRPr="00EF52A2">
        <w:rPr>
          <w:rFonts w:ascii="David" w:hAnsi="David"/>
          <w:sz w:val="24"/>
          <w:rtl/>
        </w:rPr>
        <w:t xml:space="preserve"> 0.5 ליטר מתוצרת ישראל – 1,500 בקבוקים (מחיר לבקבוק).</w:t>
      </w:r>
    </w:p>
    <w:p w14:paraId="0C60C571" w14:textId="77777777" w:rsidR="00387B62" w:rsidRPr="00EF52A2" w:rsidRDefault="00387B62" w:rsidP="00BF0D52">
      <w:pPr>
        <w:pStyle w:val="a4"/>
        <w:numPr>
          <w:ilvl w:val="2"/>
          <w:numId w:val="30"/>
        </w:numPr>
        <w:spacing w:before="240"/>
        <w:ind w:left="2381" w:hanging="907"/>
        <w:rPr>
          <w:rFonts w:ascii="David" w:hAnsi="David"/>
          <w:sz w:val="24"/>
        </w:rPr>
      </w:pPr>
      <w:r w:rsidRPr="00EF52A2">
        <w:rPr>
          <w:rFonts w:ascii="David" w:hAnsi="David"/>
          <w:sz w:val="24"/>
          <w:rtl/>
        </w:rPr>
        <w:t>גלגלי אבל -13 גלגלים כולל כיתוב לבן על רקע שחור</w:t>
      </w:r>
    </w:p>
    <w:p w14:paraId="77833998" w14:textId="77777777" w:rsidR="00387B62" w:rsidRPr="00EF52A2" w:rsidRDefault="00387B62" w:rsidP="00BF0D52">
      <w:pPr>
        <w:pStyle w:val="a4"/>
        <w:numPr>
          <w:ilvl w:val="2"/>
          <w:numId w:val="30"/>
        </w:numPr>
        <w:spacing w:before="240"/>
        <w:ind w:left="2381" w:hanging="907"/>
        <w:rPr>
          <w:rFonts w:ascii="David" w:hAnsi="David"/>
          <w:sz w:val="24"/>
        </w:rPr>
      </w:pPr>
      <w:r w:rsidRPr="00EF52A2">
        <w:rPr>
          <w:rFonts w:ascii="David" w:hAnsi="David"/>
          <w:sz w:val="24"/>
          <w:rtl/>
        </w:rPr>
        <w:t>12 סידורי פרחים גובה 100 ס"מ לבמה</w:t>
      </w:r>
    </w:p>
    <w:p w14:paraId="0045693E" w14:textId="77777777"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50 מטר חבלול דקורטיבי עם עמודי נירוסטה וחבל לבן.</w:t>
      </w:r>
    </w:p>
    <w:p w14:paraId="01E32E18" w14:textId="77777777"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50 דגלי לאום על מוטות (6 מטר). דגלים נקיים, אחידים ולא קרועים.</w:t>
      </w:r>
    </w:p>
    <w:p w14:paraId="036BF589" w14:textId="35F685AA"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2 במות 1 בגודל 2.5/2.5 מטר לנואמים ובמה גדולה 3/6 מטר להרכב מוסיקלי</w:t>
      </w:r>
      <w:r w:rsidR="009730AC" w:rsidRPr="00EF52A2">
        <w:rPr>
          <w:rFonts w:ascii="David" w:hAnsi="David"/>
          <w:sz w:val="24"/>
          <w:rtl/>
        </w:rPr>
        <w:t>.</w:t>
      </w:r>
    </w:p>
    <w:p w14:paraId="5FB74E11" w14:textId="74903217"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2 שושנות דגלים לבמה, 6 דגלים</w:t>
      </w:r>
      <w:r w:rsidR="00840BCA" w:rsidRPr="00EF52A2">
        <w:rPr>
          <w:rFonts w:ascii="David" w:hAnsi="David"/>
          <w:sz w:val="24"/>
          <w:rtl/>
        </w:rPr>
        <w:t xml:space="preserve"> + </w:t>
      </w:r>
      <w:r w:rsidRPr="00EF52A2">
        <w:rPr>
          <w:rFonts w:ascii="David" w:hAnsi="David"/>
          <w:sz w:val="24"/>
          <w:rtl/>
        </w:rPr>
        <w:t>תרנים 3 מ'.</w:t>
      </w:r>
    </w:p>
    <w:p w14:paraId="163ABCCE" w14:textId="77777777"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10 פחי זבל גדולים עם שקיות ניילון</w:t>
      </w:r>
    </w:p>
    <w:p w14:paraId="6669E5BA" w14:textId="77777777"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כיסאות אזוקים</w:t>
      </w:r>
    </w:p>
    <w:p w14:paraId="079F07EF" w14:textId="60E03513"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1200 כיסאות פלסטיק אפורים</w:t>
      </w:r>
      <w:r w:rsidR="00840BCA" w:rsidRPr="00EF52A2">
        <w:rPr>
          <w:rFonts w:ascii="David" w:hAnsi="David"/>
          <w:sz w:val="24"/>
          <w:rtl/>
        </w:rPr>
        <w:t xml:space="preserve"> + </w:t>
      </w:r>
      <w:r w:rsidRPr="00EF52A2">
        <w:rPr>
          <w:rFonts w:ascii="David" w:hAnsi="David"/>
          <w:sz w:val="24"/>
          <w:rtl/>
        </w:rPr>
        <w:t>אזיקונים</w:t>
      </w:r>
      <w:r w:rsidR="00840BCA" w:rsidRPr="00EF52A2">
        <w:rPr>
          <w:rFonts w:ascii="David" w:hAnsi="David"/>
          <w:sz w:val="24"/>
          <w:rtl/>
        </w:rPr>
        <w:t xml:space="preserve"> + </w:t>
      </w:r>
      <w:r w:rsidRPr="00EF52A2">
        <w:rPr>
          <w:rFonts w:ascii="David" w:hAnsi="David"/>
          <w:sz w:val="24"/>
          <w:rtl/>
        </w:rPr>
        <w:t>סידור</w:t>
      </w:r>
      <w:r w:rsidR="00840BCA" w:rsidRPr="00EF52A2">
        <w:rPr>
          <w:rFonts w:ascii="David" w:hAnsi="David"/>
          <w:sz w:val="24"/>
          <w:rtl/>
        </w:rPr>
        <w:t xml:space="preserve"> + </w:t>
      </w:r>
      <w:r w:rsidRPr="00EF52A2">
        <w:rPr>
          <w:rFonts w:ascii="David" w:hAnsi="David"/>
          <w:sz w:val="24"/>
          <w:rtl/>
        </w:rPr>
        <w:t>פירוק מיידי בשעה 12:30 (בתום הטקס הממלכתי על הספק להעמיד מספיק עובדים כדי לפנות את הכיסאות מהרחבה תוך שעה בגלל הטקס של בית"ר. את שאר הדברים יש להשאיר במקום עד לסוף הטקס של בית"ר ורק אז לפרק אותם).</w:t>
      </w:r>
    </w:p>
    <w:p w14:paraId="7B001CDC" w14:textId="77777777"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50 כיסאות ברזל עם ריפוד (נקיים, לא קרועים וללא חלודה)</w:t>
      </w:r>
    </w:p>
    <w:p w14:paraId="4E60173C" w14:textId="77777777"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120 מחסומי משטרה באורך 2 מטר המחסום.</w:t>
      </w:r>
    </w:p>
    <w:p w14:paraId="5768479D" w14:textId="6B6178EB"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3 שולחנות 2 מטר לבידוק כבודה</w:t>
      </w:r>
      <w:r w:rsidR="00840BCA" w:rsidRPr="00EF52A2">
        <w:rPr>
          <w:rFonts w:ascii="David" w:hAnsi="David"/>
          <w:sz w:val="24"/>
          <w:rtl/>
        </w:rPr>
        <w:t xml:space="preserve"> + </w:t>
      </w:r>
      <w:r w:rsidRPr="00EF52A2">
        <w:rPr>
          <w:rFonts w:ascii="David" w:hAnsi="David"/>
          <w:sz w:val="24"/>
          <w:rtl/>
        </w:rPr>
        <w:t>מפות</w:t>
      </w:r>
    </w:p>
    <w:p w14:paraId="569044AD" w14:textId="77777777"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 xml:space="preserve">1 שולחן קטן 60 ס"מ על </w:t>
      </w:r>
      <w:r w:rsidRPr="00EF52A2">
        <w:rPr>
          <w:rFonts w:ascii="David" w:hAnsi="David"/>
          <w:sz w:val="24"/>
        </w:rPr>
        <w:t>1.20</w:t>
      </w:r>
      <w:r w:rsidRPr="00EF52A2">
        <w:rPr>
          <w:rFonts w:ascii="David" w:hAnsi="David"/>
          <w:sz w:val="24"/>
          <w:rtl/>
        </w:rPr>
        <w:t xml:space="preserve"> מטר.</w:t>
      </w:r>
    </w:p>
    <w:p w14:paraId="77A7773D" w14:textId="76671FEB" w:rsidR="00387B62" w:rsidRPr="00EF52A2" w:rsidRDefault="00387B62" w:rsidP="00BF0D52">
      <w:pPr>
        <w:pStyle w:val="a4"/>
        <w:numPr>
          <w:ilvl w:val="2"/>
          <w:numId w:val="30"/>
        </w:numPr>
        <w:spacing w:before="240"/>
        <w:ind w:left="2381" w:hanging="907"/>
        <w:rPr>
          <w:rFonts w:ascii="David" w:hAnsi="David"/>
          <w:sz w:val="24"/>
        </w:rPr>
      </w:pPr>
      <w:r w:rsidRPr="00EF52A2">
        <w:rPr>
          <w:rFonts w:ascii="David" w:hAnsi="David"/>
          <w:sz w:val="24"/>
          <w:rtl/>
        </w:rPr>
        <w:t>4500 מטר הצללה</w:t>
      </w:r>
      <w:r w:rsidR="009730AC" w:rsidRPr="00EF52A2">
        <w:rPr>
          <w:rFonts w:ascii="David" w:hAnsi="David"/>
          <w:sz w:val="24"/>
          <w:rtl/>
        </w:rPr>
        <w:t xml:space="preserve"> </w:t>
      </w:r>
      <w:r w:rsidRPr="00EF52A2">
        <w:rPr>
          <w:rFonts w:ascii="David" w:hAnsi="David"/>
          <w:sz w:val="24"/>
          <w:rtl/>
        </w:rPr>
        <w:t>עם משקולות וכיסוי בד עליהם לרחבת קבר הרצל לשביל ההליכה. אישור קונסטרוקטור מחברת ההצללה.</w:t>
      </w:r>
    </w:p>
    <w:p w14:paraId="6E96498E"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4 דגלי ייצוג (קונוסים)</w:t>
      </w:r>
    </w:p>
    <w:p w14:paraId="1690CA18"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6 מעמדי זרים (מעמד עבור 2 זרים)</w:t>
      </w:r>
    </w:p>
    <w:p w14:paraId="4BA5B7C9"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אבוקת זיכרון</w:t>
      </w:r>
    </w:p>
    <w:p w14:paraId="2F887549"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תאורה פנימית לאוהל (בהתאם לצורך ולדרישה)</w:t>
      </w:r>
    </w:p>
    <w:p w14:paraId="21082E24"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5 תאי שירותים כימיים</w:t>
      </w:r>
    </w:p>
    <w:p w14:paraId="51DECC88"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1 מעמד לנטילת ידיים דו צדדי (ללא חיבור צנרת)</w:t>
      </w:r>
    </w:p>
    <w:p w14:paraId="6B5952BF"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2 תאי שירותים כימיים לנכים</w:t>
      </w:r>
    </w:p>
    <w:p w14:paraId="5CC86551" w14:textId="7E9DDFFA"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גלילי נייר טואלט בתאים, נטלה</w:t>
      </w:r>
      <w:r w:rsidR="00840BCA" w:rsidRPr="00EF52A2">
        <w:rPr>
          <w:rFonts w:ascii="David" w:hAnsi="David"/>
          <w:sz w:val="24"/>
          <w:rtl/>
        </w:rPr>
        <w:t xml:space="preserve"> + </w:t>
      </w:r>
      <w:r w:rsidRPr="00EF52A2">
        <w:rPr>
          <w:rFonts w:ascii="David" w:hAnsi="David"/>
          <w:sz w:val="24"/>
          <w:rtl/>
        </w:rPr>
        <w:t>נייר לניגוב ידיים וכל הנדרש</w:t>
      </w:r>
    </w:p>
    <w:p w14:paraId="0EE3BF0D"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הקמה יום קודם, פירוק בתום הטקס.</w:t>
      </w:r>
    </w:p>
    <w:p w14:paraId="52251B68"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הובלה וכל ההוצאות הנלוות.</w:t>
      </w:r>
    </w:p>
    <w:p w14:paraId="7A8F62DD" w14:textId="77777777" w:rsidR="004232E7" w:rsidRPr="00EF52A2" w:rsidRDefault="004232E7"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בעלי תפקיד בתחום התוכן:</w:t>
      </w:r>
    </w:p>
    <w:p w14:paraId="69D0C500"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מנחה מקצועי בתיאום עם מרכז ההסברה כולל נסיעות, אש"ל והגעה לחזרה ביום הטקס – עד 4,000 ש"ח.</w:t>
      </w:r>
    </w:p>
    <w:p w14:paraId="09226FA3" w14:textId="2F924FAD"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אומן (זמר/ת</w:t>
      </w:r>
      <w:r w:rsidR="00840BCA" w:rsidRPr="00EF52A2">
        <w:rPr>
          <w:rFonts w:ascii="David" w:hAnsi="David"/>
          <w:sz w:val="24"/>
          <w:rtl/>
        </w:rPr>
        <w:t xml:space="preserve"> + </w:t>
      </w:r>
      <w:r w:rsidRPr="00EF52A2">
        <w:rPr>
          <w:rFonts w:ascii="David" w:hAnsi="David"/>
          <w:sz w:val="24"/>
          <w:rtl/>
        </w:rPr>
        <w:t>נגן) בסכום של עד 7,000 ₪ (כולל מע"מ).</w:t>
      </w:r>
    </w:p>
    <w:p w14:paraId="09218381"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יועץ תוכן מקצועי ומנוסה לסיוע בכתיבת מהלך הטקס, ההזמנה וקטעי הקריאה.</w:t>
      </w:r>
    </w:p>
    <w:p w14:paraId="65BEA3AF"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עורך לשוני מקצועי ומנוסה לביצוע עריכה לשונית על כלל הפרסומים והטקסטים הכלולים בטקס.</w:t>
      </w:r>
    </w:p>
    <w:p w14:paraId="04FFE0D8" w14:textId="77777777" w:rsidR="004232E7" w:rsidRPr="00EF52A2" w:rsidRDefault="004232E7"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רפואה, ניקיון וסדרנות:</w:t>
      </w:r>
    </w:p>
    <w:p w14:paraId="67617C0F"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אמבולנס רגיל כולל ציוד וצוות מתאים החל משעת כניסת קהל</w:t>
      </w:r>
    </w:p>
    <w:p w14:paraId="21E13121" w14:textId="77777777"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שמירה מתחילת ההקמות ועד סיום הפירוק של 2 שומרים לפחות כולל שבתות וחגים.</w:t>
      </w:r>
    </w:p>
    <w:p w14:paraId="5726851F"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 15 סדרנים משעה 7:00-12:00</w:t>
      </w:r>
    </w:p>
    <w:p w14:paraId="7BCDD0B2"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2 מנקים ביום הטקס בין השעות 7:00-12:00</w:t>
      </w:r>
    </w:p>
    <w:p w14:paraId="21CC4616"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2 מנקים לאחר גמר הפירוקים לניקיון והחזרת השטח לקדמותו.</w:t>
      </w:r>
    </w:p>
    <w:p w14:paraId="639CDD78" w14:textId="77777777" w:rsidR="00B86D7C" w:rsidRPr="00EF52A2" w:rsidRDefault="00B86D7C"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ביטחון</w:t>
      </w:r>
      <w:r w:rsidR="006B0514" w:rsidRPr="00EF52A2">
        <w:rPr>
          <w:rFonts w:ascii="David" w:hAnsi="David"/>
          <w:b/>
          <w:bCs/>
          <w:u w:val="single"/>
          <w:rtl/>
        </w:rPr>
        <w:t xml:space="preserve"> (בהתאם לצורך)</w:t>
      </w:r>
      <w:r w:rsidRPr="00EF52A2">
        <w:rPr>
          <w:rFonts w:ascii="David" w:hAnsi="David"/>
          <w:b/>
          <w:bCs/>
          <w:u w:val="single"/>
          <w:rtl/>
        </w:rPr>
        <w:t>:</w:t>
      </w:r>
    </w:p>
    <w:p w14:paraId="13E938A9" w14:textId="437D313E" w:rsidR="006B0514" w:rsidRPr="00EF52A2" w:rsidRDefault="006B0514" w:rsidP="00BF0D52">
      <w:pPr>
        <w:pStyle w:val="a4"/>
        <w:numPr>
          <w:ilvl w:val="2"/>
          <w:numId w:val="30"/>
        </w:numPr>
        <w:spacing w:before="240"/>
        <w:ind w:left="2381" w:hanging="907"/>
        <w:rPr>
          <w:rFonts w:ascii="David" w:hAnsi="David"/>
          <w:sz w:val="24"/>
        </w:rPr>
      </w:pPr>
      <w:r w:rsidRPr="00EF52A2">
        <w:rPr>
          <w:rFonts w:ascii="David" w:hAnsi="David"/>
          <w:sz w:val="24"/>
          <w:rtl/>
        </w:rPr>
        <w:t>מנהל אבטחה (בהתאם להגדרות במכרז) לכתיבת תוכנית אבטחה, סיור שטח מקדים עם מנהל הטקס וקב"ט מרכז הסברה</w:t>
      </w:r>
      <w:r w:rsidR="009730AC" w:rsidRPr="00EF52A2">
        <w:rPr>
          <w:rFonts w:ascii="David" w:hAnsi="David"/>
          <w:sz w:val="24"/>
          <w:rtl/>
        </w:rPr>
        <w:t>.</w:t>
      </w:r>
    </w:p>
    <w:p w14:paraId="752F6CBB" w14:textId="77777777" w:rsidR="006B0514" w:rsidRPr="00EF52A2" w:rsidRDefault="006B0514" w:rsidP="00BF0D52">
      <w:pPr>
        <w:pStyle w:val="a4"/>
        <w:numPr>
          <w:ilvl w:val="2"/>
          <w:numId w:val="30"/>
        </w:numPr>
        <w:spacing w:before="240"/>
        <w:ind w:left="2381" w:hanging="907"/>
        <w:rPr>
          <w:rFonts w:ascii="David" w:hAnsi="David"/>
          <w:sz w:val="24"/>
        </w:rPr>
      </w:pPr>
      <w:r w:rsidRPr="00EF52A2">
        <w:rPr>
          <w:rFonts w:ascii="David" w:hAnsi="David"/>
          <w:sz w:val="24"/>
          <w:rtl/>
        </w:rPr>
        <w:t>בודקים, שומרים ומאבטחים בהתאם לדרישות המנב"ט והמשטרה.</w:t>
      </w:r>
    </w:p>
    <w:p w14:paraId="376B2AC2" w14:textId="77777777" w:rsidR="006B0514" w:rsidRPr="00EF52A2" w:rsidRDefault="006B0514" w:rsidP="00BF0D52">
      <w:pPr>
        <w:pStyle w:val="a4"/>
        <w:numPr>
          <w:ilvl w:val="2"/>
          <w:numId w:val="30"/>
        </w:numPr>
        <w:spacing w:before="240"/>
        <w:ind w:left="2381" w:hanging="907"/>
        <w:rPr>
          <w:rFonts w:ascii="David" w:hAnsi="David"/>
          <w:sz w:val="24"/>
        </w:rPr>
      </w:pPr>
      <w:r w:rsidRPr="00EF52A2">
        <w:rPr>
          <w:rFonts w:ascii="David" w:hAnsi="David"/>
          <w:sz w:val="24"/>
          <w:rtl/>
        </w:rPr>
        <w:t>תכנית האבטחה תוצג לקב"ט מרכז הסברה ולאחר מכן תובא ע"י מנהל הביטחון לאישור קצין אבטחה ורישוי הטריטוריאלי.</w:t>
      </w:r>
    </w:p>
    <w:p w14:paraId="2A2E2357" w14:textId="77777777" w:rsidR="004232E7" w:rsidRPr="00EF52A2" w:rsidRDefault="004232E7"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בטיחות:</w:t>
      </w:r>
    </w:p>
    <w:p w14:paraId="470E88E9" w14:textId="45ED8DE1"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מנהל בטיחות (בהתאם להגדרות במכרז) לכתיבת תיק הבטיחות, תכנית הבטיחות, סיור שטח </w:t>
      </w:r>
      <w:r w:rsidR="00FA4B26">
        <w:rPr>
          <w:rFonts w:ascii="David" w:hAnsi="David"/>
          <w:sz w:val="24"/>
          <w:rtl/>
        </w:rPr>
        <w:t>מקדים</w:t>
      </w:r>
      <w:r w:rsidRPr="00EF52A2">
        <w:rPr>
          <w:rFonts w:ascii="David" w:hAnsi="David"/>
          <w:sz w:val="24"/>
          <w:rtl/>
        </w:rPr>
        <w:t xml:space="preserve"> עם מנהל הטקס וראש אגף בטיחות במרכז ההסברה וכן אישור האירוע ביום האירוע.</w:t>
      </w:r>
    </w:p>
    <w:p w14:paraId="13A7375A" w14:textId="77777777" w:rsidR="004232E7" w:rsidRPr="00EF52A2" w:rsidRDefault="00112FB8" w:rsidP="00BF0D52">
      <w:pPr>
        <w:pStyle w:val="a4"/>
        <w:numPr>
          <w:ilvl w:val="2"/>
          <w:numId w:val="30"/>
        </w:numPr>
        <w:spacing w:before="240"/>
        <w:ind w:left="2381" w:hanging="907"/>
        <w:rPr>
          <w:rFonts w:ascii="David" w:hAnsi="David"/>
          <w:sz w:val="24"/>
        </w:rPr>
      </w:pPr>
      <w:r w:rsidRPr="00EF52A2">
        <w:rPr>
          <w:rFonts w:ascii="David" w:hAnsi="David"/>
          <w:sz w:val="24"/>
          <w:rtl/>
        </w:rPr>
        <w:t>קונסטרוקטור</w:t>
      </w:r>
      <w:r w:rsidR="004232E7" w:rsidRPr="00EF52A2">
        <w:rPr>
          <w:rFonts w:ascii="David" w:hAnsi="David"/>
          <w:sz w:val="24"/>
          <w:rtl/>
        </w:rPr>
        <w:t xml:space="preserve"> (בהתאם להגדרות במכרז) לאישור בטיחות המתקנים לפני פתיחת הכניסות לאירוע.</w:t>
      </w:r>
    </w:p>
    <w:p w14:paraId="11032FF8"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בודק חשמל סוג 2 (בהתאם להגדרות במכרז) לאישור בטיחות החשמל לפני פתיחת הכניסות לאירוע.</w:t>
      </w:r>
    </w:p>
    <w:p w14:paraId="42540061" w14:textId="4568C961" w:rsidR="004232E7" w:rsidRPr="00EF52A2" w:rsidRDefault="00112FB8" w:rsidP="00BF0D52">
      <w:pPr>
        <w:pStyle w:val="a4"/>
        <w:numPr>
          <w:ilvl w:val="2"/>
          <w:numId w:val="30"/>
        </w:numPr>
        <w:spacing w:before="240"/>
        <w:ind w:left="2381" w:hanging="907"/>
        <w:rPr>
          <w:rFonts w:ascii="David" w:hAnsi="David"/>
          <w:sz w:val="24"/>
        </w:rPr>
      </w:pPr>
      <w:r w:rsidRPr="00EF52A2">
        <w:rPr>
          <w:rFonts w:ascii="David" w:hAnsi="David"/>
          <w:sz w:val="24"/>
          <w:rtl/>
        </w:rPr>
        <w:t>ממונה בטיחות</w:t>
      </w:r>
      <w:r w:rsidR="004232E7" w:rsidRPr="00EF52A2">
        <w:rPr>
          <w:rFonts w:ascii="David" w:hAnsi="David"/>
          <w:sz w:val="24"/>
          <w:rtl/>
        </w:rPr>
        <w:t xml:space="preserve"> וגהות בעבודה (בהתאם להגדרות במכרז) הנוכח מתחילת פריקת הציוד וההקמות ועד גמר הפירוקים.</w:t>
      </w:r>
    </w:p>
    <w:p w14:paraId="1D4F8070" w14:textId="77777777" w:rsidR="004232E7" w:rsidRPr="00EF52A2" w:rsidRDefault="004232E7"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תיעוד, צילום ושידור:</w:t>
      </w:r>
    </w:p>
    <w:p w14:paraId="0DFF193D" w14:textId="77777777" w:rsidR="004232E7" w:rsidRPr="00EF52A2" w:rsidRDefault="004232E7" w:rsidP="00BF0D52">
      <w:pPr>
        <w:pStyle w:val="a4"/>
        <w:numPr>
          <w:ilvl w:val="2"/>
          <w:numId w:val="30"/>
        </w:numPr>
        <w:spacing w:before="240"/>
        <w:ind w:left="2381" w:hanging="907"/>
        <w:rPr>
          <w:rFonts w:ascii="David" w:hAnsi="David"/>
          <w:b/>
          <w:bCs/>
          <w:sz w:val="24"/>
          <w:u w:val="single"/>
        </w:rPr>
      </w:pPr>
      <w:r w:rsidRPr="00EF52A2">
        <w:rPr>
          <w:rFonts w:ascii="David" w:hAnsi="David"/>
          <w:sz w:val="24"/>
          <w:u w:val="single"/>
          <w:rtl/>
        </w:rPr>
        <w:t xml:space="preserve">צילום סטילס: </w:t>
      </w:r>
    </w:p>
    <w:p w14:paraId="0E77F6C1"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 xml:space="preserve">צלם סטילס מנוסה ומקצועי (הגעה כשעתיים לפני הטקס בתיאום עם המפיק) </w:t>
      </w:r>
    </w:p>
    <w:p w14:paraId="2B42096E"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הדפסת 90 תמונות בגודל 13</w:t>
      </w:r>
      <w:r w:rsidRPr="00EF52A2">
        <w:rPr>
          <w:rFonts w:ascii="David" w:hAnsi="David"/>
        </w:rPr>
        <w:t>X</w:t>
      </w:r>
      <w:r w:rsidRPr="00EF52A2">
        <w:rPr>
          <w:rFonts w:ascii="David" w:hAnsi="David"/>
          <w:rtl/>
        </w:rPr>
        <w:t>18</w:t>
      </w:r>
    </w:p>
    <w:p w14:paraId="1F708719"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הספק ישלח למנהל הטקס את כל התמונות שצולמו באמצעות קישור אינטרנטי בתוך 3 שעות מסיום הטקס.</w:t>
      </w:r>
    </w:p>
    <w:p w14:paraId="3AFB7E28"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הספק יעביר את כלל התמונות שיצולמו באירוע ע"ג התקן מגנטי נייד (</w:t>
      </w:r>
      <w:r w:rsidRPr="00EF52A2">
        <w:rPr>
          <w:rFonts w:ascii="David" w:hAnsi="David"/>
        </w:rPr>
        <w:t>Disc on Key</w:t>
      </w:r>
      <w:r w:rsidRPr="00EF52A2">
        <w:rPr>
          <w:rFonts w:ascii="David" w:hAnsi="David"/>
          <w:rtl/>
        </w:rPr>
        <w:t>) עד לשבוע מסיום הטקס.</w:t>
      </w:r>
    </w:p>
    <w:p w14:paraId="5D23A796"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 xml:space="preserve">איכות התמונות תאפשר הדפסה בגודל </w:t>
      </w:r>
      <w:r w:rsidRPr="00EF52A2">
        <w:rPr>
          <w:rFonts w:ascii="David" w:hAnsi="David"/>
        </w:rPr>
        <w:t>A3</w:t>
      </w:r>
      <w:r w:rsidRPr="00EF52A2">
        <w:rPr>
          <w:rFonts w:ascii="David" w:hAnsi="David"/>
          <w:rtl/>
        </w:rPr>
        <w:t xml:space="preserve"> באיכות פרינט </w:t>
      </w:r>
    </w:p>
    <w:p w14:paraId="3BE10447"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 xml:space="preserve">על הצלם להחזיק מצלמת גיבוי באותה איכות </w:t>
      </w:r>
    </w:p>
    <w:p w14:paraId="426DE904"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תיאום הצלם מול ההפקה לפחות יומיים לפני הטקס</w:t>
      </w:r>
    </w:p>
    <w:p w14:paraId="0D911466"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 xml:space="preserve">הצילום צריך לתת תמונה מלאה שתשקף את מתחם הטקס, המשתתפים בו, הקהל והאח"מים. </w:t>
      </w:r>
    </w:p>
    <w:p w14:paraId="11C84DA5" w14:textId="31A4C23C"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 xml:space="preserve">התמונות יסודרו בתוך אלבום בגודל </w:t>
      </w:r>
      <w:r w:rsidRPr="00EF52A2">
        <w:rPr>
          <w:rFonts w:ascii="David" w:hAnsi="David"/>
        </w:rPr>
        <w:t>A4</w:t>
      </w:r>
      <w:r w:rsidR="009730AC" w:rsidRPr="00EF52A2">
        <w:rPr>
          <w:rFonts w:ascii="David" w:hAnsi="David"/>
          <w:rtl/>
        </w:rPr>
        <w:t xml:space="preserve"> </w:t>
      </w:r>
      <w:r w:rsidRPr="00EF52A2">
        <w:rPr>
          <w:rFonts w:ascii="David" w:hAnsi="David"/>
          <w:rtl/>
        </w:rPr>
        <w:t>שיגיע למרכז ההסברה</w:t>
      </w:r>
      <w:r w:rsidR="009730AC" w:rsidRPr="00EF52A2">
        <w:rPr>
          <w:rFonts w:ascii="David" w:hAnsi="David"/>
          <w:rtl/>
        </w:rPr>
        <w:t xml:space="preserve"> </w:t>
      </w:r>
      <w:r w:rsidRPr="00EF52A2">
        <w:rPr>
          <w:rFonts w:ascii="David" w:hAnsi="David"/>
          <w:rtl/>
        </w:rPr>
        <w:t>עד לשבועיים לאחר האירוע.</w:t>
      </w:r>
    </w:p>
    <w:p w14:paraId="4C577C72"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 xml:space="preserve">גיבוי התמונות בענן עד לסיום תקופת ההתקשרות. </w:t>
      </w:r>
    </w:p>
    <w:p w14:paraId="534E0285"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זכויות היוצרים של כלל התמונות יהיה של מרכז ההסברה בצירוף קרדיט לצלם כנדרש.</w:t>
      </w:r>
    </w:p>
    <w:p w14:paraId="53BAEF4D" w14:textId="77777777" w:rsidR="004232E7" w:rsidRPr="00EF52A2" w:rsidRDefault="004232E7" w:rsidP="00BF0D52">
      <w:pPr>
        <w:pStyle w:val="a4"/>
        <w:numPr>
          <w:ilvl w:val="2"/>
          <w:numId w:val="30"/>
        </w:numPr>
        <w:spacing w:before="240"/>
        <w:ind w:left="2381" w:hanging="907"/>
        <w:rPr>
          <w:rFonts w:ascii="David" w:hAnsi="David"/>
          <w:sz w:val="24"/>
          <w:u w:val="single"/>
        </w:rPr>
      </w:pPr>
      <w:r w:rsidRPr="00EF52A2">
        <w:rPr>
          <w:rFonts w:ascii="David" w:hAnsi="David"/>
          <w:sz w:val="24"/>
          <w:u w:val="single"/>
          <w:rtl/>
        </w:rPr>
        <w:t>צילום וידיאו ושידור חי אינטרנטי:</w:t>
      </w:r>
    </w:p>
    <w:p w14:paraId="457B4FB0"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 xml:space="preserve">צלם וידיאו מקצועי ומנוסה שיגיע ויתמקם לפחות שעה לפני תחילת הטקס. </w:t>
      </w:r>
    </w:p>
    <w:p w14:paraId="26ACF04D"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 xml:space="preserve">מצלמה מקצועית אחת באיכות של לפחות </w:t>
      </w:r>
      <w:r w:rsidRPr="00EF52A2">
        <w:rPr>
          <w:rFonts w:ascii="David" w:hAnsi="David"/>
        </w:rPr>
        <w:t>Full HD</w:t>
      </w:r>
      <w:r w:rsidRPr="00EF52A2">
        <w:rPr>
          <w:rFonts w:ascii="David" w:hAnsi="David"/>
          <w:rtl/>
        </w:rPr>
        <w:t xml:space="preserve"> אשר מחוברת למערכת ההגברה המקומית.</w:t>
      </w:r>
    </w:p>
    <w:p w14:paraId="538B79E3"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מערכת לשידור חי אינטרנטי באמצעות תקשורת סלולארית או אינטרנט קווי ברשת האינטרנטית שתקבע על ידי המשרד.</w:t>
      </w:r>
    </w:p>
    <w:p w14:paraId="28CFD0FC"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העברת קישור לשידור לגופי תקשורת נוספים באישור מנהל הטקס.</w:t>
      </w:r>
    </w:p>
    <w:p w14:paraId="47910D04"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הכנת שיקופית מקדימה לשידור ואישורה מראש מול מנהל הטקס.</w:t>
      </w:r>
    </w:p>
    <w:p w14:paraId="22AD3882"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הוספת לוגו המשרד כפי שיועבר ע"ג השידור.</w:t>
      </w:r>
    </w:p>
    <w:p w14:paraId="6A5D95D6"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הקלטת השידור והעברתו למשרד עד ליומיים ממועד סיום הטקס.</w:t>
      </w:r>
    </w:p>
    <w:p w14:paraId="234A1EF1"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זכויות היוצרים על צילום הטקס יהיו ברשות המשרד ואין להעביר את הצילום לגורם שלישי ללא אישור מקדים ובכתב. קרדיט ינתן לצלם כנדרש.</w:t>
      </w:r>
    </w:p>
    <w:p w14:paraId="6D91C21D" w14:textId="77777777" w:rsidR="004232E7" w:rsidRPr="00EF52A2" w:rsidRDefault="004232E7"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כיבוד</w:t>
      </w:r>
    </w:p>
    <w:p w14:paraId="0BD0C614" w14:textId="4FDC75E6"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80 כריכים פרווה</w:t>
      </w:r>
      <w:r w:rsidR="00840BCA" w:rsidRPr="00EF52A2">
        <w:rPr>
          <w:rFonts w:ascii="David" w:hAnsi="David"/>
          <w:sz w:val="24"/>
          <w:rtl/>
        </w:rPr>
        <w:t xml:space="preserve"> + </w:t>
      </w:r>
      <w:r w:rsidRPr="00EF52A2">
        <w:rPr>
          <w:rFonts w:ascii="David" w:hAnsi="David"/>
          <w:sz w:val="24"/>
          <w:rtl/>
        </w:rPr>
        <w:t>חלבי (בהתאם לדרישת מנהל הטקס)</w:t>
      </w:r>
    </w:p>
    <w:p w14:paraId="634BA456"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20 חמגשיות בשריות הכוללות מנת בשר/פרווה, פחמימה וירק מבושל (בהתאם לדרישת מנהל הטקס).</w:t>
      </w:r>
    </w:p>
    <w:p w14:paraId="72D7E2CD" w14:textId="77777777" w:rsidR="004232E7" w:rsidRPr="00EF52A2" w:rsidRDefault="004232E7"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מיתוג, שילוט, עיצוב גרפי ודפוס:</w:t>
      </w:r>
    </w:p>
    <w:p w14:paraId="5F24D90B"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עיצוב גרפי של הזמנה דיגיטלית רישמית, כולל תשלומי זכויות על שימוש בתמונות במידת הצורך.</w:t>
      </w:r>
    </w:p>
    <w:p w14:paraId="23A75D87"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עיצוב גרפי של גב במה, קוליסה, שילוט הכוונה, בטיחות ונגישות לאירוע</w:t>
      </w:r>
    </w:p>
    <w:p w14:paraId="66BBD869" w14:textId="08E88AAC"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הדפסה והתקנה של גב במה בגודל</w:t>
      </w:r>
      <w:r w:rsidR="009730AC" w:rsidRPr="00EF52A2">
        <w:rPr>
          <w:rFonts w:ascii="David" w:hAnsi="David"/>
          <w:sz w:val="24"/>
          <w:rtl/>
        </w:rPr>
        <w:t xml:space="preserve"> </w:t>
      </w:r>
      <w:r w:rsidRPr="00EF52A2">
        <w:rPr>
          <w:rFonts w:ascii="David" w:hAnsi="David"/>
          <w:sz w:val="24"/>
          <w:rtl/>
        </w:rPr>
        <w:t>1.10</w:t>
      </w:r>
      <w:r w:rsidRPr="00EF52A2">
        <w:rPr>
          <w:rFonts w:ascii="David" w:hAnsi="David"/>
          <w:sz w:val="24"/>
        </w:rPr>
        <w:t>X</w:t>
      </w:r>
      <w:r w:rsidRPr="00EF52A2">
        <w:rPr>
          <w:rFonts w:ascii="David" w:hAnsi="David"/>
          <w:sz w:val="24"/>
          <w:rtl/>
        </w:rPr>
        <w:t>2.20 מטר</w:t>
      </w:r>
    </w:p>
    <w:p w14:paraId="4F6A2237"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הדפסה והתקנה של 10 שלטי הכוונה </w:t>
      </w:r>
      <w:r w:rsidRPr="00EF52A2">
        <w:rPr>
          <w:rFonts w:ascii="David" w:hAnsi="David"/>
          <w:sz w:val="24"/>
        </w:rPr>
        <w:t>PVC</w:t>
      </w:r>
      <w:r w:rsidRPr="00EF52A2">
        <w:rPr>
          <w:rFonts w:ascii="David" w:hAnsi="David"/>
          <w:sz w:val="24"/>
          <w:rtl/>
        </w:rPr>
        <w:t xml:space="preserve"> בגודל 50</w:t>
      </w:r>
      <w:r w:rsidRPr="00EF52A2">
        <w:rPr>
          <w:rFonts w:ascii="David" w:hAnsi="David"/>
          <w:sz w:val="24"/>
        </w:rPr>
        <w:t>X</w:t>
      </w:r>
      <w:r w:rsidRPr="00EF52A2">
        <w:rPr>
          <w:rFonts w:ascii="David" w:hAnsi="David"/>
          <w:sz w:val="24"/>
          <w:rtl/>
        </w:rPr>
        <w:t>50 ס"מ</w:t>
      </w:r>
    </w:p>
    <w:p w14:paraId="35AF6B4D"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הדפסה והתקנה של 10 שלטי בטיחות </w:t>
      </w:r>
      <w:r w:rsidRPr="00EF52A2">
        <w:rPr>
          <w:rFonts w:ascii="David" w:hAnsi="David"/>
          <w:sz w:val="24"/>
        </w:rPr>
        <w:t>PVC</w:t>
      </w:r>
      <w:r w:rsidRPr="00EF52A2">
        <w:rPr>
          <w:rFonts w:ascii="David" w:hAnsi="David"/>
          <w:sz w:val="24"/>
          <w:rtl/>
        </w:rPr>
        <w:t xml:space="preserve"> בגודל 80</w:t>
      </w:r>
      <w:r w:rsidRPr="00EF52A2">
        <w:rPr>
          <w:rFonts w:ascii="David" w:hAnsi="David"/>
          <w:sz w:val="24"/>
        </w:rPr>
        <w:t>X</w:t>
      </w:r>
      <w:r w:rsidRPr="00EF52A2">
        <w:rPr>
          <w:rFonts w:ascii="David" w:hAnsi="David"/>
          <w:sz w:val="24"/>
          <w:rtl/>
        </w:rPr>
        <w:t>80 ס"מ</w:t>
      </w:r>
    </w:p>
    <w:p w14:paraId="25B44237"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הדפסה והתקנה של קוליסה בגודל 2.20</w:t>
      </w:r>
      <w:r w:rsidRPr="00EF52A2">
        <w:rPr>
          <w:rFonts w:ascii="David" w:hAnsi="David"/>
          <w:sz w:val="24"/>
        </w:rPr>
        <w:t>X</w:t>
      </w:r>
      <w:r w:rsidRPr="00EF52A2">
        <w:rPr>
          <w:rFonts w:ascii="David" w:hAnsi="David"/>
          <w:sz w:val="24"/>
          <w:rtl/>
        </w:rPr>
        <w:t>1.10 מטר</w:t>
      </w:r>
    </w:p>
    <w:p w14:paraId="0F5CF846"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1,000 הזמנות 10</w:t>
      </w:r>
      <w:r w:rsidRPr="00EF52A2">
        <w:rPr>
          <w:rFonts w:ascii="David" w:hAnsi="David"/>
          <w:sz w:val="24"/>
        </w:rPr>
        <w:t>X</w:t>
      </w:r>
      <w:r w:rsidRPr="00EF52A2">
        <w:rPr>
          <w:rFonts w:ascii="David" w:hAnsi="David"/>
          <w:sz w:val="24"/>
          <w:rtl/>
        </w:rPr>
        <w:t>20 ס"מ בפרוצס על שני צדדים נייר כרומו מט 250 גרם</w:t>
      </w:r>
    </w:p>
    <w:p w14:paraId="7CE02929" w14:textId="77777777" w:rsidR="002B0D14" w:rsidRPr="00EF52A2" w:rsidRDefault="002B0D14" w:rsidP="002B0D14">
      <w:pPr>
        <w:pStyle w:val="a4"/>
        <w:numPr>
          <w:ilvl w:val="1"/>
          <w:numId w:val="30"/>
        </w:numPr>
        <w:spacing w:before="240"/>
        <w:ind w:left="1474" w:hanging="737"/>
        <w:rPr>
          <w:rFonts w:ascii="David" w:hAnsi="David"/>
          <w:b/>
          <w:bCs/>
          <w:u w:val="single"/>
        </w:rPr>
      </w:pPr>
      <w:r w:rsidRPr="00EF52A2">
        <w:rPr>
          <w:rFonts w:ascii="David" w:hAnsi="David"/>
          <w:b/>
          <w:bCs/>
          <w:u w:val="single"/>
          <w:rtl/>
        </w:rPr>
        <w:t>ניהול תקשורת</w:t>
      </w:r>
    </w:p>
    <w:p w14:paraId="3E980766" w14:textId="77777777" w:rsidR="002B0D14" w:rsidRPr="00EF52A2" w:rsidRDefault="002B0D14" w:rsidP="002B0D14">
      <w:pPr>
        <w:pStyle w:val="a4"/>
        <w:spacing w:before="240"/>
        <w:ind w:left="1474"/>
        <w:rPr>
          <w:rFonts w:ascii="David" w:hAnsi="David"/>
          <w:sz w:val="24"/>
          <w:u w:val="single"/>
        </w:rPr>
      </w:pPr>
      <w:r w:rsidRPr="00EF52A2">
        <w:rPr>
          <w:rFonts w:ascii="David" w:hAnsi="David"/>
          <w:sz w:val="24"/>
          <w:rtl/>
        </w:rPr>
        <w:t>מנהל תקשורת מנוסה ומקצועי אחראי בין היתר על:</w:t>
      </w:r>
    </w:p>
    <w:p w14:paraId="6960B77B"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הוצאת הודעה לתקשורת והזמנה לסיקור שבוע לפני מועד הטקס.</w:t>
      </w:r>
    </w:p>
    <w:p w14:paraId="3E6BEB4F"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תכנון מתחם העיתונאים ובמות הצלמים במתחם הטקס</w:t>
      </w:r>
    </w:p>
    <w:p w14:paraId="4D2F18AE"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טיפול ומתן מענה לעיתונאים המגיעים לטקס.</w:t>
      </w:r>
    </w:p>
    <w:p w14:paraId="22D2A307"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שליחת הודעה לתקשורת בסיום הטקס.</w:t>
      </w:r>
    </w:p>
    <w:p w14:paraId="5902318A" w14:textId="77777777" w:rsidR="002B0D14" w:rsidRPr="00EF52A2" w:rsidRDefault="002B0D14" w:rsidP="002B0D14">
      <w:pPr>
        <w:pStyle w:val="a4"/>
        <w:spacing w:before="240"/>
        <w:ind w:left="2381"/>
        <w:rPr>
          <w:rFonts w:ascii="David" w:hAnsi="David"/>
          <w:sz w:val="24"/>
        </w:rPr>
      </w:pPr>
    </w:p>
    <w:p w14:paraId="40BDEEC9" w14:textId="3CB3CE68" w:rsidR="0043421F" w:rsidRPr="00EF52A2" w:rsidRDefault="0043421F" w:rsidP="002B0D14">
      <w:pPr>
        <w:pStyle w:val="a4"/>
        <w:bidi w:val="0"/>
        <w:spacing w:before="240" w:line="240" w:lineRule="auto"/>
        <w:ind w:left="2381"/>
        <w:jc w:val="left"/>
        <w:rPr>
          <w:rFonts w:ascii="David" w:hAnsi="David"/>
          <w:sz w:val="24"/>
        </w:rPr>
        <w:sectPr w:rsidR="0043421F" w:rsidRPr="00EF52A2" w:rsidSect="00364ECB">
          <w:pgSz w:w="11906" w:h="16838"/>
          <w:pgMar w:top="1440" w:right="680" w:bottom="1440" w:left="680" w:header="709" w:footer="709" w:gutter="0"/>
          <w:cols w:space="708"/>
          <w:bidi/>
          <w:rtlGutter/>
          <w:docGrid w:linePitch="360"/>
        </w:sectPr>
      </w:pPr>
    </w:p>
    <w:p w14:paraId="68369D8E" w14:textId="2975A82B" w:rsidR="0022436D" w:rsidRPr="00EF52A2" w:rsidRDefault="0022436D" w:rsidP="00BF0D52">
      <w:pPr>
        <w:pStyle w:val="3"/>
        <w:numPr>
          <w:ilvl w:val="0"/>
          <w:numId w:val="36"/>
        </w:numPr>
        <w:ind w:left="737" w:hanging="737"/>
      </w:pPr>
      <w:r w:rsidRPr="00EF52A2">
        <w:rPr>
          <w:rtl/>
        </w:rPr>
        <w:fldChar w:fldCharType="begin"/>
      </w:r>
      <w:r w:rsidRPr="00EF52A2">
        <w:rPr>
          <w:rtl/>
        </w:rPr>
        <w:instrText xml:space="preserve"> </w:instrText>
      </w:r>
      <w:r w:rsidRPr="00EF52A2">
        <w:instrText>REF</w:instrText>
      </w:r>
      <w:r w:rsidRPr="00EF52A2">
        <w:rPr>
          <w:rtl/>
        </w:rPr>
        <w:instrText xml:space="preserve">  אירוע_8 \</w:instrText>
      </w:r>
      <w:r w:rsidRPr="00EF52A2">
        <w:instrText>h  \* MERGEFORMAT</w:instrText>
      </w:r>
      <w:r w:rsidRPr="00EF52A2">
        <w:rPr>
          <w:rtl/>
        </w:rPr>
        <w:instrText xml:space="preserve"> </w:instrText>
      </w:r>
      <w:r w:rsidRPr="00EF52A2">
        <w:rPr>
          <w:rtl/>
        </w:rPr>
      </w:r>
      <w:r w:rsidRPr="00EF52A2">
        <w:rPr>
          <w:rtl/>
        </w:rPr>
        <w:fldChar w:fldCharType="separate"/>
      </w:r>
      <w:r w:rsidR="003433CE" w:rsidRPr="00EF52A2">
        <w:rPr>
          <w:rFonts w:eastAsia="Times New Roman"/>
          <w:sz w:val="24"/>
          <w:rtl/>
          <w:lang w:eastAsia="he-IL"/>
        </w:rPr>
        <w:t>טקס האזכרה הממלכתי לזאב ז'בוטינסקי (81 שנים לפטירתו)</w:t>
      </w:r>
      <w:r w:rsidRPr="00EF52A2">
        <w:rPr>
          <w:rtl/>
        </w:rPr>
        <w:fldChar w:fldCharType="end"/>
      </w:r>
    </w:p>
    <w:p w14:paraId="525B24EE" w14:textId="6E5CDE0B" w:rsidR="0022436D" w:rsidRPr="00EF52A2" w:rsidRDefault="0022436D" w:rsidP="0022436D">
      <w:pPr>
        <w:ind w:left="720"/>
        <w:contextualSpacing/>
        <w:rPr>
          <w:rFonts w:ascii="David" w:hAnsi="David"/>
          <w:b/>
          <w:bCs/>
          <w:sz w:val="24"/>
          <w:rtl/>
        </w:rPr>
      </w:pPr>
      <w:r w:rsidRPr="00EF52A2">
        <w:rPr>
          <w:rFonts w:ascii="David" w:hAnsi="David"/>
          <w:sz w:val="24"/>
          <w:rtl/>
        </w:rPr>
        <w:fldChar w:fldCharType="begin"/>
      </w:r>
      <w:r w:rsidRPr="00EF52A2">
        <w:rPr>
          <w:rFonts w:ascii="David" w:hAnsi="David"/>
          <w:sz w:val="24"/>
          <w:rtl/>
        </w:rPr>
        <w:instrText xml:space="preserve"> </w:instrText>
      </w:r>
      <w:r w:rsidRPr="00EF52A2">
        <w:rPr>
          <w:rFonts w:ascii="David" w:hAnsi="David"/>
          <w:sz w:val="24"/>
        </w:rPr>
        <w:instrText>REF</w:instrText>
      </w:r>
      <w:r w:rsidRPr="00EF52A2">
        <w:rPr>
          <w:rFonts w:ascii="David" w:hAnsi="David"/>
          <w:sz w:val="24"/>
          <w:rtl/>
        </w:rPr>
        <w:instrText xml:space="preserve"> מועד_ומיקום_אירוע_8 \</w:instrText>
      </w:r>
      <w:r w:rsidRPr="00EF52A2">
        <w:rPr>
          <w:rFonts w:ascii="David" w:hAnsi="David"/>
          <w:sz w:val="24"/>
        </w:rPr>
        <w:instrText>h</w:instrText>
      </w:r>
      <w:r w:rsidRPr="00EF52A2">
        <w:rPr>
          <w:rFonts w:ascii="David" w:hAnsi="David"/>
          <w:sz w:val="24"/>
          <w:rtl/>
        </w:rPr>
        <w:instrText xml:space="preserve"> </w:instrText>
      </w:r>
      <w:r w:rsidR="00220090" w:rsidRPr="00EF52A2">
        <w:rPr>
          <w:rFonts w:ascii="David" w:hAnsi="David"/>
          <w:sz w:val="24"/>
          <w:rtl/>
        </w:rPr>
        <w:instrText xml:space="preserve"> \* </w:instrText>
      </w:r>
      <w:r w:rsidR="00220090" w:rsidRPr="00EF52A2">
        <w:rPr>
          <w:rFonts w:ascii="David" w:hAnsi="David"/>
          <w:sz w:val="24"/>
        </w:rPr>
        <w:instrText>MERGEFORMAT</w:instrText>
      </w:r>
      <w:r w:rsidR="00220090" w:rsidRPr="00EF52A2">
        <w:rPr>
          <w:rFonts w:ascii="David" w:hAnsi="David"/>
          <w:sz w:val="24"/>
          <w:rtl/>
        </w:rPr>
        <w:instrText xml:space="preserve"> </w:instrText>
      </w:r>
      <w:r w:rsidRPr="00EF52A2">
        <w:rPr>
          <w:rFonts w:ascii="David" w:hAnsi="David"/>
          <w:sz w:val="24"/>
          <w:rtl/>
        </w:rPr>
      </w:r>
      <w:r w:rsidRPr="00EF52A2">
        <w:rPr>
          <w:rFonts w:ascii="David" w:hAnsi="David"/>
          <w:sz w:val="24"/>
          <w:rtl/>
        </w:rPr>
        <w:fldChar w:fldCharType="separate"/>
      </w:r>
      <w:r w:rsidR="003433CE" w:rsidRPr="00EF52A2">
        <w:rPr>
          <w:rFonts w:ascii="David" w:eastAsia="Times New Roman" w:hAnsi="David"/>
          <w:sz w:val="24"/>
          <w:rtl/>
          <w:lang w:eastAsia="he-IL"/>
        </w:rPr>
        <w:t>יום חמישי, כ"ח בתמוז תשפ"א, 8 ביולי 2021, בשעה 18:00, הר הרצל, ירושלים (יוקדם מיום שישי, כ"ט בתמוז)</w:t>
      </w:r>
      <w:r w:rsidRPr="00EF52A2">
        <w:rPr>
          <w:rFonts w:ascii="David" w:hAnsi="David"/>
          <w:sz w:val="24"/>
          <w:rtl/>
        </w:rPr>
        <w:fldChar w:fldCharType="end"/>
      </w:r>
    </w:p>
    <w:p w14:paraId="7D5140B4" w14:textId="77777777" w:rsidR="0022436D" w:rsidRPr="00EF52A2" w:rsidRDefault="0022436D" w:rsidP="0022436D">
      <w:pPr>
        <w:ind w:left="720"/>
        <w:contextualSpacing/>
        <w:rPr>
          <w:rFonts w:ascii="David" w:hAnsi="David"/>
          <w:b/>
          <w:bCs/>
          <w:sz w:val="24"/>
          <w:rtl/>
        </w:rPr>
      </w:pPr>
    </w:p>
    <w:p w14:paraId="32BCCAD7" w14:textId="0DA490BC" w:rsidR="001145BA" w:rsidRPr="00EF52A2" w:rsidRDefault="001145BA" w:rsidP="0022436D">
      <w:pPr>
        <w:ind w:left="720"/>
        <w:contextualSpacing/>
        <w:rPr>
          <w:rFonts w:ascii="David" w:hAnsi="David"/>
          <w:b/>
          <w:bCs/>
          <w:sz w:val="24"/>
          <w:rtl/>
        </w:rPr>
      </w:pPr>
      <w:r w:rsidRPr="00EF52A2">
        <w:rPr>
          <w:rFonts w:ascii="David" w:hAnsi="David"/>
          <w:b/>
          <w:bCs/>
          <w:sz w:val="24"/>
          <w:rtl/>
        </w:rPr>
        <w:t xml:space="preserve">מיקום הטקס: </w:t>
      </w:r>
      <w:r w:rsidRPr="00EF52A2">
        <w:rPr>
          <w:rFonts w:ascii="David" w:hAnsi="David"/>
          <w:sz w:val="24"/>
          <w:rtl/>
        </w:rPr>
        <w:t>חלקת ז'בוטינסקי, הר הרצל</w:t>
      </w:r>
    </w:p>
    <w:p w14:paraId="0FBE650A" w14:textId="77777777" w:rsidR="001145BA" w:rsidRPr="00EF52A2" w:rsidRDefault="001145BA" w:rsidP="001145BA">
      <w:pPr>
        <w:ind w:left="720"/>
        <w:contextualSpacing/>
        <w:rPr>
          <w:rFonts w:ascii="David" w:hAnsi="David"/>
          <w:b/>
          <w:bCs/>
          <w:sz w:val="24"/>
          <w:rtl/>
        </w:rPr>
      </w:pPr>
      <w:r w:rsidRPr="00EF52A2">
        <w:rPr>
          <w:rFonts w:ascii="David" w:hAnsi="David"/>
          <w:b/>
          <w:bCs/>
          <w:sz w:val="24"/>
          <w:rtl/>
        </w:rPr>
        <w:t>היקף קהל</w:t>
      </w:r>
      <w:r w:rsidRPr="00EF52A2">
        <w:rPr>
          <w:rFonts w:ascii="David" w:hAnsi="David"/>
          <w:b/>
          <w:bCs/>
          <w:sz w:val="24"/>
        </w:rPr>
        <w:t>:</w:t>
      </w:r>
      <w:r w:rsidRPr="00EF52A2">
        <w:rPr>
          <w:rFonts w:ascii="David" w:hAnsi="David"/>
          <w:b/>
          <w:bCs/>
          <w:sz w:val="24"/>
          <w:rtl/>
        </w:rPr>
        <w:t xml:space="preserve"> </w:t>
      </w:r>
      <w:r w:rsidRPr="00EF52A2">
        <w:rPr>
          <w:rFonts w:ascii="David" w:hAnsi="David"/>
          <w:sz w:val="24"/>
          <w:rtl/>
        </w:rPr>
        <w:t>כ-</w:t>
      </w:r>
      <w:r w:rsidRPr="00EF52A2">
        <w:rPr>
          <w:rFonts w:ascii="David" w:hAnsi="David"/>
          <w:b/>
          <w:bCs/>
          <w:sz w:val="24"/>
          <w:rtl/>
        </w:rPr>
        <w:t xml:space="preserve"> </w:t>
      </w:r>
      <w:r w:rsidRPr="00EF52A2">
        <w:rPr>
          <w:rFonts w:ascii="David" w:hAnsi="David"/>
          <w:sz w:val="24"/>
          <w:rtl/>
        </w:rPr>
        <w:t>700 איש</w:t>
      </w:r>
    </w:p>
    <w:p w14:paraId="1636ED54" w14:textId="77777777" w:rsidR="001145BA" w:rsidRPr="00EF52A2" w:rsidRDefault="001145BA" w:rsidP="001145BA">
      <w:pPr>
        <w:ind w:left="720"/>
        <w:contextualSpacing/>
        <w:rPr>
          <w:rFonts w:ascii="David" w:hAnsi="David"/>
          <w:b/>
          <w:bCs/>
          <w:sz w:val="24"/>
        </w:rPr>
      </w:pPr>
      <w:r w:rsidRPr="00EF52A2">
        <w:rPr>
          <w:rFonts w:ascii="David" w:hAnsi="David"/>
          <w:b/>
          <w:bCs/>
          <w:sz w:val="24"/>
          <w:rtl/>
        </w:rPr>
        <w:t xml:space="preserve">משך הטקס: כ- </w:t>
      </w:r>
      <w:r w:rsidRPr="00EF52A2">
        <w:rPr>
          <w:rFonts w:ascii="David" w:hAnsi="David"/>
          <w:sz w:val="24"/>
          <w:rtl/>
        </w:rPr>
        <w:t>45 דקות</w:t>
      </w:r>
    </w:p>
    <w:p w14:paraId="543B67F0" w14:textId="1EC11E61" w:rsidR="001145BA" w:rsidRPr="00EF52A2" w:rsidRDefault="001145BA" w:rsidP="001145BA">
      <w:pPr>
        <w:ind w:left="720"/>
        <w:contextualSpacing/>
        <w:rPr>
          <w:rFonts w:ascii="David" w:hAnsi="David"/>
          <w:b/>
          <w:bCs/>
          <w:sz w:val="24"/>
          <w:rtl/>
        </w:rPr>
      </w:pPr>
      <w:r w:rsidRPr="00EF52A2">
        <w:rPr>
          <w:rFonts w:ascii="David" w:hAnsi="David"/>
          <w:b/>
          <w:bCs/>
          <w:sz w:val="24"/>
          <w:rtl/>
        </w:rPr>
        <w:t xml:space="preserve">הערכת מספר ימי ההקמה: </w:t>
      </w:r>
      <w:r w:rsidRPr="00EF52A2">
        <w:rPr>
          <w:rFonts w:ascii="David" w:hAnsi="David"/>
          <w:sz w:val="24"/>
          <w:rtl/>
        </w:rPr>
        <w:t>2 ימי הקמה</w:t>
      </w:r>
      <w:r w:rsidR="00840BCA" w:rsidRPr="00EF52A2">
        <w:rPr>
          <w:rFonts w:ascii="David" w:hAnsi="David"/>
          <w:sz w:val="24"/>
          <w:rtl/>
        </w:rPr>
        <w:t xml:space="preserve"> + </w:t>
      </w:r>
      <w:r w:rsidRPr="00EF52A2">
        <w:rPr>
          <w:rFonts w:ascii="David" w:hAnsi="David"/>
          <w:sz w:val="24"/>
          <w:rtl/>
        </w:rPr>
        <w:t>יום הטקס</w:t>
      </w:r>
    </w:p>
    <w:p w14:paraId="060F336A" w14:textId="77777777" w:rsidR="001145BA" w:rsidRPr="00EF52A2" w:rsidRDefault="001145BA" w:rsidP="001145BA">
      <w:pPr>
        <w:ind w:left="720"/>
        <w:contextualSpacing/>
        <w:rPr>
          <w:rFonts w:ascii="David" w:hAnsi="David"/>
          <w:b/>
          <w:bCs/>
          <w:sz w:val="24"/>
          <w:rtl/>
        </w:rPr>
      </w:pPr>
      <w:r w:rsidRPr="00EF52A2">
        <w:rPr>
          <w:rFonts w:ascii="David" w:hAnsi="David"/>
          <w:b/>
          <w:bCs/>
          <w:sz w:val="24"/>
          <w:rtl/>
        </w:rPr>
        <w:t>תיאור כללי ודגשים נוספים:</w:t>
      </w:r>
    </w:p>
    <w:p w14:paraId="10341917" w14:textId="77777777" w:rsidR="001145BA" w:rsidRPr="00EF52A2" w:rsidRDefault="001145BA" w:rsidP="001145BA">
      <w:pPr>
        <w:ind w:left="765" w:hanging="765"/>
        <w:rPr>
          <w:rFonts w:ascii="David" w:hAnsi="David"/>
          <w:sz w:val="24"/>
          <w:rtl/>
        </w:rPr>
      </w:pPr>
      <w:r w:rsidRPr="00EF52A2">
        <w:rPr>
          <w:rFonts w:ascii="David" w:hAnsi="David"/>
          <w:sz w:val="24"/>
          <w:rtl/>
        </w:rPr>
        <w:tab/>
        <w:t>טקס האזכרה הממלכתי לזאב ויוענה ז'בוטינסקי מתקיים מידי שנה. הטקס מתקיים בחלקת הקבר, כאשר הכסאות מסודרים ברחבה וכן במדשאות משני הצדדים. לטקס מגיעים מדי שנה צמרת המדינה, קהל מבוגר וכן חברי תנועות הנוער.</w:t>
      </w:r>
    </w:p>
    <w:p w14:paraId="39B347F2" w14:textId="77777777" w:rsidR="001145BA" w:rsidRPr="00EF52A2" w:rsidRDefault="001145BA" w:rsidP="001145BA">
      <w:pPr>
        <w:rPr>
          <w:rFonts w:ascii="David" w:hAnsi="David"/>
          <w:sz w:val="24"/>
          <w:rtl/>
        </w:rPr>
      </w:pPr>
    </w:p>
    <w:p w14:paraId="2DDBD86C" w14:textId="77777777" w:rsidR="001145BA" w:rsidRPr="00EF52A2" w:rsidRDefault="001145BA" w:rsidP="001145BA">
      <w:pPr>
        <w:ind w:left="720"/>
        <w:contextualSpacing/>
        <w:rPr>
          <w:rFonts w:ascii="David" w:hAnsi="David"/>
          <w:b/>
          <w:bCs/>
          <w:sz w:val="24"/>
          <w:u w:val="single"/>
          <w:rtl/>
        </w:rPr>
      </w:pPr>
      <w:r w:rsidRPr="00EF52A2">
        <w:rPr>
          <w:rFonts w:ascii="David" w:hAnsi="David"/>
          <w:b/>
          <w:bCs/>
          <w:sz w:val="24"/>
          <w:u w:val="single"/>
          <w:rtl/>
        </w:rPr>
        <w:t>מפרט השירותים הנדרש לטקס:</w:t>
      </w:r>
    </w:p>
    <w:p w14:paraId="1D66432B" w14:textId="77777777" w:rsidR="001145BA" w:rsidRPr="00EF52A2" w:rsidRDefault="001145BA"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זכויות יוצרים</w:t>
      </w:r>
    </w:p>
    <w:p w14:paraId="772B94D2" w14:textId="77777777" w:rsidR="001145BA" w:rsidRPr="00EF52A2" w:rsidRDefault="001145BA" w:rsidP="002670F6">
      <w:pPr>
        <w:pStyle w:val="a4"/>
        <w:spacing w:before="240"/>
        <w:ind w:left="1474"/>
        <w:rPr>
          <w:rFonts w:ascii="David" w:hAnsi="David"/>
          <w:sz w:val="24"/>
        </w:rPr>
      </w:pPr>
      <w:r w:rsidRPr="00EF52A2">
        <w:rPr>
          <w:rFonts w:ascii="David" w:hAnsi="David"/>
          <w:sz w:val="24"/>
          <w:rtl/>
        </w:rPr>
        <w:t>תשלום לארגוני זכויות יוצרים בהתאם למתחייב (אקו"ם) בהתאם לכמות הקהל ולאופן השידור בטקס יושרו עד לשני שירים וכן ההמנון הלאומי.</w:t>
      </w:r>
    </w:p>
    <w:p w14:paraId="5DF93213" w14:textId="77777777" w:rsidR="001145BA" w:rsidRPr="00EF52A2" w:rsidRDefault="001145BA" w:rsidP="00BF0D52">
      <w:pPr>
        <w:pStyle w:val="a4"/>
        <w:numPr>
          <w:ilvl w:val="1"/>
          <w:numId w:val="30"/>
        </w:numPr>
        <w:spacing w:before="240"/>
        <w:ind w:left="1474" w:hanging="737"/>
        <w:rPr>
          <w:rFonts w:ascii="David" w:hAnsi="David"/>
          <w:b/>
          <w:bCs/>
          <w:u w:val="single"/>
          <w:rtl/>
        </w:rPr>
      </w:pPr>
      <w:r w:rsidRPr="00EF52A2">
        <w:rPr>
          <w:rFonts w:ascii="David" w:hAnsi="David"/>
          <w:b/>
          <w:bCs/>
          <w:u w:val="single"/>
          <w:rtl/>
        </w:rPr>
        <w:t>הגברה ותאורה:</w:t>
      </w:r>
    </w:p>
    <w:p w14:paraId="3C02F16C"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 xml:space="preserve">הגברה ל 1,000 איש במקום פתוח </w:t>
      </w:r>
      <w:r w:rsidR="00B0480C" w:rsidRPr="00EF52A2">
        <w:rPr>
          <w:rFonts w:ascii="David" w:hAnsi="David"/>
          <w:sz w:val="24"/>
          <w:rtl/>
        </w:rPr>
        <w:t>בפריסה המותאמת למתחם האירוע</w:t>
      </w:r>
    </w:p>
    <w:p w14:paraId="57F49300"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מיקרופון למנחה – 2 מיקרופוני קונדנסר דקים עם סטנד שולחני – כולל ספוגים למניעת רעשי רוח</w:t>
      </w:r>
    </w:p>
    <w:p w14:paraId="5CB84DE0"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 xml:space="preserve">מיקרופון חלופי למנחה – 2 מיקרופונים דינאמיים חלופיים </w:t>
      </w:r>
      <w:r w:rsidR="00B0480C" w:rsidRPr="00EF52A2">
        <w:rPr>
          <w:rFonts w:ascii="David" w:hAnsi="David"/>
          <w:sz w:val="24"/>
          <w:rtl/>
        </w:rPr>
        <w:t xml:space="preserve">כולל סטנד שולחני מחוברים, מכוונים ומוכנים </w:t>
      </w:r>
      <w:r w:rsidRPr="00EF52A2">
        <w:rPr>
          <w:rFonts w:ascii="David" w:hAnsi="David"/>
          <w:sz w:val="24"/>
          <w:rtl/>
        </w:rPr>
        <w:t>למקרי רוח חזקה.</w:t>
      </w:r>
    </w:p>
    <w:p w14:paraId="25907347" w14:textId="65C955E4" w:rsidR="001145BA" w:rsidRPr="00EF52A2" w:rsidRDefault="00B0480C" w:rsidP="00BF0D52">
      <w:pPr>
        <w:pStyle w:val="a4"/>
        <w:numPr>
          <w:ilvl w:val="2"/>
          <w:numId w:val="30"/>
        </w:numPr>
        <w:spacing w:before="240"/>
        <w:ind w:left="2381" w:hanging="907"/>
        <w:rPr>
          <w:rFonts w:ascii="David" w:hAnsi="David"/>
          <w:sz w:val="24"/>
        </w:rPr>
      </w:pPr>
      <w:r w:rsidRPr="00EF52A2">
        <w:rPr>
          <w:rFonts w:ascii="David" w:hAnsi="David"/>
          <w:sz w:val="24"/>
          <w:rtl/>
        </w:rPr>
        <w:t>נגן דיסק כפול קורא צרובים</w:t>
      </w:r>
    </w:p>
    <w:p w14:paraId="31A329A9"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חיבור לכלי נגינה (פסנתר ו/או גיטרה ו/או כלי הקשה ו/או כלי נשיפה ו/או כלי מיתר)</w:t>
      </w:r>
    </w:p>
    <w:p w14:paraId="5B81FB14"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12 מיקרופונים דינאמיים להרכב מוסיקלי</w:t>
      </w:r>
    </w:p>
    <w:p w14:paraId="248A216F"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סטנדים לפי הצורך</w:t>
      </w:r>
    </w:p>
    <w:p w14:paraId="623159C4"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 xml:space="preserve">תיבת חיבורים לתקשורת מינימום 12 </w:t>
      </w:r>
      <w:r w:rsidR="00B0480C" w:rsidRPr="00EF52A2">
        <w:rPr>
          <w:rFonts w:ascii="David" w:hAnsi="David"/>
          <w:sz w:val="24"/>
          <w:rtl/>
        </w:rPr>
        <w:t>יציאות</w:t>
      </w:r>
    </w:p>
    <w:p w14:paraId="1A4DA81F" w14:textId="4E089B86"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 xml:space="preserve">תאורת שטיפה מקצועית למתחם הטקס הכוללת לפחות 2 עמודי תאורה שעל כל אחד מהם לפחות 2 פנסי </w:t>
      </w:r>
      <w:r w:rsidRPr="00EF52A2">
        <w:rPr>
          <w:rFonts w:ascii="David" w:hAnsi="David"/>
          <w:sz w:val="24"/>
        </w:rPr>
        <w:t>LED</w:t>
      </w:r>
      <w:r w:rsidRPr="00EF52A2">
        <w:rPr>
          <w:rFonts w:ascii="David" w:hAnsi="David"/>
          <w:sz w:val="24"/>
          <w:rtl/>
        </w:rPr>
        <w:t xml:space="preserve"> וכן פנס מסוג</w:t>
      </w:r>
      <w:r w:rsidR="009730AC" w:rsidRPr="00EF52A2">
        <w:rPr>
          <w:rFonts w:ascii="David" w:hAnsi="David"/>
          <w:sz w:val="24"/>
          <w:rtl/>
        </w:rPr>
        <w:t xml:space="preserve"> </w:t>
      </w:r>
      <w:r w:rsidRPr="00EF52A2">
        <w:rPr>
          <w:rFonts w:ascii="David" w:hAnsi="David"/>
          <w:sz w:val="24"/>
        </w:rPr>
        <w:t>Hmi Daylight</w:t>
      </w:r>
      <w:r w:rsidRPr="00EF52A2">
        <w:rPr>
          <w:rFonts w:ascii="David" w:hAnsi="David"/>
          <w:sz w:val="24"/>
          <w:rtl/>
        </w:rPr>
        <w:t xml:space="preserve"> כולל פיקוד תאורה מתאים</w:t>
      </w:r>
      <w:r w:rsidR="00B0480C" w:rsidRPr="00EF52A2">
        <w:rPr>
          <w:rFonts w:ascii="David" w:hAnsi="David"/>
          <w:sz w:val="24"/>
          <w:rtl/>
        </w:rPr>
        <w:t xml:space="preserve"> ומפעיל</w:t>
      </w:r>
      <w:r w:rsidRPr="00EF52A2">
        <w:rPr>
          <w:rFonts w:ascii="David" w:hAnsi="David"/>
          <w:sz w:val="24"/>
          <w:rtl/>
        </w:rPr>
        <w:t>.</w:t>
      </w:r>
    </w:p>
    <w:p w14:paraId="303760AA" w14:textId="62923A4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מיקרופון / מירס פורץ</w:t>
      </w:r>
      <w:r w:rsidR="00840BCA" w:rsidRPr="00EF52A2">
        <w:rPr>
          <w:rFonts w:ascii="David" w:hAnsi="David"/>
          <w:sz w:val="24"/>
          <w:rtl/>
        </w:rPr>
        <w:t xml:space="preserve"> + </w:t>
      </w:r>
      <w:r w:rsidRPr="00EF52A2">
        <w:rPr>
          <w:rFonts w:ascii="David" w:hAnsi="David"/>
          <w:sz w:val="24"/>
          <w:rtl/>
        </w:rPr>
        <w:t>מצבר</w:t>
      </w:r>
    </w:p>
    <w:p w14:paraId="57842476"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מיקרופון על סטנד למפקד משמר כבוד</w:t>
      </w:r>
    </w:p>
    <w:p w14:paraId="0377A062" w14:textId="205F092D"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2 מיקרופונים</w:t>
      </w:r>
      <w:r w:rsidR="009730AC" w:rsidRPr="00EF52A2">
        <w:rPr>
          <w:rFonts w:ascii="David" w:hAnsi="David"/>
          <w:sz w:val="24"/>
          <w:rtl/>
        </w:rPr>
        <w:t xml:space="preserve"> </w:t>
      </w:r>
      <w:r w:rsidRPr="00EF52A2">
        <w:rPr>
          <w:rFonts w:ascii="David" w:hAnsi="David"/>
          <w:sz w:val="24"/>
          <w:rtl/>
        </w:rPr>
        <w:t>על סטנד לקטעי קריאה</w:t>
      </w:r>
    </w:p>
    <w:p w14:paraId="1F507717"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מוניטורים בהתאם</w:t>
      </w:r>
      <w:r w:rsidR="00B0480C" w:rsidRPr="00EF52A2">
        <w:rPr>
          <w:rFonts w:ascii="David" w:hAnsi="David"/>
          <w:sz w:val="24"/>
          <w:rtl/>
        </w:rPr>
        <w:t xml:space="preserve"> לצורך</w:t>
      </w:r>
    </w:p>
    <w:p w14:paraId="6CF57CA1"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מערכת קליר קום אלחוטית עם לפחות 4 תחנות</w:t>
      </w:r>
    </w:p>
    <w:p w14:paraId="20BB0D13" w14:textId="64178808"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 xml:space="preserve">גנרטור מושתק </w:t>
      </w:r>
      <w:r w:rsidRPr="00EF52A2">
        <w:rPr>
          <w:rFonts w:ascii="David" w:hAnsi="David"/>
          <w:sz w:val="24"/>
        </w:rPr>
        <w:t>)</w:t>
      </w:r>
      <w:r w:rsidRPr="00EF52A2">
        <w:rPr>
          <w:rFonts w:ascii="David" w:hAnsi="David"/>
          <w:sz w:val="24"/>
          <w:rtl/>
        </w:rPr>
        <w:t>סולר)</w:t>
      </w:r>
      <w:r w:rsidRPr="00EF52A2">
        <w:rPr>
          <w:rFonts w:ascii="David" w:hAnsi="David"/>
          <w:sz w:val="24"/>
        </w:rPr>
        <w:t xml:space="preserve"> </w:t>
      </w:r>
      <w:r w:rsidRPr="00EF52A2">
        <w:rPr>
          <w:rFonts w:ascii="David" w:hAnsi="David"/>
          <w:sz w:val="24"/>
          <w:rtl/>
        </w:rPr>
        <w:t xml:space="preserve">להפעלה בהתאם להספקי החשמל הנדרשים ליומיים (יום </w:t>
      </w:r>
      <w:r w:rsidR="00B0480C" w:rsidRPr="00EF52A2">
        <w:rPr>
          <w:rFonts w:ascii="David" w:hAnsi="David"/>
          <w:sz w:val="24"/>
          <w:rtl/>
        </w:rPr>
        <w:t>הקמ</w:t>
      </w:r>
      <w:r w:rsidRPr="00EF52A2">
        <w:rPr>
          <w:rFonts w:ascii="David" w:hAnsi="David"/>
          <w:sz w:val="24"/>
          <w:rtl/>
        </w:rPr>
        <w:t>ות</w:t>
      </w:r>
      <w:r w:rsidR="00840BCA" w:rsidRPr="00EF52A2">
        <w:rPr>
          <w:rFonts w:ascii="David" w:hAnsi="David"/>
          <w:sz w:val="24"/>
          <w:rtl/>
        </w:rPr>
        <w:t xml:space="preserve"> + </w:t>
      </w:r>
      <w:r w:rsidRPr="00EF52A2">
        <w:rPr>
          <w:rFonts w:ascii="David" w:hAnsi="David"/>
          <w:sz w:val="24"/>
          <w:rtl/>
        </w:rPr>
        <w:t>יום טקס).</w:t>
      </w:r>
    </w:p>
    <w:p w14:paraId="42F14AA0" w14:textId="4C2BB016"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 xml:space="preserve">גנראטור לגיבוי עם כבל של עד לעבודה וחיבורים לחשמל, ליומיים (יום </w:t>
      </w:r>
      <w:r w:rsidR="00B0480C" w:rsidRPr="00EF52A2">
        <w:rPr>
          <w:rFonts w:ascii="David" w:hAnsi="David"/>
          <w:sz w:val="24"/>
          <w:rtl/>
        </w:rPr>
        <w:t>הקמות</w:t>
      </w:r>
      <w:r w:rsidR="00840BCA" w:rsidRPr="00EF52A2">
        <w:rPr>
          <w:rFonts w:ascii="David" w:hAnsi="David"/>
          <w:sz w:val="24"/>
          <w:rtl/>
        </w:rPr>
        <w:t xml:space="preserve"> + </w:t>
      </w:r>
      <w:r w:rsidRPr="00EF52A2">
        <w:rPr>
          <w:rFonts w:ascii="David" w:hAnsi="David"/>
          <w:sz w:val="24"/>
          <w:rtl/>
        </w:rPr>
        <w:t>יום טקס).</w:t>
      </w:r>
    </w:p>
    <w:p w14:paraId="3DC8A2DC"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ההגברה תופעל על ידי טכני קול מקצועי ומנוסה ועוד לפחות 2 עובדי בק-ליין.</w:t>
      </w:r>
    </w:p>
    <w:p w14:paraId="551C9761"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פרוק עם סיום הטקס</w:t>
      </w:r>
    </w:p>
    <w:p w14:paraId="1ED2DDB9" w14:textId="77777777" w:rsidR="001145BA" w:rsidRPr="00EF52A2" w:rsidRDefault="001145BA"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הנגשה:</w:t>
      </w:r>
    </w:p>
    <w:p w14:paraId="1A90B742" w14:textId="77777777" w:rsidR="001145BA" w:rsidRPr="00EF52A2" w:rsidRDefault="001145BA" w:rsidP="002670F6">
      <w:pPr>
        <w:pStyle w:val="a4"/>
        <w:spacing w:before="240"/>
        <w:ind w:left="1474"/>
        <w:rPr>
          <w:rFonts w:ascii="David" w:hAnsi="David"/>
          <w:sz w:val="24"/>
        </w:rPr>
      </w:pPr>
      <w:r w:rsidRPr="00EF52A2">
        <w:rPr>
          <w:rFonts w:ascii="David" w:hAnsi="David"/>
          <w:sz w:val="24"/>
          <w:rtl/>
        </w:rPr>
        <w:t>כתיבת תכנית נגישות לטקס ע"י יועץ נגישות מוסמך והעמדת כלל הדרישות ולכל הפחות:</w:t>
      </w:r>
    </w:p>
    <w:p w14:paraId="3CD32988"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30 מקלטי שמיעה, כולל אוזניות, לולאות השראה, מערכת וטכנאי</w:t>
      </w:r>
    </w:p>
    <w:p w14:paraId="0BED15FC"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תמלול האירוע על גבי מסך פלזמה 50 אינצ', כולל כלל הציוד ומפעיל מקצועי ומנוסה.</w:t>
      </w:r>
    </w:p>
    <w:p w14:paraId="21711447"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מושבים מותאמים – בהתאם לדרישות החוק והתקנות.</w:t>
      </w:r>
    </w:p>
    <w:p w14:paraId="0A23B652"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2 קלנועיות (גולף קאר) להסעת מתקשי הליכה מהכניסה להר ועד רחבת הטקס, כולל נהגים.</w:t>
      </w:r>
    </w:p>
    <w:p w14:paraId="1716290E"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שילוט הכוונה לאזורי הנגישות – חלוקת אזניות, תמלול וכסאות מונגשים.</w:t>
      </w:r>
    </w:p>
    <w:p w14:paraId="4831B994"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העמדת איש קשר מטעם החברה לקבלת פניות בתחום הנגישות</w:t>
      </w:r>
    </w:p>
    <w:p w14:paraId="36A94526" w14:textId="77777777" w:rsidR="001145BA" w:rsidRPr="00EF52A2" w:rsidRDefault="001145BA"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 xml:space="preserve">לוגיסטיקה: </w:t>
      </w:r>
    </w:p>
    <w:p w14:paraId="16CE893D" w14:textId="278A0D2F" w:rsidR="001665BB" w:rsidRPr="00EF52A2" w:rsidRDefault="001665BB" w:rsidP="00BF0D52">
      <w:pPr>
        <w:pStyle w:val="a4"/>
        <w:numPr>
          <w:ilvl w:val="2"/>
          <w:numId w:val="30"/>
        </w:numPr>
        <w:spacing w:before="240"/>
        <w:ind w:left="2381" w:hanging="907"/>
        <w:rPr>
          <w:rFonts w:ascii="David" w:hAnsi="David"/>
          <w:sz w:val="24"/>
        </w:rPr>
      </w:pPr>
      <w:r w:rsidRPr="00EF52A2">
        <w:rPr>
          <w:rFonts w:ascii="David" w:hAnsi="David"/>
          <w:sz w:val="24"/>
          <w:rtl/>
        </w:rPr>
        <w:t xml:space="preserve">בקבוק </w:t>
      </w:r>
      <w:r w:rsidR="00E74617" w:rsidRPr="00EF52A2">
        <w:rPr>
          <w:rFonts w:ascii="David" w:hAnsi="David"/>
          <w:sz w:val="24"/>
          <w:rtl/>
        </w:rPr>
        <w:t>מים</w:t>
      </w:r>
      <w:r w:rsidRPr="00EF52A2">
        <w:rPr>
          <w:rFonts w:ascii="David" w:hAnsi="David"/>
          <w:sz w:val="24"/>
          <w:rtl/>
        </w:rPr>
        <w:t xml:space="preserve"> 0.5 ליטר מתוצרת ישראל – 1,300 בקבוקים (מחיר לבקבוק).</w:t>
      </w:r>
    </w:p>
    <w:p w14:paraId="0C73B91D" w14:textId="77777777" w:rsidR="001665BB" w:rsidRPr="00EF52A2" w:rsidRDefault="001665BB" w:rsidP="00BF0D52">
      <w:pPr>
        <w:pStyle w:val="a4"/>
        <w:numPr>
          <w:ilvl w:val="2"/>
          <w:numId w:val="30"/>
        </w:numPr>
        <w:spacing w:before="240"/>
        <w:ind w:left="2381" w:hanging="907"/>
        <w:rPr>
          <w:rFonts w:ascii="David" w:hAnsi="David"/>
          <w:sz w:val="24"/>
        </w:rPr>
      </w:pPr>
      <w:r w:rsidRPr="00EF52A2">
        <w:rPr>
          <w:rFonts w:ascii="David" w:hAnsi="David"/>
          <w:sz w:val="24"/>
          <w:rtl/>
        </w:rPr>
        <w:t xml:space="preserve"> גלגלי אבל -17 גלגלים כולל כיתוב לבן על רקע שחור</w:t>
      </w:r>
    </w:p>
    <w:p w14:paraId="4E9139BE" w14:textId="77777777" w:rsidR="001665BB" w:rsidRPr="00EF52A2" w:rsidRDefault="001665BB" w:rsidP="00BF0D52">
      <w:pPr>
        <w:pStyle w:val="a4"/>
        <w:numPr>
          <w:ilvl w:val="2"/>
          <w:numId w:val="30"/>
        </w:numPr>
        <w:spacing w:before="240"/>
        <w:ind w:left="2381" w:hanging="907"/>
        <w:rPr>
          <w:rFonts w:ascii="David" w:hAnsi="David"/>
          <w:sz w:val="24"/>
        </w:rPr>
      </w:pPr>
      <w:r w:rsidRPr="00EF52A2">
        <w:rPr>
          <w:rFonts w:ascii="David" w:hAnsi="David"/>
          <w:sz w:val="24"/>
          <w:rtl/>
        </w:rPr>
        <w:t xml:space="preserve"> 12 סידורי פרחים גובה 100 ס"מ לבמה.</w:t>
      </w:r>
    </w:p>
    <w:p w14:paraId="34610E4F" w14:textId="77777777" w:rsidR="001145BA" w:rsidRPr="00EF52A2" w:rsidRDefault="00B0480C" w:rsidP="00BF0D52">
      <w:pPr>
        <w:pStyle w:val="a4"/>
        <w:numPr>
          <w:ilvl w:val="2"/>
          <w:numId w:val="30"/>
        </w:numPr>
        <w:spacing w:before="240"/>
        <w:ind w:left="2381" w:hanging="907"/>
        <w:rPr>
          <w:rFonts w:ascii="David" w:hAnsi="David"/>
          <w:sz w:val="24"/>
          <w:rtl/>
        </w:rPr>
      </w:pPr>
      <w:r w:rsidRPr="00EF52A2">
        <w:rPr>
          <w:rFonts w:ascii="David" w:hAnsi="David"/>
          <w:sz w:val="24"/>
          <w:rtl/>
        </w:rPr>
        <w:t>3</w:t>
      </w:r>
      <w:r w:rsidR="001145BA" w:rsidRPr="00EF52A2">
        <w:rPr>
          <w:rFonts w:ascii="David" w:hAnsi="David"/>
          <w:sz w:val="24"/>
          <w:rtl/>
        </w:rPr>
        <w:t>0 מטר חבלול דקורטיבי עם עמודי נירוסטה וחבל לבן.</w:t>
      </w:r>
    </w:p>
    <w:p w14:paraId="0A6EAFD7" w14:textId="77777777" w:rsidR="001145BA" w:rsidRPr="00EF52A2" w:rsidRDefault="00B0480C" w:rsidP="00BF0D52">
      <w:pPr>
        <w:pStyle w:val="a4"/>
        <w:numPr>
          <w:ilvl w:val="2"/>
          <w:numId w:val="30"/>
        </w:numPr>
        <w:spacing w:before="240"/>
        <w:ind w:left="2381" w:hanging="907"/>
        <w:rPr>
          <w:rFonts w:ascii="David" w:hAnsi="David"/>
          <w:sz w:val="24"/>
          <w:rtl/>
        </w:rPr>
      </w:pPr>
      <w:r w:rsidRPr="00EF52A2">
        <w:rPr>
          <w:rFonts w:ascii="David" w:hAnsi="David"/>
          <w:sz w:val="24"/>
          <w:rtl/>
        </w:rPr>
        <w:t>7</w:t>
      </w:r>
      <w:r w:rsidR="001145BA" w:rsidRPr="00EF52A2">
        <w:rPr>
          <w:rFonts w:ascii="David" w:hAnsi="David"/>
          <w:sz w:val="24"/>
          <w:rtl/>
        </w:rPr>
        <w:t>0 דגלי לאום על מוטות (6 מטר). דגלים נקיים, אחידים ולא קרועים.</w:t>
      </w:r>
    </w:p>
    <w:p w14:paraId="535C74FD" w14:textId="77777777" w:rsidR="001145BA" w:rsidRPr="00EF52A2" w:rsidRDefault="00185F10" w:rsidP="00BF0D52">
      <w:pPr>
        <w:pStyle w:val="a4"/>
        <w:numPr>
          <w:ilvl w:val="2"/>
          <w:numId w:val="30"/>
        </w:numPr>
        <w:spacing w:before="240"/>
        <w:ind w:left="2381" w:hanging="907"/>
        <w:rPr>
          <w:rFonts w:ascii="David" w:hAnsi="David"/>
          <w:sz w:val="24"/>
        </w:rPr>
      </w:pPr>
      <w:r w:rsidRPr="00EF52A2">
        <w:rPr>
          <w:rFonts w:ascii="David" w:hAnsi="David"/>
          <w:sz w:val="24"/>
          <w:rtl/>
        </w:rPr>
        <w:t>במת נואם בגודל 3.6</w:t>
      </w:r>
      <w:r w:rsidRPr="00EF52A2">
        <w:rPr>
          <w:rFonts w:ascii="David" w:hAnsi="David"/>
          <w:sz w:val="24"/>
        </w:rPr>
        <w:t>X</w:t>
      </w:r>
      <w:r w:rsidRPr="00EF52A2">
        <w:rPr>
          <w:rFonts w:ascii="David" w:hAnsi="David"/>
          <w:sz w:val="24"/>
          <w:rtl/>
        </w:rPr>
        <w:t>3.6, בגובה 20 ס"מ, כולל מדרגה אחורית לדגלי הייצוג ברוחב 90 ס"מ וגובה 40 ס"מ. הבמה תחופה בשטיח לבד בצבע כחול נייבי וכן כיסויים מסביב. גב במה בגודל 3.6.</w:t>
      </w:r>
    </w:p>
    <w:p w14:paraId="1D00FC5B" w14:textId="77777777" w:rsidR="00185F10" w:rsidRPr="00EF52A2" w:rsidRDefault="00185F10" w:rsidP="00BF0D52">
      <w:pPr>
        <w:pStyle w:val="a4"/>
        <w:numPr>
          <w:ilvl w:val="2"/>
          <w:numId w:val="30"/>
        </w:numPr>
        <w:spacing w:before="240"/>
        <w:ind w:left="2381" w:hanging="907"/>
        <w:rPr>
          <w:rFonts w:ascii="David" w:hAnsi="David"/>
          <w:sz w:val="24"/>
          <w:rtl/>
        </w:rPr>
      </w:pPr>
      <w:r w:rsidRPr="00EF52A2">
        <w:rPr>
          <w:rFonts w:ascii="David" w:hAnsi="David"/>
          <w:sz w:val="24"/>
          <w:rtl/>
        </w:rPr>
        <w:t>שטיח לבד כחול אשר מודבק על הרחבה באורך כ- 4 מטר.</w:t>
      </w:r>
    </w:p>
    <w:p w14:paraId="49DDFEDB" w14:textId="62F26F99" w:rsidR="001145BA" w:rsidRPr="00EF52A2" w:rsidRDefault="001145BA" w:rsidP="00BF0D52">
      <w:pPr>
        <w:pStyle w:val="a4"/>
        <w:numPr>
          <w:ilvl w:val="2"/>
          <w:numId w:val="30"/>
        </w:numPr>
        <w:spacing w:before="240"/>
        <w:ind w:left="2381" w:hanging="907"/>
        <w:rPr>
          <w:rFonts w:ascii="David" w:hAnsi="David"/>
          <w:sz w:val="24"/>
          <w:rtl/>
        </w:rPr>
      </w:pPr>
      <w:r w:rsidRPr="00EF52A2">
        <w:rPr>
          <w:rFonts w:ascii="David" w:hAnsi="David"/>
          <w:sz w:val="24"/>
          <w:rtl/>
        </w:rPr>
        <w:t>2 שושנות דגלים לבמה, 6 דגלים</w:t>
      </w:r>
      <w:r w:rsidR="00840BCA" w:rsidRPr="00EF52A2">
        <w:rPr>
          <w:rFonts w:ascii="David" w:hAnsi="David"/>
          <w:sz w:val="24"/>
          <w:rtl/>
        </w:rPr>
        <w:t xml:space="preserve"> + </w:t>
      </w:r>
      <w:r w:rsidRPr="00EF52A2">
        <w:rPr>
          <w:rFonts w:ascii="David" w:hAnsi="David"/>
          <w:sz w:val="24"/>
          <w:rtl/>
        </w:rPr>
        <w:t>תרנים 3 מ'.</w:t>
      </w:r>
    </w:p>
    <w:p w14:paraId="6487028E" w14:textId="77777777" w:rsidR="001145BA" w:rsidRPr="00EF52A2" w:rsidRDefault="001145BA" w:rsidP="00BF0D52">
      <w:pPr>
        <w:pStyle w:val="a4"/>
        <w:numPr>
          <w:ilvl w:val="2"/>
          <w:numId w:val="30"/>
        </w:numPr>
        <w:spacing w:before="240"/>
        <w:ind w:left="2381" w:hanging="907"/>
        <w:rPr>
          <w:rFonts w:ascii="David" w:hAnsi="David"/>
          <w:sz w:val="24"/>
          <w:rtl/>
        </w:rPr>
      </w:pPr>
      <w:r w:rsidRPr="00EF52A2">
        <w:rPr>
          <w:rFonts w:ascii="David" w:hAnsi="David"/>
          <w:sz w:val="24"/>
          <w:rtl/>
        </w:rPr>
        <w:t>10 פחי זבל גדולים עם שקיות ניילון</w:t>
      </w:r>
    </w:p>
    <w:p w14:paraId="2A79EA1D" w14:textId="35F29A6D" w:rsidR="001145BA" w:rsidRPr="00EF52A2" w:rsidRDefault="00B0480C" w:rsidP="00BF0D52">
      <w:pPr>
        <w:pStyle w:val="a4"/>
        <w:numPr>
          <w:ilvl w:val="2"/>
          <w:numId w:val="30"/>
        </w:numPr>
        <w:spacing w:before="240"/>
        <w:ind w:left="2381" w:hanging="907"/>
        <w:rPr>
          <w:rFonts w:ascii="David" w:hAnsi="David"/>
          <w:sz w:val="24"/>
          <w:rtl/>
        </w:rPr>
      </w:pPr>
      <w:r w:rsidRPr="00EF52A2">
        <w:rPr>
          <w:rFonts w:ascii="David" w:hAnsi="David"/>
          <w:sz w:val="24"/>
          <w:rtl/>
        </w:rPr>
        <w:t>800</w:t>
      </w:r>
      <w:r w:rsidR="001145BA" w:rsidRPr="00EF52A2">
        <w:rPr>
          <w:rFonts w:ascii="David" w:hAnsi="David"/>
          <w:sz w:val="24"/>
          <w:rtl/>
        </w:rPr>
        <w:t xml:space="preserve"> כיסאות פלסטיק א</w:t>
      </w:r>
      <w:r w:rsidRPr="00EF52A2">
        <w:rPr>
          <w:rFonts w:ascii="David" w:hAnsi="David"/>
          <w:sz w:val="24"/>
          <w:rtl/>
        </w:rPr>
        <w:t>חידים</w:t>
      </w:r>
      <w:r w:rsidR="00840BCA" w:rsidRPr="00EF52A2">
        <w:rPr>
          <w:rFonts w:ascii="David" w:hAnsi="David"/>
          <w:sz w:val="24"/>
          <w:rtl/>
        </w:rPr>
        <w:t xml:space="preserve"> + </w:t>
      </w:r>
      <w:r w:rsidR="001145BA" w:rsidRPr="00EF52A2">
        <w:rPr>
          <w:rFonts w:ascii="David" w:hAnsi="David"/>
          <w:sz w:val="24"/>
          <w:rtl/>
        </w:rPr>
        <w:t>אזיקונים</w:t>
      </w:r>
      <w:r w:rsidR="00840BCA" w:rsidRPr="00EF52A2">
        <w:rPr>
          <w:rFonts w:ascii="David" w:hAnsi="David"/>
          <w:sz w:val="24"/>
          <w:rtl/>
        </w:rPr>
        <w:t xml:space="preserve"> + </w:t>
      </w:r>
      <w:r w:rsidRPr="00EF52A2">
        <w:rPr>
          <w:rFonts w:ascii="David" w:hAnsi="David"/>
          <w:sz w:val="24"/>
          <w:rtl/>
        </w:rPr>
        <w:t>פריסה</w:t>
      </w:r>
    </w:p>
    <w:p w14:paraId="22171CEC" w14:textId="77777777" w:rsidR="001145BA" w:rsidRPr="00EF52A2" w:rsidRDefault="00B0480C" w:rsidP="00BF0D52">
      <w:pPr>
        <w:pStyle w:val="a4"/>
        <w:numPr>
          <w:ilvl w:val="2"/>
          <w:numId w:val="30"/>
        </w:numPr>
        <w:spacing w:before="240"/>
        <w:ind w:left="2381" w:hanging="907"/>
        <w:rPr>
          <w:rFonts w:ascii="David" w:hAnsi="David"/>
          <w:sz w:val="24"/>
        </w:rPr>
      </w:pPr>
      <w:r w:rsidRPr="00EF52A2">
        <w:rPr>
          <w:rFonts w:ascii="David" w:hAnsi="David"/>
          <w:sz w:val="24"/>
          <w:rtl/>
        </w:rPr>
        <w:t>7</w:t>
      </w:r>
      <w:r w:rsidR="001145BA" w:rsidRPr="00EF52A2">
        <w:rPr>
          <w:rFonts w:ascii="David" w:hAnsi="David"/>
          <w:sz w:val="24"/>
          <w:rtl/>
        </w:rPr>
        <w:t>0 כיסאות ברזל עם ריפוד</w:t>
      </w:r>
      <w:r w:rsidRPr="00EF52A2">
        <w:rPr>
          <w:rFonts w:ascii="David" w:hAnsi="David"/>
          <w:sz w:val="24"/>
          <w:rtl/>
        </w:rPr>
        <w:t>/כסאות תאילנדים לבנים ונקיים</w:t>
      </w:r>
      <w:r w:rsidR="001145BA" w:rsidRPr="00EF52A2">
        <w:rPr>
          <w:rFonts w:ascii="David" w:hAnsi="David"/>
          <w:sz w:val="24"/>
          <w:rtl/>
        </w:rPr>
        <w:t xml:space="preserve"> (נקיים, לא קרועים וללא חלודה)</w:t>
      </w:r>
      <w:r w:rsidRPr="00EF52A2">
        <w:rPr>
          <w:rFonts w:ascii="David" w:hAnsi="David"/>
          <w:sz w:val="24"/>
          <w:rtl/>
        </w:rPr>
        <w:t>.</w:t>
      </w:r>
    </w:p>
    <w:p w14:paraId="6BBD6106" w14:textId="77777777" w:rsidR="00B0480C" w:rsidRPr="00EF52A2" w:rsidRDefault="00B0480C" w:rsidP="00BF0D52">
      <w:pPr>
        <w:pStyle w:val="a4"/>
        <w:numPr>
          <w:ilvl w:val="2"/>
          <w:numId w:val="30"/>
        </w:numPr>
        <w:spacing w:before="240"/>
        <w:ind w:left="2381" w:hanging="907"/>
        <w:rPr>
          <w:rFonts w:ascii="David" w:hAnsi="David"/>
          <w:sz w:val="24"/>
          <w:rtl/>
        </w:rPr>
      </w:pPr>
      <w:r w:rsidRPr="00EF52A2">
        <w:rPr>
          <w:rFonts w:ascii="David" w:hAnsi="David"/>
          <w:sz w:val="24"/>
          <w:rtl/>
        </w:rPr>
        <w:t>4 כורסאות מפוארות עם משענות יד</w:t>
      </w:r>
    </w:p>
    <w:p w14:paraId="5B401478" w14:textId="77777777" w:rsidR="001145BA" w:rsidRPr="00EF52A2" w:rsidRDefault="001145BA" w:rsidP="00BF0D52">
      <w:pPr>
        <w:pStyle w:val="a4"/>
        <w:numPr>
          <w:ilvl w:val="2"/>
          <w:numId w:val="30"/>
        </w:numPr>
        <w:spacing w:before="240"/>
        <w:ind w:left="2381" w:hanging="907"/>
        <w:rPr>
          <w:rFonts w:ascii="David" w:hAnsi="David"/>
          <w:sz w:val="24"/>
          <w:rtl/>
        </w:rPr>
      </w:pPr>
      <w:r w:rsidRPr="00EF52A2">
        <w:rPr>
          <w:rFonts w:ascii="David" w:hAnsi="David"/>
          <w:sz w:val="24"/>
          <w:rtl/>
        </w:rPr>
        <w:t>1</w:t>
      </w:r>
      <w:r w:rsidR="00B0480C" w:rsidRPr="00EF52A2">
        <w:rPr>
          <w:rFonts w:ascii="David" w:hAnsi="David"/>
          <w:sz w:val="24"/>
          <w:rtl/>
        </w:rPr>
        <w:t>0</w:t>
      </w:r>
      <w:r w:rsidRPr="00EF52A2">
        <w:rPr>
          <w:rFonts w:ascii="David" w:hAnsi="David"/>
          <w:sz w:val="24"/>
          <w:rtl/>
        </w:rPr>
        <w:t>0 מחסומי משטרה באורך 2 מטר המחסום.</w:t>
      </w:r>
    </w:p>
    <w:p w14:paraId="445E3202" w14:textId="0F5E8A43" w:rsidR="001145BA" w:rsidRPr="00EF52A2" w:rsidRDefault="001145BA" w:rsidP="00BF0D52">
      <w:pPr>
        <w:pStyle w:val="a4"/>
        <w:numPr>
          <w:ilvl w:val="2"/>
          <w:numId w:val="30"/>
        </w:numPr>
        <w:spacing w:before="240"/>
        <w:ind w:left="2381" w:hanging="907"/>
        <w:rPr>
          <w:rFonts w:ascii="David" w:hAnsi="David"/>
          <w:sz w:val="24"/>
          <w:rtl/>
        </w:rPr>
      </w:pPr>
      <w:r w:rsidRPr="00EF52A2">
        <w:rPr>
          <w:rFonts w:ascii="David" w:hAnsi="David"/>
          <w:sz w:val="24"/>
          <w:rtl/>
        </w:rPr>
        <w:t xml:space="preserve">3 שולחנות 2 מטר </w:t>
      </w:r>
      <w:r w:rsidR="00B0480C" w:rsidRPr="00EF52A2">
        <w:rPr>
          <w:rFonts w:ascii="David" w:hAnsi="David"/>
          <w:sz w:val="24"/>
          <w:rtl/>
        </w:rPr>
        <w:t xml:space="preserve">לחלוקת </w:t>
      </w:r>
      <w:r w:rsidR="00E74617" w:rsidRPr="00EF52A2">
        <w:rPr>
          <w:rFonts w:ascii="David" w:hAnsi="David"/>
          <w:sz w:val="24"/>
          <w:rtl/>
        </w:rPr>
        <w:t>מים</w:t>
      </w:r>
    </w:p>
    <w:p w14:paraId="6CB15E93" w14:textId="77777777" w:rsidR="001145BA" w:rsidRPr="00EF52A2" w:rsidRDefault="001145BA" w:rsidP="00BF0D52">
      <w:pPr>
        <w:pStyle w:val="a4"/>
        <w:numPr>
          <w:ilvl w:val="2"/>
          <w:numId w:val="30"/>
        </w:numPr>
        <w:spacing w:before="240"/>
        <w:ind w:left="2381" w:hanging="907"/>
        <w:rPr>
          <w:rFonts w:ascii="David" w:hAnsi="David"/>
          <w:sz w:val="24"/>
          <w:rtl/>
        </w:rPr>
      </w:pPr>
      <w:r w:rsidRPr="00EF52A2">
        <w:rPr>
          <w:rFonts w:ascii="David" w:hAnsi="David"/>
          <w:sz w:val="24"/>
          <w:rtl/>
        </w:rPr>
        <w:t xml:space="preserve">1 שולחן קטן 60 ס"מ על </w:t>
      </w:r>
      <w:r w:rsidRPr="00EF52A2">
        <w:rPr>
          <w:rFonts w:ascii="David" w:hAnsi="David"/>
          <w:sz w:val="24"/>
        </w:rPr>
        <w:t>1.20</w:t>
      </w:r>
      <w:r w:rsidRPr="00EF52A2">
        <w:rPr>
          <w:rFonts w:ascii="David" w:hAnsi="David"/>
          <w:sz w:val="24"/>
          <w:rtl/>
        </w:rPr>
        <w:t xml:space="preserve"> מטר.</w:t>
      </w:r>
    </w:p>
    <w:p w14:paraId="6B862429" w14:textId="77777777" w:rsidR="001145BA" w:rsidRPr="00EF52A2" w:rsidRDefault="00B0480C" w:rsidP="00BF0D52">
      <w:pPr>
        <w:pStyle w:val="a4"/>
        <w:numPr>
          <w:ilvl w:val="2"/>
          <w:numId w:val="30"/>
        </w:numPr>
        <w:spacing w:before="240"/>
        <w:ind w:left="2381" w:hanging="907"/>
        <w:rPr>
          <w:rFonts w:ascii="David" w:hAnsi="David"/>
          <w:sz w:val="24"/>
        </w:rPr>
      </w:pPr>
      <w:r w:rsidRPr="00EF52A2">
        <w:rPr>
          <w:rFonts w:ascii="David" w:hAnsi="David"/>
          <w:sz w:val="24"/>
          <w:rtl/>
        </w:rPr>
        <w:t>הצללה (רשת צל) מעל כל מתחם האירוע בגודל של כ- 1</w:t>
      </w:r>
      <w:r w:rsidR="001665BB" w:rsidRPr="00EF52A2">
        <w:rPr>
          <w:rFonts w:ascii="David" w:hAnsi="David"/>
          <w:sz w:val="24"/>
          <w:rtl/>
        </w:rPr>
        <w:t>500</w:t>
      </w:r>
      <w:r w:rsidRPr="00EF52A2">
        <w:rPr>
          <w:rFonts w:ascii="David" w:hAnsi="David"/>
          <w:sz w:val="24"/>
          <w:rtl/>
        </w:rPr>
        <w:t xml:space="preserve"> מ"ר (כולל התקנה, משקולות ואישור קונסטרוקטור מטעם חברת ההצללה).</w:t>
      </w:r>
    </w:p>
    <w:p w14:paraId="1426355A" w14:textId="77777777" w:rsidR="00B0480C" w:rsidRPr="00EF52A2" w:rsidRDefault="00B0480C" w:rsidP="00BF0D52">
      <w:pPr>
        <w:pStyle w:val="a4"/>
        <w:numPr>
          <w:ilvl w:val="2"/>
          <w:numId w:val="30"/>
        </w:numPr>
        <w:spacing w:before="240"/>
        <w:ind w:left="2381" w:hanging="907"/>
        <w:rPr>
          <w:rFonts w:ascii="David" w:hAnsi="David"/>
          <w:sz w:val="24"/>
        </w:rPr>
      </w:pPr>
      <w:r w:rsidRPr="00EF52A2">
        <w:rPr>
          <w:rFonts w:ascii="David" w:hAnsi="David"/>
          <w:sz w:val="24"/>
          <w:rtl/>
        </w:rPr>
        <w:t>6 מאווררים תעשייתיים 32'</w:t>
      </w:r>
    </w:p>
    <w:p w14:paraId="18D98C4C" w14:textId="77777777" w:rsidR="00185F10" w:rsidRPr="00EF52A2" w:rsidRDefault="00B0480C" w:rsidP="00BF0D52">
      <w:pPr>
        <w:pStyle w:val="a4"/>
        <w:numPr>
          <w:ilvl w:val="2"/>
          <w:numId w:val="30"/>
        </w:numPr>
        <w:spacing w:before="240"/>
        <w:ind w:left="2381" w:hanging="907"/>
        <w:rPr>
          <w:rFonts w:ascii="David" w:hAnsi="David"/>
          <w:sz w:val="24"/>
        </w:rPr>
      </w:pPr>
      <w:r w:rsidRPr="00EF52A2">
        <w:rPr>
          <w:rFonts w:ascii="David" w:hAnsi="David"/>
          <w:sz w:val="24"/>
          <w:rtl/>
        </w:rPr>
        <w:t>6 מצננים (צ'ילרים)</w:t>
      </w:r>
    </w:p>
    <w:p w14:paraId="6CE807D6" w14:textId="0D423807" w:rsidR="00185F10" w:rsidRPr="00EF52A2" w:rsidRDefault="00840BCA" w:rsidP="00BF0D52">
      <w:pPr>
        <w:pStyle w:val="a4"/>
        <w:numPr>
          <w:ilvl w:val="2"/>
          <w:numId w:val="30"/>
        </w:numPr>
        <w:spacing w:before="240"/>
        <w:ind w:left="2381" w:hanging="907"/>
        <w:rPr>
          <w:rFonts w:ascii="David" w:hAnsi="David"/>
          <w:sz w:val="24"/>
        </w:rPr>
      </w:pPr>
      <w:r w:rsidRPr="00EF52A2">
        <w:rPr>
          <w:rFonts w:ascii="David" w:hAnsi="David"/>
          <w:sz w:val="24"/>
          <w:rtl/>
        </w:rPr>
        <w:t>2 מקררים תעשייתיים לקירור המ</w:t>
      </w:r>
      <w:r w:rsidR="00185F10" w:rsidRPr="00EF52A2">
        <w:rPr>
          <w:rFonts w:ascii="David" w:hAnsi="David"/>
          <w:sz w:val="24"/>
          <w:rtl/>
        </w:rPr>
        <w:t>ים (לפחות יום קודם)</w:t>
      </w:r>
    </w:p>
    <w:p w14:paraId="1C81A0D8" w14:textId="77777777" w:rsidR="00185F10" w:rsidRPr="00EF52A2" w:rsidRDefault="00185F10" w:rsidP="00BF0D52">
      <w:pPr>
        <w:pStyle w:val="a4"/>
        <w:numPr>
          <w:ilvl w:val="2"/>
          <w:numId w:val="30"/>
        </w:numPr>
        <w:spacing w:before="240"/>
        <w:ind w:left="2381" w:hanging="907"/>
        <w:rPr>
          <w:rFonts w:ascii="David" w:hAnsi="David"/>
          <w:sz w:val="24"/>
        </w:rPr>
      </w:pPr>
      <w:r w:rsidRPr="00EF52A2">
        <w:rPr>
          <w:rFonts w:ascii="David" w:hAnsi="David"/>
          <w:sz w:val="24"/>
          <w:rtl/>
        </w:rPr>
        <w:t>6 שימשיות לבנות ונקיות</w:t>
      </w:r>
    </w:p>
    <w:p w14:paraId="34043AF0" w14:textId="77777777" w:rsidR="00185F10" w:rsidRPr="00EF52A2" w:rsidRDefault="0088698C" w:rsidP="00BF0D52">
      <w:pPr>
        <w:pStyle w:val="a4"/>
        <w:numPr>
          <w:ilvl w:val="2"/>
          <w:numId w:val="30"/>
        </w:numPr>
        <w:spacing w:before="240"/>
        <w:ind w:left="2381" w:hanging="907"/>
        <w:rPr>
          <w:rFonts w:ascii="David" w:hAnsi="David"/>
          <w:sz w:val="24"/>
        </w:rPr>
      </w:pPr>
      <w:r w:rsidRPr="00EF52A2">
        <w:rPr>
          <w:rFonts w:ascii="David" w:hAnsi="David"/>
          <w:sz w:val="24"/>
          <w:rtl/>
        </w:rPr>
        <w:t xml:space="preserve">2 גזיבו </w:t>
      </w:r>
      <w:r w:rsidR="00185F10" w:rsidRPr="00EF52A2">
        <w:rPr>
          <w:rFonts w:ascii="David" w:hAnsi="David"/>
          <w:sz w:val="24"/>
          <w:rtl/>
        </w:rPr>
        <w:t>בצבע כחול/לבן.</w:t>
      </w:r>
    </w:p>
    <w:p w14:paraId="2155D312"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4 דגלי ייצוג (קונוסים)</w:t>
      </w:r>
    </w:p>
    <w:p w14:paraId="748F10C2"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6 מעמדי זרים (מעמד עבור 2 זרים)</w:t>
      </w:r>
    </w:p>
    <w:p w14:paraId="2F82DDA9"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אבוקת זיכרון</w:t>
      </w:r>
    </w:p>
    <w:p w14:paraId="4A7E678C"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תאורה פנימית לאוהל (בהתאם לצורך ולדרישה)</w:t>
      </w:r>
    </w:p>
    <w:p w14:paraId="6E5746D0"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5 תאי שירותים כימיים</w:t>
      </w:r>
    </w:p>
    <w:p w14:paraId="25449B6A"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1 מעמד לנטילת ידיים דו צדדי (ללא חיבור צנרת)</w:t>
      </w:r>
    </w:p>
    <w:p w14:paraId="540B031B"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2 תאי שירותים כימיים לנכים</w:t>
      </w:r>
    </w:p>
    <w:p w14:paraId="4582F53B" w14:textId="4EE13971"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גלילי נייר טואלט בתאים, נטלה</w:t>
      </w:r>
      <w:r w:rsidR="00840BCA" w:rsidRPr="00EF52A2">
        <w:rPr>
          <w:rFonts w:ascii="David" w:hAnsi="David"/>
          <w:sz w:val="24"/>
          <w:rtl/>
        </w:rPr>
        <w:t xml:space="preserve"> + </w:t>
      </w:r>
      <w:r w:rsidRPr="00EF52A2">
        <w:rPr>
          <w:rFonts w:ascii="David" w:hAnsi="David"/>
          <w:sz w:val="24"/>
          <w:rtl/>
        </w:rPr>
        <w:t>נייר לניגוב ידיים וכל הנדרש</w:t>
      </w:r>
    </w:p>
    <w:p w14:paraId="4C06AAC8"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ה</w:t>
      </w:r>
      <w:r w:rsidR="0088698C" w:rsidRPr="00EF52A2">
        <w:rPr>
          <w:rFonts w:ascii="David" w:hAnsi="David"/>
          <w:sz w:val="24"/>
          <w:rtl/>
        </w:rPr>
        <w:t>צבה</w:t>
      </w:r>
      <w:r w:rsidRPr="00EF52A2">
        <w:rPr>
          <w:rFonts w:ascii="David" w:hAnsi="David"/>
          <w:sz w:val="24"/>
          <w:rtl/>
        </w:rPr>
        <w:t xml:space="preserve"> יום קודם,</w:t>
      </w:r>
      <w:r w:rsidR="0088698C" w:rsidRPr="00EF52A2">
        <w:rPr>
          <w:rFonts w:ascii="David" w:hAnsi="David"/>
          <w:sz w:val="24"/>
          <w:rtl/>
        </w:rPr>
        <w:t xml:space="preserve"> בהתאם ללוח הזמנים שיקבע.</w:t>
      </w:r>
    </w:p>
    <w:p w14:paraId="36D28609" w14:textId="22816915"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הובלה</w:t>
      </w:r>
      <w:r w:rsidR="0088698C" w:rsidRPr="00EF52A2">
        <w:rPr>
          <w:rFonts w:ascii="David" w:hAnsi="David"/>
          <w:sz w:val="24"/>
          <w:rtl/>
        </w:rPr>
        <w:t>, הצבה</w:t>
      </w:r>
      <w:r w:rsidR="009730AC" w:rsidRPr="00EF52A2">
        <w:rPr>
          <w:rFonts w:ascii="David" w:hAnsi="David"/>
          <w:sz w:val="24"/>
          <w:rtl/>
        </w:rPr>
        <w:t xml:space="preserve"> </w:t>
      </w:r>
      <w:r w:rsidRPr="00EF52A2">
        <w:rPr>
          <w:rFonts w:ascii="David" w:hAnsi="David"/>
          <w:sz w:val="24"/>
          <w:rtl/>
        </w:rPr>
        <w:t>וכל ההוצאות הנלוות.</w:t>
      </w:r>
    </w:p>
    <w:p w14:paraId="4871E2F2" w14:textId="77777777" w:rsidR="001145BA" w:rsidRPr="00EF52A2" w:rsidRDefault="001145BA"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בעלי תפקיד בתחום התוכן:</w:t>
      </w:r>
    </w:p>
    <w:p w14:paraId="541C453D" w14:textId="77777777" w:rsidR="001665BB"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מנחה מקצועי בתיאום עם מרכז ההסברה כולל נסיעות, אש"ל והגעה לחזרה ביום הטקס – עד 4,000 ש"ח.</w:t>
      </w:r>
    </w:p>
    <w:p w14:paraId="5B992181" w14:textId="77777777" w:rsidR="001665BB" w:rsidRPr="00EF52A2" w:rsidRDefault="001665BB" w:rsidP="00BF0D52">
      <w:pPr>
        <w:pStyle w:val="a4"/>
        <w:numPr>
          <w:ilvl w:val="2"/>
          <w:numId w:val="30"/>
        </w:numPr>
        <w:spacing w:before="240"/>
        <w:ind w:left="2381" w:hanging="907"/>
        <w:rPr>
          <w:rFonts w:ascii="David" w:hAnsi="David"/>
          <w:sz w:val="24"/>
        </w:rPr>
      </w:pPr>
      <w:r w:rsidRPr="00EF52A2">
        <w:rPr>
          <w:rFonts w:ascii="David" w:hAnsi="David"/>
          <w:sz w:val="24"/>
          <w:rtl/>
        </w:rPr>
        <w:t>יועץ תוכן מקצועי ומנוסה לסיוע בכתיבת מהלך הטקס, ההזמנה וקטעי הקריאה.</w:t>
      </w:r>
    </w:p>
    <w:p w14:paraId="1CA744BB" w14:textId="77777777" w:rsidR="001665BB" w:rsidRPr="00EF52A2" w:rsidRDefault="001665BB" w:rsidP="00BF0D52">
      <w:pPr>
        <w:pStyle w:val="a4"/>
        <w:numPr>
          <w:ilvl w:val="2"/>
          <w:numId w:val="30"/>
        </w:numPr>
        <w:spacing w:before="240"/>
        <w:ind w:left="2381" w:hanging="907"/>
        <w:rPr>
          <w:rFonts w:ascii="David" w:hAnsi="David"/>
          <w:sz w:val="24"/>
        </w:rPr>
      </w:pPr>
      <w:r w:rsidRPr="00EF52A2">
        <w:rPr>
          <w:rFonts w:ascii="David" w:hAnsi="David"/>
          <w:sz w:val="24"/>
          <w:rtl/>
        </w:rPr>
        <w:t>עורך לשוני מקצועי ומנוסה לביצוע עריכה לשונית על כלל הפרסומים והטקסטים הכלולים בטקס.</w:t>
      </w:r>
    </w:p>
    <w:p w14:paraId="3F83E8AF" w14:textId="77777777" w:rsidR="001145BA" w:rsidRPr="00EF52A2" w:rsidRDefault="001145BA"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רפואה, ניקיון וסדרנות:</w:t>
      </w:r>
    </w:p>
    <w:p w14:paraId="428259D7"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אמבולנס רגיל כולל ציוד וצוות מתאים ל- 3 שעות</w:t>
      </w:r>
    </w:p>
    <w:p w14:paraId="1DBD65E6" w14:textId="77777777" w:rsidR="001145BA" w:rsidRPr="00EF52A2" w:rsidRDefault="001145BA" w:rsidP="00BF0D52">
      <w:pPr>
        <w:pStyle w:val="a4"/>
        <w:numPr>
          <w:ilvl w:val="2"/>
          <w:numId w:val="30"/>
        </w:numPr>
        <w:spacing w:before="240"/>
        <w:ind w:left="2381" w:hanging="907"/>
        <w:rPr>
          <w:rFonts w:ascii="David" w:hAnsi="David"/>
          <w:sz w:val="24"/>
          <w:rtl/>
        </w:rPr>
      </w:pPr>
      <w:r w:rsidRPr="00EF52A2">
        <w:rPr>
          <w:rFonts w:ascii="David" w:hAnsi="David"/>
          <w:sz w:val="24"/>
          <w:rtl/>
        </w:rPr>
        <w:t>שמירה מתחילת ההקמות ועד סיום הפירוק של 2 שומרים לפחות כולל שבתות וחגים.</w:t>
      </w:r>
    </w:p>
    <w:p w14:paraId="05FAE566"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 xml:space="preserve"> </w:t>
      </w:r>
      <w:r w:rsidR="00185F10" w:rsidRPr="00EF52A2">
        <w:rPr>
          <w:rFonts w:ascii="David" w:hAnsi="David"/>
          <w:sz w:val="24"/>
          <w:rtl/>
        </w:rPr>
        <w:t>4</w:t>
      </w:r>
      <w:r w:rsidRPr="00EF52A2">
        <w:rPr>
          <w:rFonts w:ascii="David" w:hAnsi="David"/>
          <w:sz w:val="24"/>
          <w:rtl/>
        </w:rPr>
        <w:t xml:space="preserve"> סדרנים משעה </w:t>
      </w:r>
      <w:r w:rsidR="00185F10" w:rsidRPr="00EF52A2">
        <w:rPr>
          <w:rFonts w:ascii="David" w:hAnsi="David"/>
          <w:sz w:val="24"/>
          <w:rtl/>
        </w:rPr>
        <w:t>6</w:t>
      </w:r>
      <w:r w:rsidRPr="00EF52A2">
        <w:rPr>
          <w:rFonts w:ascii="David" w:hAnsi="David"/>
          <w:sz w:val="24"/>
          <w:rtl/>
        </w:rPr>
        <w:t>:00-</w:t>
      </w:r>
      <w:r w:rsidR="00185F10" w:rsidRPr="00EF52A2">
        <w:rPr>
          <w:rFonts w:ascii="David" w:hAnsi="David"/>
          <w:sz w:val="24"/>
          <w:rtl/>
        </w:rPr>
        <w:t>18:30 לשמירה על חניות</w:t>
      </w:r>
    </w:p>
    <w:p w14:paraId="053F406B" w14:textId="77777777" w:rsidR="00185F10" w:rsidRPr="00EF52A2" w:rsidRDefault="00185F10" w:rsidP="00BF0D52">
      <w:pPr>
        <w:pStyle w:val="a4"/>
        <w:numPr>
          <w:ilvl w:val="2"/>
          <w:numId w:val="30"/>
        </w:numPr>
        <w:spacing w:before="240"/>
        <w:ind w:left="2381" w:hanging="907"/>
        <w:rPr>
          <w:rFonts w:ascii="David" w:hAnsi="David"/>
          <w:sz w:val="24"/>
        </w:rPr>
      </w:pPr>
      <w:r w:rsidRPr="00EF52A2">
        <w:rPr>
          <w:rFonts w:ascii="David" w:hAnsi="David"/>
          <w:sz w:val="24"/>
          <w:rtl/>
        </w:rPr>
        <w:t xml:space="preserve">6 סדרנים נוספים למהלך הטקס (14:00-19:00), מתוכם 4 </w:t>
      </w:r>
      <w:r w:rsidR="00C96121" w:rsidRPr="00EF52A2">
        <w:rPr>
          <w:rFonts w:ascii="David" w:hAnsi="David"/>
          <w:sz w:val="24"/>
          <w:rtl/>
        </w:rPr>
        <w:t>סדרנים באירועי ספורט</w:t>
      </w:r>
      <w:r w:rsidRPr="00EF52A2">
        <w:rPr>
          <w:rFonts w:ascii="David" w:hAnsi="David"/>
          <w:sz w:val="24"/>
          <w:rtl/>
        </w:rPr>
        <w:t xml:space="preserve"> (בעלי תעודת הסמכה בתוקף).</w:t>
      </w:r>
    </w:p>
    <w:p w14:paraId="6696EB7C"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 xml:space="preserve">2 מנקים ביום הטקס בין השעות </w:t>
      </w:r>
    </w:p>
    <w:p w14:paraId="46D4F11A"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2 מנקים לאחר גמר הפירוקים לניקיון והחזרת השטח לקדמותו.</w:t>
      </w:r>
    </w:p>
    <w:p w14:paraId="7232525A" w14:textId="77777777" w:rsidR="00B86D7C" w:rsidRPr="00EF52A2" w:rsidRDefault="00B86D7C"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ביטחון</w:t>
      </w:r>
      <w:r w:rsidR="006B0514" w:rsidRPr="00EF52A2">
        <w:rPr>
          <w:rFonts w:ascii="David" w:hAnsi="David"/>
          <w:b/>
          <w:bCs/>
          <w:u w:val="single"/>
          <w:rtl/>
        </w:rPr>
        <w:t xml:space="preserve"> (בהתאם לצורך)</w:t>
      </w:r>
      <w:r w:rsidRPr="00EF52A2">
        <w:rPr>
          <w:rFonts w:ascii="David" w:hAnsi="David"/>
          <w:b/>
          <w:bCs/>
          <w:u w:val="single"/>
          <w:rtl/>
        </w:rPr>
        <w:t>:</w:t>
      </w:r>
    </w:p>
    <w:p w14:paraId="0F8E33B8" w14:textId="353E2B3A" w:rsidR="006B0514" w:rsidRPr="00EF52A2" w:rsidRDefault="006B0514" w:rsidP="00BF0D52">
      <w:pPr>
        <w:pStyle w:val="a4"/>
        <w:numPr>
          <w:ilvl w:val="2"/>
          <w:numId w:val="30"/>
        </w:numPr>
        <w:spacing w:before="240"/>
        <w:ind w:left="2381" w:hanging="907"/>
        <w:rPr>
          <w:rFonts w:ascii="David" w:hAnsi="David"/>
          <w:sz w:val="24"/>
        </w:rPr>
      </w:pPr>
      <w:r w:rsidRPr="00EF52A2">
        <w:rPr>
          <w:rFonts w:ascii="David" w:hAnsi="David"/>
          <w:sz w:val="24"/>
          <w:rtl/>
        </w:rPr>
        <w:t>מנהל אבטחה (בהתאם להגדרות במכרז) לכתיבת תוכנית אבטחה, סיור שטח מקדים עם מנהל הטקס וקב"ט מרכז הסברה</w:t>
      </w:r>
      <w:r w:rsidR="009730AC" w:rsidRPr="00EF52A2">
        <w:rPr>
          <w:rFonts w:ascii="David" w:hAnsi="David"/>
          <w:sz w:val="24"/>
          <w:rtl/>
        </w:rPr>
        <w:t>.</w:t>
      </w:r>
    </w:p>
    <w:p w14:paraId="5D62D868" w14:textId="77777777" w:rsidR="006B0514" w:rsidRPr="00EF52A2" w:rsidRDefault="006B0514" w:rsidP="00BF0D52">
      <w:pPr>
        <w:pStyle w:val="a4"/>
        <w:numPr>
          <w:ilvl w:val="2"/>
          <w:numId w:val="30"/>
        </w:numPr>
        <w:spacing w:before="240"/>
        <w:ind w:left="2381" w:hanging="907"/>
        <w:rPr>
          <w:rFonts w:ascii="David" w:hAnsi="David"/>
          <w:sz w:val="24"/>
        </w:rPr>
      </w:pPr>
      <w:r w:rsidRPr="00EF52A2">
        <w:rPr>
          <w:rFonts w:ascii="David" w:hAnsi="David"/>
          <w:sz w:val="24"/>
          <w:rtl/>
        </w:rPr>
        <w:t>בודקים, שומרים ומאבטחים בהתאם לדרישות המנב"ט והמשטרה.</w:t>
      </w:r>
    </w:p>
    <w:p w14:paraId="34150152" w14:textId="77777777" w:rsidR="006B0514" w:rsidRPr="00EF52A2" w:rsidRDefault="006B0514" w:rsidP="00BF0D52">
      <w:pPr>
        <w:pStyle w:val="a4"/>
        <w:numPr>
          <w:ilvl w:val="2"/>
          <w:numId w:val="30"/>
        </w:numPr>
        <w:spacing w:before="240"/>
        <w:ind w:left="2381" w:hanging="907"/>
        <w:rPr>
          <w:rFonts w:ascii="David" w:hAnsi="David"/>
          <w:sz w:val="24"/>
        </w:rPr>
      </w:pPr>
      <w:r w:rsidRPr="00EF52A2">
        <w:rPr>
          <w:rFonts w:ascii="David" w:hAnsi="David"/>
          <w:sz w:val="24"/>
          <w:rtl/>
        </w:rPr>
        <w:t>תכנית האבטחה תוצג לקב"ט מרכז הסברה ולאחר מכן תובא ע"י מנהל הביטחון לאישור קצין אבטחה ורישוי הטריטוריאלי.</w:t>
      </w:r>
    </w:p>
    <w:p w14:paraId="3CE4CC43" w14:textId="77777777" w:rsidR="001145BA" w:rsidRPr="00EF52A2" w:rsidRDefault="001145BA"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בטיחות:</w:t>
      </w:r>
    </w:p>
    <w:p w14:paraId="307D0B7F" w14:textId="60026381"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 xml:space="preserve">מנהל בטיחות (בהתאם להגדרות במכרז) לכתיבת תיק הבטיחות, תכנית הבטיחות, סיור שטח </w:t>
      </w:r>
      <w:r w:rsidR="00FA4B26">
        <w:rPr>
          <w:rFonts w:ascii="David" w:hAnsi="David"/>
          <w:sz w:val="24"/>
          <w:rtl/>
        </w:rPr>
        <w:t>מקדים</w:t>
      </w:r>
      <w:r w:rsidRPr="00EF52A2">
        <w:rPr>
          <w:rFonts w:ascii="David" w:hAnsi="David"/>
          <w:sz w:val="24"/>
          <w:rtl/>
        </w:rPr>
        <w:t xml:space="preserve"> עם מנהל הטקס וראש אגף בטיחות במרכז ההסברה וכן אישור האירוע ביום האירוע.</w:t>
      </w:r>
    </w:p>
    <w:p w14:paraId="482EC2DB" w14:textId="77777777" w:rsidR="001145BA" w:rsidRPr="00EF52A2" w:rsidRDefault="00112FB8" w:rsidP="00BF0D52">
      <w:pPr>
        <w:pStyle w:val="a4"/>
        <w:numPr>
          <w:ilvl w:val="2"/>
          <w:numId w:val="30"/>
        </w:numPr>
        <w:spacing w:before="240"/>
        <w:ind w:left="2381" w:hanging="907"/>
        <w:rPr>
          <w:rFonts w:ascii="David" w:hAnsi="David"/>
          <w:sz w:val="24"/>
        </w:rPr>
      </w:pPr>
      <w:r w:rsidRPr="00EF52A2">
        <w:rPr>
          <w:rFonts w:ascii="David" w:hAnsi="David"/>
          <w:sz w:val="24"/>
          <w:rtl/>
        </w:rPr>
        <w:t>קונסטרוקטור</w:t>
      </w:r>
      <w:r w:rsidR="001145BA" w:rsidRPr="00EF52A2">
        <w:rPr>
          <w:rFonts w:ascii="David" w:hAnsi="David"/>
          <w:sz w:val="24"/>
          <w:rtl/>
        </w:rPr>
        <w:t xml:space="preserve"> (בהתאם להגדרות במכרז) לאישור בטיחות המתקנים לפני פתיחת הכניסות לאירוע.</w:t>
      </w:r>
    </w:p>
    <w:p w14:paraId="44F61C7B"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 xml:space="preserve">בודק חשמל סוג 2 </w:t>
      </w:r>
      <w:r w:rsidR="00185F10" w:rsidRPr="00EF52A2">
        <w:rPr>
          <w:rFonts w:ascii="David" w:hAnsi="David"/>
          <w:sz w:val="24"/>
          <w:rtl/>
        </w:rPr>
        <w:t xml:space="preserve">לפחות </w:t>
      </w:r>
      <w:r w:rsidRPr="00EF52A2">
        <w:rPr>
          <w:rFonts w:ascii="David" w:hAnsi="David"/>
          <w:sz w:val="24"/>
          <w:rtl/>
        </w:rPr>
        <w:t>(בהתאם להגדרות במכרז) לאישור בטיחות החשמל לפני פתיחת הכניסות לאירוע.</w:t>
      </w:r>
    </w:p>
    <w:p w14:paraId="30AF7B1E" w14:textId="56B040D3" w:rsidR="001145BA" w:rsidRPr="00EF52A2" w:rsidRDefault="00112FB8" w:rsidP="00BF0D52">
      <w:pPr>
        <w:pStyle w:val="a4"/>
        <w:numPr>
          <w:ilvl w:val="2"/>
          <w:numId w:val="30"/>
        </w:numPr>
        <w:spacing w:before="240"/>
        <w:ind w:left="2381" w:hanging="907"/>
        <w:rPr>
          <w:rFonts w:ascii="David" w:hAnsi="David"/>
          <w:sz w:val="24"/>
        </w:rPr>
      </w:pPr>
      <w:r w:rsidRPr="00EF52A2">
        <w:rPr>
          <w:rFonts w:ascii="David" w:hAnsi="David"/>
          <w:sz w:val="24"/>
          <w:rtl/>
        </w:rPr>
        <w:t>ממונה בטיחות</w:t>
      </w:r>
      <w:r w:rsidR="001145BA" w:rsidRPr="00EF52A2">
        <w:rPr>
          <w:rFonts w:ascii="David" w:hAnsi="David"/>
          <w:sz w:val="24"/>
          <w:rtl/>
        </w:rPr>
        <w:t xml:space="preserve"> וגהות בעבודה (בהתאם להגדרות במכרז) הנוכח מתחילת פריקת הציוד וההקמות ועד גמר הפירוקים.</w:t>
      </w:r>
    </w:p>
    <w:p w14:paraId="227E6292" w14:textId="77777777" w:rsidR="001145BA" w:rsidRPr="00EF52A2" w:rsidRDefault="001145BA"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תיעוד, צילום ושידור:</w:t>
      </w:r>
    </w:p>
    <w:p w14:paraId="65983CD3" w14:textId="77777777" w:rsidR="001145BA" w:rsidRPr="00EF52A2" w:rsidRDefault="001145BA" w:rsidP="00BF0D52">
      <w:pPr>
        <w:pStyle w:val="a4"/>
        <w:numPr>
          <w:ilvl w:val="2"/>
          <w:numId w:val="30"/>
        </w:numPr>
        <w:spacing w:before="240"/>
        <w:ind w:left="2381" w:hanging="907"/>
        <w:rPr>
          <w:rFonts w:ascii="David" w:hAnsi="David"/>
          <w:b/>
          <w:bCs/>
          <w:sz w:val="24"/>
          <w:u w:val="single"/>
        </w:rPr>
      </w:pPr>
      <w:r w:rsidRPr="00EF52A2">
        <w:rPr>
          <w:rFonts w:ascii="David" w:hAnsi="David"/>
          <w:sz w:val="24"/>
          <w:u w:val="single"/>
          <w:rtl/>
        </w:rPr>
        <w:t xml:space="preserve">צילום סטילס: </w:t>
      </w:r>
    </w:p>
    <w:p w14:paraId="1C6256ED"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 xml:space="preserve">צלם סטילס מנוסה ומקצועי (הגעה כשעתיים לפני הטקס בתיאום עם המפיק) </w:t>
      </w:r>
    </w:p>
    <w:p w14:paraId="03AD87A3"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הדפסת 90 תמונות בגודל 13</w:t>
      </w:r>
      <w:r w:rsidRPr="00EF52A2">
        <w:rPr>
          <w:rFonts w:ascii="David" w:hAnsi="David"/>
        </w:rPr>
        <w:t>X</w:t>
      </w:r>
      <w:r w:rsidRPr="00EF52A2">
        <w:rPr>
          <w:rFonts w:ascii="David" w:hAnsi="David"/>
          <w:rtl/>
        </w:rPr>
        <w:t>18</w:t>
      </w:r>
    </w:p>
    <w:p w14:paraId="33391AE8"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הספק ישלח למנהל הטקס את כל התמונות שצולמו באמצעות קישור אינטרנטי בתוך 3 שעות מסיום הטקס.</w:t>
      </w:r>
    </w:p>
    <w:p w14:paraId="30CA13F1"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הספק יעביר את כלל התמונות שיצולמו באירוע ע"ג התקן מגנטי נייד (</w:t>
      </w:r>
      <w:r w:rsidRPr="00EF52A2">
        <w:rPr>
          <w:rFonts w:ascii="David" w:hAnsi="David"/>
        </w:rPr>
        <w:t>Disc on Key</w:t>
      </w:r>
      <w:r w:rsidRPr="00EF52A2">
        <w:rPr>
          <w:rFonts w:ascii="David" w:hAnsi="David"/>
          <w:rtl/>
        </w:rPr>
        <w:t>) עד לשבוע מסיום הטקס.</w:t>
      </w:r>
    </w:p>
    <w:p w14:paraId="536BE056"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 xml:space="preserve">איכות התמונות תאפשר הדפסה בגודל </w:t>
      </w:r>
      <w:r w:rsidRPr="00EF52A2">
        <w:rPr>
          <w:rFonts w:ascii="David" w:hAnsi="David"/>
        </w:rPr>
        <w:t>A3</w:t>
      </w:r>
      <w:r w:rsidRPr="00EF52A2">
        <w:rPr>
          <w:rFonts w:ascii="David" w:hAnsi="David"/>
          <w:rtl/>
        </w:rPr>
        <w:t xml:space="preserve"> באיכות פרינט </w:t>
      </w:r>
    </w:p>
    <w:p w14:paraId="6C8A30A3"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 xml:space="preserve">על הצלם להחזיק מצלמת גיבוי באותה איכות </w:t>
      </w:r>
    </w:p>
    <w:p w14:paraId="0C78BE8D"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תיאום הצלם מול ההפקה לפחות יומיים לפני הטקס</w:t>
      </w:r>
    </w:p>
    <w:p w14:paraId="0F32D8E7"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 xml:space="preserve">הצילום צריך לתת תמונה מלאה שתשקף את מתחם הטקס, המשתתפים בו, הקהל והאח"מים. </w:t>
      </w:r>
    </w:p>
    <w:p w14:paraId="2CB7D9CE" w14:textId="2D990FCE"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 xml:space="preserve">התמונות יסודרו בתוך אלבום בגודל </w:t>
      </w:r>
      <w:r w:rsidRPr="00EF52A2">
        <w:rPr>
          <w:rFonts w:ascii="David" w:hAnsi="David"/>
        </w:rPr>
        <w:t>A4</w:t>
      </w:r>
      <w:r w:rsidR="009730AC" w:rsidRPr="00EF52A2">
        <w:rPr>
          <w:rFonts w:ascii="David" w:hAnsi="David"/>
          <w:rtl/>
        </w:rPr>
        <w:t xml:space="preserve"> </w:t>
      </w:r>
      <w:r w:rsidRPr="00EF52A2">
        <w:rPr>
          <w:rFonts w:ascii="David" w:hAnsi="David"/>
          <w:rtl/>
        </w:rPr>
        <w:t>שיגיע למרכז ההסברה</w:t>
      </w:r>
      <w:r w:rsidR="009730AC" w:rsidRPr="00EF52A2">
        <w:rPr>
          <w:rFonts w:ascii="David" w:hAnsi="David"/>
          <w:rtl/>
        </w:rPr>
        <w:t xml:space="preserve"> </w:t>
      </w:r>
      <w:r w:rsidRPr="00EF52A2">
        <w:rPr>
          <w:rFonts w:ascii="David" w:hAnsi="David"/>
          <w:rtl/>
        </w:rPr>
        <w:t>עד לשבועיים לאחר האירוע.</w:t>
      </w:r>
    </w:p>
    <w:p w14:paraId="242B7D0B"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 xml:space="preserve">גיבוי התמונות בענן עד לסיום תקופת ההתקשרות. </w:t>
      </w:r>
    </w:p>
    <w:p w14:paraId="3368D43B"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זכויות היוצרים של כלל התמונות יהיה של מרכז ההסברה בצירוף קרדיט לצלם כנדרש.</w:t>
      </w:r>
    </w:p>
    <w:p w14:paraId="171F9AF8" w14:textId="77777777" w:rsidR="001145BA" w:rsidRPr="00EF52A2" w:rsidRDefault="001145BA" w:rsidP="00BF0D52">
      <w:pPr>
        <w:pStyle w:val="a4"/>
        <w:numPr>
          <w:ilvl w:val="2"/>
          <w:numId w:val="30"/>
        </w:numPr>
        <w:spacing w:before="240"/>
        <w:ind w:left="2381" w:hanging="907"/>
        <w:rPr>
          <w:rFonts w:ascii="David" w:hAnsi="David"/>
          <w:sz w:val="24"/>
          <w:u w:val="single"/>
        </w:rPr>
      </w:pPr>
      <w:r w:rsidRPr="00EF52A2">
        <w:rPr>
          <w:rFonts w:ascii="David" w:hAnsi="David"/>
          <w:sz w:val="24"/>
          <w:u w:val="single"/>
          <w:rtl/>
        </w:rPr>
        <w:t>צילום וידיאו ושידור חי אינטרנטי:</w:t>
      </w:r>
    </w:p>
    <w:p w14:paraId="3288D005"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 xml:space="preserve">צלם וידיאו מקצועי ומנוסה שיגיע ויתמקם לפחות שעה לפני תחילת הטקס. </w:t>
      </w:r>
    </w:p>
    <w:p w14:paraId="45A124EF"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 xml:space="preserve">מצלמה מקצועית אחת באיכות של לפחות </w:t>
      </w:r>
      <w:r w:rsidRPr="00EF52A2">
        <w:rPr>
          <w:rFonts w:ascii="David" w:hAnsi="David"/>
        </w:rPr>
        <w:t>Full HD</w:t>
      </w:r>
      <w:r w:rsidRPr="00EF52A2">
        <w:rPr>
          <w:rFonts w:ascii="David" w:hAnsi="David"/>
          <w:rtl/>
        </w:rPr>
        <w:t xml:space="preserve"> אשר מחוברת למערכת ההגברה המקומית.</w:t>
      </w:r>
    </w:p>
    <w:p w14:paraId="5212CBDA"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מערכת לשידור חי אינטרנטי באמצעות תקשורת סלולארית או אינטרנט קווי ברשת האינטרנטית שתקבע על ידי המשרד.</w:t>
      </w:r>
    </w:p>
    <w:p w14:paraId="36233AAB"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העברת קישור לשידור לגופי תקשורת נוספים באישור מנהל הטקס.</w:t>
      </w:r>
    </w:p>
    <w:p w14:paraId="008E8F1C"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הכנת שיקופית מקדימה לשידור ואישורה מראש מול מנהל הטקס.</w:t>
      </w:r>
    </w:p>
    <w:p w14:paraId="7814E89B"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הוספת לוגו המשרד כפי שיועבר ע"ג השידור.</w:t>
      </w:r>
    </w:p>
    <w:p w14:paraId="552C6E6E"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הקלטת השידור והעברתו למשרד עד ליומיים ממועד סיום הטקס.</w:t>
      </w:r>
    </w:p>
    <w:p w14:paraId="24955B89"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זכויות היוצרים על צילום הטקס יהיו ברשות המשרד ואין להעביר את הצילום לגורם שלישי ללא אישור מקדים ובכתב. קרדיט ינתן לצלם כנדרש.</w:t>
      </w:r>
    </w:p>
    <w:p w14:paraId="10E56DFD" w14:textId="77777777" w:rsidR="001145BA" w:rsidRPr="00EF52A2" w:rsidRDefault="001145BA"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כיבוד</w:t>
      </w:r>
    </w:p>
    <w:p w14:paraId="4CB946DF" w14:textId="43205C69"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80 כריכים פרווה</w:t>
      </w:r>
      <w:r w:rsidR="00840BCA" w:rsidRPr="00EF52A2">
        <w:rPr>
          <w:rFonts w:ascii="David" w:hAnsi="David"/>
          <w:sz w:val="24"/>
          <w:rtl/>
        </w:rPr>
        <w:t xml:space="preserve"> + </w:t>
      </w:r>
      <w:r w:rsidRPr="00EF52A2">
        <w:rPr>
          <w:rFonts w:ascii="David" w:hAnsi="David"/>
          <w:sz w:val="24"/>
          <w:rtl/>
        </w:rPr>
        <w:t>חלבי (בהתאם לדרישת מנהל הטקס)</w:t>
      </w:r>
    </w:p>
    <w:p w14:paraId="7AE0A92F"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20 חמגשיות בשריות הכוללות מנת בשר/פרווה, פחמימה וירק מבושל (בהתאם לדרישת מנהל הטקס).</w:t>
      </w:r>
    </w:p>
    <w:p w14:paraId="40877F92" w14:textId="77777777" w:rsidR="001145BA" w:rsidRPr="00EF52A2" w:rsidRDefault="001145BA"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מיתוג, שילוט, עיצוב גרפי ודפוס:</w:t>
      </w:r>
    </w:p>
    <w:p w14:paraId="2935EBF7"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עיצוב גרפי של הזמנה דיגיטלית רישמית, כולל תשלומי זכויות על שימוש בתמונות במידת הצורך.</w:t>
      </w:r>
    </w:p>
    <w:p w14:paraId="14AA3A1A"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עיצוב גרפי של גב במה, קוליסה, שילוט הכוונה, בטיחות ונגישות לאירוע</w:t>
      </w:r>
    </w:p>
    <w:p w14:paraId="6183A2FA" w14:textId="75F45961"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הדפסה והתקנה של גב במה בגודל</w:t>
      </w:r>
      <w:r w:rsidR="009730AC" w:rsidRPr="00EF52A2">
        <w:rPr>
          <w:rFonts w:ascii="David" w:hAnsi="David"/>
          <w:sz w:val="24"/>
          <w:rtl/>
        </w:rPr>
        <w:t xml:space="preserve"> </w:t>
      </w:r>
      <w:r w:rsidR="0088698C" w:rsidRPr="00EF52A2">
        <w:rPr>
          <w:rFonts w:ascii="David" w:hAnsi="David"/>
          <w:sz w:val="24"/>
          <w:rtl/>
        </w:rPr>
        <w:t>3.6</w:t>
      </w:r>
      <w:r w:rsidRPr="00EF52A2">
        <w:rPr>
          <w:rFonts w:ascii="David" w:hAnsi="David"/>
          <w:sz w:val="24"/>
          <w:rtl/>
        </w:rPr>
        <w:t>0</w:t>
      </w:r>
      <w:r w:rsidRPr="00EF52A2">
        <w:rPr>
          <w:rFonts w:ascii="David" w:hAnsi="David"/>
          <w:sz w:val="24"/>
        </w:rPr>
        <w:t>X</w:t>
      </w:r>
      <w:r w:rsidRPr="00EF52A2">
        <w:rPr>
          <w:rFonts w:ascii="David" w:hAnsi="David"/>
          <w:sz w:val="24"/>
          <w:rtl/>
        </w:rPr>
        <w:t>2.20 מטר</w:t>
      </w:r>
    </w:p>
    <w:p w14:paraId="12103F1E"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 xml:space="preserve">הדפסה והתקנה של 10 שלטי הכוונה </w:t>
      </w:r>
      <w:r w:rsidRPr="00EF52A2">
        <w:rPr>
          <w:rFonts w:ascii="David" w:hAnsi="David"/>
          <w:sz w:val="24"/>
        </w:rPr>
        <w:t>PVC</w:t>
      </w:r>
      <w:r w:rsidRPr="00EF52A2">
        <w:rPr>
          <w:rFonts w:ascii="David" w:hAnsi="David"/>
          <w:sz w:val="24"/>
          <w:rtl/>
        </w:rPr>
        <w:t xml:space="preserve"> בגודל 50</w:t>
      </w:r>
      <w:r w:rsidRPr="00EF52A2">
        <w:rPr>
          <w:rFonts w:ascii="David" w:hAnsi="David"/>
          <w:sz w:val="24"/>
        </w:rPr>
        <w:t>X</w:t>
      </w:r>
      <w:r w:rsidRPr="00EF52A2">
        <w:rPr>
          <w:rFonts w:ascii="David" w:hAnsi="David"/>
          <w:sz w:val="24"/>
          <w:rtl/>
        </w:rPr>
        <w:t>50 ס"מ</w:t>
      </w:r>
      <w:r w:rsidR="0088698C" w:rsidRPr="00EF52A2">
        <w:rPr>
          <w:rFonts w:ascii="David" w:hAnsi="David"/>
          <w:sz w:val="24"/>
          <w:rtl/>
        </w:rPr>
        <w:t xml:space="preserve"> בכבישים הסמוכים ובתוך ההר.</w:t>
      </w:r>
    </w:p>
    <w:p w14:paraId="145223C3" w14:textId="77777777" w:rsidR="0088698C"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הדפסה והתקנה של 1</w:t>
      </w:r>
      <w:r w:rsidR="0088698C" w:rsidRPr="00EF52A2">
        <w:rPr>
          <w:rFonts w:ascii="David" w:hAnsi="David"/>
          <w:sz w:val="24"/>
          <w:rtl/>
        </w:rPr>
        <w:t>5</w:t>
      </w:r>
      <w:r w:rsidRPr="00EF52A2">
        <w:rPr>
          <w:rFonts w:ascii="David" w:hAnsi="David"/>
          <w:sz w:val="24"/>
          <w:rtl/>
        </w:rPr>
        <w:t xml:space="preserve"> שלטי בטיחות</w:t>
      </w:r>
      <w:r w:rsidR="0088698C" w:rsidRPr="00EF52A2">
        <w:rPr>
          <w:rFonts w:ascii="David" w:hAnsi="David"/>
          <w:sz w:val="24"/>
          <w:rtl/>
        </w:rPr>
        <w:t xml:space="preserve"> ונגישות</w:t>
      </w:r>
      <w:r w:rsidRPr="00EF52A2">
        <w:rPr>
          <w:rFonts w:ascii="David" w:hAnsi="David"/>
          <w:sz w:val="24"/>
          <w:rtl/>
        </w:rPr>
        <w:t xml:space="preserve"> </w:t>
      </w:r>
      <w:r w:rsidRPr="00EF52A2">
        <w:rPr>
          <w:rFonts w:ascii="David" w:hAnsi="David"/>
          <w:sz w:val="24"/>
        </w:rPr>
        <w:t>PVC</w:t>
      </w:r>
      <w:r w:rsidRPr="00EF52A2">
        <w:rPr>
          <w:rFonts w:ascii="David" w:hAnsi="David"/>
          <w:sz w:val="24"/>
          <w:rtl/>
        </w:rPr>
        <w:t xml:space="preserve"> בגודל 80</w:t>
      </w:r>
      <w:r w:rsidRPr="00EF52A2">
        <w:rPr>
          <w:rFonts w:ascii="David" w:hAnsi="David"/>
          <w:sz w:val="24"/>
        </w:rPr>
        <w:t>X</w:t>
      </w:r>
      <w:r w:rsidRPr="00EF52A2">
        <w:rPr>
          <w:rFonts w:ascii="David" w:hAnsi="David"/>
          <w:sz w:val="24"/>
          <w:rtl/>
        </w:rPr>
        <w:t>80 ס"מ</w:t>
      </w:r>
      <w:r w:rsidR="0088698C" w:rsidRPr="00EF52A2">
        <w:rPr>
          <w:rFonts w:ascii="David" w:hAnsi="David"/>
          <w:sz w:val="24"/>
          <w:rtl/>
        </w:rPr>
        <w:t xml:space="preserve"> בהתאם לתכנית הבטיחות.</w:t>
      </w:r>
    </w:p>
    <w:p w14:paraId="2E32BCB8"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הדפסה והתקנה של קוליסה בגודל 2.20</w:t>
      </w:r>
      <w:r w:rsidRPr="00EF52A2">
        <w:rPr>
          <w:rFonts w:ascii="David" w:hAnsi="David"/>
          <w:sz w:val="24"/>
        </w:rPr>
        <w:t>X</w:t>
      </w:r>
      <w:r w:rsidRPr="00EF52A2">
        <w:rPr>
          <w:rFonts w:ascii="David" w:hAnsi="David"/>
          <w:sz w:val="24"/>
          <w:rtl/>
        </w:rPr>
        <w:t>1.10 מטר</w:t>
      </w:r>
      <w:r w:rsidR="0088698C" w:rsidRPr="00EF52A2">
        <w:rPr>
          <w:rFonts w:ascii="David" w:hAnsi="David"/>
          <w:sz w:val="24"/>
          <w:rtl/>
        </w:rPr>
        <w:t xml:space="preserve"> בכניסה להר.</w:t>
      </w:r>
    </w:p>
    <w:p w14:paraId="6B7EA041"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1,000 הזמנות 10</w:t>
      </w:r>
      <w:r w:rsidRPr="00EF52A2">
        <w:rPr>
          <w:rFonts w:ascii="David" w:hAnsi="David"/>
          <w:sz w:val="24"/>
        </w:rPr>
        <w:t>X</w:t>
      </w:r>
      <w:r w:rsidRPr="00EF52A2">
        <w:rPr>
          <w:rFonts w:ascii="David" w:hAnsi="David"/>
          <w:sz w:val="24"/>
          <w:rtl/>
        </w:rPr>
        <w:t>20 ס"מ בפרוצס על שני צדדים נייר כרומו מט 250 גרם</w:t>
      </w:r>
    </w:p>
    <w:p w14:paraId="00EDBF05" w14:textId="77777777" w:rsidR="002B0D14" w:rsidRPr="00EF52A2" w:rsidRDefault="002B0D14" w:rsidP="002B0D14">
      <w:pPr>
        <w:pStyle w:val="a4"/>
        <w:numPr>
          <w:ilvl w:val="1"/>
          <w:numId w:val="30"/>
        </w:numPr>
        <w:spacing w:before="240"/>
        <w:ind w:left="1474" w:hanging="737"/>
        <w:rPr>
          <w:rFonts w:ascii="David" w:hAnsi="David"/>
          <w:b/>
          <w:bCs/>
          <w:u w:val="single"/>
        </w:rPr>
      </w:pPr>
      <w:r w:rsidRPr="00EF52A2">
        <w:rPr>
          <w:rFonts w:ascii="David" w:hAnsi="David"/>
          <w:b/>
          <w:bCs/>
          <w:u w:val="single"/>
          <w:rtl/>
        </w:rPr>
        <w:t>ניהול תקשורת</w:t>
      </w:r>
    </w:p>
    <w:p w14:paraId="3BC5D95D" w14:textId="77777777" w:rsidR="002B0D14" w:rsidRPr="00EF52A2" w:rsidRDefault="002B0D14" w:rsidP="002B0D14">
      <w:pPr>
        <w:pStyle w:val="a4"/>
        <w:spacing w:before="240"/>
        <w:ind w:left="1474"/>
        <w:rPr>
          <w:rFonts w:ascii="David" w:hAnsi="David"/>
          <w:sz w:val="24"/>
          <w:u w:val="single"/>
        </w:rPr>
      </w:pPr>
      <w:r w:rsidRPr="00EF52A2">
        <w:rPr>
          <w:rFonts w:ascii="David" w:hAnsi="David"/>
          <w:sz w:val="24"/>
          <w:rtl/>
        </w:rPr>
        <w:t>מנהל תקשורת מנוסה ומקצועי אחראי בין היתר על:</w:t>
      </w:r>
    </w:p>
    <w:p w14:paraId="3030A79E"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הוצאת הודעה לתקשורת והזמנה לסיקור שבוע לפני מועד הטקס.</w:t>
      </w:r>
    </w:p>
    <w:p w14:paraId="559B2DBE"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תכנון מתחם העיתונאים ובמות הצלמים במתחם הטקס</w:t>
      </w:r>
    </w:p>
    <w:p w14:paraId="3D36A798"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טיפול ומתן מענה לעיתונאים המגיעים לטקס.</w:t>
      </w:r>
    </w:p>
    <w:p w14:paraId="74C83653"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שליחת הודעה לתקשורת בסיום הטקס.</w:t>
      </w:r>
    </w:p>
    <w:p w14:paraId="7DA076EF" w14:textId="77777777" w:rsidR="002B0D14" w:rsidRPr="00EF52A2" w:rsidRDefault="002B0D14" w:rsidP="002B0D14">
      <w:pPr>
        <w:pStyle w:val="a4"/>
        <w:spacing w:before="240"/>
        <w:ind w:left="2381"/>
        <w:rPr>
          <w:rFonts w:ascii="David" w:hAnsi="David"/>
          <w:sz w:val="24"/>
        </w:rPr>
      </w:pPr>
    </w:p>
    <w:p w14:paraId="157DF734" w14:textId="416C9517" w:rsidR="0043421F" w:rsidRPr="00EF52A2" w:rsidRDefault="0043421F" w:rsidP="002B0D14">
      <w:pPr>
        <w:pStyle w:val="a4"/>
        <w:spacing w:before="240"/>
        <w:ind w:left="2381"/>
        <w:rPr>
          <w:rFonts w:ascii="David" w:hAnsi="David"/>
          <w:sz w:val="24"/>
        </w:rPr>
        <w:sectPr w:rsidR="0043421F" w:rsidRPr="00EF52A2" w:rsidSect="00364ECB">
          <w:pgSz w:w="11906" w:h="16838"/>
          <w:pgMar w:top="1440" w:right="680" w:bottom="1440" w:left="680" w:header="709" w:footer="709" w:gutter="0"/>
          <w:cols w:space="708"/>
          <w:bidi/>
          <w:rtlGutter/>
          <w:docGrid w:linePitch="360"/>
        </w:sectPr>
      </w:pPr>
    </w:p>
    <w:p w14:paraId="1F65D0FD" w14:textId="040860CA" w:rsidR="0022436D" w:rsidRPr="00EF52A2" w:rsidRDefault="0022436D" w:rsidP="00BF0D52">
      <w:pPr>
        <w:pStyle w:val="3"/>
        <w:numPr>
          <w:ilvl w:val="0"/>
          <w:numId w:val="36"/>
        </w:numPr>
        <w:ind w:left="737" w:hanging="737"/>
      </w:pPr>
      <w:r w:rsidRPr="00EF52A2">
        <w:rPr>
          <w:rtl/>
        </w:rPr>
        <w:fldChar w:fldCharType="begin"/>
      </w:r>
      <w:r w:rsidRPr="00EF52A2">
        <w:rPr>
          <w:rtl/>
        </w:rPr>
        <w:instrText xml:space="preserve"> </w:instrText>
      </w:r>
      <w:r w:rsidRPr="00EF52A2">
        <w:instrText>REF</w:instrText>
      </w:r>
      <w:r w:rsidRPr="00EF52A2">
        <w:rPr>
          <w:rtl/>
        </w:rPr>
        <w:instrText xml:space="preserve"> אירוע_9 \</w:instrText>
      </w:r>
      <w:r w:rsidRPr="00EF52A2">
        <w:instrText>h</w:instrText>
      </w:r>
      <w:r w:rsidRPr="00EF52A2">
        <w:rPr>
          <w:rtl/>
        </w:rPr>
        <w:instrText xml:space="preserve">  \* </w:instrText>
      </w:r>
      <w:r w:rsidRPr="00EF52A2">
        <w:instrText>MERGEFORMAT</w:instrText>
      </w:r>
      <w:r w:rsidRPr="00EF52A2">
        <w:rPr>
          <w:rtl/>
        </w:rPr>
        <w:instrText xml:space="preserve"> </w:instrText>
      </w:r>
      <w:r w:rsidRPr="00EF52A2">
        <w:rPr>
          <w:rtl/>
        </w:rPr>
      </w:r>
      <w:r w:rsidRPr="00EF52A2">
        <w:rPr>
          <w:rtl/>
        </w:rPr>
        <w:fldChar w:fldCharType="separate"/>
      </w:r>
      <w:r w:rsidR="003433CE" w:rsidRPr="003433CE">
        <w:rPr>
          <w:rtl/>
        </w:rPr>
        <w:t>טקס האזכרה הממלכתי לרחבעם זאבי (</w:t>
      </w:r>
      <w:r w:rsidR="003433CE" w:rsidRPr="00EF52A2">
        <w:rPr>
          <w:rFonts w:eastAsia="Times New Roman"/>
          <w:sz w:val="24"/>
          <w:rtl/>
          <w:lang w:eastAsia="he-IL"/>
        </w:rPr>
        <w:t>גנדי) (20 שנים להרצחו)</w:t>
      </w:r>
      <w:r w:rsidRPr="00EF52A2">
        <w:rPr>
          <w:rtl/>
        </w:rPr>
        <w:fldChar w:fldCharType="end"/>
      </w:r>
    </w:p>
    <w:p w14:paraId="03EAC282" w14:textId="7BBF3F62" w:rsidR="0022436D" w:rsidRPr="00EF52A2" w:rsidRDefault="0022436D" w:rsidP="0022436D">
      <w:pPr>
        <w:ind w:left="720"/>
        <w:contextualSpacing/>
        <w:rPr>
          <w:rFonts w:ascii="David" w:hAnsi="David"/>
          <w:b/>
          <w:bCs/>
          <w:sz w:val="24"/>
          <w:rtl/>
        </w:rPr>
      </w:pPr>
      <w:r w:rsidRPr="00EF52A2">
        <w:rPr>
          <w:rFonts w:ascii="David" w:hAnsi="David"/>
          <w:sz w:val="24"/>
          <w:rtl/>
        </w:rPr>
        <w:fldChar w:fldCharType="begin"/>
      </w:r>
      <w:r w:rsidRPr="00EF52A2">
        <w:rPr>
          <w:rFonts w:ascii="David" w:hAnsi="David"/>
          <w:sz w:val="24"/>
          <w:rtl/>
        </w:rPr>
        <w:instrText xml:space="preserve"> </w:instrText>
      </w:r>
      <w:r w:rsidRPr="00EF52A2">
        <w:rPr>
          <w:rFonts w:ascii="David" w:hAnsi="David"/>
          <w:sz w:val="24"/>
        </w:rPr>
        <w:instrText>REF</w:instrText>
      </w:r>
      <w:r w:rsidRPr="00EF52A2">
        <w:rPr>
          <w:rFonts w:ascii="David" w:hAnsi="David"/>
          <w:sz w:val="24"/>
          <w:rtl/>
        </w:rPr>
        <w:instrText xml:space="preserve"> מועד_ומיקום_אירוע_9 \</w:instrText>
      </w:r>
      <w:r w:rsidRPr="00EF52A2">
        <w:rPr>
          <w:rFonts w:ascii="David" w:hAnsi="David"/>
          <w:sz w:val="24"/>
        </w:rPr>
        <w:instrText>h</w:instrText>
      </w:r>
      <w:r w:rsidRPr="00EF52A2">
        <w:rPr>
          <w:rFonts w:ascii="David" w:hAnsi="David"/>
          <w:sz w:val="24"/>
          <w:rtl/>
        </w:rPr>
        <w:instrText xml:space="preserve"> </w:instrText>
      </w:r>
      <w:r w:rsidR="00220090" w:rsidRPr="00EF52A2">
        <w:rPr>
          <w:rFonts w:ascii="David" w:hAnsi="David"/>
          <w:sz w:val="24"/>
          <w:rtl/>
        </w:rPr>
        <w:instrText xml:space="preserve"> \* </w:instrText>
      </w:r>
      <w:r w:rsidR="00220090" w:rsidRPr="00EF52A2">
        <w:rPr>
          <w:rFonts w:ascii="David" w:hAnsi="David"/>
          <w:sz w:val="24"/>
        </w:rPr>
        <w:instrText>MERGEFORMAT</w:instrText>
      </w:r>
      <w:r w:rsidR="00220090" w:rsidRPr="00EF52A2">
        <w:rPr>
          <w:rFonts w:ascii="David" w:hAnsi="David"/>
          <w:sz w:val="24"/>
          <w:rtl/>
        </w:rPr>
        <w:instrText xml:space="preserve"> </w:instrText>
      </w:r>
      <w:r w:rsidRPr="00EF52A2">
        <w:rPr>
          <w:rFonts w:ascii="David" w:hAnsi="David"/>
          <w:sz w:val="24"/>
          <w:rtl/>
        </w:rPr>
      </w:r>
      <w:r w:rsidRPr="00EF52A2">
        <w:rPr>
          <w:rFonts w:ascii="David" w:hAnsi="David"/>
          <w:sz w:val="24"/>
          <w:rtl/>
        </w:rPr>
        <w:fldChar w:fldCharType="separate"/>
      </w:r>
      <w:r w:rsidR="003433CE" w:rsidRPr="00EF52A2">
        <w:rPr>
          <w:rFonts w:ascii="David" w:eastAsia="Times New Roman" w:hAnsi="David"/>
          <w:sz w:val="24"/>
          <w:rtl/>
          <w:lang w:eastAsia="he-IL"/>
        </w:rPr>
        <w:t>יום רביעי, ל' תשרי תשפ"ב, 6 באוקטובר 2021, בשעה 15:00, הר הרצל, ירושלים</w:t>
      </w:r>
      <w:r w:rsidRPr="00EF52A2">
        <w:rPr>
          <w:rFonts w:ascii="David" w:hAnsi="David"/>
          <w:sz w:val="24"/>
          <w:rtl/>
        </w:rPr>
        <w:fldChar w:fldCharType="end"/>
      </w:r>
    </w:p>
    <w:p w14:paraId="5EFC75C7" w14:textId="77777777" w:rsidR="0022436D" w:rsidRPr="00EF52A2" w:rsidRDefault="0022436D" w:rsidP="0022436D">
      <w:pPr>
        <w:ind w:left="720"/>
        <w:contextualSpacing/>
        <w:rPr>
          <w:rFonts w:ascii="David" w:hAnsi="David"/>
          <w:b/>
          <w:bCs/>
          <w:sz w:val="24"/>
          <w:rtl/>
        </w:rPr>
      </w:pPr>
    </w:p>
    <w:p w14:paraId="7ED96A02" w14:textId="6034A721" w:rsidR="004232E7" w:rsidRPr="00EF52A2" w:rsidRDefault="004232E7" w:rsidP="0022436D">
      <w:pPr>
        <w:ind w:left="720"/>
        <w:contextualSpacing/>
        <w:rPr>
          <w:rFonts w:ascii="David" w:hAnsi="David"/>
          <w:b/>
          <w:bCs/>
          <w:sz w:val="24"/>
          <w:rtl/>
        </w:rPr>
      </w:pPr>
      <w:r w:rsidRPr="00EF52A2">
        <w:rPr>
          <w:rFonts w:ascii="David" w:hAnsi="David"/>
          <w:b/>
          <w:bCs/>
          <w:sz w:val="24"/>
          <w:rtl/>
        </w:rPr>
        <w:t>מיקום הטקס: החלקה הצבאית הר הרצל</w:t>
      </w:r>
    </w:p>
    <w:p w14:paraId="75C4D18C" w14:textId="77777777" w:rsidR="004232E7" w:rsidRPr="00EF52A2" w:rsidRDefault="004232E7" w:rsidP="004232E7">
      <w:pPr>
        <w:ind w:left="720"/>
        <w:contextualSpacing/>
        <w:rPr>
          <w:rFonts w:ascii="David" w:hAnsi="David"/>
          <w:b/>
          <w:bCs/>
          <w:sz w:val="24"/>
          <w:rtl/>
        </w:rPr>
      </w:pPr>
      <w:r w:rsidRPr="00EF52A2">
        <w:rPr>
          <w:rFonts w:ascii="David" w:hAnsi="David"/>
          <w:b/>
          <w:bCs/>
          <w:sz w:val="24"/>
          <w:rtl/>
        </w:rPr>
        <w:t>היקף קהל</w:t>
      </w:r>
      <w:r w:rsidRPr="00EF52A2">
        <w:rPr>
          <w:rFonts w:ascii="David" w:hAnsi="David"/>
          <w:b/>
          <w:bCs/>
          <w:sz w:val="24"/>
        </w:rPr>
        <w:t>:</w:t>
      </w:r>
      <w:r w:rsidRPr="00EF52A2">
        <w:rPr>
          <w:rFonts w:ascii="David" w:hAnsi="David"/>
          <w:b/>
          <w:bCs/>
          <w:sz w:val="24"/>
          <w:rtl/>
        </w:rPr>
        <w:t xml:space="preserve"> עד 500 איש</w:t>
      </w:r>
    </w:p>
    <w:p w14:paraId="1AA7EDC2" w14:textId="77777777" w:rsidR="004232E7" w:rsidRPr="00EF52A2" w:rsidRDefault="004232E7" w:rsidP="004232E7">
      <w:pPr>
        <w:ind w:left="720"/>
        <w:contextualSpacing/>
        <w:rPr>
          <w:rFonts w:ascii="David" w:hAnsi="David"/>
          <w:b/>
          <w:bCs/>
          <w:sz w:val="24"/>
        </w:rPr>
      </w:pPr>
      <w:r w:rsidRPr="00EF52A2">
        <w:rPr>
          <w:rFonts w:ascii="David" w:hAnsi="David"/>
          <w:b/>
          <w:bCs/>
          <w:sz w:val="24"/>
          <w:rtl/>
        </w:rPr>
        <w:t>משך הטקס: כ- 60 דקות</w:t>
      </w:r>
    </w:p>
    <w:p w14:paraId="3758F5BB" w14:textId="77777777" w:rsidR="004232E7" w:rsidRPr="00EF52A2" w:rsidRDefault="004232E7" w:rsidP="004232E7">
      <w:pPr>
        <w:ind w:left="720"/>
        <w:contextualSpacing/>
        <w:rPr>
          <w:rFonts w:ascii="David" w:hAnsi="David"/>
          <w:b/>
          <w:bCs/>
          <w:sz w:val="24"/>
          <w:rtl/>
        </w:rPr>
      </w:pPr>
      <w:r w:rsidRPr="00EF52A2">
        <w:rPr>
          <w:rFonts w:ascii="David" w:hAnsi="David"/>
          <w:b/>
          <w:bCs/>
          <w:sz w:val="24"/>
          <w:rtl/>
        </w:rPr>
        <w:t>הערכת מספר ימי ההקמה: 1</w:t>
      </w:r>
    </w:p>
    <w:p w14:paraId="6AD7E0FF" w14:textId="77777777" w:rsidR="004232E7" w:rsidRPr="00EF52A2" w:rsidRDefault="004232E7" w:rsidP="004232E7">
      <w:pPr>
        <w:ind w:left="720"/>
        <w:contextualSpacing/>
        <w:rPr>
          <w:rFonts w:ascii="David" w:hAnsi="David"/>
          <w:b/>
          <w:bCs/>
          <w:sz w:val="24"/>
          <w:rtl/>
        </w:rPr>
      </w:pPr>
      <w:r w:rsidRPr="00EF52A2">
        <w:rPr>
          <w:rFonts w:ascii="David" w:hAnsi="David"/>
          <w:b/>
          <w:bCs/>
          <w:sz w:val="24"/>
          <w:rtl/>
        </w:rPr>
        <w:t>תיאור כללי ודגשים נוספים: אין</w:t>
      </w:r>
    </w:p>
    <w:p w14:paraId="76D37414" w14:textId="77777777" w:rsidR="004232E7" w:rsidRPr="00EF52A2" w:rsidRDefault="004232E7" w:rsidP="004232E7">
      <w:pPr>
        <w:rPr>
          <w:rFonts w:ascii="David" w:hAnsi="David"/>
          <w:sz w:val="24"/>
          <w:rtl/>
        </w:rPr>
      </w:pPr>
    </w:p>
    <w:p w14:paraId="29192006" w14:textId="77777777" w:rsidR="004232E7" w:rsidRPr="00EF52A2" w:rsidRDefault="004232E7" w:rsidP="004232E7">
      <w:pPr>
        <w:ind w:left="720"/>
        <w:contextualSpacing/>
        <w:rPr>
          <w:rFonts w:ascii="David" w:hAnsi="David"/>
          <w:b/>
          <w:bCs/>
          <w:sz w:val="24"/>
          <w:u w:val="single"/>
          <w:rtl/>
        </w:rPr>
      </w:pPr>
      <w:r w:rsidRPr="00EF52A2">
        <w:rPr>
          <w:rFonts w:ascii="David" w:hAnsi="David"/>
          <w:b/>
          <w:bCs/>
          <w:sz w:val="24"/>
          <w:u w:val="single"/>
          <w:rtl/>
        </w:rPr>
        <w:t>מפרט השירותים הנדרש לטקס:</w:t>
      </w:r>
    </w:p>
    <w:p w14:paraId="1BE4B378" w14:textId="77777777" w:rsidR="004232E7" w:rsidRPr="00EF52A2" w:rsidRDefault="004232E7"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זכויות יוצרים</w:t>
      </w:r>
    </w:p>
    <w:p w14:paraId="2FC5C728" w14:textId="77777777" w:rsidR="004232E7" w:rsidRPr="00EF52A2" w:rsidRDefault="004232E7" w:rsidP="004A1C3B">
      <w:pPr>
        <w:pStyle w:val="a4"/>
        <w:spacing w:before="240"/>
        <w:ind w:left="1474"/>
        <w:rPr>
          <w:rFonts w:ascii="David" w:hAnsi="David"/>
          <w:sz w:val="24"/>
        </w:rPr>
      </w:pPr>
      <w:r w:rsidRPr="00EF52A2">
        <w:rPr>
          <w:rFonts w:ascii="David" w:hAnsi="David"/>
          <w:sz w:val="24"/>
          <w:rtl/>
        </w:rPr>
        <w:t>תשלום לארגוני זכויות יוצרים בהתאם למתחייב (אקו"ם) בהתאם לכמות הקהל ולאופן השידור בטקס יושרו עד לשני שירים וכן ההמנון הלאומי.</w:t>
      </w:r>
    </w:p>
    <w:p w14:paraId="517604B9" w14:textId="77777777" w:rsidR="004232E7" w:rsidRPr="00EF52A2" w:rsidRDefault="004232E7" w:rsidP="00BF0D52">
      <w:pPr>
        <w:pStyle w:val="a4"/>
        <w:numPr>
          <w:ilvl w:val="1"/>
          <w:numId w:val="30"/>
        </w:numPr>
        <w:spacing w:before="240"/>
        <w:ind w:left="1474" w:hanging="737"/>
        <w:rPr>
          <w:rFonts w:ascii="David" w:hAnsi="David"/>
          <w:b/>
          <w:bCs/>
          <w:u w:val="single"/>
          <w:rtl/>
        </w:rPr>
      </w:pPr>
      <w:r w:rsidRPr="00EF52A2">
        <w:rPr>
          <w:rFonts w:ascii="David" w:hAnsi="David"/>
          <w:b/>
          <w:bCs/>
          <w:u w:val="single"/>
          <w:rtl/>
        </w:rPr>
        <w:t>הגברה ותאורה:</w:t>
      </w:r>
    </w:p>
    <w:p w14:paraId="37A01A14"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הגברה ל 1,000 איש במקום פתוח (יתכן בתוך אוהל</w:t>
      </w:r>
    </w:p>
    <w:p w14:paraId="1415482F"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מיקרופון למנחה – 2 מיקרופוני קונדנסר דקים עם סטנד שולחני – כולל ספוגים למניעת רעשי רוח</w:t>
      </w:r>
    </w:p>
    <w:p w14:paraId="0F7F0187"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מיקרופון חלופי למנחה – 2 מיקרופונים דינאמיים חלופיים למקרי רוח חזקה.</w:t>
      </w:r>
    </w:p>
    <w:p w14:paraId="3357EFFF"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קומפקט דיסק להשמעת מוזיקה + מכשיר נוסף לגיבוי</w:t>
      </w:r>
    </w:p>
    <w:p w14:paraId="07E59339"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חיבור לכלי נגינה (פסנתר ו/או גיטרה ו/או כלי הקשה ו/או כלי נשיפה ו/או כלי מיתר)</w:t>
      </w:r>
    </w:p>
    <w:p w14:paraId="0D4DAD5A"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12 מיקרופונים דינאמיים להרכב מוסיקלי</w:t>
      </w:r>
    </w:p>
    <w:p w14:paraId="78001FA5"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סטנדים לפי הצורך</w:t>
      </w:r>
    </w:p>
    <w:p w14:paraId="37CB07DC"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תיבת חיבורים לתקשורת מינימום 12 כניסות</w:t>
      </w:r>
    </w:p>
    <w:p w14:paraId="02F953C6" w14:textId="716E448A"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תאורת שטיפה מקצועית למתחם הטקס הכוללת לפחות 2 עמודי תאורה שעל כל אחד מהם לפחות 2 פנסי </w:t>
      </w:r>
      <w:r w:rsidRPr="00EF52A2">
        <w:rPr>
          <w:rFonts w:ascii="David" w:hAnsi="David"/>
          <w:sz w:val="24"/>
        </w:rPr>
        <w:t>LED</w:t>
      </w:r>
      <w:r w:rsidRPr="00EF52A2">
        <w:rPr>
          <w:rFonts w:ascii="David" w:hAnsi="David"/>
          <w:sz w:val="24"/>
          <w:rtl/>
        </w:rPr>
        <w:t xml:space="preserve"> וכן פנס מסוג</w:t>
      </w:r>
      <w:r w:rsidR="009730AC" w:rsidRPr="00EF52A2">
        <w:rPr>
          <w:rFonts w:ascii="David" w:hAnsi="David"/>
          <w:sz w:val="24"/>
          <w:rtl/>
        </w:rPr>
        <w:t xml:space="preserve"> </w:t>
      </w:r>
      <w:r w:rsidRPr="00EF52A2">
        <w:rPr>
          <w:rFonts w:ascii="David" w:hAnsi="David"/>
          <w:sz w:val="24"/>
        </w:rPr>
        <w:t>Hmi Daylight</w:t>
      </w:r>
      <w:r w:rsidRPr="00EF52A2">
        <w:rPr>
          <w:rFonts w:ascii="David" w:hAnsi="David"/>
          <w:sz w:val="24"/>
          <w:rtl/>
        </w:rPr>
        <w:t xml:space="preserve"> כולל פיקוד תאורה מתאים.</w:t>
      </w:r>
    </w:p>
    <w:p w14:paraId="320F8608" w14:textId="6D963163"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מיקרופון / מירס פורץ</w:t>
      </w:r>
      <w:r w:rsidR="00840BCA" w:rsidRPr="00EF52A2">
        <w:rPr>
          <w:rFonts w:ascii="David" w:hAnsi="David"/>
          <w:sz w:val="24"/>
          <w:rtl/>
        </w:rPr>
        <w:t xml:space="preserve"> + </w:t>
      </w:r>
      <w:r w:rsidRPr="00EF52A2">
        <w:rPr>
          <w:rFonts w:ascii="David" w:hAnsi="David"/>
          <w:sz w:val="24"/>
          <w:rtl/>
        </w:rPr>
        <w:t>מצבר</w:t>
      </w:r>
    </w:p>
    <w:p w14:paraId="1895B61B"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מיקרופון על סטנד למפקד משמר כבוד</w:t>
      </w:r>
    </w:p>
    <w:p w14:paraId="4277E214" w14:textId="293C3710"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2 מיקרופונים</w:t>
      </w:r>
      <w:r w:rsidR="009730AC" w:rsidRPr="00EF52A2">
        <w:rPr>
          <w:rFonts w:ascii="David" w:hAnsi="David"/>
          <w:sz w:val="24"/>
          <w:rtl/>
        </w:rPr>
        <w:t xml:space="preserve"> </w:t>
      </w:r>
      <w:r w:rsidRPr="00EF52A2">
        <w:rPr>
          <w:rFonts w:ascii="David" w:hAnsi="David"/>
          <w:sz w:val="24"/>
          <w:rtl/>
        </w:rPr>
        <w:t>על סטנד לקטעי קריאה</w:t>
      </w:r>
    </w:p>
    <w:p w14:paraId="0C2902EB"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מוניטורים בהתאם לדרישה</w:t>
      </w:r>
    </w:p>
    <w:p w14:paraId="1C61A932"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אוזניה למנחה</w:t>
      </w:r>
    </w:p>
    <w:p w14:paraId="69A4A300"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מערכת קליר קום אלחוטית עם לפחות 4 תחנות</w:t>
      </w:r>
    </w:p>
    <w:p w14:paraId="6C0E2DE9" w14:textId="1514AE12"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גנרטור מושתק </w:t>
      </w:r>
      <w:r w:rsidRPr="00EF52A2">
        <w:rPr>
          <w:rFonts w:ascii="David" w:hAnsi="David"/>
          <w:sz w:val="24"/>
        </w:rPr>
        <w:t>)</w:t>
      </w:r>
      <w:r w:rsidRPr="00EF52A2">
        <w:rPr>
          <w:rFonts w:ascii="David" w:hAnsi="David"/>
          <w:sz w:val="24"/>
          <w:rtl/>
        </w:rPr>
        <w:t>סולר)</w:t>
      </w:r>
      <w:r w:rsidRPr="00EF52A2">
        <w:rPr>
          <w:rFonts w:ascii="David" w:hAnsi="David"/>
          <w:sz w:val="24"/>
        </w:rPr>
        <w:t xml:space="preserve"> </w:t>
      </w:r>
      <w:r w:rsidRPr="00EF52A2">
        <w:rPr>
          <w:rFonts w:ascii="David" w:hAnsi="David"/>
          <w:sz w:val="24"/>
          <w:rtl/>
        </w:rPr>
        <w:t>להפעלה בהתאם להספקי החשמל הנדרשים ליומיים (יום חזרות</w:t>
      </w:r>
      <w:r w:rsidR="00840BCA" w:rsidRPr="00EF52A2">
        <w:rPr>
          <w:rFonts w:ascii="David" w:hAnsi="David"/>
          <w:sz w:val="24"/>
          <w:rtl/>
        </w:rPr>
        <w:t xml:space="preserve"> + </w:t>
      </w:r>
      <w:r w:rsidRPr="00EF52A2">
        <w:rPr>
          <w:rFonts w:ascii="David" w:hAnsi="David"/>
          <w:sz w:val="24"/>
          <w:rtl/>
        </w:rPr>
        <w:t>יום טקס).</w:t>
      </w:r>
    </w:p>
    <w:p w14:paraId="77042799" w14:textId="5096D514"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גנראטור לגיבוי עם כאבל של עד לעבודה וחיבורים לחשמל, ליומיים (יום חזרות</w:t>
      </w:r>
      <w:r w:rsidR="00840BCA" w:rsidRPr="00EF52A2">
        <w:rPr>
          <w:rFonts w:ascii="David" w:hAnsi="David"/>
          <w:sz w:val="24"/>
          <w:rtl/>
        </w:rPr>
        <w:t xml:space="preserve"> + </w:t>
      </w:r>
      <w:r w:rsidRPr="00EF52A2">
        <w:rPr>
          <w:rFonts w:ascii="David" w:hAnsi="David"/>
          <w:sz w:val="24"/>
          <w:rtl/>
        </w:rPr>
        <w:t>יום טקס).</w:t>
      </w:r>
    </w:p>
    <w:p w14:paraId="756FFE68"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ההגברה תופעל על ידי טכני קול מקצועי ומנוסה ועוד לפחות 2 עובדי בק-ליין.</w:t>
      </w:r>
    </w:p>
    <w:p w14:paraId="647FD64A"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על ההגברה להיות פרוסה בתאום</w:t>
      </w:r>
    </w:p>
    <w:p w14:paraId="174CAE20"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פרוק עם סיום הטקס</w:t>
      </w:r>
    </w:p>
    <w:p w14:paraId="44DC0201" w14:textId="77777777" w:rsidR="004232E7" w:rsidRPr="00EF52A2" w:rsidRDefault="004232E7"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הנגשה:</w:t>
      </w:r>
    </w:p>
    <w:p w14:paraId="4745ABAB" w14:textId="77777777" w:rsidR="004232E7" w:rsidRPr="00EF52A2" w:rsidRDefault="004232E7" w:rsidP="004A1C3B">
      <w:pPr>
        <w:pStyle w:val="a4"/>
        <w:spacing w:before="240"/>
        <w:ind w:left="1474"/>
        <w:rPr>
          <w:rFonts w:ascii="David" w:hAnsi="David"/>
          <w:sz w:val="24"/>
        </w:rPr>
      </w:pPr>
      <w:r w:rsidRPr="00EF52A2">
        <w:rPr>
          <w:rFonts w:ascii="David" w:hAnsi="David"/>
          <w:sz w:val="24"/>
          <w:rtl/>
        </w:rPr>
        <w:t>כתיבת תכנית נגישות לטקס ע"י יועץ נגישות מוסמך והעמדת כלל הדרישות ולכל הפחות:</w:t>
      </w:r>
    </w:p>
    <w:p w14:paraId="56D787A7"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30 מקלטי שמיעה, כולל אוזניות, לולאות השראה, מערכת וטכנאי</w:t>
      </w:r>
    </w:p>
    <w:p w14:paraId="257BE4EA"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תמלול האירוע על גבי מסך פלזמה 50 אינצ', כולל כלל הציוד ומפעיל מקצועי ומנוסה.</w:t>
      </w:r>
    </w:p>
    <w:p w14:paraId="1D09B748"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מושבים מותאמים – בהתאם לדרישות החוק והתקנות.</w:t>
      </w:r>
    </w:p>
    <w:p w14:paraId="18C90992"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2 קלנועיות (גולף קאר) להסעת מתקשי הליכה מהכניסה להר ועד רחבת הטקס, כולל נהגים.</w:t>
      </w:r>
    </w:p>
    <w:p w14:paraId="7380D34B"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שילוט הכוונה לאזורי הנגישות – חלוקת אזניות, תמלול וכסאות מונגשים.</w:t>
      </w:r>
    </w:p>
    <w:p w14:paraId="3036D95C"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העמדת איש קשר מטעם החברה לקבלת פניות בתחום הנגישות</w:t>
      </w:r>
    </w:p>
    <w:p w14:paraId="433D74AA" w14:textId="77777777" w:rsidR="004232E7" w:rsidRPr="00EF52A2" w:rsidRDefault="004232E7"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 xml:space="preserve">לוגיסטיקה: </w:t>
      </w:r>
    </w:p>
    <w:p w14:paraId="27B17A39" w14:textId="247F7346" w:rsidR="00197707" w:rsidRPr="00EF52A2" w:rsidRDefault="00197707" w:rsidP="00BF0D52">
      <w:pPr>
        <w:pStyle w:val="a4"/>
        <w:numPr>
          <w:ilvl w:val="2"/>
          <w:numId w:val="30"/>
        </w:numPr>
        <w:spacing w:before="240"/>
        <w:ind w:left="2381" w:hanging="907"/>
        <w:rPr>
          <w:rFonts w:ascii="David" w:hAnsi="David"/>
          <w:sz w:val="24"/>
        </w:rPr>
      </w:pPr>
      <w:r w:rsidRPr="00EF52A2">
        <w:rPr>
          <w:rFonts w:ascii="David" w:hAnsi="David"/>
          <w:sz w:val="24"/>
          <w:rtl/>
        </w:rPr>
        <w:t xml:space="preserve">בקבוק </w:t>
      </w:r>
      <w:r w:rsidR="00E74617" w:rsidRPr="00EF52A2">
        <w:rPr>
          <w:rFonts w:ascii="David" w:hAnsi="David"/>
          <w:sz w:val="24"/>
          <w:rtl/>
        </w:rPr>
        <w:t>מים</w:t>
      </w:r>
      <w:r w:rsidRPr="00EF52A2">
        <w:rPr>
          <w:rFonts w:ascii="David" w:hAnsi="David"/>
          <w:sz w:val="24"/>
          <w:rtl/>
        </w:rPr>
        <w:t xml:space="preserve"> 0.5 ליטר מתוצרת ישראל –700בקבוקים (מחיר לבקבוק).</w:t>
      </w:r>
    </w:p>
    <w:p w14:paraId="5EAA95BA" w14:textId="77777777" w:rsidR="00197707" w:rsidRPr="00EF52A2" w:rsidRDefault="00197707" w:rsidP="00BF0D52">
      <w:pPr>
        <w:pStyle w:val="a4"/>
        <w:numPr>
          <w:ilvl w:val="2"/>
          <w:numId w:val="30"/>
        </w:numPr>
        <w:spacing w:before="240"/>
        <w:ind w:left="2381" w:hanging="907"/>
        <w:rPr>
          <w:rFonts w:ascii="David" w:hAnsi="David"/>
          <w:sz w:val="24"/>
        </w:rPr>
      </w:pPr>
      <w:r w:rsidRPr="00EF52A2">
        <w:rPr>
          <w:rFonts w:ascii="David" w:hAnsi="David"/>
          <w:sz w:val="24"/>
          <w:rtl/>
        </w:rPr>
        <w:t xml:space="preserve"> גלגלי אבל -13 גלגלים כולל כיתוב לבן על רקע שחור</w:t>
      </w:r>
    </w:p>
    <w:p w14:paraId="513EE32D" w14:textId="77777777" w:rsidR="00197707" w:rsidRPr="00EF52A2" w:rsidRDefault="00197707" w:rsidP="00BF0D52">
      <w:pPr>
        <w:pStyle w:val="a4"/>
        <w:numPr>
          <w:ilvl w:val="2"/>
          <w:numId w:val="30"/>
        </w:numPr>
        <w:spacing w:before="240"/>
        <w:ind w:left="2381" w:hanging="907"/>
        <w:rPr>
          <w:rFonts w:ascii="David" w:hAnsi="David"/>
          <w:sz w:val="24"/>
        </w:rPr>
      </w:pPr>
      <w:r w:rsidRPr="00EF52A2">
        <w:rPr>
          <w:rFonts w:ascii="David" w:hAnsi="David"/>
          <w:sz w:val="24"/>
          <w:rtl/>
        </w:rPr>
        <w:t xml:space="preserve"> 6 סידורי פרחים גובה 100 ס"מ לבמה.</w:t>
      </w:r>
    </w:p>
    <w:p w14:paraId="749E10AF" w14:textId="77777777"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50 מטר חבלול דקורטיבי עם עמודי נירוסטה וחבל לבן.</w:t>
      </w:r>
    </w:p>
    <w:p w14:paraId="6EF2F385" w14:textId="77777777"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50 דגלי לאום על מוטות (6 מטר). דגלים נקיים, אחידים ולא קרועים.</w:t>
      </w:r>
    </w:p>
    <w:p w14:paraId="79752F85" w14:textId="690B6F7C"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2 במות 1 בגודל 2.5/2.5 מטר לנואמים ובמה גדולה 3/6 מטר להרכב מוסיקלי</w:t>
      </w:r>
      <w:r w:rsidR="009730AC" w:rsidRPr="00EF52A2">
        <w:rPr>
          <w:rFonts w:ascii="David" w:hAnsi="David"/>
          <w:sz w:val="24"/>
          <w:rtl/>
        </w:rPr>
        <w:t>.</w:t>
      </w:r>
    </w:p>
    <w:p w14:paraId="1FAD0B69" w14:textId="2F612796"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2 שושנות דגלים לבמה, 6 דגלים</w:t>
      </w:r>
      <w:r w:rsidR="00840BCA" w:rsidRPr="00EF52A2">
        <w:rPr>
          <w:rFonts w:ascii="David" w:hAnsi="David"/>
          <w:sz w:val="24"/>
          <w:rtl/>
        </w:rPr>
        <w:t xml:space="preserve"> + </w:t>
      </w:r>
      <w:r w:rsidRPr="00EF52A2">
        <w:rPr>
          <w:rFonts w:ascii="David" w:hAnsi="David"/>
          <w:sz w:val="24"/>
          <w:rtl/>
        </w:rPr>
        <w:t>תרנים 3 מ'.</w:t>
      </w:r>
    </w:p>
    <w:p w14:paraId="4C9B8BFE" w14:textId="77777777"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10 פחי זבל גדולים עם שקיות ניילון</w:t>
      </w:r>
    </w:p>
    <w:p w14:paraId="065668BE" w14:textId="77777777"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כיסאות אזוקים</w:t>
      </w:r>
    </w:p>
    <w:p w14:paraId="3BFCEFDB" w14:textId="47E6662C"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500 כיסאות פלסטיק אפורים</w:t>
      </w:r>
      <w:r w:rsidR="00840BCA" w:rsidRPr="00EF52A2">
        <w:rPr>
          <w:rFonts w:ascii="David" w:hAnsi="David"/>
          <w:sz w:val="24"/>
          <w:rtl/>
        </w:rPr>
        <w:t xml:space="preserve"> + </w:t>
      </w:r>
      <w:r w:rsidRPr="00EF52A2">
        <w:rPr>
          <w:rFonts w:ascii="David" w:hAnsi="David"/>
          <w:sz w:val="24"/>
          <w:rtl/>
        </w:rPr>
        <w:t>אזיקונים</w:t>
      </w:r>
      <w:r w:rsidR="00840BCA" w:rsidRPr="00EF52A2">
        <w:rPr>
          <w:rFonts w:ascii="David" w:hAnsi="David"/>
          <w:sz w:val="24"/>
          <w:rtl/>
        </w:rPr>
        <w:t xml:space="preserve"> + </w:t>
      </w:r>
      <w:r w:rsidRPr="00EF52A2">
        <w:rPr>
          <w:rFonts w:ascii="David" w:hAnsi="David"/>
          <w:sz w:val="24"/>
          <w:rtl/>
        </w:rPr>
        <w:t>סידור</w:t>
      </w:r>
      <w:r w:rsidR="00840BCA" w:rsidRPr="00EF52A2">
        <w:rPr>
          <w:rFonts w:ascii="David" w:hAnsi="David"/>
          <w:sz w:val="24"/>
          <w:rtl/>
        </w:rPr>
        <w:t xml:space="preserve"> + </w:t>
      </w:r>
      <w:r w:rsidRPr="00EF52A2">
        <w:rPr>
          <w:rFonts w:ascii="David" w:hAnsi="David"/>
          <w:sz w:val="24"/>
          <w:rtl/>
        </w:rPr>
        <w:t xml:space="preserve">פירוק </w:t>
      </w:r>
    </w:p>
    <w:p w14:paraId="718A6C30" w14:textId="77777777"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50 כיסאות ברזל עם ריפוד (נקיים, לא קרועים וללא חלודה)</w:t>
      </w:r>
    </w:p>
    <w:p w14:paraId="66656027" w14:textId="77777777"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120 מחסומי משטרה באורך 2 מטר המחסום.</w:t>
      </w:r>
    </w:p>
    <w:p w14:paraId="5A26959A" w14:textId="77777777"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3 בוצרים לבנים</w:t>
      </w:r>
    </w:p>
    <w:p w14:paraId="15462232" w14:textId="77777777"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 xml:space="preserve">1 שולחן קטן 60 ס"מ על </w:t>
      </w:r>
      <w:r w:rsidRPr="00EF52A2">
        <w:rPr>
          <w:rFonts w:ascii="David" w:hAnsi="David"/>
          <w:sz w:val="24"/>
        </w:rPr>
        <w:t>1.20</w:t>
      </w:r>
      <w:r w:rsidRPr="00EF52A2">
        <w:rPr>
          <w:rFonts w:ascii="David" w:hAnsi="David"/>
          <w:sz w:val="24"/>
          <w:rtl/>
        </w:rPr>
        <w:t xml:space="preserve"> מטר.</w:t>
      </w:r>
    </w:p>
    <w:p w14:paraId="3E9A8532"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אוהל קירוי לבן בגודל 10/12מטר כולל משקולות לכל האוהל כולל אישור קונסטרוקטור מחברת האוהלים.</w:t>
      </w:r>
    </w:p>
    <w:p w14:paraId="48F4AF5F"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4 דגלי ייצוג (קונוסים)</w:t>
      </w:r>
    </w:p>
    <w:p w14:paraId="6DF8B20A"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6 מעמדי זרים (מעמד עבור 2 זרים)</w:t>
      </w:r>
    </w:p>
    <w:p w14:paraId="78D3245D"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אבוקת זיכרון</w:t>
      </w:r>
    </w:p>
    <w:p w14:paraId="5726F201"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תאורה פנימית לאוהל (בהתאם לצורך ולדרישה)</w:t>
      </w:r>
    </w:p>
    <w:p w14:paraId="0C1EF1B3"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5 תאי שירותים כימיים</w:t>
      </w:r>
    </w:p>
    <w:p w14:paraId="1A2B11A2"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1 מעמד לנטילת ידיים דו צדדי (ללא חיבור צנרת)</w:t>
      </w:r>
    </w:p>
    <w:p w14:paraId="015030C6"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2 תאי שירותים כימיים לנכים</w:t>
      </w:r>
    </w:p>
    <w:p w14:paraId="7C6BC2E4" w14:textId="7552EADE"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גלילי נייר טואלט בתאים, נטלה</w:t>
      </w:r>
      <w:r w:rsidR="00840BCA" w:rsidRPr="00EF52A2">
        <w:rPr>
          <w:rFonts w:ascii="David" w:hAnsi="David"/>
          <w:sz w:val="24"/>
          <w:rtl/>
        </w:rPr>
        <w:t xml:space="preserve"> + </w:t>
      </w:r>
      <w:r w:rsidRPr="00EF52A2">
        <w:rPr>
          <w:rFonts w:ascii="David" w:hAnsi="David"/>
          <w:sz w:val="24"/>
          <w:rtl/>
        </w:rPr>
        <w:t>נייר לניגוב ידיים וכל הנדרש</w:t>
      </w:r>
    </w:p>
    <w:p w14:paraId="4D20900D"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הקמה יום קודם, פירוק בתום הטקס.</w:t>
      </w:r>
    </w:p>
    <w:p w14:paraId="75432566" w14:textId="77777777"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הובלה וכל ההוצאות הנלוות.</w:t>
      </w:r>
    </w:p>
    <w:p w14:paraId="67811908" w14:textId="77777777" w:rsidR="004232E7" w:rsidRPr="00EF52A2" w:rsidRDefault="004232E7"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בעלי תפקיד בתחום התוכן:</w:t>
      </w:r>
    </w:p>
    <w:p w14:paraId="5EAA4256"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מנחה מקצועי בתיאום עם מרכז ההסברה כולל נסיעות, אש"ל והגעה לחזרה ביום הטקס – עד 4,000 ש"ח.</w:t>
      </w:r>
    </w:p>
    <w:p w14:paraId="44BFD5CD" w14:textId="7E720672"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אומן (זמר/ת</w:t>
      </w:r>
      <w:r w:rsidR="00840BCA" w:rsidRPr="00EF52A2">
        <w:rPr>
          <w:rFonts w:ascii="David" w:hAnsi="David"/>
          <w:sz w:val="24"/>
          <w:rtl/>
        </w:rPr>
        <w:t xml:space="preserve"> + </w:t>
      </w:r>
      <w:r w:rsidRPr="00EF52A2">
        <w:rPr>
          <w:rFonts w:ascii="David" w:hAnsi="David"/>
          <w:sz w:val="24"/>
          <w:rtl/>
        </w:rPr>
        <w:t>נגן) בסכום של עד 7,000 ₪ (כולל מע"מ).</w:t>
      </w:r>
    </w:p>
    <w:p w14:paraId="0E79FD48"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יועץ תוכן מקצועי ומנוסה לסיוע בכתיבת מהלך הטקס, ההזמנה וקטעי הקריאה.</w:t>
      </w:r>
    </w:p>
    <w:p w14:paraId="78F66488"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עורך לשוני מקצועי ומנוסה לביצוע עריכה לשונית על כלל הפרסומים והטקסטים הכלולים בטקס.</w:t>
      </w:r>
    </w:p>
    <w:p w14:paraId="663B2747" w14:textId="77777777" w:rsidR="004232E7" w:rsidRPr="00EF52A2" w:rsidRDefault="004232E7"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רפואה, ניקיון וסדרנות:</w:t>
      </w:r>
    </w:p>
    <w:p w14:paraId="065EC6D5"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אמבולנס רגיל כולל ציוד וצוות מתאים ל- 3 שעות</w:t>
      </w:r>
    </w:p>
    <w:p w14:paraId="7CFE8C67" w14:textId="77777777" w:rsidR="004232E7" w:rsidRPr="00EF52A2" w:rsidRDefault="004232E7" w:rsidP="00BF0D52">
      <w:pPr>
        <w:pStyle w:val="a4"/>
        <w:numPr>
          <w:ilvl w:val="2"/>
          <w:numId w:val="30"/>
        </w:numPr>
        <w:spacing w:before="240"/>
        <w:ind w:left="2381" w:hanging="907"/>
        <w:rPr>
          <w:rFonts w:ascii="David" w:hAnsi="David"/>
          <w:sz w:val="24"/>
          <w:rtl/>
        </w:rPr>
      </w:pPr>
      <w:r w:rsidRPr="00EF52A2">
        <w:rPr>
          <w:rFonts w:ascii="David" w:hAnsi="David"/>
          <w:sz w:val="24"/>
          <w:rtl/>
        </w:rPr>
        <w:t>שמירה מתחילת ההקמות ועד סיום הפירוק של 2 שומרים לפחות כולל שבתות וחגים.</w:t>
      </w:r>
    </w:p>
    <w:p w14:paraId="4C5D4002"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 15 סדרנים משעה 7:00-12:00</w:t>
      </w:r>
    </w:p>
    <w:p w14:paraId="306D587B"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2 מנקים ביום הטקס בין השעות 7:00-12:00</w:t>
      </w:r>
    </w:p>
    <w:p w14:paraId="6DE832A9"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2 מנקים לאחר גמר הפירוקים לניקיון והחזרת השטח לקדמותו.</w:t>
      </w:r>
    </w:p>
    <w:p w14:paraId="7FEC5E46" w14:textId="77777777" w:rsidR="00B86D7C" w:rsidRPr="00EF52A2" w:rsidRDefault="0025413C"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ביטחון (בהתאם לצורך)</w:t>
      </w:r>
      <w:r w:rsidR="00B86D7C" w:rsidRPr="00EF52A2">
        <w:rPr>
          <w:rFonts w:ascii="David" w:hAnsi="David"/>
          <w:b/>
          <w:bCs/>
          <w:u w:val="single"/>
          <w:rtl/>
        </w:rPr>
        <w:t>:</w:t>
      </w:r>
    </w:p>
    <w:p w14:paraId="29E99E64" w14:textId="5DCC3CC3" w:rsidR="006B0514" w:rsidRPr="00EF52A2" w:rsidRDefault="006B0514" w:rsidP="00BF0D52">
      <w:pPr>
        <w:pStyle w:val="a4"/>
        <w:numPr>
          <w:ilvl w:val="2"/>
          <w:numId w:val="30"/>
        </w:numPr>
        <w:spacing w:before="240"/>
        <w:ind w:left="2381" w:hanging="907"/>
        <w:rPr>
          <w:rFonts w:ascii="David" w:hAnsi="David"/>
          <w:sz w:val="24"/>
        </w:rPr>
      </w:pPr>
      <w:r w:rsidRPr="00EF52A2">
        <w:rPr>
          <w:rFonts w:ascii="David" w:hAnsi="David"/>
          <w:sz w:val="24"/>
          <w:rtl/>
        </w:rPr>
        <w:t>מנהל אבטחה (בהתאם להגדרות במכרז) לכתיבת תוכנית אבטחה, סיור שטח מקדים עם מנהל הטקס וקב"ט מרכז הסברה</w:t>
      </w:r>
      <w:r w:rsidR="009730AC" w:rsidRPr="00EF52A2">
        <w:rPr>
          <w:rFonts w:ascii="David" w:hAnsi="David"/>
          <w:sz w:val="24"/>
          <w:rtl/>
        </w:rPr>
        <w:t>.</w:t>
      </w:r>
    </w:p>
    <w:p w14:paraId="026E18A8" w14:textId="77777777" w:rsidR="006B0514" w:rsidRPr="00EF52A2" w:rsidRDefault="006B0514" w:rsidP="00BF0D52">
      <w:pPr>
        <w:pStyle w:val="a4"/>
        <w:numPr>
          <w:ilvl w:val="2"/>
          <w:numId w:val="30"/>
        </w:numPr>
        <w:spacing w:before="240"/>
        <w:ind w:left="2381" w:hanging="907"/>
        <w:rPr>
          <w:rFonts w:ascii="David" w:hAnsi="David"/>
          <w:sz w:val="24"/>
        </w:rPr>
      </w:pPr>
      <w:r w:rsidRPr="00EF52A2">
        <w:rPr>
          <w:rFonts w:ascii="David" w:hAnsi="David"/>
          <w:sz w:val="24"/>
          <w:rtl/>
        </w:rPr>
        <w:t>בודקים, שומרים ומאבטחים בהתאם לדרישות המנב"ט והמשטרה.</w:t>
      </w:r>
    </w:p>
    <w:p w14:paraId="54B48C98" w14:textId="77777777" w:rsidR="006B0514" w:rsidRPr="00EF52A2" w:rsidRDefault="006B0514" w:rsidP="00BF0D52">
      <w:pPr>
        <w:pStyle w:val="a4"/>
        <w:numPr>
          <w:ilvl w:val="2"/>
          <w:numId w:val="30"/>
        </w:numPr>
        <w:spacing w:before="240"/>
        <w:ind w:left="2381" w:hanging="907"/>
        <w:rPr>
          <w:rFonts w:ascii="David" w:hAnsi="David"/>
          <w:sz w:val="24"/>
        </w:rPr>
      </w:pPr>
      <w:r w:rsidRPr="00EF52A2">
        <w:rPr>
          <w:rFonts w:ascii="David" w:hAnsi="David"/>
          <w:sz w:val="24"/>
          <w:rtl/>
        </w:rPr>
        <w:t>תכנית האבטחה תוצג לקב"ט מרכז הסברה ולאחר מכן תובא ע"י מנהל הביטחון לאישור קצין אבטחה ורישוי הטריטוריאלי.</w:t>
      </w:r>
    </w:p>
    <w:p w14:paraId="570C6E32" w14:textId="77777777" w:rsidR="004232E7" w:rsidRPr="00EF52A2" w:rsidRDefault="004232E7"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בטיחות:</w:t>
      </w:r>
    </w:p>
    <w:p w14:paraId="12EC5799" w14:textId="42B3CD3F"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מנהל בטיחות (בהתאם להגדרות במכרז) לכתיבת תיק הבטיחות, תכנית הבטיחות, סיור שטח </w:t>
      </w:r>
      <w:r w:rsidR="00FA4B26">
        <w:rPr>
          <w:rFonts w:ascii="David" w:hAnsi="David"/>
          <w:sz w:val="24"/>
          <w:rtl/>
        </w:rPr>
        <w:t>מקדים</w:t>
      </w:r>
      <w:r w:rsidRPr="00EF52A2">
        <w:rPr>
          <w:rFonts w:ascii="David" w:hAnsi="David"/>
          <w:sz w:val="24"/>
          <w:rtl/>
        </w:rPr>
        <w:t xml:space="preserve"> עם מנהל הטקס וראש אגף בטיחות במרכז ההסברה וכן אישור האירוע ביום האירוע.</w:t>
      </w:r>
    </w:p>
    <w:p w14:paraId="0FE948F3" w14:textId="77777777" w:rsidR="004232E7" w:rsidRPr="00EF52A2" w:rsidRDefault="00112FB8" w:rsidP="00BF0D52">
      <w:pPr>
        <w:pStyle w:val="a4"/>
        <w:numPr>
          <w:ilvl w:val="2"/>
          <w:numId w:val="30"/>
        </w:numPr>
        <w:spacing w:before="240"/>
        <w:ind w:left="2381" w:hanging="907"/>
        <w:rPr>
          <w:rFonts w:ascii="David" w:hAnsi="David"/>
          <w:sz w:val="24"/>
        </w:rPr>
      </w:pPr>
      <w:r w:rsidRPr="00EF52A2">
        <w:rPr>
          <w:rFonts w:ascii="David" w:hAnsi="David"/>
          <w:sz w:val="24"/>
          <w:rtl/>
        </w:rPr>
        <w:t>קונסטרוקטור</w:t>
      </w:r>
      <w:r w:rsidR="004232E7" w:rsidRPr="00EF52A2">
        <w:rPr>
          <w:rFonts w:ascii="David" w:hAnsi="David"/>
          <w:sz w:val="24"/>
          <w:rtl/>
        </w:rPr>
        <w:t xml:space="preserve"> (בהתאם להגדרות במכרז) לאישור בטיחות המתקנים לפני פתיחת הכניסות לאירוע.</w:t>
      </w:r>
    </w:p>
    <w:p w14:paraId="03A046E2"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בודק חשמל סוג 2 (בהתאם להגדרות במכרז) לאישור בטיחות החשמל לפני פתיחת הכניסות לאירוע.</w:t>
      </w:r>
    </w:p>
    <w:p w14:paraId="36CBECD9" w14:textId="06D5C7A0" w:rsidR="004232E7" w:rsidRPr="00EF52A2" w:rsidRDefault="00112FB8" w:rsidP="00BF0D52">
      <w:pPr>
        <w:pStyle w:val="a4"/>
        <w:numPr>
          <w:ilvl w:val="2"/>
          <w:numId w:val="30"/>
        </w:numPr>
        <w:spacing w:before="240"/>
        <w:ind w:left="2381" w:hanging="907"/>
        <w:rPr>
          <w:rFonts w:ascii="David" w:hAnsi="David"/>
          <w:sz w:val="24"/>
        </w:rPr>
      </w:pPr>
      <w:r w:rsidRPr="00EF52A2">
        <w:rPr>
          <w:rFonts w:ascii="David" w:hAnsi="David"/>
          <w:sz w:val="24"/>
          <w:rtl/>
        </w:rPr>
        <w:t>ממונה בטיחות</w:t>
      </w:r>
      <w:r w:rsidR="004232E7" w:rsidRPr="00EF52A2">
        <w:rPr>
          <w:rFonts w:ascii="David" w:hAnsi="David"/>
          <w:sz w:val="24"/>
          <w:rtl/>
        </w:rPr>
        <w:t xml:space="preserve"> וגהות בעבודה (בהתאם להגדרות במכרז) הנוכח מתחילת פריקת הציוד וההקמות ועד גמר הפירוקים.</w:t>
      </w:r>
    </w:p>
    <w:p w14:paraId="5A591369" w14:textId="77777777" w:rsidR="004232E7" w:rsidRPr="00EF52A2" w:rsidRDefault="004232E7"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תיעוד, צילום ושידור:</w:t>
      </w:r>
    </w:p>
    <w:p w14:paraId="264A86CD" w14:textId="77777777" w:rsidR="004232E7" w:rsidRPr="00EF52A2" w:rsidRDefault="004232E7" w:rsidP="00BF0D52">
      <w:pPr>
        <w:pStyle w:val="a4"/>
        <w:numPr>
          <w:ilvl w:val="2"/>
          <w:numId w:val="30"/>
        </w:numPr>
        <w:spacing w:before="240"/>
        <w:ind w:left="2381" w:hanging="907"/>
        <w:rPr>
          <w:rFonts w:ascii="David" w:hAnsi="David"/>
          <w:b/>
          <w:bCs/>
          <w:sz w:val="24"/>
          <w:u w:val="single"/>
        </w:rPr>
      </w:pPr>
      <w:r w:rsidRPr="00EF52A2">
        <w:rPr>
          <w:rFonts w:ascii="David" w:hAnsi="David"/>
          <w:sz w:val="24"/>
          <w:u w:val="single"/>
          <w:rtl/>
        </w:rPr>
        <w:t xml:space="preserve">צילום סטילס: </w:t>
      </w:r>
    </w:p>
    <w:p w14:paraId="14223048"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 xml:space="preserve">צלם סטילס מנוסה ומקצועי (הגעה כשעתיים לפני הטקס בתיאום עם המפיק) </w:t>
      </w:r>
    </w:p>
    <w:p w14:paraId="7EA2EA68"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הדפסת 90 תמונות בגודל 13</w:t>
      </w:r>
      <w:r w:rsidRPr="00EF52A2">
        <w:rPr>
          <w:rFonts w:ascii="David" w:hAnsi="David"/>
        </w:rPr>
        <w:t>X</w:t>
      </w:r>
      <w:r w:rsidRPr="00EF52A2">
        <w:rPr>
          <w:rFonts w:ascii="David" w:hAnsi="David"/>
          <w:rtl/>
        </w:rPr>
        <w:t>18</w:t>
      </w:r>
    </w:p>
    <w:p w14:paraId="4B079716"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הספק ישלח למנהל הטקס את כל התמונות שצולמו באמצעות קישור אינטרנטי בתוך 3 שעות מסיום הטקס.</w:t>
      </w:r>
    </w:p>
    <w:p w14:paraId="7D3BF1D8"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הספק יעביר את כלל התמונות שיצולמו באירוע ע"ג התקן מגנטי נייד (</w:t>
      </w:r>
      <w:r w:rsidRPr="00EF52A2">
        <w:rPr>
          <w:rFonts w:ascii="David" w:hAnsi="David"/>
        </w:rPr>
        <w:t>Disc on Key</w:t>
      </w:r>
      <w:r w:rsidRPr="00EF52A2">
        <w:rPr>
          <w:rFonts w:ascii="David" w:hAnsi="David"/>
          <w:rtl/>
        </w:rPr>
        <w:t>) עד לשבוע מסיום הטקס.</w:t>
      </w:r>
    </w:p>
    <w:p w14:paraId="7FB9D6EA"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 xml:space="preserve">איכות התמונות תאפשר הדפסה בגודל </w:t>
      </w:r>
      <w:r w:rsidRPr="00EF52A2">
        <w:rPr>
          <w:rFonts w:ascii="David" w:hAnsi="David"/>
        </w:rPr>
        <w:t>A3</w:t>
      </w:r>
      <w:r w:rsidRPr="00EF52A2">
        <w:rPr>
          <w:rFonts w:ascii="David" w:hAnsi="David"/>
          <w:rtl/>
        </w:rPr>
        <w:t xml:space="preserve"> באיכות פרינט </w:t>
      </w:r>
    </w:p>
    <w:p w14:paraId="1776BB22"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 xml:space="preserve">על הצלם להחזיק מצלמת גיבוי באותה איכות </w:t>
      </w:r>
    </w:p>
    <w:p w14:paraId="40F5BF06"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תיאום הצלם מול ההפקה לפחות יומיים לפני הטקס</w:t>
      </w:r>
    </w:p>
    <w:p w14:paraId="2EAE2172"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 xml:space="preserve">הצילום צריך לתת תמונה מלאה שתשקף את מתחם הטקס, המשתתפים בו, הקהל והאח"מים. </w:t>
      </w:r>
    </w:p>
    <w:p w14:paraId="6945EB34" w14:textId="39DFAF84"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 xml:space="preserve">התמונות יסודרו בתוך אלבום בגודל </w:t>
      </w:r>
      <w:r w:rsidRPr="00EF52A2">
        <w:rPr>
          <w:rFonts w:ascii="David" w:hAnsi="David"/>
        </w:rPr>
        <w:t>A4</w:t>
      </w:r>
      <w:r w:rsidR="009730AC" w:rsidRPr="00EF52A2">
        <w:rPr>
          <w:rFonts w:ascii="David" w:hAnsi="David"/>
          <w:rtl/>
        </w:rPr>
        <w:t xml:space="preserve"> </w:t>
      </w:r>
      <w:r w:rsidRPr="00EF52A2">
        <w:rPr>
          <w:rFonts w:ascii="David" w:hAnsi="David"/>
          <w:rtl/>
        </w:rPr>
        <w:t>שיגיע למרכז ההסברה</w:t>
      </w:r>
      <w:r w:rsidR="009730AC" w:rsidRPr="00EF52A2">
        <w:rPr>
          <w:rFonts w:ascii="David" w:hAnsi="David"/>
          <w:rtl/>
        </w:rPr>
        <w:t xml:space="preserve"> </w:t>
      </w:r>
      <w:r w:rsidRPr="00EF52A2">
        <w:rPr>
          <w:rFonts w:ascii="David" w:hAnsi="David"/>
          <w:rtl/>
        </w:rPr>
        <w:t>עד לשבועיים לאחר האירוע.</w:t>
      </w:r>
    </w:p>
    <w:p w14:paraId="3A5D0D19"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 xml:space="preserve">גיבוי התמונות בענן עד לסיום תקופת ההתקשרות. </w:t>
      </w:r>
    </w:p>
    <w:p w14:paraId="1ECC3E71"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זכויות היוצרים של כלל התמונות יהיה של מרכז ההסברה בצירוף קרדיט לצלם כנדרש.</w:t>
      </w:r>
    </w:p>
    <w:p w14:paraId="184C8F9A" w14:textId="77777777" w:rsidR="004232E7" w:rsidRPr="00EF52A2" w:rsidRDefault="004232E7" w:rsidP="00BF0D52">
      <w:pPr>
        <w:pStyle w:val="a4"/>
        <w:numPr>
          <w:ilvl w:val="2"/>
          <w:numId w:val="30"/>
        </w:numPr>
        <w:spacing w:before="240"/>
        <w:ind w:left="2381" w:hanging="907"/>
        <w:rPr>
          <w:rFonts w:ascii="David" w:hAnsi="David"/>
          <w:sz w:val="24"/>
          <w:u w:val="single"/>
        </w:rPr>
      </w:pPr>
      <w:r w:rsidRPr="00EF52A2">
        <w:rPr>
          <w:rFonts w:ascii="David" w:hAnsi="David"/>
          <w:sz w:val="24"/>
          <w:u w:val="single"/>
          <w:rtl/>
        </w:rPr>
        <w:t>צילום וידיאו ושידור חי אינטרנטי:</w:t>
      </w:r>
    </w:p>
    <w:p w14:paraId="4C2DC07D"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 xml:space="preserve">צלם וידיאו מקצועי ומנוסה שיגיע ויתמקם לפחות שעה לפני תחילת הטקס. </w:t>
      </w:r>
    </w:p>
    <w:p w14:paraId="123E686F"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 xml:space="preserve">מצלמה מקצועית אחת באיכות של לפחות </w:t>
      </w:r>
      <w:r w:rsidRPr="00EF52A2">
        <w:rPr>
          <w:rFonts w:ascii="David" w:hAnsi="David"/>
        </w:rPr>
        <w:t>Full HD</w:t>
      </w:r>
      <w:r w:rsidRPr="00EF52A2">
        <w:rPr>
          <w:rFonts w:ascii="David" w:hAnsi="David"/>
          <w:rtl/>
        </w:rPr>
        <w:t xml:space="preserve"> אשר מחוברת למערכת ההגברה המקומית.</w:t>
      </w:r>
    </w:p>
    <w:p w14:paraId="7F3928D0"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מערכת לשידור חי אינטרנטי באמצעות תקשורת סלולארית או אינטרנט קווי ברשת האינטרנטית שתקבע על ידי המשרד.</w:t>
      </w:r>
    </w:p>
    <w:p w14:paraId="4EDFA022"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העברת קישור לשידור לגופי תקשורת נוספים באישור מנהל הטקס.</w:t>
      </w:r>
    </w:p>
    <w:p w14:paraId="740F19D5"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הכנת שיקופית מקדימה לשידור ואישורה מראש מול מנהל הטקס.</w:t>
      </w:r>
    </w:p>
    <w:p w14:paraId="025EE649"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הוספת לוגו המשרד כפי שיועבר ע"ג השידור.</w:t>
      </w:r>
    </w:p>
    <w:p w14:paraId="0DB53333"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הקלטת השידור והעברתו למשרד עד ליומיים ממועד סיום הטקס.</w:t>
      </w:r>
    </w:p>
    <w:p w14:paraId="7B79D33D" w14:textId="77777777" w:rsidR="004232E7" w:rsidRPr="00EF52A2" w:rsidRDefault="004232E7" w:rsidP="00BF0D52">
      <w:pPr>
        <w:pStyle w:val="a4"/>
        <w:numPr>
          <w:ilvl w:val="3"/>
          <w:numId w:val="30"/>
        </w:numPr>
        <w:spacing w:before="240"/>
        <w:ind w:left="3402" w:hanging="1021"/>
        <w:rPr>
          <w:rFonts w:ascii="David" w:hAnsi="David"/>
        </w:rPr>
      </w:pPr>
      <w:r w:rsidRPr="00EF52A2">
        <w:rPr>
          <w:rFonts w:ascii="David" w:hAnsi="David"/>
          <w:rtl/>
        </w:rPr>
        <w:t>זכויות היוצרים על צילום הטקס יהיו ברשות המשרד ואין להעביר את הצילום לגורם שלישי ללא אישור מקדים ובכתב. קרדיט ינתן לצלם כנדרש.</w:t>
      </w:r>
    </w:p>
    <w:p w14:paraId="0BA9C659" w14:textId="77777777" w:rsidR="004232E7" w:rsidRPr="00EF52A2" w:rsidRDefault="004232E7"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כיבוד</w:t>
      </w:r>
    </w:p>
    <w:p w14:paraId="0B2AE920" w14:textId="4DB1C2D9"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50 כריכים פרווה</w:t>
      </w:r>
      <w:r w:rsidR="00840BCA" w:rsidRPr="00EF52A2">
        <w:rPr>
          <w:rFonts w:ascii="David" w:hAnsi="David"/>
          <w:sz w:val="24"/>
          <w:rtl/>
        </w:rPr>
        <w:t xml:space="preserve"> + </w:t>
      </w:r>
      <w:r w:rsidRPr="00EF52A2">
        <w:rPr>
          <w:rFonts w:ascii="David" w:hAnsi="David"/>
          <w:sz w:val="24"/>
          <w:rtl/>
        </w:rPr>
        <w:t>חלבי (בהתאם לדרישת מנהל הטקס)</w:t>
      </w:r>
    </w:p>
    <w:p w14:paraId="083E2B39"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20 חמגשיות בשריות הכוללות מנת בשר/פרווה, פחמימה וירק מבושל (בהתאם לדרישת מנהל הטקס).</w:t>
      </w:r>
    </w:p>
    <w:p w14:paraId="0CCD62E8" w14:textId="77777777" w:rsidR="004232E7" w:rsidRPr="00EF52A2" w:rsidRDefault="004232E7"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מיתוג, שילוט, עיצוב גרפי ודפוס:</w:t>
      </w:r>
    </w:p>
    <w:p w14:paraId="3E58035F"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עיצוב גרפי של הזמנה דיגיטלית רישמית, כולל תשלומי זכויות על שימוש בתמונות במידת הצורך.</w:t>
      </w:r>
    </w:p>
    <w:p w14:paraId="518629FA"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עיצוב גרפי של גב במה, קוליסה, שילוט הכוונה, בטיחות ונגישות לאירוע</w:t>
      </w:r>
    </w:p>
    <w:p w14:paraId="23054D30" w14:textId="74601A2C"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הדפסה והתקנה של גב במה בגודל</w:t>
      </w:r>
      <w:r w:rsidR="009730AC" w:rsidRPr="00EF52A2">
        <w:rPr>
          <w:rFonts w:ascii="David" w:hAnsi="David"/>
          <w:sz w:val="24"/>
          <w:rtl/>
        </w:rPr>
        <w:t xml:space="preserve"> </w:t>
      </w:r>
      <w:r w:rsidRPr="00EF52A2">
        <w:rPr>
          <w:rFonts w:ascii="David" w:hAnsi="David"/>
          <w:sz w:val="24"/>
          <w:rtl/>
        </w:rPr>
        <w:t>1.10</w:t>
      </w:r>
      <w:r w:rsidRPr="00EF52A2">
        <w:rPr>
          <w:rFonts w:ascii="David" w:hAnsi="David"/>
          <w:sz w:val="24"/>
        </w:rPr>
        <w:t>X</w:t>
      </w:r>
      <w:r w:rsidRPr="00EF52A2">
        <w:rPr>
          <w:rFonts w:ascii="David" w:hAnsi="David"/>
          <w:sz w:val="24"/>
          <w:rtl/>
        </w:rPr>
        <w:t>2.20 מטר</w:t>
      </w:r>
    </w:p>
    <w:p w14:paraId="1D6EFD76"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הדפסה והתקנה של 10 שלטי הכוונה </w:t>
      </w:r>
      <w:r w:rsidRPr="00EF52A2">
        <w:rPr>
          <w:rFonts w:ascii="David" w:hAnsi="David"/>
          <w:sz w:val="24"/>
        </w:rPr>
        <w:t>PVC</w:t>
      </w:r>
      <w:r w:rsidRPr="00EF52A2">
        <w:rPr>
          <w:rFonts w:ascii="David" w:hAnsi="David"/>
          <w:sz w:val="24"/>
          <w:rtl/>
        </w:rPr>
        <w:t xml:space="preserve"> בגודל 50</w:t>
      </w:r>
      <w:r w:rsidRPr="00EF52A2">
        <w:rPr>
          <w:rFonts w:ascii="David" w:hAnsi="David"/>
          <w:sz w:val="24"/>
        </w:rPr>
        <w:t>X</w:t>
      </w:r>
      <w:r w:rsidRPr="00EF52A2">
        <w:rPr>
          <w:rFonts w:ascii="David" w:hAnsi="David"/>
          <w:sz w:val="24"/>
          <w:rtl/>
        </w:rPr>
        <w:t>50 ס"מ</w:t>
      </w:r>
    </w:p>
    <w:p w14:paraId="45FE553C"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 xml:space="preserve">הדפסה והתקנה של 10 שלטי בטיחות </w:t>
      </w:r>
      <w:r w:rsidRPr="00EF52A2">
        <w:rPr>
          <w:rFonts w:ascii="David" w:hAnsi="David"/>
          <w:sz w:val="24"/>
        </w:rPr>
        <w:t>PVC</w:t>
      </w:r>
      <w:r w:rsidRPr="00EF52A2">
        <w:rPr>
          <w:rFonts w:ascii="David" w:hAnsi="David"/>
          <w:sz w:val="24"/>
          <w:rtl/>
        </w:rPr>
        <w:t xml:space="preserve"> בגודל 80</w:t>
      </w:r>
      <w:r w:rsidRPr="00EF52A2">
        <w:rPr>
          <w:rFonts w:ascii="David" w:hAnsi="David"/>
          <w:sz w:val="24"/>
        </w:rPr>
        <w:t>X</w:t>
      </w:r>
      <w:r w:rsidRPr="00EF52A2">
        <w:rPr>
          <w:rFonts w:ascii="David" w:hAnsi="David"/>
          <w:sz w:val="24"/>
          <w:rtl/>
        </w:rPr>
        <w:t>80 ס"מ</w:t>
      </w:r>
    </w:p>
    <w:p w14:paraId="4918AF92"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הדפסה והתקנה של קוליסה בגודל 2.20</w:t>
      </w:r>
      <w:r w:rsidRPr="00EF52A2">
        <w:rPr>
          <w:rFonts w:ascii="David" w:hAnsi="David"/>
          <w:sz w:val="24"/>
        </w:rPr>
        <w:t>X</w:t>
      </w:r>
      <w:r w:rsidRPr="00EF52A2">
        <w:rPr>
          <w:rFonts w:ascii="David" w:hAnsi="David"/>
          <w:sz w:val="24"/>
          <w:rtl/>
        </w:rPr>
        <w:t>1.10 מטר</w:t>
      </w:r>
    </w:p>
    <w:p w14:paraId="53144689" w14:textId="77777777" w:rsidR="004232E7" w:rsidRPr="00EF52A2" w:rsidRDefault="004232E7" w:rsidP="00BF0D52">
      <w:pPr>
        <w:pStyle w:val="a4"/>
        <w:numPr>
          <w:ilvl w:val="2"/>
          <w:numId w:val="30"/>
        </w:numPr>
        <w:spacing w:before="240"/>
        <w:ind w:left="2381" w:hanging="907"/>
        <w:rPr>
          <w:rFonts w:ascii="David" w:hAnsi="David"/>
          <w:sz w:val="24"/>
        </w:rPr>
      </w:pPr>
      <w:r w:rsidRPr="00EF52A2">
        <w:rPr>
          <w:rFonts w:ascii="David" w:hAnsi="David"/>
          <w:sz w:val="24"/>
          <w:rtl/>
        </w:rPr>
        <w:t>1,000 הזמנות 10</w:t>
      </w:r>
      <w:r w:rsidRPr="00EF52A2">
        <w:rPr>
          <w:rFonts w:ascii="David" w:hAnsi="David"/>
          <w:sz w:val="24"/>
        </w:rPr>
        <w:t>X</w:t>
      </w:r>
      <w:r w:rsidRPr="00EF52A2">
        <w:rPr>
          <w:rFonts w:ascii="David" w:hAnsi="David"/>
          <w:sz w:val="24"/>
          <w:rtl/>
        </w:rPr>
        <w:t>20 ס"מ בפרוצס על שני צדדים נייר כרומו מט 250 גרם</w:t>
      </w:r>
    </w:p>
    <w:p w14:paraId="0FFF9807" w14:textId="77777777" w:rsidR="002B0D14" w:rsidRPr="00EF52A2" w:rsidRDefault="002B0D14" w:rsidP="002B0D14">
      <w:pPr>
        <w:pStyle w:val="a4"/>
        <w:numPr>
          <w:ilvl w:val="1"/>
          <w:numId w:val="30"/>
        </w:numPr>
        <w:spacing w:before="240"/>
        <w:ind w:left="1474" w:hanging="737"/>
        <w:rPr>
          <w:rFonts w:ascii="David" w:hAnsi="David"/>
          <w:b/>
          <w:bCs/>
          <w:u w:val="single"/>
        </w:rPr>
      </w:pPr>
      <w:r w:rsidRPr="00EF52A2">
        <w:rPr>
          <w:rFonts w:ascii="David" w:hAnsi="David"/>
          <w:b/>
          <w:bCs/>
          <w:u w:val="single"/>
          <w:rtl/>
        </w:rPr>
        <w:t>ניהול תקשורת</w:t>
      </w:r>
    </w:p>
    <w:p w14:paraId="5B77F8EB" w14:textId="77777777" w:rsidR="002B0D14" w:rsidRPr="00EF52A2" w:rsidRDefault="002B0D14" w:rsidP="002B0D14">
      <w:pPr>
        <w:pStyle w:val="a4"/>
        <w:spacing w:before="240"/>
        <w:ind w:left="1474"/>
        <w:rPr>
          <w:rFonts w:ascii="David" w:hAnsi="David"/>
          <w:sz w:val="24"/>
          <w:u w:val="single"/>
        </w:rPr>
      </w:pPr>
      <w:r w:rsidRPr="00EF52A2">
        <w:rPr>
          <w:rFonts w:ascii="David" w:hAnsi="David"/>
          <w:sz w:val="24"/>
          <w:rtl/>
        </w:rPr>
        <w:t>מנהל תקשורת מנוסה ומקצועי אחראי בין היתר על:</w:t>
      </w:r>
    </w:p>
    <w:p w14:paraId="249527F0"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הוצאת הודעה לתקשורת והזמנה לסיקור שבוע לפני מועד הטקס.</w:t>
      </w:r>
    </w:p>
    <w:p w14:paraId="0929F07E"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תכנון מתחם העיתונאים ובמות הצלמים במתחם הטקס</w:t>
      </w:r>
    </w:p>
    <w:p w14:paraId="28FBBE22"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טיפול ומתן מענה לעיתונאים המגיעים לטקס.</w:t>
      </w:r>
    </w:p>
    <w:p w14:paraId="5CB9E635"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שליחת הודעה לתקשורת בסיום הטקס.</w:t>
      </w:r>
    </w:p>
    <w:p w14:paraId="62C16082" w14:textId="77777777" w:rsidR="002B0D14" w:rsidRPr="00EF52A2" w:rsidRDefault="002B0D14" w:rsidP="002B0D14">
      <w:pPr>
        <w:rPr>
          <w:rFonts w:ascii="David" w:hAnsi="David"/>
          <w:sz w:val="24"/>
        </w:rPr>
      </w:pPr>
    </w:p>
    <w:p w14:paraId="6C08E414" w14:textId="2FA05297" w:rsidR="001145BA" w:rsidRPr="00EF52A2" w:rsidRDefault="001145BA" w:rsidP="00BF0D52">
      <w:pPr>
        <w:pStyle w:val="a4"/>
        <w:numPr>
          <w:ilvl w:val="2"/>
          <w:numId w:val="30"/>
        </w:numPr>
        <w:spacing w:before="240"/>
        <w:ind w:left="2381" w:hanging="907"/>
        <w:rPr>
          <w:rFonts w:ascii="David" w:hAnsi="David"/>
          <w:sz w:val="24"/>
        </w:rPr>
        <w:sectPr w:rsidR="001145BA" w:rsidRPr="00EF52A2" w:rsidSect="00364ECB">
          <w:pgSz w:w="11906" w:h="16838"/>
          <w:pgMar w:top="1440" w:right="680" w:bottom="1440" w:left="680" w:header="709" w:footer="709" w:gutter="0"/>
          <w:cols w:space="708"/>
          <w:bidi/>
          <w:rtlGutter/>
          <w:docGrid w:linePitch="360"/>
        </w:sectPr>
      </w:pPr>
    </w:p>
    <w:p w14:paraId="40F05F40" w14:textId="07BB283C" w:rsidR="00447A5E" w:rsidRPr="00EF52A2" w:rsidRDefault="00447A5E" w:rsidP="00BF0D52">
      <w:pPr>
        <w:pStyle w:val="3"/>
        <w:numPr>
          <w:ilvl w:val="0"/>
          <w:numId w:val="36"/>
        </w:numPr>
        <w:ind w:left="737" w:hanging="737"/>
      </w:pPr>
      <w:r w:rsidRPr="00EF52A2">
        <w:rPr>
          <w:rtl/>
        </w:rPr>
        <w:fldChar w:fldCharType="begin"/>
      </w:r>
      <w:r w:rsidRPr="00EF52A2">
        <w:rPr>
          <w:rtl/>
        </w:rPr>
        <w:instrText xml:space="preserve"> </w:instrText>
      </w:r>
      <w:r w:rsidRPr="00EF52A2">
        <w:instrText>REF</w:instrText>
      </w:r>
      <w:r w:rsidRPr="00EF52A2">
        <w:rPr>
          <w:rtl/>
        </w:rPr>
        <w:instrText xml:space="preserve"> אירוע_10 \</w:instrText>
      </w:r>
      <w:r w:rsidRPr="00EF52A2">
        <w:instrText>h</w:instrText>
      </w:r>
      <w:r w:rsidRPr="00EF52A2">
        <w:rPr>
          <w:rtl/>
        </w:rPr>
        <w:instrText xml:space="preserve">  \* </w:instrText>
      </w:r>
      <w:r w:rsidRPr="00EF52A2">
        <w:instrText>MERGEFORMAT</w:instrText>
      </w:r>
      <w:r w:rsidRPr="00EF52A2">
        <w:rPr>
          <w:rtl/>
        </w:rPr>
        <w:instrText xml:space="preserve"> </w:instrText>
      </w:r>
      <w:r w:rsidRPr="00EF52A2">
        <w:rPr>
          <w:rtl/>
        </w:rPr>
      </w:r>
      <w:r w:rsidRPr="00EF52A2">
        <w:rPr>
          <w:rtl/>
        </w:rPr>
        <w:fldChar w:fldCharType="separate"/>
      </w:r>
      <w:r w:rsidR="003433CE" w:rsidRPr="003433CE">
        <w:rPr>
          <w:rtl/>
        </w:rPr>
        <w:t>הטקס הממלכתי הפותח את אירועי הזיכרון</w:t>
      </w:r>
      <w:r w:rsidR="003433CE" w:rsidRPr="00EF52A2">
        <w:rPr>
          <w:rFonts w:eastAsia="Times New Roman"/>
          <w:sz w:val="24"/>
          <w:rtl/>
          <w:lang w:eastAsia="he-IL"/>
        </w:rPr>
        <w:t xml:space="preserve"> ליצחק רבין – "נר יצחק"</w:t>
      </w:r>
      <w:r w:rsidRPr="00EF52A2">
        <w:rPr>
          <w:rtl/>
        </w:rPr>
        <w:fldChar w:fldCharType="end"/>
      </w:r>
    </w:p>
    <w:p w14:paraId="1C3F57FE" w14:textId="72EF8850" w:rsidR="00447A5E" w:rsidRPr="00EF52A2" w:rsidRDefault="00447A5E" w:rsidP="00447A5E">
      <w:pPr>
        <w:ind w:left="720"/>
        <w:contextualSpacing/>
        <w:rPr>
          <w:rFonts w:ascii="David" w:hAnsi="David"/>
          <w:b/>
          <w:bCs/>
          <w:sz w:val="24"/>
          <w:rtl/>
        </w:rPr>
      </w:pPr>
      <w:r w:rsidRPr="00EF52A2">
        <w:rPr>
          <w:rFonts w:ascii="David" w:hAnsi="David"/>
          <w:sz w:val="24"/>
          <w:rtl/>
        </w:rPr>
        <w:fldChar w:fldCharType="begin"/>
      </w:r>
      <w:r w:rsidRPr="00EF52A2">
        <w:rPr>
          <w:rFonts w:ascii="David" w:hAnsi="David"/>
          <w:sz w:val="24"/>
          <w:rtl/>
        </w:rPr>
        <w:instrText xml:space="preserve"> </w:instrText>
      </w:r>
      <w:r w:rsidRPr="00EF52A2">
        <w:rPr>
          <w:rFonts w:ascii="David" w:hAnsi="David"/>
          <w:sz w:val="24"/>
        </w:rPr>
        <w:instrText>REF</w:instrText>
      </w:r>
      <w:r w:rsidRPr="00EF52A2">
        <w:rPr>
          <w:rFonts w:ascii="David" w:hAnsi="David"/>
          <w:sz w:val="24"/>
          <w:rtl/>
        </w:rPr>
        <w:instrText xml:space="preserve"> מועד_ומיקום_אירוע_10 \</w:instrText>
      </w:r>
      <w:r w:rsidRPr="00EF52A2">
        <w:rPr>
          <w:rFonts w:ascii="David" w:hAnsi="David"/>
          <w:sz w:val="24"/>
        </w:rPr>
        <w:instrText>h</w:instrText>
      </w:r>
      <w:r w:rsidRPr="00EF52A2">
        <w:rPr>
          <w:rFonts w:ascii="David" w:hAnsi="David"/>
          <w:sz w:val="24"/>
          <w:rtl/>
        </w:rPr>
        <w:instrText xml:space="preserve"> </w:instrText>
      </w:r>
      <w:r w:rsidR="00220090" w:rsidRPr="00EF52A2">
        <w:rPr>
          <w:rFonts w:ascii="David" w:hAnsi="David"/>
          <w:sz w:val="24"/>
          <w:rtl/>
        </w:rPr>
        <w:instrText xml:space="preserve"> \* </w:instrText>
      </w:r>
      <w:r w:rsidR="00220090" w:rsidRPr="00EF52A2">
        <w:rPr>
          <w:rFonts w:ascii="David" w:hAnsi="David"/>
          <w:sz w:val="24"/>
        </w:rPr>
        <w:instrText>MERGEFORMAT</w:instrText>
      </w:r>
      <w:r w:rsidR="00220090" w:rsidRPr="00EF52A2">
        <w:rPr>
          <w:rFonts w:ascii="David" w:hAnsi="David"/>
          <w:sz w:val="24"/>
          <w:rtl/>
        </w:rPr>
        <w:instrText xml:space="preserve"> </w:instrText>
      </w:r>
      <w:r w:rsidRPr="00EF52A2">
        <w:rPr>
          <w:rFonts w:ascii="David" w:hAnsi="David"/>
          <w:sz w:val="24"/>
          <w:rtl/>
        </w:rPr>
      </w:r>
      <w:r w:rsidRPr="00EF52A2">
        <w:rPr>
          <w:rFonts w:ascii="David" w:hAnsi="David"/>
          <w:sz w:val="24"/>
          <w:rtl/>
        </w:rPr>
        <w:fldChar w:fldCharType="separate"/>
      </w:r>
      <w:r w:rsidR="003433CE" w:rsidRPr="00EF52A2">
        <w:rPr>
          <w:rFonts w:ascii="David" w:eastAsia="Times New Roman" w:hAnsi="David"/>
          <w:sz w:val="24"/>
          <w:rtl/>
          <w:lang w:eastAsia="he-IL"/>
        </w:rPr>
        <w:t>יום שני, י"ב בחשוון תשפ"ב 18 באוקטובר 2021, בשעה 13:00, משכן נשיאי ישראל ירושלים</w:t>
      </w:r>
      <w:r w:rsidRPr="00EF52A2">
        <w:rPr>
          <w:rFonts w:ascii="David" w:hAnsi="David"/>
          <w:sz w:val="24"/>
          <w:rtl/>
        </w:rPr>
        <w:fldChar w:fldCharType="end"/>
      </w:r>
    </w:p>
    <w:p w14:paraId="6359D131" w14:textId="77777777" w:rsidR="00447A5E" w:rsidRPr="00EF52A2" w:rsidRDefault="00447A5E" w:rsidP="00447A5E">
      <w:pPr>
        <w:ind w:left="720"/>
        <w:contextualSpacing/>
        <w:rPr>
          <w:rFonts w:ascii="David" w:hAnsi="David"/>
          <w:b/>
          <w:bCs/>
          <w:sz w:val="24"/>
          <w:rtl/>
        </w:rPr>
      </w:pPr>
    </w:p>
    <w:p w14:paraId="2560904E" w14:textId="451F7860" w:rsidR="001145BA" w:rsidRPr="00EF52A2" w:rsidRDefault="001145BA" w:rsidP="00447A5E">
      <w:pPr>
        <w:ind w:left="720"/>
        <w:contextualSpacing/>
        <w:rPr>
          <w:rFonts w:ascii="David" w:hAnsi="David"/>
          <w:b/>
          <w:bCs/>
          <w:sz w:val="24"/>
          <w:rtl/>
        </w:rPr>
      </w:pPr>
      <w:r w:rsidRPr="00EF52A2">
        <w:rPr>
          <w:rFonts w:ascii="David" w:hAnsi="David"/>
          <w:b/>
          <w:bCs/>
          <w:sz w:val="24"/>
          <w:rtl/>
        </w:rPr>
        <w:t xml:space="preserve">מיקום הטקס: </w:t>
      </w:r>
      <w:r w:rsidR="00A24CDA" w:rsidRPr="00EF52A2">
        <w:rPr>
          <w:rFonts w:ascii="David" w:hAnsi="David"/>
          <w:sz w:val="24"/>
          <w:rtl/>
        </w:rPr>
        <w:t>משכן נשיאי ישראל (בית הנשיא)</w:t>
      </w:r>
    </w:p>
    <w:p w14:paraId="048CB743" w14:textId="77777777" w:rsidR="001145BA" w:rsidRPr="00EF52A2" w:rsidRDefault="001145BA" w:rsidP="00A24CDA">
      <w:pPr>
        <w:ind w:left="720"/>
        <w:contextualSpacing/>
        <w:rPr>
          <w:rFonts w:ascii="David" w:hAnsi="David"/>
          <w:b/>
          <w:bCs/>
          <w:sz w:val="24"/>
          <w:rtl/>
        </w:rPr>
      </w:pPr>
      <w:r w:rsidRPr="00EF52A2">
        <w:rPr>
          <w:rFonts w:ascii="David" w:hAnsi="David"/>
          <w:b/>
          <w:bCs/>
          <w:sz w:val="24"/>
          <w:rtl/>
        </w:rPr>
        <w:t>היקף קהל</w:t>
      </w:r>
      <w:r w:rsidRPr="00EF52A2">
        <w:rPr>
          <w:rFonts w:ascii="David" w:hAnsi="David"/>
          <w:b/>
          <w:bCs/>
          <w:sz w:val="24"/>
        </w:rPr>
        <w:t>:</w:t>
      </w:r>
      <w:r w:rsidRPr="00EF52A2">
        <w:rPr>
          <w:rFonts w:ascii="David" w:hAnsi="David"/>
          <w:b/>
          <w:bCs/>
          <w:sz w:val="24"/>
          <w:rtl/>
        </w:rPr>
        <w:t xml:space="preserve"> </w:t>
      </w:r>
      <w:r w:rsidRPr="00EF52A2">
        <w:rPr>
          <w:rFonts w:ascii="David" w:hAnsi="David"/>
          <w:sz w:val="24"/>
          <w:rtl/>
        </w:rPr>
        <w:t>כ-</w:t>
      </w:r>
      <w:r w:rsidRPr="00EF52A2">
        <w:rPr>
          <w:rFonts w:ascii="David" w:hAnsi="David"/>
          <w:b/>
          <w:bCs/>
          <w:sz w:val="24"/>
          <w:rtl/>
        </w:rPr>
        <w:t xml:space="preserve"> </w:t>
      </w:r>
      <w:r w:rsidR="00A24CDA" w:rsidRPr="00EF52A2">
        <w:rPr>
          <w:rFonts w:ascii="David" w:hAnsi="David"/>
          <w:sz w:val="24"/>
          <w:rtl/>
        </w:rPr>
        <w:t>200</w:t>
      </w:r>
      <w:r w:rsidRPr="00EF52A2">
        <w:rPr>
          <w:rFonts w:ascii="David" w:hAnsi="David"/>
          <w:sz w:val="24"/>
          <w:rtl/>
        </w:rPr>
        <w:t xml:space="preserve"> איש</w:t>
      </w:r>
    </w:p>
    <w:p w14:paraId="255F3E4A" w14:textId="77777777" w:rsidR="001145BA" w:rsidRPr="00EF52A2" w:rsidRDefault="001145BA" w:rsidP="001145BA">
      <w:pPr>
        <w:ind w:left="720"/>
        <w:contextualSpacing/>
        <w:rPr>
          <w:rFonts w:ascii="David" w:hAnsi="David"/>
          <w:b/>
          <w:bCs/>
          <w:sz w:val="24"/>
        </w:rPr>
      </w:pPr>
      <w:r w:rsidRPr="00EF52A2">
        <w:rPr>
          <w:rFonts w:ascii="David" w:hAnsi="David"/>
          <w:b/>
          <w:bCs/>
          <w:sz w:val="24"/>
          <w:rtl/>
        </w:rPr>
        <w:t xml:space="preserve">משך הטקס: כ- </w:t>
      </w:r>
      <w:r w:rsidRPr="00EF52A2">
        <w:rPr>
          <w:rFonts w:ascii="David" w:hAnsi="David"/>
          <w:sz w:val="24"/>
          <w:rtl/>
        </w:rPr>
        <w:t>45 דקות</w:t>
      </w:r>
    </w:p>
    <w:p w14:paraId="51E55228" w14:textId="77777777" w:rsidR="001145BA" w:rsidRPr="00EF52A2" w:rsidRDefault="001145BA" w:rsidP="00A24CDA">
      <w:pPr>
        <w:ind w:left="720"/>
        <w:contextualSpacing/>
        <w:rPr>
          <w:rFonts w:ascii="David" w:hAnsi="David"/>
          <w:b/>
          <w:bCs/>
          <w:sz w:val="24"/>
          <w:rtl/>
        </w:rPr>
      </w:pPr>
      <w:r w:rsidRPr="00EF52A2">
        <w:rPr>
          <w:rFonts w:ascii="David" w:hAnsi="David"/>
          <w:b/>
          <w:bCs/>
          <w:sz w:val="24"/>
          <w:rtl/>
        </w:rPr>
        <w:t xml:space="preserve">הערכת מספר ימי ההקמה: </w:t>
      </w:r>
      <w:r w:rsidR="00A24CDA" w:rsidRPr="00EF52A2">
        <w:rPr>
          <w:rFonts w:ascii="David" w:hAnsi="David"/>
          <w:sz w:val="24"/>
          <w:rtl/>
        </w:rPr>
        <w:t>יום הטקס בלבד</w:t>
      </w:r>
    </w:p>
    <w:p w14:paraId="658DA7FD" w14:textId="77777777" w:rsidR="001145BA" w:rsidRPr="00EF52A2" w:rsidRDefault="001145BA" w:rsidP="001145BA">
      <w:pPr>
        <w:ind w:left="720"/>
        <w:contextualSpacing/>
        <w:rPr>
          <w:rFonts w:ascii="David" w:hAnsi="David"/>
          <w:b/>
          <w:bCs/>
          <w:sz w:val="24"/>
          <w:rtl/>
        </w:rPr>
      </w:pPr>
      <w:r w:rsidRPr="00EF52A2">
        <w:rPr>
          <w:rFonts w:ascii="David" w:hAnsi="David"/>
          <w:b/>
          <w:bCs/>
          <w:sz w:val="24"/>
          <w:rtl/>
        </w:rPr>
        <w:t>תיאור כללי ודגשים נוספים:</w:t>
      </w:r>
    </w:p>
    <w:p w14:paraId="06727E7D" w14:textId="4EF48EF0" w:rsidR="001145BA" w:rsidRPr="00EF52A2" w:rsidRDefault="00A24CDA" w:rsidP="00C51FF3">
      <w:pPr>
        <w:ind w:left="720"/>
        <w:contextualSpacing/>
        <w:rPr>
          <w:rFonts w:ascii="David" w:hAnsi="David"/>
          <w:sz w:val="24"/>
          <w:rtl/>
        </w:rPr>
      </w:pPr>
      <w:r w:rsidRPr="00EF52A2">
        <w:rPr>
          <w:rFonts w:ascii="David" w:hAnsi="David"/>
          <w:sz w:val="24"/>
          <w:rtl/>
        </w:rPr>
        <w:t xml:space="preserve">הטקס הפותח את אירועי יום הזיכרון. כלל הלוגיסטיקה באחריות בית הנשיא. אחריות חברת ההפקה על הנגשה ועיצוב גרפי. </w:t>
      </w:r>
    </w:p>
    <w:p w14:paraId="716B3243" w14:textId="77777777" w:rsidR="001145BA" w:rsidRPr="00EF52A2" w:rsidRDefault="001145BA" w:rsidP="001145BA">
      <w:pPr>
        <w:rPr>
          <w:rFonts w:ascii="David" w:hAnsi="David"/>
          <w:sz w:val="24"/>
          <w:rtl/>
        </w:rPr>
      </w:pPr>
    </w:p>
    <w:p w14:paraId="38741EAA" w14:textId="77777777" w:rsidR="00A24CDA" w:rsidRPr="00EF52A2" w:rsidRDefault="00A24CDA" w:rsidP="00A24CDA">
      <w:pPr>
        <w:ind w:left="720"/>
        <w:contextualSpacing/>
        <w:rPr>
          <w:rFonts w:ascii="David" w:hAnsi="David"/>
          <w:b/>
          <w:bCs/>
          <w:sz w:val="24"/>
          <w:u w:val="single"/>
          <w:rtl/>
        </w:rPr>
      </w:pPr>
      <w:r w:rsidRPr="00EF52A2">
        <w:rPr>
          <w:rFonts w:ascii="David" w:hAnsi="David"/>
          <w:b/>
          <w:bCs/>
          <w:sz w:val="24"/>
          <w:u w:val="single"/>
          <w:rtl/>
        </w:rPr>
        <w:t>מפרט השירותים הנדרש לטקס:</w:t>
      </w:r>
    </w:p>
    <w:p w14:paraId="15E7678B" w14:textId="77777777" w:rsidR="00A24CDA" w:rsidRPr="00EF52A2" w:rsidRDefault="00A24CDA"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זכויות יוצרים</w:t>
      </w:r>
    </w:p>
    <w:p w14:paraId="697C034E" w14:textId="77777777" w:rsidR="00A24CDA" w:rsidRPr="00EF52A2" w:rsidRDefault="00A24CDA" w:rsidP="00247074">
      <w:pPr>
        <w:pStyle w:val="a4"/>
        <w:spacing w:before="240"/>
        <w:ind w:left="1474"/>
        <w:rPr>
          <w:rFonts w:ascii="David" w:hAnsi="David"/>
          <w:sz w:val="24"/>
        </w:rPr>
      </w:pPr>
      <w:r w:rsidRPr="00EF52A2">
        <w:rPr>
          <w:rFonts w:ascii="David" w:hAnsi="David"/>
          <w:sz w:val="24"/>
          <w:rtl/>
        </w:rPr>
        <w:t>תשלום לארגוני זכויות יוצרים בהתאם למתחייב (אקו"ם) בהתאם לכמות הקהל ולאופן השידור בטקס יושרו עד לשני שירים וכן ההמנון הלאומי.</w:t>
      </w:r>
    </w:p>
    <w:p w14:paraId="5597AFEF" w14:textId="77777777" w:rsidR="00A24CDA" w:rsidRPr="00EF52A2" w:rsidRDefault="00A24CDA"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הנגשה:</w:t>
      </w:r>
    </w:p>
    <w:p w14:paraId="3745538B" w14:textId="77777777" w:rsidR="00A24CDA" w:rsidRPr="00EF52A2" w:rsidRDefault="00A24CDA" w:rsidP="00247074">
      <w:pPr>
        <w:pStyle w:val="a4"/>
        <w:spacing w:before="240"/>
        <w:ind w:left="1474"/>
        <w:rPr>
          <w:rFonts w:ascii="David" w:hAnsi="David"/>
          <w:sz w:val="24"/>
        </w:rPr>
      </w:pPr>
      <w:r w:rsidRPr="00EF52A2">
        <w:rPr>
          <w:rFonts w:ascii="David" w:hAnsi="David"/>
          <w:sz w:val="24"/>
          <w:rtl/>
        </w:rPr>
        <w:t>כתיבת תכנית נגישות לטקס ע"י יועץ נגישות מוסמך והעמדת כלל הדרישות ולכל הפחות:</w:t>
      </w:r>
    </w:p>
    <w:p w14:paraId="79A2CEAA" w14:textId="77777777" w:rsidR="00A24CDA" w:rsidRPr="00EF52A2" w:rsidRDefault="00A24CDA" w:rsidP="00BF0D52">
      <w:pPr>
        <w:pStyle w:val="a4"/>
        <w:numPr>
          <w:ilvl w:val="2"/>
          <w:numId w:val="30"/>
        </w:numPr>
        <w:spacing w:before="240"/>
        <w:ind w:left="2381" w:hanging="907"/>
        <w:rPr>
          <w:rFonts w:ascii="David" w:hAnsi="David"/>
          <w:sz w:val="24"/>
        </w:rPr>
      </w:pPr>
      <w:r w:rsidRPr="00EF52A2">
        <w:rPr>
          <w:rFonts w:ascii="David" w:hAnsi="David"/>
          <w:sz w:val="24"/>
          <w:rtl/>
        </w:rPr>
        <w:t>30 מקלטי שמיעה, כולל אוזניות, לולאות השראה, מערכת וטכנאי</w:t>
      </w:r>
    </w:p>
    <w:p w14:paraId="75DF416C" w14:textId="77777777" w:rsidR="00A24CDA" w:rsidRPr="00EF52A2" w:rsidRDefault="00A24CDA" w:rsidP="00BF0D52">
      <w:pPr>
        <w:pStyle w:val="a4"/>
        <w:numPr>
          <w:ilvl w:val="2"/>
          <w:numId w:val="30"/>
        </w:numPr>
        <w:spacing w:before="240"/>
        <w:ind w:left="2381" w:hanging="907"/>
        <w:rPr>
          <w:rFonts w:ascii="David" w:hAnsi="David"/>
          <w:sz w:val="24"/>
        </w:rPr>
      </w:pPr>
      <w:r w:rsidRPr="00EF52A2">
        <w:rPr>
          <w:rFonts w:ascii="David" w:hAnsi="David"/>
          <w:sz w:val="24"/>
          <w:rtl/>
        </w:rPr>
        <w:t>תמלול האירוע על גבי מסך פלזמה 50 אינצ', כולל כלל הציוד ומפעיל מקצועי ומנוסה.</w:t>
      </w:r>
    </w:p>
    <w:p w14:paraId="10DDBB35" w14:textId="77777777" w:rsidR="00A24CDA" w:rsidRPr="00EF52A2" w:rsidRDefault="00A24CDA" w:rsidP="00BF0D52">
      <w:pPr>
        <w:pStyle w:val="a4"/>
        <w:numPr>
          <w:ilvl w:val="2"/>
          <w:numId w:val="30"/>
        </w:numPr>
        <w:spacing w:before="240"/>
        <w:ind w:left="2381" w:hanging="907"/>
        <w:rPr>
          <w:rFonts w:ascii="David" w:hAnsi="David"/>
          <w:sz w:val="24"/>
        </w:rPr>
      </w:pPr>
      <w:r w:rsidRPr="00EF52A2">
        <w:rPr>
          <w:rFonts w:ascii="David" w:hAnsi="David"/>
          <w:sz w:val="24"/>
          <w:rtl/>
        </w:rPr>
        <w:t xml:space="preserve">שילוט הכוונה לאזורי הנגישות – חלוקת אזניות, תמלול </w:t>
      </w:r>
    </w:p>
    <w:p w14:paraId="2563942E" w14:textId="77777777" w:rsidR="00A24CDA" w:rsidRPr="00EF52A2" w:rsidRDefault="00A24CDA" w:rsidP="00BF0D52">
      <w:pPr>
        <w:pStyle w:val="a4"/>
        <w:numPr>
          <w:ilvl w:val="2"/>
          <w:numId w:val="30"/>
        </w:numPr>
        <w:spacing w:before="240"/>
        <w:ind w:left="2381" w:hanging="907"/>
        <w:rPr>
          <w:rFonts w:ascii="David" w:hAnsi="David"/>
          <w:sz w:val="24"/>
          <w:rtl/>
        </w:rPr>
      </w:pPr>
      <w:r w:rsidRPr="00EF52A2">
        <w:rPr>
          <w:rFonts w:ascii="David" w:hAnsi="David"/>
          <w:sz w:val="24"/>
          <w:rtl/>
        </w:rPr>
        <w:t>העמדת איש קשר מטעם החברה לקבלת פניות בתחום הנגישות</w:t>
      </w:r>
    </w:p>
    <w:p w14:paraId="2A40150B" w14:textId="77777777" w:rsidR="00A24CDA" w:rsidRPr="00EF52A2" w:rsidRDefault="00A24CDA"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בעלי תפקיד בתחום התוכן:</w:t>
      </w:r>
    </w:p>
    <w:p w14:paraId="7774178A" w14:textId="77777777" w:rsidR="00A24CDA" w:rsidRPr="00EF52A2" w:rsidRDefault="00A24CDA" w:rsidP="00BF0D52">
      <w:pPr>
        <w:pStyle w:val="a4"/>
        <w:numPr>
          <w:ilvl w:val="2"/>
          <w:numId w:val="30"/>
        </w:numPr>
        <w:spacing w:before="240"/>
        <w:ind w:left="2381" w:hanging="907"/>
        <w:rPr>
          <w:rFonts w:ascii="David" w:hAnsi="David"/>
          <w:sz w:val="24"/>
        </w:rPr>
      </w:pPr>
      <w:r w:rsidRPr="00EF52A2">
        <w:rPr>
          <w:rFonts w:ascii="David" w:hAnsi="David"/>
          <w:sz w:val="24"/>
          <w:rtl/>
        </w:rPr>
        <w:t>מנחה מקצועי בתיאום עם מרכז ההסברה כולל נסיעות, אש"ל והגעה לחזרה ביום הטקס. עד 4,000 ₪.</w:t>
      </w:r>
    </w:p>
    <w:p w14:paraId="3BB81373" w14:textId="77777777" w:rsidR="00A24CDA" w:rsidRPr="00EF52A2" w:rsidRDefault="00A24CDA" w:rsidP="00BF0D52">
      <w:pPr>
        <w:pStyle w:val="a4"/>
        <w:numPr>
          <w:ilvl w:val="2"/>
          <w:numId w:val="30"/>
        </w:numPr>
        <w:spacing w:before="240"/>
        <w:ind w:left="2381" w:hanging="907"/>
        <w:rPr>
          <w:rFonts w:ascii="David" w:hAnsi="David"/>
          <w:sz w:val="24"/>
        </w:rPr>
      </w:pPr>
      <w:r w:rsidRPr="00EF52A2">
        <w:rPr>
          <w:rFonts w:ascii="David" w:hAnsi="David"/>
          <w:sz w:val="24"/>
          <w:rtl/>
        </w:rPr>
        <w:t>יועץ תוכן מקצועי ומנוסה לסיוע בכתיבת מהלך הטקס, ההזמנה וקטעי הקריאה.</w:t>
      </w:r>
    </w:p>
    <w:p w14:paraId="1FCF089B" w14:textId="77777777" w:rsidR="00A24CDA" w:rsidRPr="00EF52A2" w:rsidRDefault="00A24CDA" w:rsidP="00BF0D52">
      <w:pPr>
        <w:pStyle w:val="a4"/>
        <w:numPr>
          <w:ilvl w:val="2"/>
          <w:numId w:val="30"/>
        </w:numPr>
        <w:spacing w:before="240"/>
        <w:ind w:left="2381" w:hanging="907"/>
        <w:rPr>
          <w:rFonts w:ascii="David" w:hAnsi="David"/>
          <w:sz w:val="24"/>
        </w:rPr>
      </w:pPr>
      <w:r w:rsidRPr="00EF52A2">
        <w:rPr>
          <w:rFonts w:ascii="David" w:hAnsi="David"/>
          <w:sz w:val="24"/>
          <w:rtl/>
        </w:rPr>
        <w:t>עורך לשוני מקצועי ומנוסה לביצוע עריכה לשונית על כלל הפרסומים והטקסטים הכלולים בטקס.</w:t>
      </w:r>
    </w:p>
    <w:p w14:paraId="1BBDB970" w14:textId="77777777" w:rsidR="00A24CDA" w:rsidRPr="00EF52A2" w:rsidRDefault="00A24CDA"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תיעוד, צילום ושידור:</w:t>
      </w:r>
    </w:p>
    <w:p w14:paraId="587FBB21" w14:textId="77777777" w:rsidR="00A24CDA" w:rsidRPr="00EF52A2" w:rsidRDefault="00A24CDA" w:rsidP="00BF0D52">
      <w:pPr>
        <w:pStyle w:val="a4"/>
        <w:numPr>
          <w:ilvl w:val="2"/>
          <w:numId w:val="30"/>
        </w:numPr>
        <w:spacing w:before="240"/>
        <w:ind w:left="2381" w:hanging="907"/>
        <w:rPr>
          <w:rFonts w:ascii="David" w:hAnsi="David"/>
          <w:b/>
          <w:bCs/>
          <w:sz w:val="24"/>
          <w:u w:val="single"/>
        </w:rPr>
      </w:pPr>
      <w:r w:rsidRPr="00EF52A2">
        <w:rPr>
          <w:rFonts w:ascii="David" w:hAnsi="David"/>
          <w:sz w:val="24"/>
          <w:u w:val="single"/>
          <w:rtl/>
        </w:rPr>
        <w:t xml:space="preserve">צילום סטילס: </w:t>
      </w:r>
    </w:p>
    <w:p w14:paraId="373AB8BB" w14:textId="77777777" w:rsidR="00A24CDA" w:rsidRPr="00EF52A2" w:rsidRDefault="00A24CDA" w:rsidP="00BF0D52">
      <w:pPr>
        <w:pStyle w:val="a4"/>
        <w:numPr>
          <w:ilvl w:val="3"/>
          <w:numId w:val="30"/>
        </w:numPr>
        <w:spacing w:before="240"/>
        <w:ind w:left="3402" w:hanging="1021"/>
        <w:rPr>
          <w:rFonts w:ascii="David" w:hAnsi="David"/>
        </w:rPr>
      </w:pPr>
      <w:r w:rsidRPr="00EF52A2">
        <w:rPr>
          <w:rFonts w:ascii="David" w:hAnsi="David"/>
          <w:rtl/>
        </w:rPr>
        <w:t xml:space="preserve">צלם סטילס מנוסה ומקצועי (הגעה כשעתיים לפני הטקס בתיאום עם המפיק) </w:t>
      </w:r>
    </w:p>
    <w:p w14:paraId="62CDAC4F" w14:textId="77777777" w:rsidR="00A24CDA" w:rsidRPr="00EF52A2" w:rsidRDefault="00A24CDA" w:rsidP="00BF0D52">
      <w:pPr>
        <w:pStyle w:val="a4"/>
        <w:numPr>
          <w:ilvl w:val="3"/>
          <w:numId w:val="30"/>
        </w:numPr>
        <w:spacing w:before="240"/>
        <w:ind w:left="3402" w:hanging="1021"/>
        <w:rPr>
          <w:rFonts w:ascii="David" w:hAnsi="David"/>
        </w:rPr>
      </w:pPr>
      <w:r w:rsidRPr="00EF52A2">
        <w:rPr>
          <w:rFonts w:ascii="David" w:hAnsi="David"/>
          <w:rtl/>
        </w:rPr>
        <w:t>הדפסת 90 תמונות בגודל 13</w:t>
      </w:r>
      <w:r w:rsidRPr="00EF52A2">
        <w:rPr>
          <w:rFonts w:ascii="David" w:hAnsi="David"/>
        </w:rPr>
        <w:t>X</w:t>
      </w:r>
      <w:r w:rsidRPr="00EF52A2">
        <w:rPr>
          <w:rFonts w:ascii="David" w:hAnsi="David"/>
          <w:rtl/>
        </w:rPr>
        <w:t>18</w:t>
      </w:r>
    </w:p>
    <w:p w14:paraId="07582C64" w14:textId="77777777" w:rsidR="00A24CDA" w:rsidRPr="00EF52A2" w:rsidRDefault="00A24CDA" w:rsidP="00BF0D52">
      <w:pPr>
        <w:pStyle w:val="a4"/>
        <w:numPr>
          <w:ilvl w:val="3"/>
          <w:numId w:val="30"/>
        </w:numPr>
        <w:spacing w:before="240"/>
        <w:ind w:left="3402" w:hanging="1021"/>
        <w:rPr>
          <w:rFonts w:ascii="David" w:hAnsi="David"/>
        </w:rPr>
      </w:pPr>
      <w:r w:rsidRPr="00EF52A2">
        <w:rPr>
          <w:rFonts w:ascii="David" w:hAnsi="David"/>
          <w:rtl/>
        </w:rPr>
        <w:t>הספק ישלח למנהל הטקס את כל התמונות שצולמו באמצעות קישור אינטרנטי בתוך 3 שעות מסיום הטקס.</w:t>
      </w:r>
    </w:p>
    <w:p w14:paraId="5CABBC10" w14:textId="77777777" w:rsidR="00A24CDA" w:rsidRPr="00EF52A2" w:rsidRDefault="00A24CDA" w:rsidP="00BF0D52">
      <w:pPr>
        <w:pStyle w:val="a4"/>
        <w:numPr>
          <w:ilvl w:val="3"/>
          <w:numId w:val="30"/>
        </w:numPr>
        <w:spacing w:before="240"/>
        <w:ind w:left="3402" w:hanging="1021"/>
        <w:rPr>
          <w:rFonts w:ascii="David" w:hAnsi="David"/>
        </w:rPr>
      </w:pPr>
      <w:r w:rsidRPr="00EF52A2">
        <w:rPr>
          <w:rFonts w:ascii="David" w:hAnsi="David"/>
          <w:rtl/>
        </w:rPr>
        <w:t>הספק יעביר את כלל התמונות שיצולמו באירוע ע"ג התקן מגנטי נייד (</w:t>
      </w:r>
      <w:r w:rsidRPr="00EF52A2">
        <w:rPr>
          <w:rFonts w:ascii="David" w:hAnsi="David"/>
        </w:rPr>
        <w:t>Disc on Key</w:t>
      </w:r>
      <w:r w:rsidRPr="00EF52A2">
        <w:rPr>
          <w:rFonts w:ascii="David" w:hAnsi="David"/>
          <w:rtl/>
        </w:rPr>
        <w:t>) עד לשבוע מסיום הטקס.</w:t>
      </w:r>
    </w:p>
    <w:p w14:paraId="435A9372" w14:textId="77777777" w:rsidR="00A24CDA" w:rsidRPr="00EF52A2" w:rsidRDefault="00A24CDA" w:rsidP="00BF0D52">
      <w:pPr>
        <w:pStyle w:val="a4"/>
        <w:numPr>
          <w:ilvl w:val="3"/>
          <w:numId w:val="30"/>
        </w:numPr>
        <w:spacing w:before="240"/>
        <w:ind w:left="3402" w:hanging="1021"/>
        <w:rPr>
          <w:rFonts w:ascii="David" w:hAnsi="David"/>
        </w:rPr>
      </w:pPr>
      <w:r w:rsidRPr="00EF52A2">
        <w:rPr>
          <w:rFonts w:ascii="David" w:hAnsi="David"/>
          <w:rtl/>
        </w:rPr>
        <w:t xml:space="preserve">איכות התמונות תאפשר הדפסה בגודל </w:t>
      </w:r>
      <w:r w:rsidRPr="00EF52A2">
        <w:rPr>
          <w:rFonts w:ascii="David" w:hAnsi="David"/>
        </w:rPr>
        <w:t>A3</w:t>
      </w:r>
      <w:r w:rsidRPr="00EF52A2">
        <w:rPr>
          <w:rFonts w:ascii="David" w:hAnsi="David"/>
          <w:rtl/>
        </w:rPr>
        <w:t xml:space="preserve"> באיכות פרינט </w:t>
      </w:r>
    </w:p>
    <w:p w14:paraId="04D749E5" w14:textId="77777777" w:rsidR="00A24CDA" w:rsidRPr="00EF52A2" w:rsidRDefault="00A24CDA" w:rsidP="00BF0D52">
      <w:pPr>
        <w:pStyle w:val="a4"/>
        <w:numPr>
          <w:ilvl w:val="3"/>
          <w:numId w:val="30"/>
        </w:numPr>
        <w:spacing w:before="240"/>
        <w:ind w:left="3402" w:hanging="1021"/>
        <w:rPr>
          <w:rFonts w:ascii="David" w:hAnsi="David"/>
        </w:rPr>
      </w:pPr>
      <w:r w:rsidRPr="00EF52A2">
        <w:rPr>
          <w:rFonts w:ascii="David" w:hAnsi="David"/>
          <w:rtl/>
        </w:rPr>
        <w:t xml:space="preserve">על הצלם להחזיק מצלמת גיבוי באותה איכות </w:t>
      </w:r>
    </w:p>
    <w:p w14:paraId="523A82A0" w14:textId="77777777" w:rsidR="00A24CDA" w:rsidRPr="00EF52A2" w:rsidRDefault="00A24CDA" w:rsidP="00BF0D52">
      <w:pPr>
        <w:pStyle w:val="a4"/>
        <w:numPr>
          <w:ilvl w:val="3"/>
          <w:numId w:val="30"/>
        </w:numPr>
        <w:spacing w:before="240"/>
        <w:ind w:left="3402" w:hanging="1021"/>
        <w:rPr>
          <w:rFonts w:ascii="David" w:hAnsi="David"/>
        </w:rPr>
      </w:pPr>
      <w:r w:rsidRPr="00EF52A2">
        <w:rPr>
          <w:rFonts w:ascii="David" w:hAnsi="David"/>
          <w:rtl/>
        </w:rPr>
        <w:t>תיאום הצלם מול ההפקה לפחות יומיים לפני הטקס</w:t>
      </w:r>
    </w:p>
    <w:p w14:paraId="29B202F4" w14:textId="77777777" w:rsidR="00A24CDA" w:rsidRPr="00EF52A2" w:rsidRDefault="00A24CDA" w:rsidP="00BF0D52">
      <w:pPr>
        <w:pStyle w:val="a4"/>
        <w:numPr>
          <w:ilvl w:val="3"/>
          <w:numId w:val="30"/>
        </w:numPr>
        <w:spacing w:before="240"/>
        <w:ind w:left="3402" w:hanging="1021"/>
        <w:rPr>
          <w:rFonts w:ascii="David" w:hAnsi="David"/>
        </w:rPr>
      </w:pPr>
      <w:r w:rsidRPr="00EF52A2">
        <w:rPr>
          <w:rFonts w:ascii="David" w:hAnsi="David"/>
          <w:rtl/>
        </w:rPr>
        <w:t xml:space="preserve">הצילום צריך לתת תמונה מלאה שתשקף את מתחם הטקס, המשתתפים בו, הקהל והאח"מים. </w:t>
      </w:r>
    </w:p>
    <w:p w14:paraId="2D28016A" w14:textId="0909F598" w:rsidR="00A24CDA" w:rsidRPr="00EF52A2" w:rsidRDefault="00A24CDA" w:rsidP="00BF0D52">
      <w:pPr>
        <w:pStyle w:val="a4"/>
        <w:numPr>
          <w:ilvl w:val="3"/>
          <w:numId w:val="30"/>
        </w:numPr>
        <w:spacing w:before="240"/>
        <w:ind w:left="3402" w:hanging="1021"/>
        <w:rPr>
          <w:rFonts w:ascii="David" w:hAnsi="David"/>
        </w:rPr>
      </w:pPr>
      <w:r w:rsidRPr="00EF52A2">
        <w:rPr>
          <w:rFonts w:ascii="David" w:hAnsi="David"/>
          <w:rtl/>
        </w:rPr>
        <w:t xml:space="preserve">התמונות יסודרו בתוך אלבום בגודל </w:t>
      </w:r>
      <w:r w:rsidRPr="00EF52A2">
        <w:rPr>
          <w:rFonts w:ascii="David" w:hAnsi="David"/>
        </w:rPr>
        <w:t>A4</w:t>
      </w:r>
      <w:r w:rsidR="009730AC" w:rsidRPr="00EF52A2">
        <w:rPr>
          <w:rFonts w:ascii="David" w:hAnsi="David"/>
          <w:rtl/>
        </w:rPr>
        <w:t xml:space="preserve"> </w:t>
      </w:r>
      <w:r w:rsidRPr="00EF52A2">
        <w:rPr>
          <w:rFonts w:ascii="David" w:hAnsi="David"/>
          <w:rtl/>
        </w:rPr>
        <w:t>שיגיע למרכז ההסברה</w:t>
      </w:r>
      <w:r w:rsidR="009730AC" w:rsidRPr="00EF52A2">
        <w:rPr>
          <w:rFonts w:ascii="David" w:hAnsi="David"/>
          <w:rtl/>
        </w:rPr>
        <w:t xml:space="preserve"> </w:t>
      </w:r>
      <w:r w:rsidRPr="00EF52A2">
        <w:rPr>
          <w:rFonts w:ascii="David" w:hAnsi="David"/>
          <w:rtl/>
        </w:rPr>
        <w:t>עד לשבועיים לאחר האירוע.</w:t>
      </w:r>
    </w:p>
    <w:p w14:paraId="72CB10E1" w14:textId="77777777" w:rsidR="00A24CDA" w:rsidRPr="00EF52A2" w:rsidRDefault="00A24CDA" w:rsidP="00BF0D52">
      <w:pPr>
        <w:pStyle w:val="a4"/>
        <w:numPr>
          <w:ilvl w:val="3"/>
          <w:numId w:val="30"/>
        </w:numPr>
        <w:spacing w:before="240"/>
        <w:ind w:left="3402" w:hanging="1021"/>
        <w:rPr>
          <w:rFonts w:ascii="David" w:hAnsi="David"/>
        </w:rPr>
      </w:pPr>
      <w:r w:rsidRPr="00EF52A2">
        <w:rPr>
          <w:rFonts w:ascii="David" w:hAnsi="David"/>
          <w:rtl/>
        </w:rPr>
        <w:t xml:space="preserve">גיבוי התמונות בענן עד לסיום תקופת ההתקשרות. </w:t>
      </w:r>
    </w:p>
    <w:p w14:paraId="73536B9D" w14:textId="77777777" w:rsidR="00A24CDA" w:rsidRPr="00EF52A2" w:rsidRDefault="00A24CDA" w:rsidP="00BF0D52">
      <w:pPr>
        <w:pStyle w:val="a4"/>
        <w:numPr>
          <w:ilvl w:val="3"/>
          <w:numId w:val="30"/>
        </w:numPr>
        <w:spacing w:before="240"/>
        <w:ind w:left="3402" w:hanging="1021"/>
        <w:rPr>
          <w:rFonts w:ascii="David" w:hAnsi="David"/>
        </w:rPr>
      </w:pPr>
      <w:r w:rsidRPr="00EF52A2">
        <w:rPr>
          <w:rFonts w:ascii="David" w:hAnsi="David"/>
          <w:rtl/>
        </w:rPr>
        <w:t>זכויות היוצרים של כלל התמונות יהיה של מרכז ההסברה בצירוף קרדיט לצלם כנדרש.</w:t>
      </w:r>
    </w:p>
    <w:p w14:paraId="5BA0BB5F" w14:textId="77777777" w:rsidR="00A24CDA" w:rsidRPr="00EF52A2" w:rsidRDefault="00A24CDA" w:rsidP="00BF0D52">
      <w:pPr>
        <w:pStyle w:val="a4"/>
        <w:numPr>
          <w:ilvl w:val="2"/>
          <w:numId w:val="30"/>
        </w:numPr>
        <w:spacing w:before="240"/>
        <w:ind w:left="2381" w:hanging="907"/>
        <w:rPr>
          <w:rFonts w:ascii="David" w:hAnsi="David"/>
          <w:sz w:val="24"/>
          <w:u w:val="single"/>
        </w:rPr>
      </w:pPr>
      <w:r w:rsidRPr="00EF52A2">
        <w:rPr>
          <w:rFonts w:ascii="David" w:hAnsi="David"/>
          <w:sz w:val="24"/>
          <w:u w:val="single"/>
          <w:rtl/>
        </w:rPr>
        <w:t>צילום וידיאו ושידור חי אינטרנטי:</w:t>
      </w:r>
    </w:p>
    <w:p w14:paraId="4041086C" w14:textId="77777777" w:rsidR="00A24CDA" w:rsidRPr="00EF52A2" w:rsidRDefault="00A24CDA" w:rsidP="00BF0D52">
      <w:pPr>
        <w:pStyle w:val="a4"/>
        <w:numPr>
          <w:ilvl w:val="3"/>
          <w:numId w:val="30"/>
        </w:numPr>
        <w:spacing w:before="240"/>
        <w:ind w:left="3402" w:hanging="1021"/>
        <w:rPr>
          <w:rFonts w:ascii="David" w:hAnsi="David"/>
        </w:rPr>
      </w:pPr>
      <w:r w:rsidRPr="00EF52A2">
        <w:rPr>
          <w:rFonts w:ascii="David" w:hAnsi="David"/>
          <w:rtl/>
        </w:rPr>
        <w:t xml:space="preserve">צלם וידיאו מקצועי ומנוסה שיגיע ויתמקם לפחות שעה לפני תחילת הטקס. </w:t>
      </w:r>
    </w:p>
    <w:p w14:paraId="19ECFA11" w14:textId="77777777" w:rsidR="00A24CDA" w:rsidRPr="00EF52A2" w:rsidRDefault="00A24CDA" w:rsidP="00BF0D52">
      <w:pPr>
        <w:pStyle w:val="a4"/>
        <w:numPr>
          <w:ilvl w:val="3"/>
          <w:numId w:val="30"/>
        </w:numPr>
        <w:spacing w:before="240"/>
        <w:ind w:left="3402" w:hanging="1021"/>
        <w:rPr>
          <w:rFonts w:ascii="David" w:hAnsi="David"/>
        </w:rPr>
      </w:pPr>
      <w:r w:rsidRPr="00EF52A2">
        <w:rPr>
          <w:rFonts w:ascii="David" w:hAnsi="David"/>
          <w:rtl/>
        </w:rPr>
        <w:t xml:space="preserve">מצלמה מקצועית אחת באיכות של לפחות </w:t>
      </w:r>
      <w:r w:rsidRPr="00EF52A2">
        <w:rPr>
          <w:rFonts w:ascii="David" w:hAnsi="David"/>
        </w:rPr>
        <w:t>Full HD</w:t>
      </w:r>
      <w:r w:rsidRPr="00EF52A2">
        <w:rPr>
          <w:rFonts w:ascii="David" w:hAnsi="David"/>
          <w:rtl/>
        </w:rPr>
        <w:t xml:space="preserve"> אשר מחוברת למערכת ההגברה המקומית.</w:t>
      </w:r>
    </w:p>
    <w:p w14:paraId="3342280E" w14:textId="77777777" w:rsidR="00A24CDA" w:rsidRPr="00EF52A2" w:rsidRDefault="00A24CDA" w:rsidP="00BF0D52">
      <w:pPr>
        <w:pStyle w:val="a4"/>
        <w:numPr>
          <w:ilvl w:val="3"/>
          <w:numId w:val="30"/>
        </w:numPr>
        <w:spacing w:before="240"/>
        <w:ind w:left="3402" w:hanging="1021"/>
        <w:rPr>
          <w:rFonts w:ascii="David" w:hAnsi="David"/>
        </w:rPr>
      </w:pPr>
      <w:r w:rsidRPr="00EF52A2">
        <w:rPr>
          <w:rFonts w:ascii="David" w:hAnsi="David"/>
          <w:rtl/>
        </w:rPr>
        <w:t>מערכת לשידור חי אינטרנטי באמצעות תקשורת סלולארית או אינטרנט קווי ברשת האינטרנטית שתקבע על ידי המשרד.</w:t>
      </w:r>
    </w:p>
    <w:p w14:paraId="0C077EAD" w14:textId="77777777" w:rsidR="00A24CDA" w:rsidRPr="00EF52A2" w:rsidRDefault="00A24CDA" w:rsidP="00BF0D52">
      <w:pPr>
        <w:pStyle w:val="a4"/>
        <w:numPr>
          <w:ilvl w:val="3"/>
          <w:numId w:val="30"/>
        </w:numPr>
        <w:spacing w:before="240"/>
        <w:ind w:left="3402" w:hanging="1021"/>
        <w:rPr>
          <w:rFonts w:ascii="David" w:hAnsi="David"/>
        </w:rPr>
      </w:pPr>
      <w:r w:rsidRPr="00EF52A2">
        <w:rPr>
          <w:rFonts w:ascii="David" w:hAnsi="David"/>
          <w:rtl/>
        </w:rPr>
        <w:t>העברת קישור לשידור לגופי תקשורת נוספים באישור מנהל הטקס.</w:t>
      </w:r>
    </w:p>
    <w:p w14:paraId="1693614E" w14:textId="77777777" w:rsidR="00A24CDA" w:rsidRPr="00EF52A2" w:rsidRDefault="00A24CDA" w:rsidP="00BF0D52">
      <w:pPr>
        <w:pStyle w:val="a4"/>
        <w:numPr>
          <w:ilvl w:val="3"/>
          <w:numId w:val="30"/>
        </w:numPr>
        <w:spacing w:before="240"/>
        <w:ind w:left="3402" w:hanging="1021"/>
        <w:rPr>
          <w:rFonts w:ascii="David" w:hAnsi="David"/>
        </w:rPr>
      </w:pPr>
      <w:r w:rsidRPr="00EF52A2">
        <w:rPr>
          <w:rFonts w:ascii="David" w:hAnsi="David"/>
          <w:rtl/>
        </w:rPr>
        <w:t>הכנת שיקופית מקדימה לשידור ואישורה מראש מול מנהל הטקס.</w:t>
      </w:r>
    </w:p>
    <w:p w14:paraId="2F08B87E" w14:textId="77777777" w:rsidR="00A24CDA" w:rsidRPr="00EF52A2" w:rsidRDefault="00A24CDA" w:rsidP="00BF0D52">
      <w:pPr>
        <w:pStyle w:val="a4"/>
        <w:numPr>
          <w:ilvl w:val="3"/>
          <w:numId w:val="30"/>
        </w:numPr>
        <w:spacing w:before="240"/>
        <w:ind w:left="3402" w:hanging="1021"/>
        <w:rPr>
          <w:rFonts w:ascii="David" w:hAnsi="David"/>
        </w:rPr>
      </w:pPr>
      <w:r w:rsidRPr="00EF52A2">
        <w:rPr>
          <w:rFonts w:ascii="David" w:hAnsi="David"/>
          <w:rtl/>
        </w:rPr>
        <w:t>הוספת לוגו המשרד כפי שיועבר ע"ג השידור.</w:t>
      </w:r>
    </w:p>
    <w:p w14:paraId="7C9A745D" w14:textId="77777777" w:rsidR="00A24CDA" w:rsidRPr="00EF52A2" w:rsidRDefault="00A24CDA" w:rsidP="00BF0D52">
      <w:pPr>
        <w:pStyle w:val="a4"/>
        <w:numPr>
          <w:ilvl w:val="3"/>
          <w:numId w:val="30"/>
        </w:numPr>
        <w:spacing w:before="240"/>
        <w:ind w:left="3402" w:hanging="1021"/>
        <w:rPr>
          <w:rFonts w:ascii="David" w:hAnsi="David"/>
        </w:rPr>
      </w:pPr>
      <w:r w:rsidRPr="00EF52A2">
        <w:rPr>
          <w:rFonts w:ascii="David" w:hAnsi="David"/>
          <w:rtl/>
        </w:rPr>
        <w:t>הקלטת השידור והעברתו למשרד עד ליומיים ממועד סיום הטקס.</w:t>
      </w:r>
    </w:p>
    <w:p w14:paraId="4C6F15A3" w14:textId="77777777" w:rsidR="00A24CDA" w:rsidRPr="00EF52A2" w:rsidRDefault="00A24CDA" w:rsidP="00BF0D52">
      <w:pPr>
        <w:pStyle w:val="a4"/>
        <w:numPr>
          <w:ilvl w:val="3"/>
          <w:numId w:val="30"/>
        </w:numPr>
        <w:spacing w:before="240"/>
        <w:ind w:left="3402" w:hanging="1021"/>
        <w:rPr>
          <w:rFonts w:ascii="David" w:hAnsi="David"/>
        </w:rPr>
      </w:pPr>
      <w:r w:rsidRPr="00EF52A2">
        <w:rPr>
          <w:rFonts w:ascii="David" w:hAnsi="David"/>
          <w:rtl/>
        </w:rPr>
        <w:t>זכויות היוצרים על צילום הטקס יהיו ברשות המשרד ואין להעביר את הצילום לגורם שלישי ללא אישור מקדים ובכתב. קרדיט ינתן לצלם כנדרש.</w:t>
      </w:r>
    </w:p>
    <w:p w14:paraId="5C9DDFCF" w14:textId="77777777" w:rsidR="00A24CDA" w:rsidRPr="00EF52A2" w:rsidRDefault="00A24CDA"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כיבוד</w:t>
      </w:r>
    </w:p>
    <w:p w14:paraId="2FA000FC" w14:textId="694EF708" w:rsidR="00A24CDA" w:rsidRPr="00EF52A2" w:rsidRDefault="00A24CDA" w:rsidP="00247074">
      <w:pPr>
        <w:pStyle w:val="a4"/>
        <w:spacing w:before="240"/>
        <w:ind w:left="1474"/>
        <w:rPr>
          <w:rFonts w:ascii="David" w:hAnsi="David"/>
          <w:sz w:val="24"/>
        </w:rPr>
      </w:pPr>
      <w:r w:rsidRPr="00EF52A2">
        <w:rPr>
          <w:rFonts w:ascii="David" w:hAnsi="David"/>
          <w:sz w:val="24"/>
          <w:rtl/>
        </w:rPr>
        <w:t>20 כריכים פרווה</w:t>
      </w:r>
      <w:r w:rsidR="00840BCA" w:rsidRPr="00EF52A2">
        <w:rPr>
          <w:rFonts w:ascii="David" w:hAnsi="David"/>
          <w:sz w:val="24"/>
          <w:rtl/>
        </w:rPr>
        <w:t xml:space="preserve"> + </w:t>
      </w:r>
      <w:r w:rsidRPr="00EF52A2">
        <w:rPr>
          <w:rFonts w:ascii="David" w:hAnsi="David"/>
          <w:sz w:val="24"/>
          <w:rtl/>
        </w:rPr>
        <w:t>חלבי (בהתאם לדרישת מנהל הטקס)</w:t>
      </w:r>
    </w:p>
    <w:p w14:paraId="034D3D93" w14:textId="77777777" w:rsidR="00A24CDA" w:rsidRPr="00EF52A2" w:rsidRDefault="00A24CDA"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מיתוג, שילוט, עיצוב גרפי ודפוס:</w:t>
      </w:r>
    </w:p>
    <w:p w14:paraId="453FD98A" w14:textId="77777777" w:rsidR="00A24CDA" w:rsidRPr="00EF52A2" w:rsidRDefault="00A24CDA" w:rsidP="00BF0D52">
      <w:pPr>
        <w:pStyle w:val="a4"/>
        <w:numPr>
          <w:ilvl w:val="2"/>
          <w:numId w:val="30"/>
        </w:numPr>
        <w:spacing w:before="240"/>
        <w:ind w:left="2381" w:hanging="907"/>
        <w:rPr>
          <w:rFonts w:ascii="David" w:hAnsi="David"/>
          <w:sz w:val="24"/>
        </w:rPr>
      </w:pPr>
      <w:r w:rsidRPr="00EF52A2">
        <w:rPr>
          <w:rFonts w:ascii="David" w:hAnsi="David"/>
          <w:sz w:val="24"/>
          <w:rtl/>
        </w:rPr>
        <w:t>עיצוב גרפי של הזמנה דיגיטלית רישמית, כולל תשלומי זכויות על שימוש בתמונות במידת הצורך.</w:t>
      </w:r>
    </w:p>
    <w:p w14:paraId="3D895243" w14:textId="77777777" w:rsidR="00A24CDA" w:rsidRPr="00EF52A2" w:rsidRDefault="00A24CDA" w:rsidP="00BF0D52">
      <w:pPr>
        <w:pStyle w:val="a4"/>
        <w:numPr>
          <w:ilvl w:val="2"/>
          <w:numId w:val="30"/>
        </w:numPr>
        <w:spacing w:before="240"/>
        <w:ind w:left="2381" w:hanging="907"/>
        <w:rPr>
          <w:rFonts w:ascii="David" w:hAnsi="David"/>
          <w:sz w:val="24"/>
        </w:rPr>
      </w:pPr>
      <w:r w:rsidRPr="00EF52A2">
        <w:rPr>
          <w:rFonts w:ascii="David" w:hAnsi="David"/>
          <w:sz w:val="24"/>
          <w:rtl/>
        </w:rPr>
        <w:t>עיצוב גרפי, הדפסה והתקנה של קוליסה בגודל 2.20</w:t>
      </w:r>
      <w:r w:rsidRPr="00EF52A2">
        <w:rPr>
          <w:rFonts w:ascii="David" w:hAnsi="David"/>
          <w:sz w:val="24"/>
        </w:rPr>
        <w:t>X</w:t>
      </w:r>
      <w:r w:rsidRPr="00EF52A2">
        <w:rPr>
          <w:rFonts w:ascii="David" w:hAnsi="David"/>
          <w:sz w:val="24"/>
          <w:rtl/>
        </w:rPr>
        <w:t>1.10 מטר</w:t>
      </w:r>
    </w:p>
    <w:p w14:paraId="582597A0" w14:textId="77777777" w:rsidR="00A24CDA" w:rsidRPr="00EF52A2" w:rsidRDefault="00A24CDA" w:rsidP="00BF0D52">
      <w:pPr>
        <w:pStyle w:val="a4"/>
        <w:numPr>
          <w:ilvl w:val="2"/>
          <w:numId w:val="30"/>
        </w:numPr>
        <w:spacing w:before="240"/>
        <w:ind w:left="2381" w:hanging="907"/>
        <w:rPr>
          <w:rFonts w:ascii="David" w:hAnsi="David"/>
          <w:sz w:val="24"/>
        </w:rPr>
      </w:pPr>
      <w:r w:rsidRPr="00EF52A2">
        <w:rPr>
          <w:rFonts w:ascii="David" w:hAnsi="David"/>
          <w:sz w:val="24"/>
          <w:rtl/>
        </w:rPr>
        <w:t>200 הזמנות 10</w:t>
      </w:r>
      <w:r w:rsidRPr="00EF52A2">
        <w:rPr>
          <w:rFonts w:ascii="David" w:hAnsi="David"/>
          <w:sz w:val="24"/>
        </w:rPr>
        <w:t>X</w:t>
      </w:r>
      <w:r w:rsidRPr="00EF52A2">
        <w:rPr>
          <w:rFonts w:ascii="David" w:hAnsi="David"/>
          <w:sz w:val="24"/>
          <w:rtl/>
        </w:rPr>
        <w:t>20 ס"מ בפרוצס על שני צדדים נייר כרומו מט 250 גרם כולל הטבעת נס הנשיא בצבע כסף.</w:t>
      </w:r>
    </w:p>
    <w:p w14:paraId="0E89C3E8" w14:textId="77777777" w:rsidR="00A24CDA" w:rsidRPr="00EF52A2" w:rsidRDefault="00A24CDA"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ניהול תקשורת:</w:t>
      </w:r>
    </w:p>
    <w:p w14:paraId="095AC3C4" w14:textId="77777777" w:rsidR="002B0D14" w:rsidRPr="00EF52A2" w:rsidRDefault="002B0D14" w:rsidP="002B0D14">
      <w:pPr>
        <w:pStyle w:val="a4"/>
        <w:spacing w:before="240"/>
        <w:ind w:left="1474"/>
        <w:rPr>
          <w:rFonts w:ascii="David" w:hAnsi="David"/>
          <w:sz w:val="24"/>
          <w:u w:val="single"/>
        </w:rPr>
      </w:pPr>
      <w:r w:rsidRPr="00EF52A2">
        <w:rPr>
          <w:rFonts w:ascii="David" w:hAnsi="David"/>
          <w:sz w:val="24"/>
          <w:rtl/>
        </w:rPr>
        <w:t>מנהל תקשורת מנוסה ומקצועי אחראי בין היתר על:</w:t>
      </w:r>
    </w:p>
    <w:p w14:paraId="7A14EA93"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 xml:space="preserve">הוצאת הודעה לתקשורת והזמנה לסיקור שבוע לפני מועד הטקס </w:t>
      </w:r>
      <w:r w:rsidRPr="00EF52A2">
        <w:rPr>
          <w:rFonts w:ascii="David" w:hAnsi="David"/>
          <w:sz w:val="24"/>
          <w:u w:val="single"/>
          <w:rtl/>
        </w:rPr>
        <w:t>בתיאום עם דוברות בית הנשיא.</w:t>
      </w:r>
    </w:p>
    <w:p w14:paraId="0F780856"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תכנון מתחם העיתונאים ובמות הצלמים במתחם הטקס</w:t>
      </w:r>
    </w:p>
    <w:p w14:paraId="0AE47355"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 xml:space="preserve">טיפול ומתן מענה לעיתונאים המגיעים לטקס </w:t>
      </w:r>
      <w:r w:rsidRPr="00EF52A2">
        <w:rPr>
          <w:rFonts w:ascii="David" w:hAnsi="David"/>
          <w:sz w:val="24"/>
          <w:u w:val="single"/>
          <w:rtl/>
        </w:rPr>
        <w:t>בתיאום עם דוברות בית הנשיא.</w:t>
      </w:r>
      <w:r w:rsidRPr="00EF52A2">
        <w:rPr>
          <w:rFonts w:ascii="David" w:hAnsi="David"/>
          <w:sz w:val="24"/>
          <w:rtl/>
        </w:rPr>
        <w:t>.</w:t>
      </w:r>
    </w:p>
    <w:p w14:paraId="79293E2C"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שליחת הודעה לתקשורת בסיום הטקס.</w:t>
      </w:r>
    </w:p>
    <w:p w14:paraId="4AFA460A" w14:textId="3D208E18" w:rsidR="001145BA" w:rsidRPr="00EF52A2" w:rsidRDefault="001145BA" w:rsidP="00247074">
      <w:pPr>
        <w:pStyle w:val="a4"/>
        <w:spacing w:before="240"/>
        <w:ind w:left="1474"/>
        <w:rPr>
          <w:rFonts w:ascii="David" w:hAnsi="David"/>
          <w:b/>
          <w:bCs/>
          <w:u w:val="single"/>
          <w:rtl/>
        </w:rPr>
      </w:pPr>
    </w:p>
    <w:p w14:paraId="7E5DBEDA" w14:textId="77777777" w:rsidR="001145BA" w:rsidRPr="00EF52A2" w:rsidRDefault="001145BA" w:rsidP="00BF0D52">
      <w:pPr>
        <w:pStyle w:val="a4"/>
        <w:numPr>
          <w:ilvl w:val="1"/>
          <w:numId w:val="30"/>
        </w:numPr>
        <w:spacing w:before="240"/>
        <w:ind w:left="1474" w:hanging="737"/>
        <w:rPr>
          <w:rFonts w:ascii="David" w:hAnsi="David"/>
          <w:b/>
          <w:bCs/>
          <w:u w:val="single"/>
        </w:rPr>
        <w:sectPr w:rsidR="001145BA" w:rsidRPr="00EF52A2" w:rsidSect="00364ECB">
          <w:pgSz w:w="11906" w:h="16838"/>
          <w:pgMar w:top="1440" w:right="680" w:bottom="1440" w:left="680" w:header="709" w:footer="709" w:gutter="0"/>
          <w:cols w:space="708"/>
          <w:bidi/>
          <w:rtlGutter/>
          <w:docGrid w:linePitch="360"/>
        </w:sectPr>
      </w:pPr>
    </w:p>
    <w:p w14:paraId="40EFA1A5" w14:textId="1AB136DC" w:rsidR="00447A5E" w:rsidRPr="00EF52A2" w:rsidRDefault="00447A5E" w:rsidP="00BF0D52">
      <w:pPr>
        <w:pStyle w:val="3"/>
        <w:numPr>
          <w:ilvl w:val="0"/>
          <w:numId w:val="36"/>
        </w:numPr>
        <w:ind w:left="737" w:hanging="737"/>
      </w:pPr>
      <w:r w:rsidRPr="00EF52A2">
        <w:rPr>
          <w:rtl/>
        </w:rPr>
        <w:fldChar w:fldCharType="begin"/>
      </w:r>
      <w:r w:rsidRPr="00EF52A2">
        <w:rPr>
          <w:rtl/>
        </w:rPr>
        <w:instrText xml:space="preserve"> </w:instrText>
      </w:r>
      <w:r w:rsidRPr="00EF52A2">
        <w:instrText>REF</w:instrText>
      </w:r>
      <w:r w:rsidRPr="00EF52A2">
        <w:rPr>
          <w:rtl/>
        </w:rPr>
        <w:instrText xml:space="preserve"> אירוע_11 \</w:instrText>
      </w:r>
      <w:r w:rsidRPr="00EF52A2">
        <w:instrText>h</w:instrText>
      </w:r>
      <w:r w:rsidRPr="00EF52A2">
        <w:rPr>
          <w:rtl/>
        </w:rPr>
        <w:instrText xml:space="preserve">  \* </w:instrText>
      </w:r>
      <w:r w:rsidRPr="00EF52A2">
        <w:instrText>MERGEFORMAT</w:instrText>
      </w:r>
      <w:r w:rsidRPr="00EF52A2">
        <w:rPr>
          <w:rtl/>
        </w:rPr>
        <w:instrText xml:space="preserve"> </w:instrText>
      </w:r>
      <w:r w:rsidRPr="00EF52A2">
        <w:rPr>
          <w:rtl/>
        </w:rPr>
      </w:r>
      <w:r w:rsidRPr="00EF52A2">
        <w:rPr>
          <w:rtl/>
        </w:rPr>
        <w:fldChar w:fldCharType="separate"/>
      </w:r>
      <w:r w:rsidR="003433CE" w:rsidRPr="003433CE">
        <w:rPr>
          <w:rtl/>
        </w:rPr>
        <w:t>טקס האזכרה הממלכתי ליצחק וללאה רבין</w:t>
      </w:r>
      <w:r w:rsidR="003433CE" w:rsidRPr="00EF52A2">
        <w:rPr>
          <w:rFonts w:eastAsia="Times New Roman"/>
          <w:sz w:val="24"/>
          <w:rtl/>
          <w:lang w:eastAsia="he-IL"/>
        </w:rPr>
        <w:t xml:space="preserve"> (26 שנים להרצחו)</w:t>
      </w:r>
      <w:r w:rsidRPr="00EF52A2">
        <w:rPr>
          <w:rtl/>
        </w:rPr>
        <w:fldChar w:fldCharType="end"/>
      </w:r>
    </w:p>
    <w:p w14:paraId="2B4E8198" w14:textId="00330108" w:rsidR="001145BA" w:rsidRPr="00EF52A2" w:rsidRDefault="00447A5E" w:rsidP="00447A5E">
      <w:pPr>
        <w:ind w:left="720"/>
        <w:contextualSpacing/>
        <w:rPr>
          <w:rFonts w:ascii="David" w:hAnsi="David"/>
          <w:rtl/>
        </w:rPr>
      </w:pPr>
      <w:r w:rsidRPr="00EF52A2">
        <w:rPr>
          <w:rFonts w:ascii="David" w:hAnsi="David"/>
          <w:sz w:val="24"/>
          <w:rtl/>
        </w:rPr>
        <w:fldChar w:fldCharType="begin"/>
      </w:r>
      <w:r w:rsidRPr="00EF52A2">
        <w:rPr>
          <w:rFonts w:ascii="David" w:hAnsi="David"/>
          <w:sz w:val="24"/>
          <w:rtl/>
        </w:rPr>
        <w:instrText xml:space="preserve"> </w:instrText>
      </w:r>
      <w:r w:rsidRPr="00EF52A2">
        <w:rPr>
          <w:rFonts w:ascii="David" w:hAnsi="David"/>
          <w:sz w:val="24"/>
        </w:rPr>
        <w:instrText>REF</w:instrText>
      </w:r>
      <w:r w:rsidRPr="00EF52A2">
        <w:rPr>
          <w:rFonts w:ascii="David" w:hAnsi="David"/>
          <w:sz w:val="24"/>
          <w:rtl/>
        </w:rPr>
        <w:instrText xml:space="preserve"> מועד_ומיקום_אירוע_11 \</w:instrText>
      </w:r>
      <w:r w:rsidRPr="00EF52A2">
        <w:rPr>
          <w:rFonts w:ascii="David" w:hAnsi="David"/>
          <w:sz w:val="24"/>
        </w:rPr>
        <w:instrText>h</w:instrText>
      </w:r>
      <w:r w:rsidRPr="00EF52A2">
        <w:rPr>
          <w:rFonts w:ascii="David" w:hAnsi="David"/>
          <w:sz w:val="24"/>
          <w:rtl/>
        </w:rPr>
        <w:instrText xml:space="preserve"> </w:instrText>
      </w:r>
      <w:r w:rsidR="00220090" w:rsidRPr="00EF52A2">
        <w:rPr>
          <w:rFonts w:ascii="David" w:hAnsi="David"/>
          <w:sz w:val="24"/>
          <w:rtl/>
        </w:rPr>
        <w:instrText xml:space="preserve"> \* </w:instrText>
      </w:r>
      <w:r w:rsidR="00220090" w:rsidRPr="00EF52A2">
        <w:rPr>
          <w:rFonts w:ascii="David" w:hAnsi="David"/>
          <w:sz w:val="24"/>
        </w:rPr>
        <w:instrText>MERGEFORMAT</w:instrText>
      </w:r>
      <w:r w:rsidR="00220090" w:rsidRPr="00EF52A2">
        <w:rPr>
          <w:rFonts w:ascii="David" w:hAnsi="David"/>
          <w:sz w:val="24"/>
          <w:rtl/>
        </w:rPr>
        <w:instrText xml:space="preserve"> </w:instrText>
      </w:r>
      <w:r w:rsidRPr="00EF52A2">
        <w:rPr>
          <w:rFonts w:ascii="David" w:hAnsi="David"/>
          <w:sz w:val="24"/>
          <w:rtl/>
        </w:rPr>
      </w:r>
      <w:r w:rsidRPr="00EF52A2">
        <w:rPr>
          <w:rFonts w:ascii="David" w:hAnsi="David"/>
          <w:sz w:val="24"/>
          <w:rtl/>
        </w:rPr>
        <w:fldChar w:fldCharType="separate"/>
      </w:r>
      <w:r w:rsidR="003433CE" w:rsidRPr="00EF52A2">
        <w:rPr>
          <w:rFonts w:ascii="David" w:eastAsia="Times New Roman" w:hAnsi="David"/>
          <w:sz w:val="24"/>
          <w:rtl/>
          <w:lang w:eastAsia="he-IL"/>
        </w:rPr>
        <w:t>יום שני, י"ב בחשוון תשפ"ב, 18 באוקטובר 2021, בשעה 15:00, הר הרצל, ירושלים</w:t>
      </w:r>
      <w:r w:rsidRPr="00EF52A2">
        <w:rPr>
          <w:rFonts w:ascii="David" w:hAnsi="David"/>
          <w:sz w:val="24"/>
          <w:rtl/>
        </w:rPr>
        <w:fldChar w:fldCharType="end"/>
      </w:r>
    </w:p>
    <w:p w14:paraId="1057FDD3" w14:textId="77777777" w:rsidR="00447A5E" w:rsidRPr="00EF52A2" w:rsidRDefault="00447A5E" w:rsidP="00447A5E">
      <w:pPr>
        <w:ind w:left="1048"/>
        <w:rPr>
          <w:rFonts w:ascii="David" w:hAnsi="David"/>
          <w:rtl/>
        </w:rPr>
      </w:pPr>
    </w:p>
    <w:p w14:paraId="7DCE61E2" w14:textId="77777777" w:rsidR="000B048D" w:rsidRPr="00EF52A2" w:rsidRDefault="000B048D" w:rsidP="000B048D">
      <w:pPr>
        <w:ind w:left="720"/>
        <w:contextualSpacing/>
        <w:rPr>
          <w:rFonts w:ascii="David" w:hAnsi="David"/>
          <w:b/>
          <w:bCs/>
          <w:sz w:val="24"/>
          <w:rtl/>
        </w:rPr>
      </w:pPr>
      <w:r w:rsidRPr="00EF52A2">
        <w:rPr>
          <w:rFonts w:ascii="David" w:hAnsi="David"/>
          <w:b/>
          <w:bCs/>
          <w:sz w:val="24"/>
          <w:rtl/>
        </w:rPr>
        <w:t>מיקום הטקס: רחבת גדולי האומה הר הרצל</w:t>
      </w:r>
    </w:p>
    <w:p w14:paraId="718E07BF" w14:textId="77777777" w:rsidR="000B048D" w:rsidRPr="00EF52A2" w:rsidRDefault="000B048D" w:rsidP="000B048D">
      <w:pPr>
        <w:ind w:left="720"/>
        <w:contextualSpacing/>
        <w:rPr>
          <w:rFonts w:ascii="David" w:hAnsi="David"/>
          <w:b/>
          <w:bCs/>
          <w:sz w:val="24"/>
          <w:rtl/>
        </w:rPr>
      </w:pPr>
      <w:r w:rsidRPr="00EF52A2">
        <w:rPr>
          <w:rFonts w:ascii="David" w:hAnsi="David"/>
          <w:b/>
          <w:bCs/>
          <w:sz w:val="24"/>
          <w:rtl/>
        </w:rPr>
        <w:t>היקף קהל</w:t>
      </w:r>
      <w:r w:rsidRPr="00EF52A2">
        <w:rPr>
          <w:rFonts w:ascii="David" w:hAnsi="David"/>
          <w:b/>
          <w:bCs/>
          <w:sz w:val="24"/>
        </w:rPr>
        <w:t>:</w:t>
      </w:r>
      <w:r w:rsidRPr="00EF52A2">
        <w:rPr>
          <w:rFonts w:ascii="David" w:hAnsi="David"/>
          <w:b/>
          <w:bCs/>
          <w:sz w:val="24"/>
          <w:rtl/>
        </w:rPr>
        <w:t xml:space="preserve"> 1000</w:t>
      </w:r>
    </w:p>
    <w:p w14:paraId="70CC12E9" w14:textId="77777777" w:rsidR="000B048D" w:rsidRPr="00EF52A2" w:rsidRDefault="000B048D" w:rsidP="000B048D">
      <w:pPr>
        <w:ind w:left="720"/>
        <w:contextualSpacing/>
        <w:rPr>
          <w:rFonts w:ascii="David" w:hAnsi="David"/>
          <w:b/>
          <w:bCs/>
          <w:sz w:val="24"/>
        </w:rPr>
      </w:pPr>
      <w:r w:rsidRPr="00EF52A2">
        <w:rPr>
          <w:rFonts w:ascii="David" w:hAnsi="David"/>
          <w:b/>
          <w:bCs/>
          <w:sz w:val="24"/>
          <w:rtl/>
        </w:rPr>
        <w:t>משך הטקס: 60 דקות</w:t>
      </w:r>
    </w:p>
    <w:p w14:paraId="5FFE5D78" w14:textId="77777777" w:rsidR="000B048D" w:rsidRPr="00EF52A2" w:rsidRDefault="000B048D" w:rsidP="000B048D">
      <w:pPr>
        <w:ind w:left="720"/>
        <w:contextualSpacing/>
        <w:rPr>
          <w:rFonts w:ascii="David" w:hAnsi="David"/>
          <w:b/>
          <w:bCs/>
          <w:sz w:val="24"/>
          <w:rtl/>
        </w:rPr>
      </w:pPr>
      <w:r w:rsidRPr="00EF52A2">
        <w:rPr>
          <w:rFonts w:ascii="David" w:hAnsi="David"/>
          <w:b/>
          <w:bCs/>
          <w:sz w:val="24"/>
          <w:rtl/>
        </w:rPr>
        <w:t>הערכת מספר ימי ההקמה: 3</w:t>
      </w:r>
    </w:p>
    <w:p w14:paraId="3C54A2EE" w14:textId="77777777" w:rsidR="000B048D" w:rsidRPr="00EF52A2" w:rsidRDefault="000B048D" w:rsidP="000B048D">
      <w:pPr>
        <w:ind w:left="720"/>
        <w:contextualSpacing/>
        <w:rPr>
          <w:rFonts w:ascii="David" w:hAnsi="David"/>
          <w:b/>
          <w:bCs/>
          <w:sz w:val="24"/>
          <w:rtl/>
        </w:rPr>
      </w:pPr>
      <w:r w:rsidRPr="00EF52A2">
        <w:rPr>
          <w:rFonts w:ascii="David" w:hAnsi="David"/>
          <w:b/>
          <w:bCs/>
          <w:sz w:val="24"/>
          <w:rtl/>
        </w:rPr>
        <w:t>תיאור כללי ודגשים נוספים: אין</w:t>
      </w:r>
    </w:p>
    <w:p w14:paraId="658EB677" w14:textId="77777777" w:rsidR="000B048D" w:rsidRPr="00EF52A2" w:rsidRDefault="000B048D" w:rsidP="000B048D">
      <w:pPr>
        <w:rPr>
          <w:rFonts w:ascii="David" w:hAnsi="David"/>
          <w:sz w:val="24"/>
          <w:rtl/>
        </w:rPr>
      </w:pPr>
    </w:p>
    <w:p w14:paraId="2EFAD7EF" w14:textId="77777777" w:rsidR="000B048D" w:rsidRPr="00EF52A2" w:rsidRDefault="000B048D" w:rsidP="000B048D">
      <w:pPr>
        <w:ind w:left="720"/>
        <w:contextualSpacing/>
        <w:rPr>
          <w:rFonts w:ascii="David" w:hAnsi="David"/>
          <w:b/>
          <w:bCs/>
          <w:sz w:val="24"/>
          <w:u w:val="single"/>
          <w:rtl/>
        </w:rPr>
      </w:pPr>
      <w:r w:rsidRPr="00EF52A2">
        <w:rPr>
          <w:rFonts w:ascii="David" w:hAnsi="David"/>
          <w:b/>
          <w:bCs/>
          <w:sz w:val="24"/>
          <w:u w:val="single"/>
          <w:rtl/>
        </w:rPr>
        <w:t>מפרט השירותים הנדרש לטקס:</w:t>
      </w:r>
    </w:p>
    <w:p w14:paraId="6D58BA5A" w14:textId="77777777" w:rsidR="000B048D" w:rsidRPr="00EF52A2" w:rsidRDefault="000B048D"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זכויות יוצרים</w:t>
      </w:r>
    </w:p>
    <w:p w14:paraId="7FF1F4E5" w14:textId="77777777" w:rsidR="000B048D" w:rsidRPr="00EF52A2" w:rsidRDefault="000B048D" w:rsidP="0015232F">
      <w:pPr>
        <w:pStyle w:val="a4"/>
        <w:spacing w:before="240"/>
        <w:ind w:left="1474"/>
        <w:rPr>
          <w:rFonts w:ascii="David" w:hAnsi="David"/>
          <w:sz w:val="24"/>
        </w:rPr>
      </w:pPr>
      <w:r w:rsidRPr="00EF52A2">
        <w:rPr>
          <w:rFonts w:ascii="David" w:hAnsi="David"/>
          <w:sz w:val="24"/>
          <w:rtl/>
        </w:rPr>
        <w:t>תשלום לארגוני זכויות יוצרים בהתאם למתחייב (אקו"ם) בהתאם לכמות הקהל ולאופן השידור בטקס יושרו עד לשני שירים וכן ההמנון הלאומי.</w:t>
      </w:r>
    </w:p>
    <w:p w14:paraId="004CEC1B" w14:textId="77777777" w:rsidR="000B048D" w:rsidRPr="00EF52A2" w:rsidRDefault="000B048D" w:rsidP="00BF0D52">
      <w:pPr>
        <w:pStyle w:val="a4"/>
        <w:numPr>
          <w:ilvl w:val="1"/>
          <w:numId w:val="30"/>
        </w:numPr>
        <w:spacing w:before="240"/>
        <w:ind w:left="1474" w:hanging="737"/>
        <w:rPr>
          <w:rFonts w:ascii="David" w:hAnsi="David"/>
          <w:b/>
          <w:bCs/>
          <w:u w:val="single"/>
          <w:rtl/>
        </w:rPr>
      </w:pPr>
      <w:r w:rsidRPr="00EF52A2">
        <w:rPr>
          <w:rFonts w:ascii="David" w:hAnsi="David"/>
          <w:b/>
          <w:bCs/>
          <w:u w:val="single"/>
          <w:rtl/>
        </w:rPr>
        <w:t>הגברה ותאורה:</w:t>
      </w:r>
    </w:p>
    <w:p w14:paraId="220A857A" w14:textId="77777777"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הגברה ל 1,000 איש במקום פתוח (יתכן בתוך אוהל</w:t>
      </w:r>
    </w:p>
    <w:p w14:paraId="08AF5F9C" w14:textId="77777777"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מיקרופון למנחה – 2 מיקרופוני קונדנסר דקים עם סטנד שולחני – כולל ספוגים למניעת רעשי רוח</w:t>
      </w:r>
    </w:p>
    <w:p w14:paraId="4AF38DB5" w14:textId="77777777"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מיקרופון חלופי למנחה – 2 מיקרופונים דינאמיים חלופיים למקרי רוח חזקה.</w:t>
      </w:r>
    </w:p>
    <w:p w14:paraId="4F9ED7C9"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קומפקט דיסק להשמעת מוזיקה + מכשיר נוסף לגיבוי</w:t>
      </w:r>
    </w:p>
    <w:p w14:paraId="425F297D" w14:textId="77777777"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חיבור לכלי נגינה (פסנתר ו/או גיטרה ו/או כלי הקשה ו/או כלי נשיפה ו/או כלי מיתר)</w:t>
      </w:r>
    </w:p>
    <w:p w14:paraId="57C765DE" w14:textId="77777777"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12 מיקרופונים דינאמיים להרכב מוסיקלי</w:t>
      </w:r>
    </w:p>
    <w:p w14:paraId="179BDE1A" w14:textId="77777777"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סטנדים לפי הצורך</w:t>
      </w:r>
    </w:p>
    <w:p w14:paraId="51A446DD" w14:textId="77777777"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תיבת חיבורים לתקשורת מינימום 12 כניסות</w:t>
      </w:r>
    </w:p>
    <w:p w14:paraId="263F67B3" w14:textId="786ED21E"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 xml:space="preserve">תאורת שטיפה מקצועית למתחם הטקס הכוללת לפחות 2 עמודי תאורה שעל כל אחד מהם לפחות 2 פנסי </w:t>
      </w:r>
      <w:r w:rsidRPr="00EF52A2">
        <w:rPr>
          <w:rFonts w:ascii="David" w:hAnsi="David"/>
          <w:sz w:val="24"/>
        </w:rPr>
        <w:t>LED</w:t>
      </w:r>
      <w:r w:rsidRPr="00EF52A2">
        <w:rPr>
          <w:rFonts w:ascii="David" w:hAnsi="David"/>
          <w:sz w:val="24"/>
          <w:rtl/>
        </w:rPr>
        <w:t xml:space="preserve"> וכן פנס מסוג</w:t>
      </w:r>
      <w:r w:rsidR="009730AC" w:rsidRPr="00EF52A2">
        <w:rPr>
          <w:rFonts w:ascii="David" w:hAnsi="David"/>
          <w:sz w:val="24"/>
          <w:rtl/>
        </w:rPr>
        <w:t xml:space="preserve"> </w:t>
      </w:r>
      <w:r w:rsidRPr="00EF52A2">
        <w:rPr>
          <w:rFonts w:ascii="David" w:hAnsi="David"/>
          <w:sz w:val="24"/>
        </w:rPr>
        <w:t>Hmi Daylight</w:t>
      </w:r>
      <w:r w:rsidRPr="00EF52A2">
        <w:rPr>
          <w:rFonts w:ascii="David" w:hAnsi="David"/>
          <w:sz w:val="24"/>
          <w:rtl/>
        </w:rPr>
        <w:t xml:space="preserve"> כולל פיקוד תאורה מתאים.</w:t>
      </w:r>
    </w:p>
    <w:p w14:paraId="697A0894" w14:textId="17CA0D30"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מיקרופון / מירס פורץ</w:t>
      </w:r>
      <w:r w:rsidR="00840BCA" w:rsidRPr="00EF52A2">
        <w:rPr>
          <w:rFonts w:ascii="David" w:hAnsi="David"/>
          <w:sz w:val="24"/>
          <w:rtl/>
        </w:rPr>
        <w:t xml:space="preserve"> + </w:t>
      </w:r>
      <w:r w:rsidRPr="00EF52A2">
        <w:rPr>
          <w:rFonts w:ascii="David" w:hAnsi="David"/>
          <w:sz w:val="24"/>
          <w:rtl/>
        </w:rPr>
        <w:t>מצבר</w:t>
      </w:r>
    </w:p>
    <w:p w14:paraId="09A80BB5" w14:textId="77777777"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מיקרופון על סטנד למפקד משמר כבוד</w:t>
      </w:r>
    </w:p>
    <w:p w14:paraId="0ED5CE7D" w14:textId="171C1E94"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2 מיקרופונים</w:t>
      </w:r>
      <w:r w:rsidR="009730AC" w:rsidRPr="00EF52A2">
        <w:rPr>
          <w:rFonts w:ascii="David" w:hAnsi="David"/>
          <w:sz w:val="24"/>
          <w:rtl/>
        </w:rPr>
        <w:t xml:space="preserve"> </w:t>
      </w:r>
      <w:r w:rsidRPr="00EF52A2">
        <w:rPr>
          <w:rFonts w:ascii="David" w:hAnsi="David"/>
          <w:sz w:val="24"/>
          <w:rtl/>
        </w:rPr>
        <w:t>על סטנד לקטעי קריאה</w:t>
      </w:r>
    </w:p>
    <w:p w14:paraId="3B5F3993" w14:textId="77777777"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מוניטורים בהתאם לדרישה</w:t>
      </w:r>
    </w:p>
    <w:p w14:paraId="4F307DAA" w14:textId="77777777"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אוזניה למנחה</w:t>
      </w:r>
    </w:p>
    <w:p w14:paraId="1251C49E" w14:textId="77777777"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מערכת קליר קום אלחוטית עם לפחות 4 תחנות</w:t>
      </w:r>
    </w:p>
    <w:p w14:paraId="65F09D6A" w14:textId="26402CA4"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 xml:space="preserve">גנרטור מושתק </w:t>
      </w:r>
      <w:r w:rsidRPr="00EF52A2">
        <w:rPr>
          <w:rFonts w:ascii="David" w:hAnsi="David"/>
          <w:sz w:val="24"/>
        </w:rPr>
        <w:t>)</w:t>
      </w:r>
      <w:r w:rsidRPr="00EF52A2">
        <w:rPr>
          <w:rFonts w:ascii="David" w:hAnsi="David"/>
          <w:sz w:val="24"/>
          <w:rtl/>
        </w:rPr>
        <w:t>סולר)</w:t>
      </w:r>
      <w:r w:rsidRPr="00EF52A2">
        <w:rPr>
          <w:rFonts w:ascii="David" w:hAnsi="David"/>
          <w:sz w:val="24"/>
        </w:rPr>
        <w:t xml:space="preserve"> </w:t>
      </w:r>
      <w:r w:rsidRPr="00EF52A2">
        <w:rPr>
          <w:rFonts w:ascii="David" w:hAnsi="David"/>
          <w:sz w:val="24"/>
          <w:rtl/>
        </w:rPr>
        <w:t>להפעלה בהתאם להספקי החשמל הנדרשים ליומיים (יום חזרות</w:t>
      </w:r>
      <w:r w:rsidR="00840BCA" w:rsidRPr="00EF52A2">
        <w:rPr>
          <w:rFonts w:ascii="David" w:hAnsi="David"/>
          <w:sz w:val="24"/>
          <w:rtl/>
        </w:rPr>
        <w:t xml:space="preserve"> + </w:t>
      </w:r>
      <w:r w:rsidRPr="00EF52A2">
        <w:rPr>
          <w:rFonts w:ascii="David" w:hAnsi="David"/>
          <w:sz w:val="24"/>
          <w:rtl/>
        </w:rPr>
        <w:t>יום טקס).</w:t>
      </w:r>
    </w:p>
    <w:p w14:paraId="5AD3D84D" w14:textId="60FBBC83"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גנראטור לגיבוי עם כאבל של עד לעבודה וחיבורים לחשמל, ליומיים (יום חזרות</w:t>
      </w:r>
      <w:r w:rsidR="00840BCA" w:rsidRPr="00EF52A2">
        <w:rPr>
          <w:rFonts w:ascii="David" w:hAnsi="David"/>
          <w:sz w:val="24"/>
          <w:rtl/>
        </w:rPr>
        <w:t xml:space="preserve"> + </w:t>
      </w:r>
      <w:r w:rsidRPr="00EF52A2">
        <w:rPr>
          <w:rFonts w:ascii="David" w:hAnsi="David"/>
          <w:sz w:val="24"/>
          <w:rtl/>
        </w:rPr>
        <w:t>יום טקס).</w:t>
      </w:r>
    </w:p>
    <w:p w14:paraId="0C1DF84A" w14:textId="77777777"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ההגברה תופעל על ידי טכני קול מקצועי ומנוסה ועוד לפחות 2 עובדי בק-ליין.</w:t>
      </w:r>
    </w:p>
    <w:p w14:paraId="74CADB16" w14:textId="77777777"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על ההגברה להיות פרוסה עד לשעה 8:00 בבוקר האירוע.</w:t>
      </w:r>
    </w:p>
    <w:p w14:paraId="2543E1A4" w14:textId="77777777"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פרוק עם סיום הטקס</w:t>
      </w:r>
    </w:p>
    <w:p w14:paraId="40E8039A" w14:textId="77777777" w:rsidR="000B048D" w:rsidRPr="00EF52A2" w:rsidRDefault="000B048D"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הנגשה:</w:t>
      </w:r>
    </w:p>
    <w:p w14:paraId="1FDEEEE8" w14:textId="77777777" w:rsidR="000B048D" w:rsidRPr="00EF52A2" w:rsidRDefault="000B048D" w:rsidP="0015232F">
      <w:pPr>
        <w:pStyle w:val="a4"/>
        <w:spacing w:before="240"/>
        <w:ind w:left="1474"/>
        <w:rPr>
          <w:rFonts w:ascii="David" w:hAnsi="David"/>
          <w:sz w:val="24"/>
        </w:rPr>
      </w:pPr>
      <w:r w:rsidRPr="00EF52A2">
        <w:rPr>
          <w:rFonts w:ascii="David" w:hAnsi="David"/>
          <w:sz w:val="24"/>
          <w:rtl/>
        </w:rPr>
        <w:t>כתיבת תכנית נגישות לטקס ע"י יועץ נגישות מוסמך והעמדת כלל הדרישות ולכל הפחות:</w:t>
      </w:r>
    </w:p>
    <w:p w14:paraId="46800A74" w14:textId="77777777"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30 מקלטי שמיעה, כולל אוזניות, לולאות השראה, מערכת וטכנאי</w:t>
      </w:r>
    </w:p>
    <w:p w14:paraId="391DEB9E" w14:textId="77777777"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תמלול האירוע על גבי מסך פלזמה 50 אינצ', כולל כלל הציוד ומפעיל מקצועי ומנוסה.</w:t>
      </w:r>
    </w:p>
    <w:p w14:paraId="4BE4E051" w14:textId="77777777"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מושבים מותאמים – בהתאם לדרישות החוק והתקנות.</w:t>
      </w:r>
    </w:p>
    <w:p w14:paraId="267E6E0D" w14:textId="77777777"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2 קלנועיות (גולף קאר) להסעת מתקשי הליכה מהכניסה להר ועד רחבת הטקס, כולל נהגים.</w:t>
      </w:r>
    </w:p>
    <w:p w14:paraId="5B50AE68" w14:textId="77777777"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שילוט הכוונה לאזורי הנגישות – חלוקת אזניות, תמלול וכסאות מונגשים.</w:t>
      </w:r>
    </w:p>
    <w:p w14:paraId="413FA2C6" w14:textId="77777777"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העמדת איש קשר מטעם החברה לקבלת פניות בתחום הנגישות</w:t>
      </w:r>
    </w:p>
    <w:p w14:paraId="41545B59" w14:textId="77777777" w:rsidR="000B048D" w:rsidRPr="00EF52A2" w:rsidRDefault="000B048D"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 xml:space="preserve">לוגיסטיקה: </w:t>
      </w:r>
    </w:p>
    <w:p w14:paraId="5C4141DE" w14:textId="73AB2ECF" w:rsidR="00FA1CD2" w:rsidRPr="00EF52A2" w:rsidRDefault="00FA1CD2" w:rsidP="00BF0D52">
      <w:pPr>
        <w:pStyle w:val="a4"/>
        <w:numPr>
          <w:ilvl w:val="2"/>
          <w:numId w:val="30"/>
        </w:numPr>
        <w:spacing w:before="240"/>
        <w:ind w:left="2381" w:hanging="907"/>
        <w:rPr>
          <w:rFonts w:ascii="David" w:hAnsi="David"/>
          <w:sz w:val="24"/>
        </w:rPr>
      </w:pPr>
      <w:r w:rsidRPr="00EF52A2">
        <w:rPr>
          <w:rFonts w:ascii="David" w:hAnsi="David"/>
          <w:sz w:val="24"/>
          <w:rtl/>
        </w:rPr>
        <w:t xml:space="preserve">בקבוק </w:t>
      </w:r>
      <w:r w:rsidR="00E74617" w:rsidRPr="00EF52A2">
        <w:rPr>
          <w:rFonts w:ascii="David" w:hAnsi="David"/>
          <w:sz w:val="24"/>
          <w:rtl/>
        </w:rPr>
        <w:t>מים</w:t>
      </w:r>
      <w:r w:rsidRPr="00EF52A2">
        <w:rPr>
          <w:rFonts w:ascii="David" w:hAnsi="David"/>
          <w:sz w:val="24"/>
          <w:rtl/>
        </w:rPr>
        <w:t xml:space="preserve"> 0.5 ליטר מתוצרת ישראל – 2000 בקבוקים (מחיר לבקבוק).</w:t>
      </w:r>
    </w:p>
    <w:p w14:paraId="4E88C800" w14:textId="77777777" w:rsidR="00FA1CD2" w:rsidRPr="00EF52A2" w:rsidRDefault="00FA1CD2" w:rsidP="00BF0D52">
      <w:pPr>
        <w:pStyle w:val="a4"/>
        <w:numPr>
          <w:ilvl w:val="2"/>
          <w:numId w:val="30"/>
        </w:numPr>
        <w:spacing w:before="240"/>
        <w:ind w:left="2381" w:hanging="907"/>
        <w:rPr>
          <w:rFonts w:ascii="David" w:hAnsi="David"/>
          <w:sz w:val="24"/>
        </w:rPr>
      </w:pPr>
      <w:r w:rsidRPr="00EF52A2">
        <w:rPr>
          <w:rFonts w:ascii="David" w:hAnsi="David"/>
          <w:sz w:val="24"/>
          <w:rtl/>
        </w:rPr>
        <w:t>גלגלי אבל -15 גלגלים כולל כיתוב לבן על רקע שחור</w:t>
      </w:r>
    </w:p>
    <w:p w14:paraId="706D867B" w14:textId="77777777" w:rsidR="00FA1CD2" w:rsidRPr="00EF52A2" w:rsidRDefault="00FA1CD2" w:rsidP="00BF0D52">
      <w:pPr>
        <w:pStyle w:val="a4"/>
        <w:numPr>
          <w:ilvl w:val="2"/>
          <w:numId w:val="30"/>
        </w:numPr>
        <w:spacing w:before="240"/>
        <w:ind w:left="2381" w:hanging="907"/>
        <w:rPr>
          <w:rFonts w:ascii="David" w:hAnsi="David"/>
          <w:sz w:val="24"/>
        </w:rPr>
      </w:pPr>
      <w:r w:rsidRPr="00EF52A2">
        <w:rPr>
          <w:rFonts w:ascii="David" w:hAnsi="David"/>
          <w:sz w:val="24"/>
          <w:rtl/>
        </w:rPr>
        <w:t xml:space="preserve"> 12 סידורי פרחים גובה 100 ס"מ לבמה.</w:t>
      </w:r>
    </w:p>
    <w:p w14:paraId="34CD1EC3" w14:textId="77777777" w:rsidR="000B048D" w:rsidRPr="00EF52A2" w:rsidRDefault="000B048D" w:rsidP="00BF0D52">
      <w:pPr>
        <w:pStyle w:val="a4"/>
        <w:numPr>
          <w:ilvl w:val="2"/>
          <w:numId w:val="30"/>
        </w:numPr>
        <w:spacing w:before="240"/>
        <w:ind w:left="2381" w:hanging="907"/>
        <w:rPr>
          <w:rFonts w:ascii="David" w:hAnsi="David"/>
          <w:sz w:val="24"/>
          <w:rtl/>
        </w:rPr>
      </w:pPr>
      <w:r w:rsidRPr="00EF52A2">
        <w:rPr>
          <w:rFonts w:ascii="David" w:hAnsi="David"/>
          <w:sz w:val="24"/>
          <w:rtl/>
        </w:rPr>
        <w:t>50 מטר חבלול דקורטיבי עם עמודי נירוסטה וחבל לבן.</w:t>
      </w:r>
    </w:p>
    <w:p w14:paraId="3C21DEE7" w14:textId="77777777" w:rsidR="000B048D" w:rsidRPr="00EF52A2" w:rsidRDefault="000B048D" w:rsidP="00BF0D52">
      <w:pPr>
        <w:pStyle w:val="a4"/>
        <w:numPr>
          <w:ilvl w:val="2"/>
          <w:numId w:val="30"/>
        </w:numPr>
        <w:spacing w:before="240"/>
        <w:ind w:left="2381" w:hanging="907"/>
        <w:rPr>
          <w:rFonts w:ascii="David" w:hAnsi="David"/>
          <w:sz w:val="24"/>
          <w:rtl/>
        </w:rPr>
      </w:pPr>
      <w:r w:rsidRPr="00EF52A2">
        <w:rPr>
          <w:rFonts w:ascii="David" w:hAnsi="David"/>
          <w:sz w:val="24"/>
          <w:rtl/>
        </w:rPr>
        <w:t>50 דגלי לאום על מוטות (6 מטר). דגלים נקיים, אחידים ולא קרועים.</w:t>
      </w:r>
    </w:p>
    <w:p w14:paraId="7A71295E" w14:textId="6D8C8541"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במה</w:t>
      </w:r>
      <w:r w:rsidR="009730AC" w:rsidRPr="00EF52A2">
        <w:rPr>
          <w:rFonts w:ascii="David" w:hAnsi="David"/>
          <w:sz w:val="24"/>
          <w:rtl/>
        </w:rPr>
        <w:t xml:space="preserve"> </w:t>
      </w:r>
      <w:r w:rsidRPr="00EF52A2">
        <w:rPr>
          <w:rFonts w:ascii="David" w:hAnsi="David"/>
          <w:sz w:val="24"/>
          <w:rtl/>
        </w:rPr>
        <w:t>בגוגל 2.5/8 מטר גובה 30 ס"מ עם מדרגות שטיח כחול ובד מסביב</w:t>
      </w:r>
    </w:p>
    <w:p w14:paraId="624CF91A" w14:textId="77777777"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במה בגודל 3.60/2.50 מטר מלייר גובה 80 ס"מ עם מעקות שטיח ובד מסביב</w:t>
      </w:r>
    </w:p>
    <w:p w14:paraId="3DFD4153" w14:textId="77777777"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במה מרכזית לאוהל גודל 16/20 מטר בשני מפלסים עם מעקה דקורטיבי לאורך.</w:t>
      </w:r>
    </w:p>
    <w:p w14:paraId="37BFCFB1" w14:textId="378CD453"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במת משמר כבוד גודל8/4 מטר גובה 80 ס"מ עם גב במה בגודל 3/8 מטר עם עיגון עם שמשונית מעוצבת.</w:t>
      </w:r>
      <w:r w:rsidR="00840BCA" w:rsidRPr="00EF52A2">
        <w:rPr>
          <w:rFonts w:ascii="David" w:hAnsi="David"/>
          <w:sz w:val="24"/>
          <w:rtl/>
        </w:rPr>
        <w:t xml:space="preserve"> </w:t>
      </w:r>
      <w:r w:rsidRPr="00EF52A2">
        <w:rPr>
          <w:rFonts w:ascii="David" w:hAnsi="David"/>
          <w:sz w:val="24"/>
          <w:rtl/>
        </w:rPr>
        <w:t>בגודל 4/8 מטר</w:t>
      </w:r>
    </w:p>
    <w:p w14:paraId="548F782A" w14:textId="77777777"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במת ילדים בגודל 4/8 מטר בגובה מטר עם שטיח ובד מסביב</w:t>
      </w:r>
    </w:p>
    <w:p w14:paraId="1F01CC4F" w14:textId="77777777"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 xml:space="preserve">במת עיתונאים בגודל 5/5 מטר עם מדרגות ציפי שטיח ובד מסביב </w:t>
      </w:r>
    </w:p>
    <w:p w14:paraId="2307BF81" w14:textId="77777777"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 xml:space="preserve">6/10 מטר במת השלמה לבמה המרכזית באוהל עם שטיח ובד </w:t>
      </w:r>
    </w:p>
    <w:p w14:paraId="7B4A724E" w14:textId="77777777" w:rsidR="000B048D" w:rsidRPr="00EF52A2" w:rsidRDefault="000B048D" w:rsidP="00BF0D52">
      <w:pPr>
        <w:pStyle w:val="a4"/>
        <w:numPr>
          <w:ilvl w:val="2"/>
          <w:numId w:val="30"/>
        </w:numPr>
        <w:spacing w:before="240"/>
        <w:ind w:left="2381" w:hanging="907"/>
        <w:rPr>
          <w:rFonts w:ascii="David" w:hAnsi="David"/>
          <w:sz w:val="24"/>
          <w:rtl/>
        </w:rPr>
      </w:pPr>
      <w:r w:rsidRPr="00EF52A2">
        <w:rPr>
          <w:rFonts w:ascii="David" w:hAnsi="David"/>
          <w:sz w:val="24"/>
          <w:rtl/>
        </w:rPr>
        <w:t xml:space="preserve">30 מטר גדר דקורטיבית </w:t>
      </w:r>
    </w:p>
    <w:p w14:paraId="72100E3F" w14:textId="5BBBC3DD" w:rsidR="000B048D" w:rsidRPr="00EF52A2" w:rsidRDefault="000B048D" w:rsidP="00BF0D52">
      <w:pPr>
        <w:pStyle w:val="a4"/>
        <w:numPr>
          <w:ilvl w:val="2"/>
          <w:numId w:val="30"/>
        </w:numPr>
        <w:spacing w:before="240"/>
        <w:ind w:left="2381" w:hanging="907"/>
        <w:rPr>
          <w:rFonts w:ascii="David" w:hAnsi="David"/>
          <w:sz w:val="24"/>
          <w:rtl/>
        </w:rPr>
      </w:pPr>
      <w:r w:rsidRPr="00EF52A2">
        <w:rPr>
          <w:rFonts w:ascii="David" w:hAnsi="David"/>
          <w:sz w:val="24"/>
          <w:rtl/>
        </w:rPr>
        <w:t>2 שושנות דגלים לבמה, 6 דגלים</w:t>
      </w:r>
      <w:r w:rsidR="00840BCA" w:rsidRPr="00EF52A2">
        <w:rPr>
          <w:rFonts w:ascii="David" w:hAnsi="David"/>
          <w:sz w:val="24"/>
          <w:rtl/>
        </w:rPr>
        <w:t xml:space="preserve"> + </w:t>
      </w:r>
      <w:r w:rsidRPr="00EF52A2">
        <w:rPr>
          <w:rFonts w:ascii="David" w:hAnsi="David"/>
          <w:sz w:val="24"/>
          <w:rtl/>
        </w:rPr>
        <w:t>תרנים 3 מ'.</w:t>
      </w:r>
    </w:p>
    <w:p w14:paraId="6CFF8716" w14:textId="77777777" w:rsidR="000B048D" w:rsidRPr="00EF52A2" w:rsidRDefault="000B048D" w:rsidP="00BF0D52">
      <w:pPr>
        <w:pStyle w:val="a4"/>
        <w:numPr>
          <w:ilvl w:val="2"/>
          <w:numId w:val="30"/>
        </w:numPr>
        <w:spacing w:before="240"/>
        <w:ind w:left="2381" w:hanging="907"/>
        <w:rPr>
          <w:rFonts w:ascii="David" w:hAnsi="David"/>
          <w:sz w:val="24"/>
          <w:rtl/>
        </w:rPr>
      </w:pPr>
      <w:r w:rsidRPr="00EF52A2">
        <w:rPr>
          <w:rFonts w:ascii="David" w:hAnsi="David"/>
          <w:sz w:val="24"/>
          <w:rtl/>
        </w:rPr>
        <w:t>10 פחי זבל גדולים עם שקיות ניילון</w:t>
      </w:r>
    </w:p>
    <w:p w14:paraId="21EE4F1B" w14:textId="77777777" w:rsidR="000B048D" w:rsidRPr="00EF52A2" w:rsidRDefault="000B048D" w:rsidP="00BF0D52">
      <w:pPr>
        <w:pStyle w:val="a4"/>
        <w:numPr>
          <w:ilvl w:val="2"/>
          <w:numId w:val="30"/>
        </w:numPr>
        <w:spacing w:before="240"/>
        <w:ind w:left="2381" w:hanging="907"/>
        <w:rPr>
          <w:rFonts w:ascii="David" w:hAnsi="David"/>
          <w:sz w:val="24"/>
          <w:rtl/>
        </w:rPr>
      </w:pPr>
      <w:r w:rsidRPr="00EF52A2">
        <w:rPr>
          <w:rFonts w:ascii="David" w:hAnsi="David"/>
          <w:sz w:val="24"/>
          <w:rtl/>
        </w:rPr>
        <w:t>כיסאות אזוקים</w:t>
      </w:r>
    </w:p>
    <w:p w14:paraId="4E5D78E1" w14:textId="0310138C" w:rsidR="000B048D" w:rsidRPr="00EF52A2" w:rsidRDefault="000B048D" w:rsidP="00BF0D52">
      <w:pPr>
        <w:pStyle w:val="a4"/>
        <w:numPr>
          <w:ilvl w:val="2"/>
          <w:numId w:val="30"/>
        </w:numPr>
        <w:spacing w:before="240"/>
        <w:ind w:left="2381" w:hanging="907"/>
        <w:rPr>
          <w:rFonts w:ascii="David" w:hAnsi="David"/>
          <w:sz w:val="24"/>
          <w:rtl/>
        </w:rPr>
      </w:pPr>
      <w:r w:rsidRPr="00EF52A2">
        <w:rPr>
          <w:rFonts w:ascii="David" w:hAnsi="David"/>
          <w:sz w:val="24"/>
          <w:rtl/>
        </w:rPr>
        <w:t>1200 כיסאות פלסטיק אפורים</w:t>
      </w:r>
      <w:r w:rsidR="00840BCA" w:rsidRPr="00EF52A2">
        <w:rPr>
          <w:rFonts w:ascii="David" w:hAnsi="David"/>
          <w:sz w:val="24"/>
          <w:rtl/>
        </w:rPr>
        <w:t xml:space="preserve"> + </w:t>
      </w:r>
      <w:r w:rsidRPr="00EF52A2">
        <w:rPr>
          <w:rFonts w:ascii="David" w:hAnsi="David"/>
          <w:sz w:val="24"/>
          <w:rtl/>
        </w:rPr>
        <w:t>אזיקונים</w:t>
      </w:r>
      <w:r w:rsidR="00840BCA" w:rsidRPr="00EF52A2">
        <w:rPr>
          <w:rFonts w:ascii="David" w:hAnsi="David"/>
          <w:sz w:val="24"/>
          <w:rtl/>
        </w:rPr>
        <w:t xml:space="preserve"> + </w:t>
      </w:r>
      <w:r w:rsidRPr="00EF52A2">
        <w:rPr>
          <w:rFonts w:ascii="David" w:hAnsi="David"/>
          <w:sz w:val="24"/>
          <w:rtl/>
        </w:rPr>
        <w:t>סידור</w:t>
      </w:r>
      <w:r w:rsidR="00840BCA" w:rsidRPr="00EF52A2">
        <w:rPr>
          <w:rFonts w:ascii="David" w:hAnsi="David"/>
          <w:sz w:val="24"/>
          <w:rtl/>
        </w:rPr>
        <w:t xml:space="preserve"> + </w:t>
      </w:r>
      <w:r w:rsidRPr="00EF52A2">
        <w:rPr>
          <w:rFonts w:ascii="David" w:hAnsi="David"/>
          <w:sz w:val="24"/>
          <w:rtl/>
        </w:rPr>
        <w:t>פירוק מיידי בשעה 12:30 (בתום הטקס הממלכתי על הספק להעמיד מספיק עובדים כדי לפנות את הכיסאות מהרחבה תוך שעה בגלל הטקס של בית"ר. את שאר הדברים יש להשאיר במקום עד לסוף הטקס של בית"ר ורק אז לפרק אותם).</w:t>
      </w:r>
    </w:p>
    <w:p w14:paraId="72F320CF" w14:textId="77777777" w:rsidR="000B048D" w:rsidRPr="00EF52A2" w:rsidRDefault="00FA1CD2" w:rsidP="00BF0D52">
      <w:pPr>
        <w:pStyle w:val="a4"/>
        <w:numPr>
          <w:ilvl w:val="2"/>
          <w:numId w:val="30"/>
        </w:numPr>
        <w:spacing w:before="240"/>
        <w:ind w:left="2381" w:hanging="907"/>
        <w:rPr>
          <w:rFonts w:ascii="David" w:hAnsi="David"/>
          <w:sz w:val="24"/>
          <w:rtl/>
        </w:rPr>
      </w:pPr>
      <w:r w:rsidRPr="00EF52A2">
        <w:rPr>
          <w:rFonts w:ascii="David" w:hAnsi="David"/>
          <w:sz w:val="24"/>
        </w:rPr>
        <w:t>70</w:t>
      </w:r>
      <w:r w:rsidR="000B048D" w:rsidRPr="00EF52A2">
        <w:rPr>
          <w:rFonts w:ascii="David" w:hAnsi="David"/>
          <w:sz w:val="24"/>
          <w:rtl/>
        </w:rPr>
        <w:t xml:space="preserve"> כיסאות ברזל עם ריפוד (נקיים, לא קרועים וללא חלודה)</w:t>
      </w:r>
    </w:p>
    <w:p w14:paraId="743E9391" w14:textId="77777777" w:rsidR="000B048D" w:rsidRPr="00EF52A2" w:rsidRDefault="000B048D" w:rsidP="00BF0D52">
      <w:pPr>
        <w:pStyle w:val="a4"/>
        <w:numPr>
          <w:ilvl w:val="2"/>
          <w:numId w:val="30"/>
        </w:numPr>
        <w:spacing w:before="240"/>
        <w:ind w:left="2381" w:hanging="907"/>
        <w:rPr>
          <w:rFonts w:ascii="David" w:hAnsi="David"/>
          <w:sz w:val="24"/>
          <w:rtl/>
        </w:rPr>
      </w:pPr>
      <w:r w:rsidRPr="00EF52A2">
        <w:rPr>
          <w:rFonts w:ascii="David" w:hAnsi="David"/>
          <w:sz w:val="24"/>
          <w:rtl/>
        </w:rPr>
        <w:t>120 מחסומי משטרה באורך 2 מטר המחסום.</w:t>
      </w:r>
    </w:p>
    <w:p w14:paraId="1FB010F2" w14:textId="77777777" w:rsidR="000B048D" w:rsidRPr="00EF52A2" w:rsidRDefault="000B048D" w:rsidP="00BF0D52">
      <w:pPr>
        <w:pStyle w:val="a4"/>
        <w:numPr>
          <w:ilvl w:val="2"/>
          <w:numId w:val="30"/>
        </w:numPr>
        <w:spacing w:before="240"/>
        <w:ind w:left="2381" w:hanging="907"/>
        <w:rPr>
          <w:rFonts w:ascii="David" w:hAnsi="David"/>
          <w:sz w:val="24"/>
          <w:rtl/>
        </w:rPr>
      </w:pPr>
      <w:r w:rsidRPr="00EF52A2">
        <w:rPr>
          <w:rFonts w:ascii="David" w:hAnsi="David"/>
          <w:sz w:val="24"/>
          <w:rtl/>
        </w:rPr>
        <w:t>3 בוצרים בצבע לבן</w:t>
      </w:r>
    </w:p>
    <w:p w14:paraId="4086E3B7" w14:textId="77777777" w:rsidR="000B048D" w:rsidRPr="00EF52A2" w:rsidRDefault="000B048D" w:rsidP="00BF0D52">
      <w:pPr>
        <w:pStyle w:val="a4"/>
        <w:numPr>
          <w:ilvl w:val="2"/>
          <w:numId w:val="30"/>
        </w:numPr>
        <w:spacing w:before="240"/>
        <w:ind w:left="2381" w:hanging="907"/>
        <w:rPr>
          <w:rFonts w:ascii="David" w:hAnsi="David"/>
          <w:sz w:val="24"/>
          <w:rtl/>
        </w:rPr>
      </w:pPr>
      <w:r w:rsidRPr="00EF52A2">
        <w:rPr>
          <w:rFonts w:ascii="David" w:hAnsi="David"/>
          <w:sz w:val="24"/>
          <w:rtl/>
        </w:rPr>
        <w:t xml:space="preserve">1 שולחן קטן 60 ס"מ על </w:t>
      </w:r>
      <w:r w:rsidRPr="00EF52A2">
        <w:rPr>
          <w:rFonts w:ascii="David" w:hAnsi="David"/>
          <w:sz w:val="24"/>
        </w:rPr>
        <w:t>1.20</w:t>
      </w:r>
      <w:r w:rsidRPr="00EF52A2">
        <w:rPr>
          <w:rFonts w:ascii="David" w:hAnsi="David"/>
          <w:sz w:val="24"/>
          <w:rtl/>
        </w:rPr>
        <w:t xml:space="preserve"> מטר.</w:t>
      </w:r>
    </w:p>
    <w:p w14:paraId="11DAA81E" w14:textId="77777777"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אוהל קירוי לבן בגודל 15/20 מטר כולל משקולות לכל האוהל כולל אישור קונסטרוקטור מחברת האוהלים.</w:t>
      </w:r>
    </w:p>
    <w:p w14:paraId="0C704910" w14:textId="77777777"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4 דגלי ייצוג (קונוסים)</w:t>
      </w:r>
    </w:p>
    <w:p w14:paraId="4AAFAD33" w14:textId="77777777"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6 מעמדי זרים (מעמד עבור 2 זרים)</w:t>
      </w:r>
    </w:p>
    <w:p w14:paraId="509454D1" w14:textId="77777777"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אבוקת זיכרון</w:t>
      </w:r>
    </w:p>
    <w:p w14:paraId="6586C737" w14:textId="77777777"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תאורה פנימית לאוהל (בהתאם לצורך ולדרישה)</w:t>
      </w:r>
    </w:p>
    <w:p w14:paraId="7E957B64" w14:textId="77777777"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5 תאי שירותים כימיים</w:t>
      </w:r>
    </w:p>
    <w:p w14:paraId="47ABB98B" w14:textId="77777777"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1 מעמד לנטילת ידיים דו צדדי (ללא חיבור צנרת)</w:t>
      </w:r>
    </w:p>
    <w:p w14:paraId="21F9DA0C" w14:textId="77777777"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2 תאי שירותים כימיים לנכים</w:t>
      </w:r>
    </w:p>
    <w:p w14:paraId="092EBBF4" w14:textId="2ECCECAE"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גלילי נייר טואלט בתאים, נטלה</w:t>
      </w:r>
      <w:r w:rsidR="00840BCA" w:rsidRPr="00EF52A2">
        <w:rPr>
          <w:rFonts w:ascii="David" w:hAnsi="David"/>
          <w:sz w:val="24"/>
          <w:rtl/>
        </w:rPr>
        <w:t xml:space="preserve"> + </w:t>
      </w:r>
      <w:r w:rsidRPr="00EF52A2">
        <w:rPr>
          <w:rFonts w:ascii="David" w:hAnsi="David"/>
          <w:sz w:val="24"/>
          <w:rtl/>
        </w:rPr>
        <w:t>נייר לניגוב ידיים וכל הנדרש</w:t>
      </w:r>
    </w:p>
    <w:p w14:paraId="60ED3EF4" w14:textId="77777777"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הקמה יום קודם, פירוק בתום הטקס.</w:t>
      </w:r>
    </w:p>
    <w:p w14:paraId="08950324" w14:textId="77777777"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הובלה וכל ההוצאות הנלוות.</w:t>
      </w:r>
    </w:p>
    <w:p w14:paraId="0B91087F" w14:textId="77777777" w:rsidR="000B048D" w:rsidRPr="00EF52A2" w:rsidRDefault="000B048D"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בעלי תפקיד בתחום התוכן:</w:t>
      </w:r>
    </w:p>
    <w:p w14:paraId="55FF9AFF" w14:textId="77777777"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מנחה מקצועי בתיאום עם מרכז ההסברה כולל נסיעות, אש"ל והגעה לחזרה ביום הטקס – עד 4,000 ש"ח.</w:t>
      </w:r>
    </w:p>
    <w:p w14:paraId="49E9FE94" w14:textId="69CD60A6"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אומן (זמר/ת</w:t>
      </w:r>
      <w:r w:rsidR="00840BCA" w:rsidRPr="00EF52A2">
        <w:rPr>
          <w:rFonts w:ascii="David" w:hAnsi="David"/>
          <w:sz w:val="24"/>
          <w:rtl/>
        </w:rPr>
        <w:t xml:space="preserve"> + </w:t>
      </w:r>
      <w:r w:rsidRPr="00EF52A2">
        <w:rPr>
          <w:rFonts w:ascii="David" w:hAnsi="David"/>
          <w:sz w:val="24"/>
          <w:rtl/>
        </w:rPr>
        <w:t>נגן) בסכום של עד 20</w:t>
      </w:r>
      <w:r w:rsidR="0015232F" w:rsidRPr="00EF52A2">
        <w:rPr>
          <w:rFonts w:ascii="David" w:hAnsi="David"/>
          <w:sz w:val="24"/>
          <w:rtl/>
        </w:rPr>
        <w:t>,</w:t>
      </w:r>
      <w:r w:rsidRPr="00EF52A2">
        <w:rPr>
          <w:rFonts w:ascii="David" w:hAnsi="David"/>
          <w:sz w:val="24"/>
          <w:rtl/>
        </w:rPr>
        <w:t>000 ₪ (כולל מע"מ).</w:t>
      </w:r>
    </w:p>
    <w:p w14:paraId="30D85AB8" w14:textId="77777777"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יועץ תוכן מקצועי ומנוסה לסיוע בכתיבת מהלך הטקס, ההזמנה וקטעי הקריאה.</w:t>
      </w:r>
    </w:p>
    <w:p w14:paraId="771D0E58" w14:textId="77777777"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עורך לשוני מקצועי ומנוסה לביצוע עריכה לשונית על כלל הפרסומים והטקסטים הכלולים בטקס.</w:t>
      </w:r>
    </w:p>
    <w:p w14:paraId="42F3AB1D" w14:textId="77777777" w:rsidR="000B048D" w:rsidRPr="00EF52A2" w:rsidRDefault="000B048D"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רפואה, ניקיון וסדרנות:</w:t>
      </w:r>
    </w:p>
    <w:p w14:paraId="18F840D1" w14:textId="77777777"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אמבולנס רגיל כולל ציוד וצוות מתאים ל- 3 שעות</w:t>
      </w:r>
    </w:p>
    <w:p w14:paraId="06DB5E22" w14:textId="65A30BCB" w:rsidR="000B048D" w:rsidRPr="00EF52A2" w:rsidRDefault="000B048D" w:rsidP="003D2CB7">
      <w:pPr>
        <w:pStyle w:val="a4"/>
        <w:numPr>
          <w:ilvl w:val="2"/>
          <w:numId w:val="30"/>
        </w:numPr>
        <w:spacing w:before="240"/>
        <w:ind w:left="2381" w:hanging="907"/>
        <w:rPr>
          <w:rFonts w:ascii="David" w:hAnsi="David"/>
          <w:sz w:val="24"/>
        </w:rPr>
      </w:pPr>
      <w:r w:rsidRPr="00EF52A2">
        <w:rPr>
          <w:rFonts w:ascii="David" w:hAnsi="David"/>
          <w:sz w:val="24"/>
          <w:rtl/>
        </w:rPr>
        <w:t>א</w:t>
      </w:r>
      <w:r w:rsidR="003D2CB7" w:rsidRPr="00EF52A2">
        <w:rPr>
          <w:rFonts w:ascii="David" w:hAnsi="David"/>
          <w:sz w:val="24"/>
          <w:rtl/>
        </w:rPr>
        <w:t>ט</w:t>
      </w:r>
      <w:r w:rsidRPr="00EF52A2">
        <w:rPr>
          <w:rFonts w:ascii="David" w:hAnsi="David"/>
          <w:sz w:val="24"/>
          <w:rtl/>
        </w:rPr>
        <w:t>"ן כולל ציוד וצוות מתאים ל-3 שעות</w:t>
      </w:r>
    </w:p>
    <w:p w14:paraId="28B6E76A" w14:textId="77777777" w:rsidR="000B048D" w:rsidRPr="00EF52A2" w:rsidRDefault="000B048D" w:rsidP="00BF0D52">
      <w:pPr>
        <w:pStyle w:val="a4"/>
        <w:numPr>
          <w:ilvl w:val="2"/>
          <w:numId w:val="30"/>
        </w:numPr>
        <w:spacing w:before="240"/>
        <w:ind w:left="2381" w:hanging="907"/>
        <w:rPr>
          <w:rFonts w:ascii="David" w:hAnsi="David"/>
          <w:sz w:val="24"/>
          <w:rtl/>
        </w:rPr>
      </w:pPr>
      <w:r w:rsidRPr="00EF52A2">
        <w:rPr>
          <w:rFonts w:ascii="David" w:hAnsi="David"/>
          <w:sz w:val="24"/>
          <w:rtl/>
        </w:rPr>
        <w:t>שמירה מתחילת ההקמות ועד סיום הפירוק של 2 שומרים לפחות כולל שבתות וחגים.</w:t>
      </w:r>
    </w:p>
    <w:p w14:paraId="0BD895AB" w14:textId="77777777"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 xml:space="preserve"> 15 סדרנים ביום האירוע משעה 7:00-12:00</w:t>
      </w:r>
    </w:p>
    <w:p w14:paraId="0EF27187" w14:textId="77777777"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2 מנקים ביום הטקס בין השעות 7:00-12:00</w:t>
      </w:r>
    </w:p>
    <w:p w14:paraId="05FA088F" w14:textId="77777777"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2 מנקים לאחר גמר הפירוקים לניקיון והחזרת השטח לקדמותו.</w:t>
      </w:r>
    </w:p>
    <w:p w14:paraId="4AE33246" w14:textId="77777777" w:rsidR="00B86D7C" w:rsidRPr="00EF52A2" w:rsidRDefault="0025413C"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ביטחון (בהתאם לצורך)</w:t>
      </w:r>
      <w:r w:rsidR="00B86D7C" w:rsidRPr="00EF52A2">
        <w:rPr>
          <w:rFonts w:ascii="David" w:hAnsi="David"/>
          <w:b/>
          <w:bCs/>
          <w:u w:val="single"/>
          <w:rtl/>
        </w:rPr>
        <w:t>:</w:t>
      </w:r>
    </w:p>
    <w:p w14:paraId="090C907C" w14:textId="6C186FFB" w:rsidR="006B0514" w:rsidRPr="00EF52A2" w:rsidRDefault="006B0514" w:rsidP="00BF0D52">
      <w:pPr>
        <w:pStyle w:val="a4"/>
        <w:numPr>
          <w:ilvl w:val="2"/>
          <w:numId w:val="30"/>
        </w:numPr>
        <w:spacing w:before="240"/>
        <w:ind w:left="2381" w:hanging="907"/>
        <w:rPr>
          <w:rFonts w:ascii="David" w:hAnsi="David"/>
          <w:sz w:val="24"/>
        </w:rPr>
      </w:pPr>
      <w:r w:rsidRPr="00EF52A2">
        <w:rPr>
          <w:rFonts w:ascii="David" w:hAnsi="David"/>
          <w:sz w:val="24"/>
          <w:rtl/>
        </w:rPr>
        <w:t>מנהל אבטחה (בהתאם להגדרות במכרז) לכתיבת תוכנית אבטחה, סיור שטח מקדים עם מנהל הטקס וקב"ט מרכז הסברה</w:t>
      </w:r>
      <w:r w:rsidR="009730AC" w:rsidRPr="00EF52A2">
        <w:rPr>
          <w:rFonts w:ascii="David" w:hAnsi="David"/>
          <w:sz w:val="24"/>
          <w:rtl/>
        </w:rPr>
        <w:t>.</w:t>
      </w:r>
    </w:p>
    <w:p w14:paraId="420F8B7C" w14:textId="77777777" w:rsidR="006B0514" w:rsidRPr="00EF52A2" w:rsidRDefault="006B0514" w:rsidP="00BF0D52">
      <w:pPr>
        <w:pStyle w:val="a4"/>
        <w:numPr>
          <w:ilvl w:val="2"/>
          <w:numId w:val="30"/>
        </w:numPr>
        <w:spacing w:before="240"/>
        <w:ind w:left="2381" w:hanging="907"/>
        <w:rPr>
          <w:rFonts w:ascii="David" w:hAnsi="David"/>
          <w:sz w:val="24"/>
        </w:rPr>
      </w:pPr>
      <w:r w:rsidRPr="00EF52A2">
        <w:rPr>
          <w:rFonts w:ascii="David" w:hAnsi="David"/>
          <w:sz w:val="24"/>
          <w:rtl/>
        </w:rPr>
        <w:t>בודקים, שומרים ומאבטחים בהתאם לדרישות המנב"ט והמשטרה.</w:t>
      </w:r>
    </w:p>
    <w:p w14:paraId="6966F4DA" w14:textId="77777777" w:rsidR="006B0514" w:rsidRPr="00EF52A2" w:rsidRDefault="006B0514" w:rsidP="00BF0D52">
      <w:pPr>
        <w:pStyle w:val="a4"/>
        <w:numPr>
          <w:ilvl w:val="2"/>
          <w:numId w:val="30"/>
        </w:numPr>
        <w:spacing w:before="240"/>
        <w:ind w:left="2381" w:hanging="907"/>
        <w:rPr>
          <w:rFonts w:ascii="David" w:hAnsi="David"/>
          <w:sz w:val="24"/>
        </w:rPr>
      </w:pPr>
      <w:r w:rsidRPr="00EF52A2">
        <w:rPr>
          <w:rFonts w:ascii="David" w:hAnsi="David"/>
          <w:sz w:val="24"/>
          <w:rtl/>
        </w:rPr>
        <w:t>תכנית האבטחה תוצג לקב"ט מרכז הסברה ולאחר מכן תובא ע"י מנהל הביטחון לאישור קצין אבטחה ורישוי הטריטוריאלי.</w:t>
      </w:r>
    </w:p>
    <w:p w14:paraId="103762F0" w14:textId="77777777" w:rsidR="000B048D" w:rsidRPr="00EF52A2" w:rsidRDefault="000B048D"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בטיחות:</w:t>
      </w:r>
    </w:p>
    <w:p w14:paraId="37DB5BE4" w14:textId="52580184"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 xml:space="preserve">מנהל בטיחות (בהתאם להגדרות במכרז) לכתיבת תיק הבטיחות, תכנית הבטיחות, סיור שטח </w:t>
      </w:r>
      <w:r w:rsidR="00FA4B26">
        <w:rPr>
          <w:rFonts w:ascii="David" w:hAnsi="David"/>
          <w:sz w:val="24"/>
          <w:rtl/>
        </w:rPr>
        <w:t>מקדים</w:t>
      </w:r>
      <w:r w:rsidRPr="00EF52A2">
        <w:rPr>
          <w:rFonts w:ascii="David" w:hAnsi="David"/>
          <w:sz w:val="24"/>
          <w:rtl/>
        </w:rPr>
        <w:t xml:space="preserve"> עם מנהל הטקס וראש אגף בטיחות במרכז ההסברה וכן אישור האירוע ביום האירוע.</w:t>
      </w:r>
    </w:p>
    <w:p w14:paraId="75611756" w14:textId="77777777" w:rsidR="000B048D" w:rsidRPr="00EF52A2" w:rsidRDefault="00112FB8" w:rsidP="00BF0D52">
      <w:pPr>
        <w:pStyle w:val="a4"/>
        <w:numPr>
          <w:ilvl w:val="2"/>
          <w:numId w:val="30"/>
        </w:numPr>
        <w:spacing w:before="240"/>
        <w:ind w:left="2381" w:hanging="907"/>
        <w:rPr>
          <w:rFonts w:ascii="David" w:hAnsi="David"/>
          <w:sz w:val="24"/>
        </w:rPr>
      </w:pPr>
      <w:r w:rsidRPr="00EF52A2">
        <w:rPr>
          <w:rFonts w:ascii="David" w:hAnsi="David"/>
          <w:sz w:val="24"/>
          <w:rtl/>
        </w:rPr>
        <w:t>קונסטרוקטור</w:t>
      </w:r>
      <w:r w:rsidR="000B048D" w:rsidRPr="00EF52A2">
        <w:rPr>
          <w:rFonts w:ascii="David" w:hAnsi="David"/>
          <w:sz w:val="24"/>
          <w:rtl/>
        </w:rPr>
        <w:t xml:space="preserve"> (בהתאם להגדרות במכרז) לאישור בטיחות המתקנים לפני פתיחת הכניסות לאירוע.</w:t>
      </w:r>
    </w:p>
    <w:p w14:paraId="28C93275" w14:textId="77777777"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בודק חשמל סוג 2 (בהתאם להגדרות במכרז) לאישור בטיחות החשמל לפני פתיחת הכניסות לאירוע.</w:t>
      </w:r>
    </w:p>
    <w:p w14:paraId="49A181DA" w14:textId="153F0E3B" w:rsidR="000B048D" w:rsidRPr="00EF52A2" w:rsidRDefault="00112FB8" w:rsidP="00BF0D52">
      <w:pPr>
        <w:pStyle w:val="a4"/>
        <w:numPr>
          <w:ilvl w:val="2"/>
          <w:numId w:val="30"/>
        </w:numPr>
        <w:spacing w:before="240"/>
        <w:ind w:left="2381" w:hanging="907"/>
        <w:rPr>
          <w:rFonts w:ascii="David" w:hAnsi="David"/>
          <w:sz w:val="24"/>
        </w:rPr>
      </w:pPr>
      <w:r w:rsidRPr="00EF52A2">
        <w:rPr>
          <w:rFonts w:ascii="David" w:hAnsi="David"/>
          <w:sz w:val="24"/>
          <w:rtl/>
        </w:rPr>
        <w:t>ממונה בטיחות</w:t>
      </w:r>
      <w:r w:rsidR="000B048D" w:rsidRPr="00EF52A2">
        <w:rPr>
          <w:rFonts w:ascii="David" w:hAnsi="David"/>
          <w:sz w:val="24"/>
          <w:rtl/>
        </w:rPr>
        <w:t xml:space="preserve"> וגהות בעבודה (בהתאם להגדרות במכרז) הנוכח מתחילת פריקת הציוד וההקמות ועד גמר הפירוקים.</w:t>
      </w:r>
    </w:p>
    <w:p w14:paraId="096ECD47" w14:textId="77777777" w:rsidR="000B048D" w:rsidRPr="00EF52A2" w:rsidRDefault="000B048D"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תיעוד, צילום ושידור:</w:t>
      </w:r>
    </w:p>
    <w:p w14:paraId="7AC5DCEE" w14:textId="77777777" w:rsidR="000B048D" w:rsidRPr="00EF52A2" w:rsidRDefault="000B048D" w:rsidP="00BF0D52">
      <w:pPr>
        <w:pStyle w:val="a4"/>
        <w:numPr>
          <w:ilvl w:val="2"/>
          <w:numId w:val="30"/>
        </w:numPr>
        <w:spacing w:before="240"/>
        <w:ind w:left="2381" w:hanging="907"/>
        <w:rPr>
          <w:rFonts w:ascii="David" w:hAnsi="David"/>
          <w:b/>
          <w:bCs/>
          <w:sz w:val="24"/>
          <w:u w:val="single"/>
        </w:rPr>
      </w:pPr>
      <w:r w:rsidRPr="00EF52A2">
        <w:rPr>
          <w:rFonts w:ascii="David" w:hAnsi="David"/>
          <w:sz w:val="24"/>
          <w:u w:val="single"/>
          <w:rtl/>
        </w:rPr>
        <w:t xml:space="preserve">צילום סטילס: </w:t>
      </w:r>
    </w:p>
    <w:p w14:paraId="13B982E3" w14:textId="77777777" w:rsidR="000B048D" w:rsidRPr="00EF52A2" w:rsidRDefault="000B048D" w:rsidP="00BF0D52">
      <w:pPr>
        <w:pStyle w:val="a4"/>
        <w:numPr>
          <w:ilvl w:val="3"/>
          <w:numId w:val="30"/>
        </w:numPr>
        <w:spacing w:before="240"/>
        <w:ind w:left="3402" w:hanging="1021"/>
        <w:rPr>
          <w:rFonts w:ascii="David" w:hAnsi="David"/>
        </w:rPr>
      </w:pPr>
      <w:r w:rsidRPr="00EF52A2">
        <w:rPr>
          <w:rFonts w:ascii="David" w:hAnsi="David"/>
          <w:rtl/>
        </w:rPr>
        <w:t xml:space="preserve">צלם סטילס מנוסה ומקצועי (הגעה כשעתיים לפני הטקס בתיאום עם המפיק) </w:t>
      </w:r>
    </w:p>
    <w:p w14:paraId="4EDEEBA5" w14:textId="77777777" w:rsidR="000B048D" w:rsidRPr="00EF52A2" w:rsidRDefault="000B048D" w:rsidP="00BF0D52">
      <w:pPr>
        <w:pStyle w:val="a4"/>
        <w:numPr>
          <w:ilvl w:val="3"/>
          <w:numId w:val="30"/>
        </w:numPr>
        <w:spacing w:before="240"/>
        <w:ind w:left="3402" w:hanging="1021"/>
        <w:rPr>
          <w:rFonts w:ascii="David" w:hAnsi="David"/>
        </w:rPr>
      </w:pPr>
      <w:r w:rsidRPr="00EF52A2">
        <w:rPr>
          <w:rFonts w:ascii="David" w:hAnsi="David"/>
          <w:rtl/>
        </w:rPr>
        <w:t>הדפסת 90 תמונות בגודל 13</w:t>
      </w:r>
      <w:r w:rsidRPr="00EF52A2">
        <w:rPr>
          <w:rFonts w:ascii="David" w:hAnsi="David"/>
        </w:rPr>
        <w:t>X</w:t>
      </w:r>
      <w:r w:rsidRPr="00EF52A2">
        <w:rPr>
          <w:rFonts w:ascii="David" w:hAnsi="David"/>
          <w:rtl/>
        </w:rPr>
        <w:t>18</w:t>
      </w:r>
    </w:p>
    <w:p w14:paraId="59030716" w14:textId="77777777" w:rsidR="000B048D" w:rsidRPr="00EF52A2" w:rsidRDefault="000B048D" w:rsidP="00BF0D52">
      <w:pPr>
        <w:pStyle w:val="a4"/>
        <w:numPr>
          <w:ilvl w:val="3"/>
          <w:numId w:val="30"/>
        </w:numPr>
        <w:spacing w:before="240"/>
        <w:ind w:left="3402" w:hanging="1021"/>
        <w:rPr>
          <w:rFonts w:ascii="David" w:hAnsi="David"/>
        </w:rPr>
      </w:pPr>
      <w:r w:rsidRPr="00EF52A2">
        <w:rPr>
          <w:rFonts w:ascii="David" w:hAnsi="David"/>
          <w:rtl/>
        </w:rPr>
        <w:t>הספק ישלח למנהל הטקס את כל התמונות שצולמו באמצעות קישור אינטרנטי בתוך 3 שעות מסיום הטקס.</w:t>
      </w:r>
    </w:p>
    <w:p w14:paraId="6433B147" w14:textId="77777777" w:rsidR="000B048D" w:rsidRPr="00EF52A2" w:rsidRDefault="000B048D" w:rsidP="00BF0D52">
      <w:pPr>
        <w:pStyle w:val="a4"/>
        <w:numPr>
          <w:ilvl w:val="3"/>
          <w:numId w:val="30"/>
        </w:numPr>
        <w:spacing w:before="240"/>
        <w:ind w:left="3402" w:hanging="1021"/>
        <w:rPr>
          <w:rFonts w:ascii="David" w:hAnsi="David"/>
        </w:rPr>
      </w:pPr>
      <w:r w:rsidRPr="00EF52A2">
        <w:rPr>
          <w:rFonts w:ascii="David" w:hAnsi="David"/>
          <w:rtl/>
        </w:rPr>
        <w:t>הספק יעביר את כלל התמונות שיצולמו באירוע ע"ג התקן מגנטי נייד (</w:t>
      </w:r>
      <w:r w:rsidRPr="00EF52A2">
        <w:rPr>
          <w:rFonts w:ascii="David" w:hAnsi="David"/>
        </w:rPr>
        <w:t>Disc on Key</w:t>
      </w:r>
      <w:r w:rsidRPr="00EF52A2">
        <w:rPr>
          <w:rFonts w:ascii="David" w:hAnsi="David"/>
          <w:rtl/>
        </w:rPr>
        <w:t>) עד לשבוע מסיום הטקס.</w:t>
      </w:r>
    </w:p>
    <w:p w14:paraId="2E24EC47" w14:textId="77777777" w:rsidR="000B048D" w:rsidRPr="00EF52A2" w:rsidRDefault="000B048D" w:rsidP="00BF0D52">
      <w:pPr>
        <w:pStyle w:val="a4"/>
        <w:numPr>
          <w:ilvl w:val="3"/>
          <w:numId w:val="30"/>
        </w:numPr>
        <w:spacing w:before="240"/>
        <w:ind w:left="3402" w:hanging="1021"/>
        <w:rPr>
          <w:rFonts w:ascii="David" w:hAnsi="David"/>
        </w:rPr>
      </w:pPr>
      <w:r w:rsidRPr="00EF52A2">
        <w:rPr>
          <w:rFonts w:ascii="David" w:hAnsi="David"/>
          <w:rtl/>
        </w:rPr>
        <w:t xml:space="preserve">איכות התמונות תאפשר הדפסה בגודל </w:t>
      </w:r>
      <w:r w:rsidRPr="00EF52A2">
        <w:rPr>
          <w:rFonts w:ascii="David" w:hAnsi="David"/>
        </w:rPr>
        <w:t>A3</w:t>
      </w:r>
      <w:r w:rsidRPr="00EF52A2">
        <w:rPr>
          <w:rFonts w:ascii="David" w:hAnsi="David"/>
          <w:rtl/>
        </w:rPr>
        <w:t xml:space="preserve"> באיכות פרינט </w:t>
      </w:r>
    </w:p>
    <w:p w14:paraId="59892074" w14:textId="77777777" w:rsidR="000B048D" w:rsidRPr="00EF52A2" w:rsidRDefault="000B048D" w:rsidP="00BF0D52">
      <w:pPr>
        <w:pStyle w:val="a4"/>
        <w:numPr>
          <w:ilvl w:val="3"/>
          <w:numId w:val="30"/>
        </w:numPr>
        <w:spacing w:before="240"/>
        <w:ind w:left="3402" w:hanging="1021"/>
        <w:rPr>
          <w:rFonts w:ascii="David" w:hAnsi="David"/>
        </w:rPr>
      </w:pPr>
      <w:r w:rsidRPr="00EF52A2">
        <w:rPr>
          <w:rFonts w:ascii="David" w:hAnsi="David"/>
          <w:rtl/>
        </w:rPr>
        <w:t xml:space="preserve">על הצלם להחזיק מצלמת גיבוי באותה איכות </w:t>
      </w:r>
    </w:p>
    <w:p w14:paraId="7CAEF8F9" w14:textId="77777777" w:rsidR="000B048D" w:rsidRPr="00EF52A2" w:rsidRDefault="000B048D" w:rsidP="00BF0D52">
      <w:pPr>
        <w:pStyle w:val="a4"/>
        <w:numPr>
          <w:ilvl w:val="3"/>
          <w:numId w:val="30"/>
        </w:numPr>
        <w:spacing w:before="240"/>
        <w:ind w:left="3402" w:hanging="1021"/>
        <w:rPr>
          <w:rFonts w:ascii="David" w:hAnsi="David"/>
        </w:rPr>
      </w:pPr>
      <w:r w:rsidRPr="00EF52A2">
        <w:rPr>
          <w:rFonts w:ascii="David" w:hAnsi="David"/>
          <w:rtl/>
        </w:rPr>
        <w:t>תיאום הצלם מול ההפקה לפחות יומיים לפני הטקס</w:t>
      </w:r>
    </w:p>
    <w:p w14:paraId="5F926BCE" w14:textId="77777777" w:rsidR="000B048D" w:rsidRPr="00EF52A2" w:rsidRDefault="000B048D" w:rsidP="00BF0D52">
      <w:pPr>
        <w:pStyle w:val="a4"/>
        <w:numPr>
          <w:ilvl w:val="3"/>
          <w:numId w:val="30"/>
        </w:numPr>
        <w:spacing w:before="240"/>
        <w:ind w:left="3402" w:hanging="1021"/>
        <w:rPr>
          <w:rFonts w:ascii="David" w:hAnsi="David"/>
        </w:rPr>
      </w:pPr>
      <w:r w:rsidRPr="00EF52A2">
        <w:rPr>
          <w:rFonts w:ascii="David" w:hAnsi="David"/>
          <w:rtl/>
        </w:rPr>
        <w:t xml:space="preserve">הצילום צריך לתת תמונה מלאה שתשקף את מתחם הטקס, המשתתפים בו, הקהל והאח"מים. </w:t>
      </w:r>
    </w:p>
    <w:p w14:paraId="0F3EA7B7" w14:textId="5E50DD00" w:rsidR="000B048D" w:rsidRPr="00EF52A2" w:rsidRDefault="000B048D" w:rsidP="00BF0D52">
      <w:pPr>
        <w:pStyle w:val="a4"/>
        <w:numPr>
          <w:ilvl w:val="3"/>
          <w:numId w:val="30"/>
        </w:numPr>
        <w:spacing w:before="240"/>
        <w:ind w:left="3402" w:hanging="1021"/>
        <w:rPr>
          <w:rFonts w:ascii="David" w:hAnsi="David"/>
        </w:rPr>
      </w:pPr>
      <w:r w:rsidRPr="00EF52A2">
        <w:rPr>
          <w:rFonts w:ascii="David" w:hAnsi="David"/>
          <w:rtl/>
        </w:rPr>
        <w:t xml:space="preserve">התמונות יסודרו בתוך אלבום בגודל </w:t>
      </w:r>
      <w:r w:rsidRPr="00EF52A2">
        <w:rPr>
          <w:rFonts w:ascii="David" w:hAnsi="David"/>
        </w:rPr>
        <w:t>A4</w:t>
      </w:r>
      <w:r w:rsidR="009730AC" w:rsidRPr="00EF52A2">
        <w:rPr>
          <w:rFonts w:ascii="David" w:hAnsi="David"/>
          <w:rtl/>
        </w:rPr>
        <w:t xml:space="preserve"> </w:t>
      </w:r>
      <w:r w:rsidRPr="00EF52A2">
        <w:rPr>
          <w:rFonts w:ascii="David" w:hAnsi="David"/>
          <w:rtl/>
        </w:rPr>
        <w:t>שיגיע למרכז ההסברה</w:t>
      </w:r>
      <w:r w:rsidR="009730AC" w:rsidRPr="00EF52A2">
        <w:rPr>
          <w:rFonts w:ascii="David" w:hAnsi="David"/>
          <w:rtl/>
        </w:rPr>
        <w:t xml:space="preserve"> </w:t>
      </w:r>
      <w:r w:rsidRPr="00EF52A2">
        <w:rPr>
          <w:rFonts w:ascii="David" w:hAnsi="David"/>
          <w:rtl/>
        </w:rPr>
        <w:t>עד לשבועיים לאחר האירוע.</w:t>
      </w:r>
    </w:p>
    <w:p w14:paraId="71B4BDD7" w14:textId="77777777" w:rsidR="000B048D" w:rsidRPr="00EF52A2" w:rsidRDefault="000B048D" w:rsidP="00BF0D52">
      <w:pPr>
        <w:pStyle w:val="a4"/>
        <w:numPr>
          <w:ilvl w:val="3"/>
          <w:numId w:val="30"/>
        </w:numPr>
        <w:spacing w:before="240"/>
        <w:ind w:left="3402" w:hanging="1021"/>
        <w:rPr>
          <w:rFonts w:ascii="David" w:hAnsi="David"/>
        </w:rPr>
      </w:pPr>
      <w:r w:rsidRPr="00EF52A2">
        <w:rPr>
          <w:rFonts w:ascii="David" w:hAnsi="David"/>
          <w:rtl/>
        </w:rPr>
        <w:t xml:space="preserve">גיבוי התמונות בענן עד לסיום תקופת ההתקשרות. </w:t>
      </w:r>
    </w:p>
    <w:p w14:paraId="3DE3E14F" w14:textId="77777777" w:rsidR="000B048D" w:rsidRPr="00EF52A2" w:rsidRDefault="000B048D" w:rsidP="00BF0D52">
      <w:pPr>
        <w:pStyle w:val="a4"/>
        <w:numPr>
          <w:ilvl w:val="3"/>
          <w:numId w:val="30"/>
        </w:numPr>
        <w:spacing w:before="240"/>
        <w:ind w:left="3402" w:hanging="1021"/>
        <w:rPr>
          <w:rFonts w:ascii="David" w:hAnsi="David"/>
        </w:rPr>
      </w:pPr>
      <w:r w:rsidRPr="00EF52A2">
        <w:rPr>
          <w:rFonts w:ascii="David" w:hAnsi="David"/>
          <w:rtl/>
        </w:rPr>
        <w:t>זכויות היוצרים של כלל התמונות יהיה של מרכז ההסברה בצירוף קרדיט לצלם כנדרש.</w:t>
      </w:r>
    </w:p>
    <w:p w14:paraId="500BA6C5" w14:textId="77777777" w:rsidR="000B048D" w:rsidRPr="00EF52A2" w:rsidRDefault="000B048D" w:rsidP="00BF0D52">
      <w:pPr>
        <w:pStyle w:val="a4"/>
        <w:numPr>
          <w:ilvl w:val="2"/>
          <w:numId w:val="30"/>
        </w:numPr>
        <w:spacing w:before="240"/>
        <w:ind w:left="2381" w:hanging="907"/>
        <w:rPr>
          <w:rFonts w:ascii="David" w:hAnsi="David"/>
          <w:sz w:val="24"/>
          <w:u w:val="single"/>
        </w:rPr>
      </w:pPr>
      <w:r w:rsidRPr="00EF52A2">
        <w:rPr>
          <w:rFonts w:ascii="David" w:hAnsi="David"/>
          <w:sz w:val="24"/>
          <w:u w:val="single"/>
          <w:rtl/>
        </w:rPr>
        <w:t>צילום וידיאו ושידור חי אינטרנטי:</w:t>
      </w:r>
    </w:p>
    <w:p w14:paraId="6A09C408" w14:textId="77777777" w:rsidR="000B048D" w:rsidRPr="00EF52A2" w:rsidRDefault="000B048D" w:rsidP="00BF0D52">
      <w:pPr>
        <w:pStyle w:val="a4"/>
        <w:numPr>
          <w:ilvl w:val="3"/>
          <w:numId w:val="30"/>
        </w:numPr>
        <w:spacing w:before="240"/>
        <w:ind w:left="3402" w:hanging="1021"/>
        <w:rPr>
          <w:rFonts w:ascii="David" w:hAnsi="David"/>
        </w:rPr>
      </w:pPr>
      <w:r w:rsidRPr="00EF52A2">
        <w:rPr>
          <w:rFonts w:ascii="David" w:hAnsi="David"/>
          <w:rtl/>
        </w:rPr>
        <w:t xml:space="preserve">צלם וידיאו מקצועי ומנוסה שיגיע ויתמקם לפחות שעה לפני תחילת הטקס. </w:t>
      </w:r>
    </w:p>
    <w:p w14:paraId="13B25966" w14:textId="77777777" w:rsidR="000B048D" w:rsidRPr="00EF52A2" w:rsidRDefault="000B048D" w:rsidP="00BF0D52">
      <w:pPr>
        <w:pStyle w:val="a4"/>
        <w:numPr>
          <w:ilvl w:val="3"/>
          <w:numId w:val="30"/>
        </w:numPr>
        <w:spacing w:before="240"/>
        <w:ind w:left="3402" w:hanging="1021"/>
        <w:rPr>
          <w:rFonts w:ascii="David" w:hAnsi="David"/>
        </w:rPr>
      </w:pPr>
      <w:r w:rsidRPr="00EF52A2">
        <w:rPr>
          <w:rFonts w:ascii="David" w:hAnsi="David"/>
          <w:rtl/>
        </w:rPr>
        <w:t xml:space="preserve">מצלמה מקצועית אחת באיכות של לפחות </w:t>
      </w:r>
      <w:r w:rsidRPr="00EF52A2">
        <w:rPr>
          <w:rFonts w:ascii="David" w:hAnsi="David"/>
        </w:rPr>
        <w:t>Full HD</w:t>
      </w:r>
      <w:r w:rsidRPr="00EF52A2">
        <w:rPr>
          <w:rFonts w:ascii="David" w:hAnsi="David"/>
          <w:rtl/>
        </w:rPr>
        <w:t xml:space="preserve"> אשר מחוברת למערכת ההגברה המקומית.</w:t>
      </w:r>
    </w:p>
    <w:p w14:paraId="3C1C6683" w14:textId="77777777" w:rsidR="000B048D" w:rsidRPr="00EF52A2" w:rsidRDefault="000B048D" w:rsidP="00BF0D52">
      <w:pPr>
        <w:pStyle w:val="a4"/>
        <w:numPr>
          <w:ilvl w:val="3"/>
          <w:numId w:val="30"/>
        </w:numPr>
        <w:spacing w:before="240"/>
        <w:ind w:left="3402" w:hanging="1021"/>
        <w:rPr>
          <w:rFonts w:ascii="David" w:hAnsi="David"/>
        </w:rPr>
      </w:pPr>
      <w:r w:rsidRPr="00EF52A2">
        <w:rPr>
          <w:rFonts w:ascii="David" w:hAnsi="David"/>
          <w:rtl/>
        </w:rPr>
        <w:t>מערכת לשידור חי אינטרנטי באמצעות תקשורת סלולארית או אינטרנט קווי ברשת האינטרנטית שתקבע על ידי המשרד.</w:t>
      </w:r>
    </w:p>
    <w:p w14:paraId="28957BDE" w14:textId="77777777" w:rsidR="000B048D" w:rsidRPr="00EF52A2" w:rsidRDefault="000B048D" w:rsidP="00BF0D52">
      <w:pPr>
        <w:pStyle w:val="a4"/>
        <w:numPr>
          <w:ilvl w:val="3"/>
          <w:numId w:val="30"/>
        </w:numPr>
        <w:spacing w:before="240"/>
        <w:ind w:left="3402" w:hanging="1021"/>
        <w:rPr>
          <w:rFonts w:ascii="David" w:hAnsi="David"/>
        </w:rPr>
      </w:pPr>
      <w:r w:rsidRPr="00EF52A2">
        <w:rPr>
          <w:rFonts w:ascii="David" w:hAnsi="David"/>
          <w:rtl/>
        </w:rPr>
        <w:t>העברת קישור לשידור לגופי תקשורת נוספים באישור מנהל הטקס.</w:t>
      </w:r>
    </w:p>
    <w:p w14:paraId="09BDCA0B" w14:textId="77777777" w:rsidR="000B048D" w:rsidRPr="00EF52A2" w:rsidRDefault="000B048D" w:rsidP="00BF0D52">
      <w:pPr>
        <w:pStyle w:val="a4"/>
        <w:numPr>
          <w:ilvl w:val="3"/>
          <w:numId w:val="30"/>
        </w:numPr>
        <w:spacing w:before="240"/>
        <w:ind w:left="3402" w:hanging="1021"/>
        <w:rPr>
          <w:rFonts w:ascii="David" w:hAnsi="David"/>
        </w:rPr>
      </w:pPr>
      <w:r w:rsidRPr="00EF52A2">
        <w:rPr>
          <w:rFonts w:ascii="David" w:hAnsi="David"/>
          <w:rtl/>
        </w:rPr>
        <w:t>הכנת שיקופית מקדימה לשידור ואישורה מראש מול מנהל הטקס.</w:t>
      </w:r>
    </w:p>
    <w:p w14:paraId="50FCCC08" w14:textId="77777777" w:rsidR="000B048D" w:rsidRPr="00EF52A2" w:rsidRDefault="000B048D" w:rsidP="00BF0D52">
      <w:pPr>
        <w:pStyle w:val="a4"/>
        <w:numPr>
          <w:ilvl w:val="3"/>
          <w:numId w:val="30"/>
        </w:numPr>
        <w:spacing w:before="240"/>
        <w:ind w:left="3402" w:hanging="1021"/>
        <w:rPr>
          <w:rFonts w:ascii="David" w:hAnsi="David"/>
        </w:rPr>
      </w:pPr>
      <w:r w:rsidRPr="00EF52A2">
        <w:rPr>
          <w:rFonts w:ascii="David" w:hAnsi="David"/>
          <w:rtl/>
        </w:rPr>
        <w:t>הוספת לוגו המשרד כפי שיועבר ע"ג השידור.</w:t>
      </w:r>
    </w:p>
    <w:p w14:paraId="0D2C260D" w14:textId="77777777" w:rsidR="000B048D" w:rsidRPr="00EF52A2" w:rsidRDefault="000B048D" w:rsidP="00BF0D52">
      <w:pPr>
        <w:pStyle w:val="a4"/>
        <w:numPr>
          <w:ilvl w:val="3"/>
          <w:numId w:val="30"/>
        </w:numPr>
        <w:spacing w:before="240"/>
        <w:ind w:left="3402" w:hanging="1021"/>
        <w:rPr>
          <w:rFonts w:ascii="David" w:hAnsi="David"/>
        </w:rPr>
      </w:pPr>
      <w:r w:rsidRPr="00EF52A2">
        <w:rPr>
          <w:rFonts w:ascii="David" w:hAnsi="David"/>
          <w:rtl/>
        </w:rPr>
        <w:t>הקלטת השידור והעברתו למשרד עד ליומיים ממועד סיום הטקס.</w:t>
      </w:r>
    </w:p>
    <w:p w14:paraId="71BC7DB6" w14:textId="77777777" w:rsidR="000B048D" w:rsidRPr="00EF52A2" w:rsidRDefault="000B048D" w:rsidP="00BF0D52">
      <w:pPr>
        <w:pStyle w:val="a4"/>
        <w:numPr>
          <w:ilvl w:val="3"/>
          <w:numId w:val="30"/>
        </w:numPr>
        <w:spacing w:before="240"/>
        <w:ind w:left="3402" w:hanging="1021"/>
        <w:rPr>
          <w:rFonts w:ascii="David" w:hAnsi="David"/>
        </w:rPr>
      </w:pPr>
      <w:r w:rsidRPr="00EF52A2">
        <w:rPr>
          <w:rFonts w:ascii="David" w:hAnsi="David"/>
          <w:rtl/>
        </w:rPr>
        <w:t>זכויות היוצרים על צילום הטקס יהיו ברשות המשרד ואין להעביר את הצילום לגורם שלישי ללא אישור מקדים ובכתב. קרדיט ינתן לצלם כנדרש.</w:t>
      </w:r>
    </w:p>
    <w:p w14:paraId="2A90F81C" w14:textId="77777777" w:rsidR="000B048D" w:rsidRPr="00EF52A2" w:rsidRDefault="000B048D"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כיבוד</w:t>
      </w:r>
    </w:p>
    <w:p w14:paraId="168B0239" w14:textId="740DC726"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80 כריכים פרווה</w:t>
      </w:r>
      <w:r w:rsidR="00840BCA" w:rsidRPr="00EF52A2">
        <w:rPr>
          <w:rFonts w:ascii="David" w:hAnsi="David"/>
          <w:sz w:val="24"/>
          <w:rtl/>
        </w:rPr>
        <w:t xml:space="preserve"> + </w:t>
      </w:r>
      <w:r w:rsidRPr="00EF52A2">
        <w:rPr>
          <w:rFonts w:ascii="David" w:hAnsi="David"/>
          <w:sz w:val="24"/>
          <w:rtl/>
        </w:rPr>
        <w:t>חלבי (בהתאם לדרישת מנהל הטקס)</w:t>
      </w:r>
    </w:p>
    <w:p w14:paraId="6DE0F316" w14:textId="77777777"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20 חמגשיות בשריות הכוללות מנת בשר/פרווה, פחמימה וירק מבושל (בהתאם לדרישת מנהל הטקס).</w:t>
      </w:r>
    </w:p>
    <w:p w14:paraId="7E0EFC5C" w14:textId="77777777" w:rsidR="000B048D" w:rsidRPr="00EF52A2" w:rsidRDefault="000B048D"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מיתוג, שילוט, עיצוב גרפי ודפוס:</w:t>
      </w:r>
    </w:p>
    <w:p w14:paraId="1FF43E79" w14:textId="77777777"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עיצוב גרפי של הזמנה דיגיטלית רישמית, כולל תשלומי זכויות על שימוש בתמונות במידת הצורך.</w:t>
      </w:r>
    </w:p>
    <w:p w14:paraId="780D74E8" w14:textId="77777777"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עיצוב גרפי של גב במה, קוליסה, שילוט הכוונה, בטיחות ונגישות לאירוע</w:t>
      </w:r>
    </w:p>
    <w:p w14:paraId="374AD707" w14:textId="7A38C956"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הדפסה והתקנה של גב במה בגודל</w:t>
      </w:r>
      <w:r w:rsidR="009730AC" w:rsidRPr="00EF52A2">
        <w:rPr>
          <w:rFonts w:ascii="David" w:hAnsi="David"/>
          <w:sz w:val="24"/>
          <w:rtl/>
        </w:rPr>
        <w:t xml:space="preserve"> </w:t>
      </w:r>
      <w:r w:rsidRPr="00EF52A2">
        <w:rPr>
          <w:rFonts w:ascii="David" w:hAnsi="David"/>
          <w:sz w:val="24"/>
          <w:rtl/>
        </w:rPr>
        <w:t>1.10</w:t>
      </w:r>
      <w:r w:rsidRPr="00EF52A2">
        <w:rPr>
          <w:rFonts w:ascii="David" w:hAnsi="David"/>
          <w:sz w:val="24"/>
        </w:rPr>
        <w:t>X</w:t>
      </w:r>
      <w:r w:rsidRPr="00EF52A2">
        <w:rPr>
          <w:rFonts w:ascii="David" w:hAnsi="David"/>
          <w:sz w:val="24"/>
          <w:rtl/>
        </w:rPr>
        <w:t>2.20 מטר</w:t>
      </w:r>
    </w:p>
    <w:p w14:paraId="4D27ED00" w14:textId="77777777"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 xml:space="preserve">הדפסה והתקנה של 10 שלטי הכוונה </w:t>
      </w:r>
      <w:r w:rsidRPr="00EF52A2">
        <w:rPr>
          <w:rFonts w:ascii="David" w:hAnsi="David"/>
          <w:sz w:val="24"/>
        </w:rPr>
        <w:t>PVC</w:t>
      </w:r>
      <w:r w:rsidRPr="00EF52A2">
        <w:rPr>
          <w:rFonts w:ascii="David" w:hAnsi="David"/>
          <w:sz w:val="24"/>
          <w:rtl/>
        </w:rPr>
        <w:t xml:space="preserve"> בגודל 50</w:t>
      </w:r>
      <w:r w:rsidRPr="00EF52A2">
        <w:rPr>
          <w:rFonts w:ascii="David" w:hAnsi="David"/>
          <w:sz w:val="24"/>
        </w:rPr>
        <w:t>X</w:t>
      </w:r>
      <w:r w:rsidRPr="00EF52A2">
        <w:rPr>
          <w:rFonts w:ascii="David" w:hAnsi="David"/>
          <w:sz w:val="24"/>
          <w:rtl/>
        </w:rPr>
        <w:t>50 ס"מ</w:t>
      </w:r>
    </w:p>
    <w:p w14:paraId="0FBC0174" w14:textId="77777777"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 xml:space="preserve">הדפסה והתקנה של 10 שלטי בטיחות </w:t>
      </w:r>
      <w:r w:rsidRPr="00EF52A2">
        <w:rPr>
          <w:rFonts w:ascii="David" w:hAnsi="David"/>
          <w:sz w:val="24"/>
        </w:rPr>
        <w:t>PVC</w:t>
      </w:r>
      <w:r w:rsidRPr="00EF52A2">
        <w:rPr>
          <w:rFonts w:ascii="David" w:hAnsi="David"/>
          <w:sz w:val="24"/>
          <w:rtl/>
        </w:rPr>
        <w:t xml:space="preserve"> בגודל 80</w:t>
      </w:r>
      <w:r w:rsidRPr="00EF52A2">
        <w:rPr>
          <w:rFonts w:ascii="David" w:hAnsi="David"/>
          <w:sz w:val="24"/>
        </w:rPr>
        <w:t>X</w:t>
      </w:r>
      <w:r w:rsidRPr="00EF52A2">
        <w:rPr>
          <w:rFonts w:ascii="David" w:hAnsi="David"/>
          <w:sz w:val="24"/>
          <w:rtl/>
        </w:rPr>
        <w:t>80 ס"מ</w:t>
      </w:r>
    </w:p>
    <w:p w14:paraId="3A907A8F" w14:textId="77777777"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הדפסה והתקנה של קוליסה בגודל 2.20</w:t>
      </w:r>
      <w:r w:rsidRPr="00EF52A2">
        <w:rPr>
          <w:rFonts w:ascii="David" w:hAnsi="David"/>
          <w:sz w:val="24"/>
        </w:rPr>
        <w:t>X</w:t>
      </w:r>
      <w:r w:rsidRPr="00EF52A2">
        <w:rPr>
          <w:rFonts w:ascii="David" w:hAnsi="David"/>
          <w:sz w:val="24"/>
          <w:rtl/>
        </w:rPr>
        <w:t>1.10 מטר</w:t>
      </w:r>
    </w:p>
    <w:p w14:paraId="53BA9B5C" w14:textId="77777777" w:rsidR="000B048D" w:rsidRPr="00EF52A2" w:rsidRDefault="000B048D" w:rsidP="00BF0D52">
      <w:pPr>
        <w:pStyle w:val="a4"/>
        <w:numPr>
          <w:ilvl w:val="2"/>
          <w:numId w:val="30"/>
        </w:numPr>
        <w:spacing w:before="240"/>
        <w:ind w:left="2381" w:hanging="907"/>
        <w:rPr>
          <w:rFonts w:ascii="David" w:hAnsi="David"/>
          <w:sz w:val="24"/>
        </w:rPr>
      </w:pPr>
      <w:r w:rsidRPr="00EF52A2">
        <w:rPr>
          <w:rFonts w:ascii="David" w:hAnsi="David"/>
          <w:sz w:val="24"/>
          <w:rtl/>
        </w:rPr>
        <w:t>1,000 הזמנות 10</w:t>
      </w:r>
      <w:r w:rsidRPr="00EF52A2">
        <w:rPr>
          <w:rFonts w:ascii="David" w:hAnsi="David"/>
          <w:sz w:val="24"/>
        </w:rPr>
        <w:t>X</w:t>
      </w:r>
      <w:r w:rsidRPr="00EF52A2">
        <w:rPr>
          <w:rFonts w:ascii="David" w:hAnsi="David"/>
          <w:sz w:val="24"/>
          <w:rtl/>
        </w:rPr>
        <w:t>20 ס"מ בפרוצס על שני צדדים נייר כרומו מט 250 גרם</w:t>
      </w:r>
    </w:p>
    <w:p w14:paraId="06DB060F" w14:textId="77777777" w:rsidR="002B0D14" w:rsidRPr="00EF52A2" w:rsidRDefault="002B0D14" w:rsidP="002B0D14">
      <w:pPr>
        <w:pStyle w:val="a4"/>
        <w:numPr>
          <w:ilvl w:val="1"/>
          <w:numId w:val="30"/>
        </w:numPr>
        <w:spacing w:before="240"/>
        <w:ind w:left="1474" w:hanging="737"/>
        <w:rPr>
          <w:rFonts w:ascii="David" w:hAnsi="David"/>
          <w:b/>
          <w:bCs/>
          <w:u w:val="single"/>
        </w:rPr>
      </w:pPr>
      <w:r w:rsidRPr="00EF52A2">
        <w:rPr>
          <w:rFonts w:ascii="David" w:hAnsi="David"/>
          <w:b/>
          <w:bCs/>
          <w:u w:val="single"/>
          <w:rtl/>
        </w:rPr>
        <w:t>ניהול תקשורת</w:t>
      </w:r>
    </w:p>
    <w:p w14:paraId="1B842772" w14:textId="77777777" w:rsidR="002B0D14" w:rsidRPr="00EF52A2" w:rsidRDefault="002B0D14" w:rsidP="002B0D14">
      <w:pPr>
        <w:pStyle w:val="a4"/>
        <w:spacing w:before="240"/>
        <w:ind w:left="1474"/>
        <w:rPr>
          <w:rFonts w:ascii="David" w:hAnsi="David"/>
          <w:sz w:val="24"/>
          <w:u w:val="single"/>
        </w:rPr>
      </w:pPr>
      <w:r w:rsidRPr="00EF52A2">
        <w:rPr>
          <w:rFonts w:ascii="David" w:hAnsi="David"/>
          <w:sz w:val="24"/>
          <w:rtl/>
        </w:rPr>
        <w:t>מנהל תקשורת מנוסה ומקצועי אחראי בין היתר על:</w:t>
      </w:r>
    </w:p>
    <w:p w14:paraId="37EA0A85"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הוצאת הודעה לתקשורת והזמנה לסיקור שבוע לפני מועד הטקס.</w:t>
      </w:r>
    </w:p>
    <w:p w14:paraId="28A25C72"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תכנון מתחם העיתונאים ובמות הצלמים במתחם הטקס</w:t>
      </w:r>
    </w:p>
    <w:p w14:paraId="77C149DE"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טיפול ומתן מענה לעיתונאים המגיעים לטקס.</w:t>
      </w:r>
    </w:p>
    <w:p w14:paraId="4D3BBC4A"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שליחת הודעה לתקשורת בסיום הטקס.</w:t>
      </w:r>
    </w:p>
    <w:p w14:paraId="7C3986A4" w14:textId="45EF429B" w:rsidR="002B0D14" w:rsidRPr="00EF52A2" w:rsidRDefault="002B0D14" w:rsidP="002B0D14">
      <w:pPr>
        <w:pStyle w:val="a4"/>
        <w:spacing w:before="240"/>
        <w:ind w:left="2381"/>
        <w:rPr>
          <w:rFonts w:ascii="David" w:hAnsi="David"/>
          <w:sz w:val="24"/>
        </w:rPr>
      </w:pPr>
    </w:p>
    <w:p w14:paraId="6CA5F037" w14:textId="662920C8" w:rsidR="001145BA" w:rsidRPr="00EF52A2" w:rsidRDefault="001145BA" w:rsidP="00BF0D52">
      <w:pPr>
        <w:pStyle w:val="a4"/>
        <w:numPr>
          <w:ilvl w:val="2"/>
          <w:numId w:val="30"/>
        </w:numPr>
        <w:spacing w:before="240"/>
        <w:ind w:left="2381" w:hanging="907"/>
        <w:rPr>
          <w:rFonts w:ascii="David" w:hAnsi="David"/>
          <w:sz w:val="24"/>
        </w:rPr>
        <w:sectPr w:rsidR="001145BA" w:rsidRPr="00EF52A2" w:rsidSect="00364ECB">
          <w:pgSz w:w="11906" w:h="16838"/>
          <w:pgMar w:top="1440" w:right="680" w:bottom="1440" w:left="680" w:header="709" w:footer="709" w:gutter="0"/>
          <w:cols w:space="708"/>
          <w:bidi/>
          <w:rtlGutter/>
          <w:docGrid w:linePitch="360"/>
        </w:sectPr>
      </w:pPr>
    </w:p>
    <w:p w14:paraId="2D8508E4" w14:textId="22F0693B" w:rsidR="00447A5E" w:rsidRPr="00EF52A2" w:rsidRDefault="00447A5E" w:rsidP="00BF0D52">
      <w:pPr>
        <w:pStyle w:val="3"/>
        <w:numPr>
          <w:ilvl w:val="0"/>
          <w:numId w:val="36"/>
        </w:numPr>
        <w:ind w:left="737" w:hanging="737"/>
      </w:pPr>
      <w:r w:rsidRPr="00EF52A2">
        <w:rPr>
          <w:rtl/>
        </w:rPr>
        <w:fldChar w:fldCharType="begin"/>
      </w:r>
      <w:r w:rsidRPr="00EF52A2">
        <w:rPr>
          <w:rtl/>
        </w:rPr>
        <w:instrText xml:space="preserve"> </w:instrText>
      </w:r>
      <w:r w:rsidRPr="00EF52A2">
        <w:instrText>REF</w:instrText>
      </w:r>
      <w:r w:rsidRPr="00EF52A2">
        <w:rPr>
          <w:rtl/>
        </w:rPr>
        <w:instrText xml:space="preserve"> אירוע_12 \</w:instrText>
      </w:r>
      <w:r w:rsidRPr="00EF52A2">
        <w:instrText>h</w:instrText>
      </w:r>
      <w:r w:rsidRPr="00EF52A2">
        <w:rPr>
          <w:rtl/>
        </w:rPr>
        <w:instrText xml:space="preserve">  \* </w:instrText>
      </w:r>
      <w:r w:rsidRPr="00EF52A2">
        <w:instrText>MERGEFORMAT</w:instrText>
      </w:r>
      <w:r w:rsidRPr="00EF52A2">
        <w:rPr>
          <w:rtl/>
        </w:rPr>
        <w:instrText xml:space="preserve"> </w:instrText>
      </w:r>
      <w:r w:rsidRPr="00EF52A2">
        <w:rPr>
          <w:rtl/>
        </w:rPr>
      </w:r>
      <w:r w:rsidRPr="00EF52A2">
        <w:rPr>
          <w:rtl/>
        </w:rPr>
        <w:fldChar w:fldCharType="separate"/>
      </w:r>
      <w:r w:rsidR="003433CE" w:rsidRPr="003433CE">
        <w:rPr>
          <w:rtl/>
        </w:rPr>
        <w:t>טקס האזכרה הממלכתי לחיים ויצמן (</w:t>
      </w:r>
      <w:r w:rsidR="003433CE" w:rsidRPr="00EF52A2">
        <w:rPr>
          <w:rFonts w:eastAsia="Times New Roman"/>
          <w:sz w:val="24"/>
          <w:rtl/>
          <w:lang w:eastAsia="he-IL"/>
        </w:rPr>
        <w:t>69 שנים לפטירתו)</w:t>
      </w:r>
      <w:r w:rsidRPr="00EF52A2">
        <w:rPr>
          <w:rtl/>
        </w:rPr>
        <w:fldChar w:fldCharType="end"/>
      </w:r>
    </w:p>
    <w:p w14:paraId="5EBBB57F" w14:textId="3283DDDF" w:rsidR="00447A5E" w:rsidRPr="00EF52A2" w:rsidRDefault="00447A5E" w:rsidP="00447A5E">
      <w:pPr>
        <w:ind w:left="720"/>
        <w:contextualSpacing/>
        <w:rPr>
          <w:rFonts w:ascii="David" w:hAnsi="David"/>
          <w:b/>
          <w:bCs/>
          <w:sz w:val="24"/>
          <w:rtl/>
        </w:rPr>
      </w:pPr>
      <w:r w:rsidRPr="00EF52A2">
        <w:rPr>
          <w:rFonts w:ascii="David" w:hAnsi="David"/>
          <w:sz w:val="24"/>
          <w:rtl/>
        </w:rPr>
        <w:fldChar w:fldCharType="begin"/>
      </w:r>
      <w:r w:rsidRPr="00EF52A2">
        <w:rPr>
          <w:rFonts w:ascii="David" w:hAnsi="David"/>
          <w:sz w:val="24"/>
          <w:rtl/>
        </w:rPr>
        <w:instrText xml:space="preserve"> </w:instrText>
      </w:r>
      <w:r w:rsidRPr="00EF52A2">
        <w:rPr>
          <w:rFonts w:ascii="David" w:hAnsi="David"/>
          <w:sz w:val="24"/>
        </w:rPr>
        <w:instrText>REF</w:instrText>
      </w:r>
      <w:r w:rsidRPr="00EF52A2">
        <w:rPr>
          <w:rFonts w:ascii="David" w:hAnsi="David"/>
          <w:sz w:val="24"/>
          <w:rtl/>
        </w:rPr>
        <w:instrText xml:space="preserve"> מועד_ומיקום_אירוע_12 \</w:instrText>
      </w:r>
      <w:r w:rsidRPr="00EF52A2">
        <w:rPr>
          <w:rFonts w:ascii="David" w:hAnsi="David"/>
          <w:sz w:val="24"/>
        </w:rPr>
        <w:instrText>h</w:instrText>
      </w:r>
      <w:r w:rsidRPr="00EF52A2">
        <w:rPr>
          <w:rFonts w:ascii="David" w:hAnsi="David"/>
          <w:sz w:val="24"/>
          <w:rtl/>
        </w:rPr>
        <w:instrText xml:space="preserve"> </w:instrText>
      </w:r>
      <w:r w:rsidR="00220090" w:rsidRPr="00EF52A2">
        <w:rPr>
          <w:rFonts w:ascii="David" w:hAnsi="David"/>
          <w:sz w:val="24"/>
          <w:rtl/>
        </w:rPr>
        <w:instrText xml:space="preserve"> \* </w:instrText>
      </w:r>
      <w:r w:rsidR="00220090" w:rsidRPr="00EF52A2">
        <w:rPr>
          <w:rFonts w:ascii="David" w:hAnsi="David"/>
          <w:sz w:val="24"/>
        </w:rPr>
        <w:instrText>MERGEFORMAT</w:instrText>
      </w:r>
      <w:r w:rsidR="00220090" w:rsidRPr="00EF52A2">
        <w:rPr>
          <w:rFonts w:ascii="David" w:hAnsi="David"/>
          <w:sz w:val="24"/>
          <w:rtl/>
        </w:rPr>
        <w:instrText xml:space="preserve"> </w:instrText>
      </w:r>
      <w:r w:rsidRPr="00EF52A2">
        <w:rPr>
          <w:rFonts w:ascii="David" w:hAnsi="David"/>
          <w:sz w:val="24"/>
          <w:rtl/>
        </w:rPr>
      </w:r>
      <w:r w:rsidRPr="00EF52A2">
        <w:rPr>
          <w:rFonts w:ascii="David" w:hAnsi="David"/>
          <w:sz w:val="24"/>
          <w:rtl/>
        </w:rPr>
        <w:fldChar w:fldCharType="separate"/>
      </w:r>
      <w:r w:rsidR="003433CE" w:rsidRPr="00EF52A2">
        <w:rPr>
          <w:rFonts w:ascii="David" w:eastAsia="Times New Roman" w:hAnsi="David"/>
          <w:sz w:val="24"/>
          <w:rtl/>
          <w:lang w:eastAsia="he-IL"/>
        </w:rPr>
        <w:t>יום רביעי, כ"א בחשוון תשפ"ב, 27 באוקטובר 2021, בשעה 11:00, אחוזת ויצמן, רחובות</w:t>
      </w:r>
      <w:r w:rsidRPr="00EF52A2">
        <w:rPr>
          <w:rFonts w:ascii="David" w:hAnsi="David"/>
          <w:sz w:val="24"/>
          <w:rtl/>
        </w:rPr>
        <w:fldChar w:fldCharType="end"/>
      </w:r>
    </w:p>
    <w:p w14:paraId="31FE44B1" w14:textId="77777777" w:rsidR="00447A5E" w:rsidRPr="00EF52A2" w:rsidRDefault="00447A5E" w:rsidP="00447A5E">
      <w:pPr>
        <w:ind w:left="720"/>
        <w:contextualSpacing/>
        <w:rPr>
          <w:rFonts w:ascii="David" w:hAnsi="David"/>
          <w:b/>
          <w:bCs/>
          <w:sz w:val="24"/>
          <w:rtl/>
        </w:rPr>
      </w:pPr>
    </w:p>
    <w:p w14:paraId="2F93D3B6" w14:textId="622EA1B3" w:rsidR="001145BA" w:rsidRPr="00EF52A2" w:rsidRDefault="001145BA" w:rsidP="00447A5E">
      <w:pPr>
        <w:ind w:left="720"/>
        <w:contextualSpacing/>
        <w:rPr>
          <w:rFonts w:ascii="David" w:hAnsi="David"/>
          <w:b/>
          <w:bCs/>
          <w:sz w:val="24"/>
          <w:rtl/>
        </w:rPr>
      </w:pPr>
      <w:r w:rsidRPr="00EF52A2">
        <w:rPr>
          <w:rFonts w:ascii="David" w:hAnsi="David"/>
          <w:b/>
          <w:bCs/>
          <w:sz w:val="24"/>
          <w:rtl/>
        </w:rPr>
        <w:t xml:space="preserve">מיקום הטקס: </w:t>
      </w:r>
      <w:r w:rsidR="00D83EA3" w:rsidRPr="00EF52A2">
        <w:rPr>
          <w:rFonts w:ascii="David" w:hAnsi="David"/>
          <w:sz w:val="24"/>
          <w:rtl/>
        </w:rPr>
        <w:t>אחוזת ויצמן, מכון ויצמן, רחובות</w:t>
      </w:r>
    </w:p>
    <w:p w14:paraId="552DA769" w14:textId="77777777" w:rsidR="001145BA" w:rsidRPr="00EF52A2" w:rsidRDefault="001145BA" w:rsidP="00C01C50">
      <w:pPr>
        <w:ind w:left="720"/>
        <w:contextualSpacing/>
        <w:rPr>
          <w:rFonts w:ascii="David" w:hAnsi="David"/>
          <w:b/>
          <w:bCs/>
          <w:sz w:val="24"/>
          <w:rtl/>
        </w:rPr>
      </w:pPr>
      <w:r w:rsidRPr="00EF52A2">
        <w:rPr>
          <w:rFonts w:ascii="David" w:hAnsi="David"/>
          <w:b/>
          <w:bCs/>
          <w:sz w:val="24"/>
          <w:rtl/>
        </w:rPr>
        <w:t>היקף קהל</w:t>
      </w:r>
      <w:r w:rsidRPr="00EF52A2">
        <w:rPr>
          <w:rFonts w:ascii="David" w:hAnsi="David"/>
          <w:b/>
          <w:bCs/>
          <w:sz w:val="24"/>
        </w:rPr>
        <w:t>:</w:t>
      </w:r>
      <w:r w:rsidRPr="00EF52A2">
        <w:rPr>
          <w:rFonts w:ascii="David" w:hAnsi="David"/>
          <w:b/>
          <w:bCs/>
          <w:sz w:val="24"/>
          <w:rtl/>
        </w:rPr>
        <w:t xml:space="preserve"> </w:t>
      </w:r>
      <w:r w:rsidRPr="00EF52A2">
        <w:rPr>
          <w:rFonts w:ascii="David" w:hAnsi="David"/>
          <w:sz w:val="24"/>
          <w:rtl/>
        </w:rPr>
        <w:t>כ-</w:t>
      </w:r>
      <w:r w:rsidRPr="00EF52A2">
        <w:rPr>
          <w:rFonts w:ascii="David" w:hAnsi="David"/>
          <w:b/>
          <w:bCs/>
          <w:sz w:val="24"/>
          <w:rtl/>
        </w:rPr>
        <w:t xml:space="preserve"> </w:t>
      </w:r>
      <w:r w:rsidR="00D83EA3" w:rsidRPr="00EF52A2">
        <w:rPr>
          <w:rFonts w:ascii="David" w:hAnsi="David"/>
          <w:sz w:val="24"/>
          <w:rtl/>
        </w:rPr>
        <w:t>150</w:t>
      </w:r>
    </w:p>
    <w:p w14:paraId="537C4D1F" w14:textId="77777777" w:rsidR="001145BA" w:rsidRPr="00EF52A2" w:rsidRDefault="001145BA" w:rsidP="00C01C50">
      <w:pPr>
        <w:ind w:left="720"/>
        <w:contextualSpacing/>
        <w:rPr>
          <w:rFonts w:ascii="David" w:hAnsi="David"/>
          <w:b/>
          <w:bCs/>
          <w:sz w:val="24"/>
        </w:rPr>
      </w:pPr>
      <w:r w:rsidRPr="00EF52A2">
        <w:rPr>
          <w:rFonts w:ascii="David" w:hAnsi="David"/>
          <w:b/>
          <w:bCs/>
          <w:sz w:val="24"/>
          <w:rtl/>
        </w:rPr>
        <w:t xml:space="preserve">משך הטקס: </w:t>
      </w:r>
      <w:r w:rsidRPr="00EF52A2">
        <w:rPr>
          <w:rFonts w:ascii="David" w:hAnsi="David"/>
          <w:sz w:val="24"/>
          <w:rtl/>
        </w:rPr>
        <w:t xml:space="preserve">כ- </w:t>
      </w:r>
      <w:r w:rsidR="00D83EA3" w:rsidRPr="00EF52A2">
        <w:rPr>
          <w:rFonts w:ascii="David" w:hAnsi="David"/>
          <w:sz w:val="24"/>
          <w:rtl/>
        </w:rPr>
        <w:t>45 דקות</w:t>
      </w:r>
    </w:p>
    <w:p w14:paraId="62A78044" w14:textId="77777777" w:rsidR="001145BA" w:rsidRPr="00EF52A2" w:rsidRDefault="001145BA" w:rsidP="00C01C50">
      <w:pPr>
        <w:ind w:left="720"/>
        <w:contextualSpacing/>
        <w:rPr>
          <w:rFonts w:ascii="David" w:hAnsi="David"/>
          <w:b/>
          <w:bCs/>
          <w:sz w:val="24"/>
          <w:rtl/>
        </w:rPr>
      </w:pPr>
      <w:r w:rsidRPr="00EF52A2">
        <w:rPr>
          <w:rFonts w:ascii="David" w:hAnsi="David"/>
          <w:b/>
          <w:bCs/>
          <w:sz w:val="24"/>
          <w:rtl/>
        </w:rPr>
        <w:t>הערכת מספר ימי ההקמה:</w:t>
      </w:r>
      <w:r w:rsidR="00D83EA3" w:rsidRPr="00EF52A2">
        <w:rPr>
          <w:rFonts w:ascii="David" w:hAnsi="David"/>
          <w:b/>
          <w:bCs/>
          <w:sz w:val="24"/>
          <w:rtl/>
        </w:rPr>
        <w:t xml:space="preserve"> </w:t>
      </w:r>
      <w:r w:rsidR="00D83EA3" w:rsidRPr="00EF52A2">
        <w:rPr>
          <w:rFonts w:ascii="David" w:hAnsi="David"/>
          <w:sz w:val="24"/>
          <w:rtl/>
        </w:rPr>
        <w:t>2</w:t>
      </w:r>
      <w:r w:rsidRPr="00EF52A2">
        <w:rPr>
          <w:rFonts w:ascii="David" w:hAnsi="David"/>
          <w:b/>
          <w:bCs/>
          <w:sz w:val="24"/>
          <w:rtl/>
        </w:rPr>
        <w:t xml:space="preserve"> </w:t>
      </w:r>
    </w:p>
    <w:p w14:paraId="4EF0A105" w14:textId="77777777" w:rsidR="001145BA" w:rsidRPr="00EF52A2" w:rsidRDefault="001145BA" w:rsidP="001145BA">
      <w:pPr>
        <w:ind w:left="720"/>
        <w:contextualSpacing/>
        <w:rPr>
          <w:rFonts w:ascii="David" w:hAnsi="David"/>
          <w:sz w:val="24"/>
          <w:rtl/>
        </w:rPr>
      </w:pPr>
      <w:r w:rsidRPr="00EF52A2">
        <w:rPr>
          <w:rFonts w:ascii="David" w:hAnsi="David"/>
          <w:b/>
          <w:bCs/>
          <w:sz w:val="24"/>
          <w:rtl/>
        </w:rPr>
        <w:t>תיאור כללי ודגשים נוספים:</w:t>
      </w:r>
      <w:r w:rsidR="00D83EA3" w:rsidRPr="00EF52A2">
        <w:rPr>
          <w:rFonts w:ascii="David" w:hAnsi="David"/>
          <w:b/>
          <w:bCs/>
          <w:sz w:val="24"/>
          <w:rtl/>
        </w:rPr>
        <w:t xml:space="preserve"> </w:t>
      </w:r>
      <w:r w:rsidR="00D83EA3" w:rsidRPr="00EF52A2">
        <w:rPr>
          <w:rFonts w:ascii="David" w:hAnsi="David"/>
          <w:sz w:val="24"/>
          <w:rtl/>
        </w:rPr>
        <w:t>הטקס מתקיים מדי שנה באחוזת הקבר של חיים ויצמן ברחובות. מתחם הטקס קטן יחסית. נדרש תיאום עם אנשי המכון האחראים על השטח</w:t>
      </w:r>
      <w:r w:rsidR="00C96121" w:rsidRPr="00EF52A2">
        <w:rPr>
          <w:rFonts w:ascii="David" w:hAnsi="David"/>
          <w:sz w:val="24"/>
          <w:rtl/>
        </w:rPr>
        <w:t>.</w:t>
      </w:r>
    </w:p>
    <w:p w14:paraId="36330A36" w14:textId="77777777" w:rsidR="001145BA" w:rsidRPr="00EF52A2" w:rsidRDefault="001145BA" w:rsidP="00CA5255">
      <w:pPr>
        <w:pStyle w:val="a4"/>
        <w:spacing w:before="240"/>
        <w:ind w:left="3402"/>
        <w:rPr>
          <w:rFonts w:ascii="David" w:hAnsi="David"/>
          <w:sz w:val="24"/>
          <w:rtl/>
        </w:rPr>
      </w:pPr>
    </w:p>
    <w:p w14:paraId="5F1B8525" w14:textId="77777777" w:rsidR="001145BA" w:rsidRPr="00EF52A2" w:rsidRDefault="001145BA" w:rsidP="001145BA">
      <w:pPr>
        <w:ind w:left="720"/>
        <w:contextualSpacing/>
        <w:rPr>
          <w:rFonts w:ascii="David" w:hAnsi="David"/>
          <w:b/>
          <w:bCs/>
          <w:sz w:val="24"/>
          <w:u w:val="single"/>
          <w:rtl/>
        </w:rPr>
      </w:pPr>
      <w:r w:rsidRPr="00EF52A2">
        <w:rPr>
          <w:rFonts w:ascii="David" w:hAnsi="David"/>
          <w:b/>
          <w:bCs/>
          <w:sz w:val="24"/>
          <w:u w:val="single"/>
          <w:rtl/>
        </w:rPr>
        <w:t>מפרט השירותים הנדרש לטקס:</w:t>
      </w:r>
    </w:p>
    <w:p w14:paraId="0139192B" w14:textId="77777777" w:rsidR="001145BA" w:rsidRPr="00EF52A2" w:rsidRDefault="001145BA"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זכויות יוצרים</w:t>
      </w:r>
    </w:p>
    <w:p w14:paraId="06873BAD" w14:textId="77777777" w:rsidR="001145BA" w:rsidRPr="00EF52A2" w:rsidRDefault="001145BA" w:rsidP="00CA5255">
      <w:pPr>
        <w:pStyle w:val="a4"/>
        <w:spacing w:before="240"/>
        <w:ind w:left="1474"/>
        <w:rPr>
          <w:rFonts w:ascii="David" w:hAnsi="David"/>
          <w:sz w:val="24"/>
        </w:rPr>
      </w:pPr>
      <w:r w:rsidRPr="00EF52A2">
        <w:rPr>
          <w:rFonts w:ascii="David" w:hAnsi="David"/>
          <w:sz w:val="24"/>
          <w:rtl/>
        </w:rPr>
        <w:t>תשלום לארגוני זכויות יוצרים בהתאם למתחייב (אקו"ם) בהתאם לכמות הקהל ולאופן השידור בטקס יושרו עד לשני שירים וכן ההמנון הלאומי.</w:t>
      </w:r>
    </w:p>
    <w:p w14:paraId="0D09000B" w14:textId="77777777" w:rsidR="001145BA" w:rsidRPr="00EF52A2" w:rsidRDefault="001145BA" w:rsidP="00BF0D52">
      <w:pPr>
        <w:pStyle w:val="a4"/>
        <w:numPr>
          <w:ilvl w:val="1"/>
          <w:numId w:val="30"/>
        </w:numPr>
        <w:spacing w:before="240"/>
        <w:ind w:left="1474" w:hanging="737"/>
        <w:rPr>
          <w:rFonts w:ascii="David" w:hAnsi="David"/>
          <w:b/>
          <w:bCs/>
          <w:u w:val="single"/>
          <w:rtl/>
        </w:rPr>
      </w:pPr>
      <w:r w:rsidRPr="00EF52A2">
        <w:rPr>
          <w:rFonts w:ascii="David" w:hAnsi="David"/>
          <w:b/>
          <w:bCs/>
          <w:u w:val="single"/>
          <w:rtl/>
        </w:rPr>
        <w:t>הגברה ותאורה:</w:t>
      </w:r>
    </w:p>
    <w:p w14:paraId="2D535AB4" w14:textId="051308BE" w:rsidR="00832677" w:rsidRPr="00EF52A2" w:rsidRDefault="00832677" w:rsidP="00BF0D52">
      <w:pPr>
        <w:pStyle w:val="a4"/>
        <w:numPr>
          <w:ilvl w:val="2"/>
          <w:numId w:val="30"/>
        </w:numPr>
        <w:spacing w:before="240"/>
        <w:ind w:left="2381" w:hanging="907"/>
        <w:rPr>
          <w:rFonts w:ascii="David" w:hAnsi="David"/>
          <w:sz w:val="24"/>
        </w:rPr>
      </w:pPr>
      <w:r w:rsidRPr="00EF52A2">
        <w:rPr>
          <w:rFonts w:ascii="David" w:hAnsi="David"/>
          <w:sz w:val="24"/>
          <w:rtl/>
        </w:rPr>
        <w:t xml:space="preserve">בקבוק </w:t>
      </w:r>
      <w:r w:rsidR="00E74617" w:rsidRPr="00EF52A2">
        <w:rPr>
          <w:rFonts w:ascii="David" w:hAnsi="David"/>
          <w:sz w:val="24"/>
          <w:rtl/>
        </w:rPr>
        <w:t>מים</w:t>
      </w:r>
      <w:r w:rsidRPr="00EF52A2">
        <w:rPr>
          <w:rFonts w:ascii="David" w:hAnsi="David"/>
          <w:sz w:val="24"/>
          <w:rtl/>
        </w:rPr>
        <w:t xml:space="preserve"> 0.5 ליטר מתוצרת ישראל – 300 בקבוקים (מחיר לבקבוק).</w:t>
      </w:r>
    </w:p>
    <w:p w14:paraId="71CB8881"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 xml:space="preserve">הגברה ל </w:t>
      </w:r>
      <w:r w:rsidR="00C96121" w:rsidRPr="00EF52A2">
        <w:rPr>
          <w:rFonts w:ascii="David" w:hAnsi="David"/>
          <w:sz w:val="24"/>
          <w:rtl/>
        </w:rPr>
        <w:t>200</w:t>
      </w:r>
      <w:r w:rsidRPr="00EF52A2">
        <w:rPr>
          <w:rFonts w:ascii="David" w:hAnsi="David"/>
          <w:sz w:val="24"/>
          <w:rtl/>
        </w:rPr>
        <w:t xml:space="preserve"> איש במקום פתוח (יתכן בתוך אוהל</w:t>
      </w:r>
      <w:r w:rsidR="00C96121" w:rsidRPr="00EF52A2">
        <w:rPr>
          <w:rFonts w:ascii="David" w:hAnsi="David"/>
          <w:sz w:val="24"/>
          <w:rtl/>
        </w:rPr>
        <w:t>).</w:t>
      </w:r>
    </w:p>
    <w:p w14:paraId="2840BC78"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מיקרופון למנחה – 2 מיקרופוני קונדנסר דקים עם סטנד שולחני – כולל ספוגים למניעת רעשי רוח</w:t>
      </w:r>
    </w:p>
    <w:p w14:paraId="568B07F5"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מיקרופון חלופי למנחה – 2 מיקרופונים דינאמיים חלופיים</w:t>
      </w:r>
      <w:r w:rsidR="00C96121" w:rsidRPr="00EF52A2">
        <w:rPr>
          <w:rFonts w:ascii="David" w:hAnsi="David"/>
          <w:sz w:val="24"/>
          <w:rtl/>
        </w:rPr>
        <w:t xml:space="preserve"> על גבי סטנד שולחני, מותקנים, בדוקים ומוכנים</w:t>
      </w:r>
      <w:r w:rsidRPr="00EF52A2">
        <w:rPr>
          <w:rFonts w:ascii="David" w:hAnsi="David"/>
          <w:sz w:val="24"/>
          <w:rtl/>
        </w:rPr>
        <w:t xml:space="preserve"> למקרי רוח חזקה.</w:t>
      </w:r>
    </w:p>
    <w:p w14:paraId="2EBD1CF8"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 xml:space="preserve"> </w:t>
      </w:r>
      <w:r w:rsidR="00C96121" w:rsidRPr="00EF52A2">
        <w:rPr>
          <w:rFonts w:ascii="David" w:hAnsi="David"/>
          <w:sz w:val="24"/>
          <w:rtl/>
        </w:rPr>
        <w:t xml:space="preserve">קומפקט דיסק כפול להשמעת </w:t>
      </w:r>
      <w:r w:rsidR="00C96121" w:rsidRPr="00EF52A2">
        <w:rPr>
          <w:rFonts w:ascii="David" w:hAnsi="David"/>
          <w:sz w:val="24"/>
        </w:rPr>
        <w:t>CD</w:t>
      </w:r>
      <w:r w:rsidR="00C96121" w:rsidRPr="00EF52A2">
        <w:rPr>
          <w:rFonts w:ascii="David" w:hAnsi="David"/>
          <w:sz w:val="24"/>
          <w:rtl/>
        </w:rPr>
        <w:t xml:space="preserve"> </w:t>
      </w:r>
    </w:p>
    <w:p w14:paraId="280D1D34"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חיבור לכלי נגינה (פסנתר ו/או גיטרה ו/או כלי הקשה ו/או כלי נשיפה ו/או כלי מיתר)</w:t>
      </w:r>
    </w:p>
    <w:p w14:paraId="1A2615D5" w14:textId="77777777" w:rsidR="001145BA" w:rsidRPr="00EF52A2" w:rsidRDefault="00C96121" w:rsidP="00BF0D52">
      <w:pPr>
        <w:pStyle w:val="a4"/>
        <w:numPr>
          <w:ilvl w:val="2"/>
          <w:numId w:val="30"/>
        </w:numPr>
        <w:spacing w:before="240"/>
        <w:ind w:left="2381" w:hanging="907"/>
        <w:rPr>
          <w:rFonts w:ascii="David" w:hAnsi="David"/>
          <w:sz w:val="24"/>
        </w:rPr>
      </w:pPr>
      <w:r w:rsidRPr="00EF52A2">
        <w:rPr>
          <w:rFonts w:ascii="David" w:hAnsi="David"/>
          <w:sz w:val="24"/>
          <w:rtl/>
        </w:rPr>
        <w:t>4</w:t>
      </w:r>
      <w:r w:rsidR="001145BA" w:rsidRPr="00EF52A2">
        <w:rPr>
          <w:rFonts w:ascii="David" w:hAnsi="David"/>
          <w:sz w:val="24"/>
          <w:rtl/>
        </w:rPr>
        <w:t xml:space="preserve"> מיקרופונים דינאמיים להרכב מוסיקלי</w:t>
      </w:r>
    </w:p>
    <w:p w14:paraId="422039DC"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סטנדים לפי הצורך</w:t>
      </w:r>
    </w:p>
    <w:p w14:paraId="69589093"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תיבת חיבורים לתקשורת מינימום 12 כניסות</w:t>
      </w:r>
    </w:p>
    <w:p w14:paraId="05AF4793" w14:textId="6D3590B8"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 xml:space="preserve">תאורת שטיפה מקצועית למתחם הטקס הכוללת לפחות 2 עמודי תאורה שעל כל אחד מהם לפחות 2 פנסי </w:t>
      </w:r>
      <w:r w:rsidRPr="00EF52A2">
        <w:rPr>
          <w:rFonts w:ascii="David" w:hAnsi="David"/>
          <w:sz w:val="24"/>
        </w:rPr>
        <w:t>LED</w:t>
      </w:r>
      <w:r w:rsidRPr="00EF52A2">
        <w:rPr>
          <w:rFonts w:ascii="David" w:hAnsi="David"/>
          <w:sz w:val="24"/>
          <w:rtl/>
        </w:rPr>
        <w:t xml:space="preserve"> וכן פנס מסוג</w:t>
      </w:r>
      <w:r w:rsidR="009730AC" w:rsidRPr="00EF52A2">
        <w:rPr>
          <w:rFonts w:ascii="David" w:hAnsi="David"/>
          <w:sz w:val="24"/>
          <w:rtl/>
        </w:rPr>
        <w:t xml:space="preserve"> </w:t>
      </w:r>
      <w:r w:rsidRPr="00EF52A2">
        <w:rPr>
          <w:rFonts w:ascii="David" w:hAnsi="David"/>
          <w:sz w:val="24"/>
        </w:rPr>
        <w:t>Hmi Daylight</w:t>
      </w:r>
      <w:r w:rsidRPr="00EF52A2">
        <w:rPr>
          <w:rFonts w:ascii="David" w:hAnsi="David"/>
          <w:sz w:val="24"/>
          <w:rtl/>
        </w:rPr>
        <w:t xml:space="preserve"> כולל פיקוד תאורה מתאים.</w:t>
      </w:r>
    </w:p>
    <w:p w14:paraId="305982A8" w14:textId="49B9618D"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מיקרופון / מירס פורץ</w:t>
      </w:r>
      <w:r w:rsidR="00840BCA" w:rsidRPr="00EF52A2">
        <w:rPr>
          <w:rFonts w:ascii="David" w:hAnsi="David"/>
          <w:sz w:val="24"/>
          <w:rtl/>
        </w:rPr>
        <w:t xml:space="preserve"> + </w:t>
      </w:r>
      <w:r w:rsidRPr="00EF52A2">
        <w:rPr>
          <w:rFonts w:ascii="David" w:hAnsi="David"/>
          <w:sz w:val="24"/>
          <w:rtl/>
        </w:rPr>
        <w:t>מצבר</w:t>
      </w:r>
    </w:p>
    <w:p w14:paraId="74F63FF8"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מיקרופון על סטנד למפקד משמר כבוד</w:t>
      </w:r>
    </w:p>
    <w:p w14:paraId="2600FE3D" w14:textId="38FC151B"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2 מיקרופונים</w:t>
      </w:r>
      <w:r w:rsidR="009730AC" w:rsidRPr="00EF52A2">
        <w:rPr>
          <w:rFonts w:ascii="David" w:hAnsi="David"/>
          <w:sz w:val="24"/>
          <w:rtl/>
        </w:rPr>
        <w:t xml:space="preserve"> </w:t>
      </w:r>
      <w:r w:rsidRPr="00EF52A2">
        <w:rPr>
          <w:rFonts w:ascii="David" w:hAnsi="David"/>
          <w:sz w:val="24"/>
          <w:rtl/>
        </w:rPr>
        <w:t>על סטנד לקטעי קריאה</w:t>
      </w:r>
    </w:p>
    <w:p w14:paraId="0F26286E"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מוניטורים בהתאם לדרישה</w:t>
      </w:r>
    </w:p>
    <w:p w14:paraId="45E9B544" w14:textId="32DAD7EA"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גנראטור לגיבוי עם כבל של עד לעבודה וחיבורים לחשמל, ליומיים (יום חזרות</w:t>
      </w:r>
      <w:r w:rsidR="00840BCA" w:rsidRPr="00EF52A2">
        <w:rPr>
          <w:rFonts w:ascii="David" w:hAnsi="David"/>
          <w:sz w:val="24"/>
          <w:rtl/>
        </w:rPr>
        <w:t xml:space="preserve"> + </w:t>
      </w:r>
      <w:r w:rsidRPr="00EF52A2">
        <w:rPr>
          <w:rFonts w:ascii="David" w:hAnsi="David"/>
          <w:sz w:val="24"/>
          <w:rtl/>
        </w:rPr>
        <w:t>יום טקס)</w:t>
      </w:r>
      <w:r w:rsidR="00C96121" w:rsidRPr="00EF52A2">
        <w:rPr>
          <w:rFonts w:ascii="David" w:hAnsi="David"/>
          <w:sz w:val="24"/>
          <w:rtl/>
        </w:rPr>
        <w:t xml:space="preserve"> כולל פריסת חשמל מתאימה</w:t>
      </w:r>
      <w:r w:rsidRPr="00EF52A2">
        <w:rPr>
          <w:rFonts w:ascii="David" w:hAnsi="David"/>
          <w:sz w:val="24"/>
          <w:rtl/>
        </w:rPr>
        <w:t>.</w:t>
      </w:r>
    </w:p>
    <w:p w14:paraId="31DBB91C"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ההגברה תופעל על ידי טכני קול מקצועי ומנוסה ועוד לפחות 2 עובדי בק-ליין.</w:t>
      </w:r>
    </w:p>
    <w:p w14:paraId="555944FB"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פרוק עם סיום הטקס</w:t>
      </w:r>
    </w:p>
    <w:p w14:paraId="5CB83AE8"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 xml:space="preserve"> גלגלי אבל -12 גלגלים כולל כיתוב לבן על רקע שחור</w:t>
      </w:r>
    </w:p>
    <w:p w14:paraId="22B8BB70"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 xml:space="preserve"> </w:t>
      </w:r>
      <w:r w:rsidR="00C96121" w:rsidRPr="00EF52A2">
        <w:rPr>
          <w:rFonts w:ascii="David" w:hAnsi="David"/>
          <w:sz w:val="24"/>
          <w:rtl/>
        </w:rPr>
        <w:t>6</w:t>
      </w:r>
      <w:r w:rsidRPr="00EF52A2">
        <w:rPr>
          <w:rFonts w:ascii="David" w:hAnsi="David"/>
          <w:sz w:val="24"/>
          <w:rtl/>
        </w:rPr>
        <w:t xml:space="preserve"> סידורי פרחים גובה 100 ס"מ לבמה.</w:t>
      </w:r>
    </w:p>
    <w:p w14:paraId="23FB7368" w14:textId="77777777" w:rsidR="001145BA" w:rsidRPr="00EF52A2" w:rsidRDefault="001145BA"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הנגשה:</w:t>
      </w:r>
    </w:p>
    <w:p w14:paraId="00872DB5" w14:textId="77777777" w:rsidR="001145BA" w:rsidRPr="00EF52A2" w:rsidRDefault="001145BA" w:rsidP="00CA5255">
      <w:pPr>
        <w:pStyle w:val="a4"/>
        <w:spacing w:before="240"/>
        <w:ind w:left="1474"/>
        <w:rPr>
          <w:rFonts w:ascii="David" w:hAnsi="David"/>
          <w:sz w:val="24"/>
        </w:rPr>
      </w:pPr>
      <w:r w:rsidRPr="00EF52A2">
        <w:rPr>
          <w:rFonts w:ascii="David" w:hAnsi="David"/>
          <w:sz w:val="24"/>
          <w:rtl/>
        </w:rPr>
        <w:t>כתיבת תכנית נגישות לטקס ע"י יועץ נגישות מוסמך והעמדת כלל הדרישות ולכל הפחות:</w:t>
      </w:r>
    </w:p>
    <w:p w14:paraId="5CF132D2"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30 מקלטי שמיעה, כולל אוזניות, לולאות השראה, מערכת וטכנאי</w:t>
      </w:r>
    </w:p>
    <w:p w14:paraId="2C3799BA"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תמלול האירוע על גבי מסך פלזמה 50 אינצ', כולל כלל הציוד ומפעיל מקצועי ומנוסה.</w:t>
      </w:r>
    </w:p>
    <w:p w14:paraId="6C11480A"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מושבים מותאמים – בהתאם לדרישות החוק והתקנות.</w:t>
      </w:r>
    </w:p>
    <w:p w14:paraId="6E058ECE"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שילוט הכוונה לאזורי הנגישות – חלוקת אזניות, תמלול וכסאות מונגשים.</w:t>
      </w:r>
    </w:p>
    <w:p w14:paraId="664479AF"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העמדת איש קשר מטעם החברה לקבלת פניות בתחום הנגישות</w:t>
      </w:r>
    </w:p>
    <w:p w14:paraId="6BFD0A5C" w14:textId="77777777" w:rsidR="001145BA" w:rsidRPr="00EF52A2" w:rsidRDefault="001145BA"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 xml:space="preserve">לוגיסטיקה: </w:t>
      </w:r>
    </w:p>
    <w:p w14:paraId="658358D1" w14:textId="77777777" w:rsidR="001145BA" w:rsidRPr="00EF52A2" w:rsidRDefault="001145BA" w:rsidP="00BF0D52">
      <w:pPr>
        <w:pStyle w:val="a4"/>
        <w:numPr>
          <w:ilvl w:val="2"/>
          <w:numId w:val="30"/>
        </w:numPr>
        <w:spacing w:before="240"/>
        <w:ind w:left="2381" w:hanging="907"/>
        <w:rPr>
          <w:rFonts w:ascii="David" w:hAnsi="David"/>
          <w:sz w:val="24"/>
          <w:rtl/>
        </w:rPr>
      </w:pPr>
      <w:r w:rsidRPr="00EF52A2">
        <w:rPr>
          <w:rFonts w:ascii="David" w:hAnsi="David"/>
          <w:sz w:val="24"/>
          <w:rtl/>
        </w:rPr>
        <w:t xml:space="preserve">50 מטר </w:t>
      </w:r>
      <w:r w:rsidR="00C96121" w:rsidRPr="00EF52A2">
        <w:rPr>
          <w:rFonts w:ascii="David" w:hAnsi="David"/>
          <w:sz w:val="24"/>
          <w:rtl/>
        </w:rPr>
        <w:t>חבלול דקורטיבי עם עמודי נירוסטה.</w:t>
      </w:r>
    </w:p>
    <w:p w14:paraId="7AF32B41" w14:textId="77777777" w:rsidR="001145BA" w:rsidRPr="00EF52A2" w:rsidRDefault="001145BA" w:rsidP="00BF0D52">
      <w:pPr>
        <w:pStyle w:val="a4"/>
        <w:numPr>
          <w:ilvl w:val="2"/>
          <w:numId w:val="30"/>
        </w:numPr>
        <w:spacing w:before="240"/>
        <w:ind w:left="2381" w:hanging="907"/>
        <w:rPr>
          <w:rFonts w:ascii="David" w:hAnsi="David"/>
          <w:sz w:val="24"/>
          <w:rtl/>
        </w:rPr>
      </w:pPr>
      <w:r w:rsidRPr="00EF52A2">
        <w:rPr>
          <w:rFonts w:ascii="David" w:hAnsi="David"/>
          <w:sz w:val="24"/>
          <w:rtl/>
        </w:rPr>
        <w:t>50 דגלי לאום על מוטות (6 מטר). דגלים נקיים, אחידים ולא קרועים.</w:t>
      </w:r>
    </w:p>
    <w:p w14:paraId="5DCF5AF1" w14:textId="77777777" w:rsidR="001145BA" w:rsidRPr="00EF52A2" w:rsidRDefault="00C96121" w:rsidP="00BF0D52">
      <w:pPr>
        <w:pStyle w:val="a4"/>
        <w:numPr>
          <w:ilvl w:val="2"/>
          <w:numId w:val="30"/>
        </w:numPr>
        <w:spacing w:before="240"/>
        <w:ind w:left="2381" w:hanging="907"/>
        <w:rPr>
          <w:rFonts w:ascii="David" w:hAnsi="David"/>
          <w:sz w:val="24"/>
        </w:rPr>
      </w:pPr>
      <w:r w:rsidRPr="00EF52A2">
        <w:rPr>
          <w:rFonts w:ascii="David" w:hAnsi="David"/>
          <w:sz w:val="24"/>
          <w:rtl/>
        </w:rPr>
        <w:t>במה</w:t>
      </w:r>
      <w:r w:rsidR="001145BA" w:rsidRPr="00EF52A2">
        <w:rPr>
          <w:rFonts w:ascii="David" w:hAnsi="David"/>
          <w:sz w:val="24"/>
          <w:rtl/>
        </w:rPr>
        <w:t xml:space="preserve"> בגודל </w:t>
      </w:r>
      <w:r w:rsidRPr="00EF52A2">
        <w:rPr>
          <w:rFonts w:ascii="David" w:hAnsi="David"/>
          <w:sz w:val="24"/>
          <w:rtl/>
        </w:rPr>
        <w:t>2.4</w:t>
      </w:r>
      <w:r w:rsidRPr="00EF52A2">
        <w:rPr>
          <w:rFonts w:ascii="David" w:hAnsi="David"/>
          <w:sz w:val="24"/>
        </w:rPr>
        <w:t>X</w:t>
      </w:r>
      <w:r w:rsidRPr="00EF52A2">
        <w:rPr>
          <w:rFonts w:ascii="David" w:hAnsi="David"/>
          <w:sz w:val="24"/>
          <w:rtl/>
        </w:rPr>
        <w:t>2.4</w:t>
      </w:r>
      <w:r w:rsidR="001145BA" w:rsidRPr="00EF52A2">
        <w:rPr>
          <w:rFonts w:ascii="David" w:hAnsi="David"/>
          <w:sz w:val="24"/>
          <w:rtl/>
        </w:rPr>
        <w:t xml:space="preserve"> מטר לנואמים</w:t>
      </w:r>
      <w:r w:rsidRPr="00EF52A2">
        <w:rPr>
          <w:rFonts w:ascii="David" w:hAnsi="David"/>
          <w:sz w:val="24"/>
          <w:rtl/>
        </w:rPr>
        <w:t xml:space="preserve"> כולל שטיח לבד כחול וכיסויים. מדרגה אחורית בגובה 40 ס"מ לדגלי הייצוג וגב במה</w:t>
      </w:r>
      <w:r w:rsidR="001145BA" w:rsidRPr="00EF52A2">
        <w:rPr>
          <w:rFonts w:ascii="David" w:hAnsi="David"/>
          <w:sz w:val="24"/>
          <w:rtl/>
        </w:rPr>
        <w:t>.</w:t>
      </w:r>
    </w:p>
    <w:p w14:paraId="76E0B2FA" w14:textId="77777777" w:rsidR="00C96121" w:rsidRPr="00EF52A2" w:rsidRDefault="00C96121" w:rsidP="00BF0D52">
      <w:pPr>
        <w:pStyle w:val="a4"/>
        <w:numPr>
          <w:ilvl w:val="2"/>
          <w:numId w:val="30"/>
        </w:numPr>
        <w:spacing w:before="240"/>
        <w:ind w:left="2381" w:hanging="907"/>
        <w:rPr>
          <w:rFonts w:ascii="David" w:hAnsi="David"/>
          <w:sz w:val="24"/>
        </w:rPr>
      </w:pPr>
      <w:r w:rsidRPr="00EF52A2">
        <w:rPr>
          <w:rFonts w:ascii="David" w:hAnsi="David"/>
          <w:sz w:val="24"/>
          <w:rtl/>
        </w:rPr>
        <w:t>במה בגודל 2.4</w:t>
      </w:r>
      <w:r w:rsidRPr="00EF52A2">
        <w:rPr>
          <w:rFonts w:ascii="David" w:hAnsi="David"/>
          <w:sz w:val="24"/>
        </w:rPr>
        <w:t>X</w:t>
      </w:r>
      <w:r w:rsidRPr="00EF52A2">
        <w:rPr>
          <w:rFonts w:ascii="David" w:hAnsi="David"/>
          <w:sz w:val="24"/>
          <w:rtl/>
        </w:rPr>
        <w:t>2.4 מטר להרכב מוזיקאלי כולל שטיח לבד כחול וכיסויים. מדרגה אחורית בגובה 40 ס"מ לדגלי הייצוג וגב במה.</w:t>
      </w:r>
    </w:p>
    <w:p w14:paraId="253F2273" w14:textId="08582269" w:rsidR="001145BA" w:rsidRPr="00EF52A2" w:rsidRDefault="001145BA" w:rsidP="00BF0D52">
      <w:pPr>
        <w:pStyle w:val="a4"/>
        <w:numPr>
          <w:ilvl w:val="2"/>
          <w:numId w:val="30"/>
        </w:numPr>
        <w:spacing w:before="240"/>
        <w:ind w:left="2381" w:hanging="907"/>
        <w:rPr>
          <w:rFonts w:ascii="David" w:hAnsi="David"/>
          <w:sz w:val="24"/>
          <w:rtl/>
        </w:rPr>
      </w:pPr>
      <w:r w:rsidRPr="00EF52A2">
        <w:rPr>
          <w:rFonts w:ascii="David" w:hAnsi="David"/>
          <w:sz w:val="24"/>
          <w:rtl/>
        </w:rPr>
        <w:t>2 שושנות דגלים לבמה, 6 דגלים</w:t>
      </w:r>
      <w:r w:rsidR="00840BCA" w:rsidRPr="00EF52A2">
        <w:rPr>
          <w:rFonts w:ascii="David" w:hAnsi="David"/>
          <w:sz w:val="24"/>
          <w:rtl/>
        </w:rPr>
        <w:t xml:space="preserve"> + </w:t>
      </w:r>
      <w:r w:rsidRPr="00EF52A2">
        <w:rPr>
          <w:rFonts w:ascii="David" w:hAnsi="David"/>
          <w:sz w:val="24"/>
          <w:rtl/>
        </w:rPr>
        <w:t>תרנים 3 מ'.</w:t>
      </w:r>
    </w:p>
    <w:p w14:paraId="0219528C" w14:textId="77777777" w:rsidR="001145BA" w:rsidRPr="00EF52A2" w:rsidRDefault="008E4D91" w:rsidP="00BF0D52">
      <w:pPr>
        <w:pStyle w:val="a4"/>
        <w:numPr>
          <w:ilvl w:val="2"/>
          <w:numId w:val="30"/>
        </w:numPr>
        <w:spacing w:before="240"/>
        <w:ind w:left="2381" w:hanging="907"/>
        <w:rPr>
          <w:rFonts w:ascii="David" w:hAnsi="David"/>
          <w:sz w:val="24"/>
          <w:rtl/>
        </w:rPr>
      </w:pPr>
      <w:r w:rsidRPr="00EF52A2">
        <w:rPr>
          <w:rFonts w:ascii="David" w:hAnsi="David"/>
          <w:sz w:val="24"/>
          <w:rtl/>
        </w:rPr>
        <w:t xml:space="preserve">5 </w:t>
      </w:r>
      <w:r w:rsidR="001145BA" w:rsidRPr="00EF52A2">
        <w:rPr>
          <w:rFonts w:ascii="David" w:hAnsi="David"/>
          <w:sz w:val="24"/>
          <w:rtl/>
        </w:rPr>
        <w:t>פחי זבל גדולים עם שקיות ניילון</w:t>
      </w:r>
    </w:p>
    <w:p w14:paraId="20808440" w14:textId="287E3910" w:rsidR="001145BA" w:rsidRPr="00EF52A2" w:rsidRDefault="008E4D91" w:rsidP="00BF0D52">
      <w:pPr>
        <w:pStyle w:val="a4"/>
        <w:numPr>
          <w:ilvl w:val="2"/>
          <w:numId w:val="30"/>
        </w:numPr>
        <w:spacing w:before="240"/>
        <w:ind w:left="2381" w:hanging="907"/>
        <w:rPr>
          <w:rFonts w:ascii="David" w:hAnsi="David"/>
          <w:sz w:val="24"/>
          <w:rtl/>
        </w:rPr>
      </w:pPr>
      <w:r w:rsidRPr="00EF52A2">
        <w:rPr>
          <w:rFonts w:ascii="David" w:hAnsi="David"/>
          <w:sz w:val="24"/>
          <w:rtl/>
        </w:rPr>
        <w:t>1</w:t>
      </w:r>
      <w:r w:rsidR="00E97B77" w:rsidRPr="00EF52A2">
        <w:rPr>
          <w:rFonts w:ascii="David" w:hAnsi="David"/>
          <w:sz w:val="24"/>
          <w:rtl/>
        </w:rPr>
        <w:t>5</w:t>
      </w:r>
      <w:r w:rsidRPr="00EF52A2">
        <w:rPr>
          <w:rFonts w:ascii="David" w:hAnsi="David"/>
          <w:sz w:val="24"/>
          <w:rtl/>
        </w:rPr>
        <w:t>0</w:t>
      </w:r>
      <w:r w:rsidR="001145BA" w:rsidRPr="00EF52A2">
        <w:rPr>
          <w:rFonts w:ascii="David" w:hAnsi="David"/>
          <w:sz w:val="24"/>
          <w:rtl/>
        </w:rPr>
        <w:t xml:space="preserve"> כיסאות פלסטיק א</w:t>
      </w:r>
      <w:r w:rsidRPr="00EF52A2">
        <w:rPr>
          <w:rFonts w:ascii="David" w:hAnsi="David"/>
          <w:sz w:val="24"/>
          <w:rtl/>
        </w:rPr>
        <w:t>חידים</w:t>
      </w:r>
      <w:r w:rsidR="00840BCA" w:rsidRPr="00EF52A2">
        <w:rPr>
          <w:rFonts w:ascii="David" w:hAnsi="David"/>
          <w:sz w:val="24"/>
          <w:rtl/>
        </w:rPr>
        <w:t xml:space="preserve"> + </w:t>
      </w:r>
      <w:r w:rsidR="001145BA" w:rsidRPr="00EF52A2">
        <w:rPr>
          <w:rFonts w:ascii="David" w:hAnsi="David"/>
          <w:sz w:val="24"/>
          <w:rtl/>
        </w:rPr>
        <w:t>אזיקונים</w:t>
      </w:r>
      <w:r w:rsidR="00840BCA" w:rsidRPr="00EF52A2">
        <w:rPr>
          <w:rFonts w:ascii="David" w:hAnsi="David"/>
          <w:sz w:val="24"/>
          <w:rtl/>
        </w:rPr>
        <w:t xml:space="preserve"> + </w:t>
      </w:r>
      <w:r w:rsidRPr="00EF52A2">
        <w:rPr>
          <w:rFonts w:ascii="David" w:hAnsi="David"/>
          <w:sz w:val="24"/>
          <w:rtl/>
        </w:rPr>
        <w:t>פריסה</w:t>
      </w:r>
    </w:p>
    <w:p w14:paraId="7D5E585A" w14:textId="77777777" w:rsidR="001145BA" w:rsidRPr="00EF52A2" w:rsidRDefault="001145BA" w:rsidP="00BF0D52">
      <w:pPr>
        <w:pStyle w:val="a4"/>
        <w:numPr>
          <w:ilvl w:val="2"/>
          <w:numId w:val="30"/>
        </w:numPr>
        <w:spacing w:before="240"/>
        <w:ind w:left="2381" w:hanging="907"/>
        <w:rPr>
          <w:rFonts w:ascii="David" w:hAnsi="David"/>
          <w:sz w:val="24"/>
          <w:rtl/>
        </w:rPr>
      </w:pPr>
      <w:r w:rsidRPr="00EF52A2">
        <w:rPr>
          <w:rFonts w:ascii="David" w:hAnsi="David"/>
          <w:sz w:val="24"/>
          <w:rtl/>
        </w:rPr>
        <w:t xml:space="preserve">50 כיסאות ברזל עם ריפוד </w:t>
      </w:r>
      <w:r w:rsidR="008E4D91" w:rsidRPr="00EF52A2">
        <w:rPr>
          <w:rFonts w:ascii="David" w:hAnsi="David"/>
          <w:sz w:val="24"/>
          <w:rtl/>
        </w:rPr>
        <w:t xml:space="preserve">או כסאות תאילנדים </w:t>
      </w:r>
      <w:r w:rsidRPr="00EF52A2">
        <w:rPr>
          <w:rFonts w:ascii="David" w:hAnsi="David"/>
          <w:sz w:val="24"/>
          <w:rtl/>
        </w:rPr>
        <w:t>(נקיים, לא קרועים וללא חלודה)</w:t>
      </w:r>
    </w:p>
    <w:p w14:paraId="27706204" w14:textId="77777777" w:rsidR="001145BA" w:rsidRPr="00EF52A2" w:rsidRDefault="001145BA" w:rsidP="00BF0D52">
      <w:pPr>
        <w:pStyle w:val="a4"/>
        <w:numPr>
          <w:ilvl w:val="2"/>
          <w:numId w:val="30"/>
        </w:numPr>
        <w:spacing w:before="240"/>
        <w:ind w:left="2381" w:hanging="907"/>
        <w:rPr>
          <w:rFonts w:ascii="David" w:hAnsi="David"/>
          <w:sz w:val="24"/>
          <w:rtl/>
        </w:rPr>
      </w:pPr>
      <w:r w:rsidRPr="00EF52A2">
        <w:rPr>
          <w:rFonts w:ascii="David" w:hAnsi="David"/>
          <w:sz w:val="24"/>
          <w:rtl/>
        </w:rPr>
        <w:t>1</w:t>
      </w:r>
      <w:r w:rsidR="008E4D91" w:rsidRPr="00EF52A2">
        <w:rPr>
          <w:rFonts w:ascii="David" w:hAnsi="David"/>
          <w:sz w:val="24"/>
          <w:rtl/>
        </w:rPr>
        <w:t>0</w:t>
      </w:r>
      <w:r w:rsidRPr="00EF52A2">
        <w:rPr>
          <w:rFonts w:ascii="David" w:hAnsi="David"/>
          <w:sz w:val="24"/>
          <w:rtl/>
        </w:rPr>
        <w:t>0 מחסומי משטרה באורך 2 מטר המחסום.</w:t>
      </w:r>
    </w:p>
    <w:p w14:paraId="1D6D0DE5" w14:textId="30CFCF2B" w:rsidR="001145BA" w:rsidRPr="00EF52A2" w:rsidRDefault="001145BA" w:rsidP="00BF0D52">
      <w:pPr>
        <w:pStyle w:val="a4"/>
        <w:numPr>
          <w:ilvl w:val="2"/>
          <w:numId w:val="30"/>
        </w:numPr>
        <w:spacing w:before="240"/>
        <w:ind w:left="2381" w:hanging="907"/>
        <w:rPr>
          <w:rFonts w:ascii="David" w:hAnsi="David"/>
          <w:sz w:val="24"/>
          <w:rtl/>
        </w:rPr>
      </w:pPr>
      <w:r w:rsidRPr="00EF52A2">
        <w:rPr>
          <w:rFonts w:ascii="David" w:hAnsi="David"/>
          <w:sz w:val="24"/>
          <w:rtl/>
        </w:rPr>
        <w:t>3 שולחנות 2 מטר לבידוק כבודה</w:t>
      </w:r>
      <w:r w:rsidR="00840BCA" w:rsidRPr="00EF52A2">
        <w:rPr>
          <w:rFonts w:ascii="David" w:hAnsi="David"/>
          <w:sz w:val="24"/>
          <w:rtl/>
        </w:rPr>
        <w:t xml:space="preserve"> + </w:t>
      </w:r>
      <w:r w:rsidRPr="00EF52A2">
        <w:rPr>
          <w:rFonts w:ascii="David" w:hAnsi="David"/>
          <w:sz w:val="24"/>
          <w:rtl/>
        </w:rPr>
        <w:t>מפות</w:t>
      </w:r>
    </w:p>
    <w:p w14:paraId="7BBAC6E1" w14:textId="77777777" w:rsidR="001145BA" w:rsidRPr="00EF52A2" w:rsidRDefault="001145BA" w:rsidP="00BF0D52">
      <w:pPr>
        <w:pStyle w:val="a4"/>
        <w:numPr>
          <w:ilvl w:val="2"/>
          <w:numId w:val="30"/>
        </w:numPr>
        <w:spacing w:before="240"/>
        <w:ind w:left="2381" w:hanging="907"/>
        <w:rPr>
          <w:rFonts w:ascii="David" w:hAnsi="David"/>
          <w:sz w:val="24"/>
          <w:rtl/>
        </w:rPr>
      </w:pPr>
      <w:r w:rsidRPr="00EF52A2">
        <w:rPr>
          <w:rFonts w:ascii="David" w:hAnsi="David"/>
          <w:sz w:val="24"/>
          <w:rtl/>
        </w:rPr>
        <w:t xml:space="preserve">1 שולחן קטן 60 ס"מ על </w:t>
      </w:r>
      <w:r w:rsidRPr="00EF52A2">
        <w:rPr>
          <w:rFonts w:ascii="David" w:hAnsi="David"/>
          <w:sz w:val="24"/>
        </w:rPr>
        <w:t>1.20</w:t>
      </w:r>
      <w:r w:rsidRPr="00EF52A2">
        <w:rPr>
          <w:rFonts w:ascii="David" w:hAnsi="David"/>
          <w:sz w:val="24"/>
          <w:rtl/>
        </w:rPr>
        <w:t xml:space="preserve"> מטר.</w:t>
      </w:r>
    </w:p>
    <w:p w14:paraId="476CAAE3"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 xml:space="preserve">אוהל קירוי לבן בגודל </w:t>
      </w:r>
      <w:r w:rsidR="00832677" w:rsidRPr="00EF52A2">
        <w:rPr>
          <w:rFonts w:ascii="David" w:hAnsi="David"/>
          <w:sz w:val="24"/>
          <w:rtl/>
        </w:rPr>
        <w:t>1</w:t>
      </w:r>
      <w:r w:rsidRPr="00EF52A2">
        <w:rPr>
          <w:rFonts w:ascii="David" w:hAnsi="David"/>
          <w:sz w:val="24"/>
          <w:rtl/>
        </w:rPr>
        <w:t>0/15 מטר כולל משקולות לכל האוהל כולל אישור קונסטרוקטור מחברת האוהלים.</w:t>
      </w:r>
    </w:p>
    <w:p w14:paraId="2EE497C3"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4 דגלי ייצוג (קונוסים)</w:t>
      </w:r>
    </w:p>
    <w:p w14:paraId="129EF0C1"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6 מעמדי זרים (מעמד עבור 2 זרים)</w:t>
      </w:r>
    </w:p>
    <w:p w14:paraId="7686D894"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אבוקת זיכרון</w:t>
      </w:r>
    </w:p>
    <w:p w14:paraId="2E2F9602" w14:textId="77777777" w:rsidR="008E4D91" w:rsidRPr="00EF52A2" w:rsidRDefault="008E4D91" w:rsidP="00BF0D52">
      <w:pPr>
        <w:pStyle w:val="a4"/>
        <w:numPr>
          <w:ilvl w:val="2"/>
          <w:numId w:val="30"/>
        </w:numPr>
        <w:spacing w:before="240"/>
        <w:ind w:left="2381" w:hanging="907"/>
        <w:rPr>
          <w:rFonts w:ascii="David" w:hAnsi="David"/>
          <w:sz w:val="24"/>
        </w:rPr>
      </w:pPr>
      <w:r w:rsidRPr="00EF52A2">
        <w:rPr>
          <w:rFonts w:ascii="David" w:hAnsi="David"/>
          <w:sz w:val="24"/>
          <w:rtl/>
        </w:rPr>
        <w:t>דוכן נואמים עם סמל המדינה</w:t>
      </w:r>
    </w:p>
    <w:p w14:paraId="729AA876"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תאורה פנימית לאוהל (בהתאם לצורך ולדרישה)</w:t>
      </w:r>
    </w:p>
    <w:p w14:paraId="7ECCC4B7" w14:textId="77777777" w:rsidR="001145BA" w:rsidRPr="00EF52A2" w:rsidRDefault="001145BA"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בעלי תפקיד בתחום התוכן:</w:t>
      </w:r>
    </w:p>
    <w:p w14:paraId="10A3930D" w14:textId="77777777" w:rsidR="001145BA" w:rsidRPr="00EF52A2" w:rsidRDefault="001145BA" w:rsidP="00CA5255">
      <w:pPr>
        <w:pStyle w:val="a4"/>
        <w:spacing w:before="240"/>
        <w:ind w:left="1474"/>
        <w:rPr>
          <w:rFonts w:ascii="David" w:hAnsi="David"/>
          <w:sz w:val="24"/>
        </w:rPr>
      </w:pPr>
      <w:r w:rsidRPr="00EF52A2">
        <w:rPr>
          <w:rFonts w:ascii="David" w:hAnsi="David"/>
          <w:sz w:val="24"/>
          <w:rtl/>
        </w:rPr>
        <w:t>מנחה מקצועי בתיאום עם מרכז ההסברה כולל נסיעות, אש"ל והגעה לחזרה ביום הטקס – עד 4,000 ש"ח.</w:t>
      </w:r>
    </w:p>
    <w:p w14:paraId="6DF9E703" w14:textId="77AE74B9" w:rsidR="008E4D91" w:rsidRPr="00EF52A2" w:rsidRDefault="008E4D91"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רפואה,</w:t>
      </w:r>
      <w:r w:rsidR="009730AC" w:rsidRPr="00EF52A2">
        <w:rPr>
          <w:rFonts w:ascii="David" w:hAnsi="David"/>
          <w:b/>
          <w:bCs/>
          <w:u w:val="single"/>
          <w:rtl/>
        </w:rPr>
        <w:t xml:space="preserve"> </w:t>
      </w:r>
      <w:r w:rsidRPr="00EF52A2">
        <w:rPr>
          <w:rFonts w:ascii="David" w:hAnsi="David"/>
          <w:b/>
          <w:bCs/>
          <w:u w:val="single"/>
          <w:rtl/>
        </w:rPr>
        <w:t>ניקיון וסדרנות:</w:t>
      </w:r>
    </w:p>
    <w:p w14:paraId="2720408C" w14:textId="77777777" w:rsidR="008E4D91" w:rsidRPr="00EF52A2" w:rsidRDefault="008E4D91" w:rsidP="00BF0D52">
      <w:pPr>
        <w:pStyle w:val="a4"/>
        <w:numPr>
          <w:ilvl w:val="2"/>
          <w:numId w:val="30"/>
        </w:numPr>
        <w:spacing w:before="240"/>
        <w:ind w:left="2381" w:hanging="907"/>
        <w:rPr>
          <w:rFonts w:ascii="David" w:hAnsi="David"/>
          <w:sz w:val="24"/>
        </w:rPr>
      </w:pPr>
      <w:r w:rsidRPr="00EF52A2">
        <w:rPr>
          <w:rFonts w:ascii="David" w:hAnsi="David"/>
          <w:sz w:val="24"/>
          <w:rtl/>
        </w:rPr>
        <w:t>אמבולנס רגיל כולל ציוד וצוות מתאים ל- 2 שעות</w:t>
      </w:r>
    </w:p>
    <w:p w14:paraId="1B59086A" w14:textId="77777777" w:rsidR="008E4D91" w:rsidRPr="00EF52A2" w:rsidRDefault="008E4D91" w:rsidP="00BF0D52">
      <w:pPr>
        <w:pStyle w:val="a4"/>
        <w:numPr>
          <w:ilvl w:val="2"/>
          <w:numId w:val="30"/>
        </w:numPr>
        <w:spacing w:before="240"/>
        <w:ind w:left="2381" w:hanging="907"/>
        <w:rPr>
          <w:rFonts w:ascii="David" w:hAnsi="David"/>
          <w:sz w:val="24"/>
        </w:rPr>
      </w:pPr>
      <w:r w:rsidRPr="00EF52A2">
        <w:rPr>
          <w:rFonts w:ascii="David" w:hAnsi="David"/>
          <w:sz w:val="24"/>
          <w:rtl/>
        </w:rPr>
        <w:t>שמירה מתחילת ההקמות ועד סיום הפירוק של 2 שומרים לפחות כולל שבתות וחגים.</w:t>
      </w:r>
    </w:p>
    <w:p w14:paraId="41A47DE9" w14:textId="77777777" w:rsidR="008E4D91" w:rsidRPr="00EF52A2" w:rsidRDefault="008E4D91" w:rsidP="00BF0D52">
      <w:pPr>
        <w:pStyle w:val="a4"/>
        <w:numPr>
          <w:ilvl w:val="2"/>
          <w:numId w:val="30"/>
        </w:numPr>
        <w:spacing w:before="240"/>
        <w:ind w:left="2381" w:hanging="907"/>
        <w:rPr>
          <w:rFonts w:ascii="David" w:hAnsi="David"/>
          <w:sz w:val="24"/>
        </w:rPr>
      </w:pPr>
      <w:r w:rsidRPr="00EF52A2">
        <w:rPr>
          <w:rFonts w:ascii="David" w:hAnsi="David"/>
          <w:sz w:val="24"/>
          <w:rtl/>
        </w:rPr>
        <w:t>6 סדרנים למהלך הטקס (</w:t>
      </w:r>
      <w:r w:rsidR="00E97B77" w:rsidRPr="00EF52A2">
        <w:rPr>
          <w:rFonts w:ascii="David" w:hAnsi="David"/>
          <w:sz w:val="24"/>
          <w:rtl/>
        </w:rPr>
        <w:t>8</w:t>
      </w:r>
      <w:r w:rsidRPr="00EF52A2">
        <w:rPr>
          <w:rFonts w:ascii="David" w:hAnsi="David"/>
          <w:sz w:val="24"/>
          <w:rtl/>
        </w:rPr>
        <w:t>:00-</w:t>
      </w:r>
      <w:r w:rsidR="00E97B77" w:rsidRPr="00EF52A2">
        <w:rPr>
          <w:rFonts w:ascii="David" w:hAnsi="David"/>
          <w:sz w:val="24"/>
          <w:rtl/>
        </w:rPr>
        <w:t>14:00</w:t>
      </w:r>
      <w:r w:rsidRPr="00EF52A2">
        <w:rPr>
          <w:rFonts w:ascii="David" w:hAnsi="David"/>
          <w:sz w:val="24"/>
          <w:rtl/>
        </w:rPr>
        <w:t xml:space="preserve">), מתוכם </w:t>
      </w:r>
      <w:r w:rsidR="00E97B77" w:rsidRPr="00EF52A2">
        <w:rPr>
          <w:rFonts w:ascii="David" w:hAnsi="David"/>
          <w:sz w:val="24"/>
          <w:rtl/>
        </w:rPr>
        <w:t>2</w:t>
      </w:r>
      <w:r w:rsidRPr="00EF52A2">
        <w:rPr>
          <w:rFonts w:ascii="David" w:hAnsi="David"/>
          <w:sz w:val="24"/>
          <w:rtl/>
        </w:rPr>
        <w:t xml:space="preserve"> סדרנים באירועי ספורט (בעלי תעודת הסמכה בתוקף).</w:t>
      </w:r>
    </w:p>
    <w:p w14:paraId="5E7F1E59" w14:textId="77777777" w:rsidR="008E4D91" w:rsidRPr="00EF52A2" w:rsidRDefault="008E4D91" w:rsidP="00BF0D52">
      <w:pPr>
        <w:pStyle w:val="a4"/>
        <w:numPr>
          <w:ilvl w:val="2"/>
          <w:numId w:val="30"/>
        </w:numPr>
        <w:spacing w:before="240"/>
        <w:ind w:left="2381" w:hanging="907"/>
        <w:rPr>
          <w:rFonts w:ascii="David" w:hAnsi="David"/>
          <w:sz w:val="24"/>
        </w:rPr>
      </w:pPr>
      <w:r w:rsidRPr="00EF52A2">
        <w:rPr>
          <w:rFonts w:ascii="David" w:hAnsi="David"/>
          <w:sz w:val="24"/>
          <w:rtl/>
        </w:rPr>
        <w:t xml:space="preserve">2 מנקים ביום הטקס בין השעות </w:t>
      </w:r>
    </w:p>
    <w:p w14:paraId="4DBC19D8" w14:textId="77777777" w:rsidR="008E4D91" w:rsidRPr="00EF52A2" w:rsidRDefault="008E4D91" w:rsidP="00BF0D52">
      <w:pPr>
        <w:pStyle w:val="a4"/>
        <w:numPr>
          <w:ilvl w:val="2"/>
          <w:numId w:val="30"/>
        </w:numPr>
        <w:spacing w:before="240"/>
        <w:ind w:left="2381" w:hanging="907"/>
        <w:rPr>
          <w:rFonts w:ascii="David" w:hAnsi="David"/>
          <w:sz w:val="24"/>
          <w:rtl/>
        </w:rPr>
      </w:pPr>
      <w:r w:rsidRPr="00EF52A2">
        <w:rPr>
          <w:rFonts w:ascii="David" w:hAnsi="David"/>
          <w:sz w:val="24"/>
          <w:rtl/>
        </w:rPr>
        <w:t>2 מנקים לאחר גמר הפירוקים לניקיון והחזרת השטח לקדמותו.</w:t>
      </w:r>
    </w:p>
    <w:p w14:paraId="3D2EB610" w14:textId="77777777" w:rsidR="006B0514" w:rsidRPr="00EF52A2" w:rsidRDefault="006B0514"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ביטחון (בהתאם לצורך):</w:t>
      </w:r>
    </w:p>
    <w:p w14:paraId="440B6465" w14:textId="37E96EFE" w:rsidR="006B0514" w:rsidRPr="00EF52A2" w:rsidRDefault="006B0514" w:rsidP="00BF0D52">
      <w:pPr>
        <w:pStyle w:val="a4"/>
        <w:numPr>
          <w:ilvl w:val="2"/>
          <w:numId w:val="30"/>
        </w:numPr>
        <w:spacing w:before="240"/>
        <w:ind w:left="2381" w:hanging="907"/>
        <w:rPr>
          <w:rFonts w:ascii="David" w:hAnsi="David"/>
          <w:sz w:val="24"/>
        </w:rPr>
      </w:pPr>
      <w:r w:rsidRPr="00EF52A2">
        <w:rPr>
          <w:rFonts w:ascii="David" w:hAnsi="David"/>
          <w:sz w:val="24"/>
          <w:rtl/>
        </w:rPr>
        <w:t>מנהל אבטחה (בהתאם להגדרות במכרז) לכתיבת תוכנית אבטחה, סיור שטח מקדים עם מנהל הטקס וקב"ט מרכז הסברה</w:t>
      </w:r>
      <w:r w:rsidR="009730AC" w:rsidRPr="00EF52A2">
        <w:rPr>
          <w:rFonts w:ascii="David" w:hAnsi="David"/>
          <w:sz w:val="24"/>
          <w:rtl/>
        </w:rPr>
        <w:t>.</w:t>
      </w:r>
    </w:p>
    <w:p w14:paraId="041755B4" w14:textId="77777777" w:rsidR="006B0514" w:rsidRPr="00EF52A2" w:rsidRDefault="006B0514" w:rsidP="00BF0D52">
      <w:pPr>
        <w:pStyle w:val="a4"/>
        <w:numPr>
          <w:ilvl w:val="2"/>
          <w:numId w:val="30"/>
        </w:numPr>
        <w:spacing w:before="240"/>
        <w:ind w:left="2381" w:hanging="907"/>
        <w:rPr>
          <w:rFonts w:ascii="David" w:hAnsi="David"/>
          <w:sz w:val="24"/>
        </w:rPr>
      </w:pPr>
      <w:r w:rsidRPr="00EF52A2">
        <w:rPr>
          <w:rFonts w:ascii="David" w:hAnsi="David"/>
          <w:sz w:val="24"/>
          <w:rtl/>
        </w:rPr>
        <w:t>בודקים, שומרים ומאבטחים בהתאם לדרישות המנב"ט והמשטרה.</w:t>
      </w:r>
    </w:p>
    <w:p w14:paraId="0E3F9A28" w14:textId="77777777" w:rsidR="006B0514" w:rsidRPr="00EF52A2" w:rsidRDefault="006B0514" w:rsidP="00BF0D52">
      <w:pPr>
        <w:pStyle w:val="a4"/>
        <w:numPr>
          <w:ilvl w:val="2"/>
          <w:numId w:val="30"/>
        </w:numPr>
        <w:spacing w:before="240"/>
        <w:ind w:left="2381" w:hanging="907"/>
        <w:rPr>
          <w:rFonts w:ascii="David" w:hAnsi="David"/>
          <w:sz w:val="24"/>
        </w:rPr>
      </w:pPr>
      <w:r w:rsidRPr="00EF52A2">
        <w:rPr>
          <w:rFonts w:ascii="David" w:hAnsi="David"/>
          <w:sz w:val="24"/>
          <w:rtl/>
        </w:rPr>
        <w:t>תכנית האבטחה תוצג לקב"ט מרכז הסברה ולאחר מכן תובא ע"י מנהל הביטחון לאישור קצין אבטחה ורישוי הטריטוריאלי.</w:t>
      </w:r>
    </w:p>
    <w:p w14:paraId="4535AC3F" w14:textId="77777777" w:rsidR="001145BA" w:rsidRPr="00EF52A2" w:rsidRDefault="001145BA"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בטיחות:</w:t>
      </w:r>
    </w:p>
    <w:p w14:paraId="371DD231" w14:textId="2F11A8C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 xml:space="preserve">מנהל בטיחות (בהתאם להגדרות במכרז) לכתיבת תיק הבטיחות, תכנית הבטיחות, סיור שטח </w:t>
      </w:r>
      <w:r w:rsidR="00FA4B26">
        <w:rPr>
          <w:rFonts w:ascii="David" w:hAnsi="David"/>
          <w:sz w:val="24"/>
          <w:rtl/>
        </w:rPr>
        <w:t>מקדים</w:t>
      </w:r>
      <w:r w:rsidRPr="00EF52A2">
        <w:rPr>
          <w:rFonts w:ascii="David" w:hAnsi="David"/>
          <w:sz w:val="24"/>
          <w:rtl/>
        </w:rPr>
        <w:t xml:space="preserve"> עם מנהל הטקס וראש אגף בטיחות במרכז ההסברה וכן אישור האירוע ביום האירוע.</w:t>
      </w:r>
    </w:p>
    <w:p w14:paraId="0E156B75" w14:textId="77777777" w:rsidR="001145BA" w:rsidRPr="00EF52A2" w:rsidRDefault="00112FB8" w:rsidP="00BF0D52">
      <w:pPr>
        <w:pStyle w:val="a4"/>
        <w:numPr>
          <w:ilvl w:val="2"/>
          <w:numId w:val="30"/>
        </w:numPr>
        <w:spacing w:before="240"/>
        <w:ind w:left="2381" w:hanging="907"/>
        <w:rPr>
          <w:rFonts w:ascii="David" w:hAnsi="David"/>
          <w:sz w:val="24"/>
        </w:rPr>
      </w:pPr>
      <w:r w:rsidRPr="00EF52A2">
        <w:rPr>
          <w:rFonts w:ascii="David" w:hAnsi="David"/>
          <w:sz w:val="24"/>
          <w:rtl/>
        </w:rPr>
        <w:t>קונסטרוקטור</w:t>
      </w:r>
      <w:r w:rsidR="001145BA" w:rsidRPr="00EF52A2">
        <w:rPr>
          <w:rFonts w:ascii="David" w:hAnsi="David"/>
          <w:sz w:val="24"/>
          <w:rtl/>
        </w:rPr>
        <w:t xml:space="preserve"> (בהתאם להגדרות במכרז) לאישור בטיחות המתקנים לפני פתיחת הכניסות לאירוע.</w:t>
      </w:r>
    </w:p>
    <w:p w14:paraId="66C8302F"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בודק חשמל סוג 2 (בהתאם להגדרות במכרז) לאישור בטיחות החשמל לפני פתיחת הכניסות לאירוע.</w:t>
      </w:r>
    </w:p>
    <w:p w14:paraId="28ED5C42" w14:textId="5384AEBC" w:rsidR="001145BA" w:rsidRPr="00EF52A2" w:rsidRDefault="00112FB8" w:rsidP="00BF0D52">
      <w:pPr>
        <w:pStyle w:val="a4"/>
        <w:numPr>
          <w:ilvl w:val="2"/>
          <w:numId w:val="30"/>
        </w:numPr>
        <w:spacing w:before="240"/>
        <w:ind w:left="2381" w:hanging="907"/>
        <w:rPr>
          <w:rFonts w:ascii="David" w:hAnsi="David"/>
          <w:sz w:val="24"/>
        </w:rPr>
      </w:pPr>
      <w:r w:rsidRPr="00EF52A2">
        <w:rPr>
          <w:rFonts w:ascii="David" w:hAnsi="David"/>
          <w:sz w:val="24"/>
          <w:rtl/>
        </w:rPr>
        <w:t>ממונה בטיחות</w:t>
      </w:r>
      <w:r w:rsidR="001145BA" w:rsidRPr="00EF52A2">
        <w:rPr>
          <w:rFonts w:ascii="David" w:hAnsi="David"/>
          <w:sz w:val="24"/>
          <w:rtl/>
        </w:rPr>
        <w:t xml:space="preserve"> וגהות בעבודה (בהתאם להגדרות במכרז) הנוכח מתחילת פריקת הציוד וההקמות ועד גמר הפירוקים.</w:t>
      </w:r>
    </w:p>
    <w:p w14:paraId="536783E2" w14:textId="77777777" w:rsidR="001145BA" w:rsidRPr="00EF52A2" w:rsidRDefault="001145BA"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תיעוד, צילום ושידור:</w:t>
      </w:r>
    </w:p>
    <w:p w14:paraId="453B680B" w14:textId="77777777" w:rsidR="001145BA" w:rsidRPr="00EF52A2" w:rsidRDefault="001145BA" w:rsidP="00BF0D52">
      <w:pPr>
        <w:pStyle w:val="a4"/>
        <w:numPr>
          <w:ilvl w:val="2"/>
          <w:numId w:val="30"/>
        </w:numPr>
        <w:spacing w:before="240"/>
        <w:ind w:left="2381" w:hanging="907"/>
        <w:rPr>
          <w:rFonts w:ascii="David" w:hAnsi="David"/>
          <w:b/>
          <w:bCs/>
          <w:sz w:val="24"/>
          <w:u w:val="single"/>
        </w:rPr>
      </w:pPr>
      <w:r w:rsidRPr="00EF52A2">
        <w:rPr>
          <w:rFonts w:ascii="David" w:hAnsi="David"/>
          <w:sz w:val="24"/>
          <w:u w:val="single"/>
          <w:rtl/>
        </w:rPr>
        <w:t xml:space="preserve">צילום סטילס: </w:t>
      </w:r>
    </w:p>
    <w:p w14:paraId="131339E7"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 xml:space="preserve">צלם סטילס מנוסה ומקצועי (הגעה כשעתיים לפני הטקס בתיאום עם המפיק) </w:t>
      </w:r>
    </w:p>
    <w:p w14:paraId="63A10677"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הדפסת 90 תמונות בגודל 13</w:t>
      </w:r>
      <w:r w:rsidRPr="00EF52A2">
        <w:rPr>
          <w:rFonts w:ascii="David" w:hAnsi="David"/>
        </w:rPr>
        <w:t>X</w:t>
      </w:r>
      <w:r w:rsidRPr="00EF52A2">
        <w:rPr>
          <w:rFonts w:ascii="David" w:hAnsi="David"/>
          <w:rtl/>
        </w:rPr>
        <w:t>18</w:t>
      </w:r>
    </w:p>
    <w:p w14:paraId="3382023C"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הספק ישלח למנהל הטקס את כל התמונות שצולמו באמצעות קישור אינטרנטי בתוך 3 שעות מסיום הטקס.</w:t>
      </w:r>
    </w:p>
    <w:p w14:paraId="1D9C8D11"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הספק יעביר את כלל התמונות שיצולמו באירוע ע"ג התקן מגנטי נייד (</w:t>
      </w:r>
      <w:r w:rsidRPr="00EF52A2">
        <w:rPr>
          <w:rFonts w:ascii="David" w:hAnsi="David"/>
        </w:rPr>
        <w:t>Disc on Key</w:t>
      </w:r>
      <w:r w:rsidRPr="00EF52A2">
        <w:rPr>
          <w:rFonts w:ascii="David" w:hAnsi="David"/>
          <w:rtl/>
        </w:rPr>
        <w:t>) עד לשבוע מסיום הטקס.</w:t>
      </w:r>
    </w:p>
    <w:p w14:paraId="19DC93C7"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 xml:space="preserve">איכות התמונות תאפשר הדפסה בגודל </w:t>
      </w:r>
      <w:r w:rsidRPr="00EF52A2">
        <w:rPr>
          <w:rFonts w:ascii="David" w:hAnsi="David"/>
        </w:rPr>
        <w:t>A3</w:t>
      </w:r>
      <w:r w:rsidRPr="00EF52A2">
        <w:rPr>
          <w:rFonts w:ascii="David" w:hAnsi="David"/>
          <w:rtl/>
        </w:rPr>
        <w:t xml:space="preserve"> באיכות פרינט </w:t>
      </w:r>
    </w:p>
    <w:p w14:paraId="3E1E0186"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 xml:space="preserve">על הצלם להחזיק מצלמת גיבוי באותה איכות </w:t>
      </w:r>
    </w:p>
    <w:p w14:paraId="202D4F6B"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תיאום הצלם מול ההפקה לפחות יומיים לפני הטקס</w:t>
      </w:r>
    </w:p>
    <w:p w14:paraId="054C7844"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 xml:space="preserve">הצילום צריך לתת תמונה מלאה שתשקף את מתחם הטקס, המשתתפים בו, הקהל והאח"מים. </w:t>
      </w:r>
    </w:p>
    <w:p w14:paraId="61AE8B9D" w14:textId="76EC216A"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 xml:space="preserve">התמונות יסודרו בתוך אלבום בגודל </w:t>
      </w:r>
      <w:r w:rsidRPr="00EF52A2">
        <w:rPr>
          <w:rFonts w:ascii="David" w:hAnsi="David"/>
        </w:rPr>
        <w:t>A4</w:t>
      </w:r>
      <w:r w:rsidR="009730AC" w:rsidRPr="00EF52A2">
        <w:rPr>
          <w:rFonts w:ascii="David" w:hAnsi="David"/>
          <w:rtl/>
        </w:rPr>
        <w:t xml:space="preserve"> </w:t>
      </w:r>
      <w:r w:rsidRPr="00EF52A2">
        <w:rPr>
          <w:rFonts w:ascii="David" w:hAnsi="David"/>
          <w:rtl/>
        </w:rPr>
        <w:t>שיגיע למרכז ההסברה</w:t>
      </w:r>
      <w:r w:rsidR="009730AC" w:rsidRPr="00EF52A2">
        <w:rPr>
          <w:rFonts w:ascii="David" w:hAnsi="David"/>
          <w:rtl/>
        </w:rPr>
        <w:t xml:space="preserve"> </w:t>
      </w:r>
      <w:r w:rsidRPr="00EF52A2">
        <w:rPr>
          <w:rFonts w:ascii="David" w:hAnsi="David"/>
          <w:rtl/>
        </w:rPr>
        <w:t>עד לשבועיים לאחר האירוע.</w:t>
      </w:r>
    </w:p>
    <w:p w14:paraId="002EE7BF"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 xml:space="preserve">גיבוי התמונות בענן עד לסיום תקופת ההתקשרות. </w:t>
      </w:r>
    </w:p>
    <w:p w14:paraId="227D3878"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זכויות היוצרים של כלל התמונות יהיה של מרכז ההסברה בצירוף קרדיט לצלם כנדרש.</w:t>
      </w:r>
    </w:p>
    <w:p w14:paraId="38EC2245" w14:textId="77777777" w:rsidR="001145BA" w:rsidRPr="00EF52A2" w:rsidRDefault="001145BA" w:rsidP="00E97B77">
      <w:pPr>
        <w:ind w:hanging="974"/>
        <w:rPr>
          <w:rFonts w:ascii="David" w:hAnsi="David"/>
          <w:b/>
          <w:bCs/>
          <w:sz w:val="24"/>
          <w:u w:val="single"/>
        </w:rPr>
      </w:pPr>
    </w:p>
    <w:p w14:paraId="55EB8EA7" w14:textId="77777777" w:rsidR="001145BA" w:rsidRPr="00EF52A2" w:rsidRDefault="001145BA" w:rsidP="00BF0D52">
      <w:pPr>
        <w:pStyle w:val="a4"/>
        <w:numPr>
          <w:ilvl w:val="2"/>
          <w:numId w:val="30"/>
        </w:numPr>
        <w:spacing w:before="240"/>
        <w:ind w:left="2381" w:hanging="907"/>
        <w:rPr>
          <w:rFonts w:ascii="David" w:hAnsi="David"/>
          <w:sz w:val="24"/>
          <w:u w:val="single"/>
        </w:rPr>
      </w:pPr>
      <w:r w:rsidRPr="00EF52A2">
        <w:rPr>
          <w:rFonts w:ascii="David" w:hAnsi="David"/>
          <w:sz w:val="24"/>
          <w:u w:val="single"/>
          <w:rtl/>
        </w:rPr>
        <w:t>צילום וידיאו ושידור חי אינטרנטי:</w:t>
      </w:r>
    </w:p>
    <w:p w14:paraId="48CC717D"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 xml:space="preserve">צלם וידיאו מקצועי ומנוסה שיגיע ויתמקם לפחות שעה לפני תחילת הטקס. </w:t>
      </w:r>
    </w:p>
    <w:p w14:paraId="662A9390"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 xml:space="preserve">מצלמה מקצועית אחת באיכות של לפחות </w:t>
      </w:r>
      <w:r w:rsidRPr="00EF52A2">
        <w:rPr>
          <w:rFonts w:ascii="David" w:hAnsi="David"/>
        </w:rPr>
        <w:t>Full HD</w:t>
      </w:r>
      <w:r w:rsidRPr="00EF52A2">
        <w:rPr>
          <w:rFonts w:ascii="David" w:hAnsi="David"/>
          <w:rtl/>
        </w:rPr>
        <w:t xml:space="preserve"> אשר מחוברת למערכת ההגברה המקומית.</w:t>
      </w:r>
    </w:p>
    <w:p w14:paraId="0A6BDC46"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מערכת לשידור חי אינטרנטי באמצעות תקשורת סלולארית או אינטרנט קווי ברשת האינטרנטית שתקבע על ידי המשרד.</w:t>
      </w:r>
    </w:p>
    <w:p w14:paraId="66EE1E8D"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העברת קישור לשידור לגופי תקשורת נוספים באישור מנהל הטקס.</w:t>
      </w:r>
    </w:p>
    <w:p w14:paraId="5816FF1B"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הכנת שיקופית מקדימה לשידור ואישורה מראש מול מנהל הטקס.</w:t>
      </w:r>
    </w:p>
    <w:p w14:paraId="0545A0A1"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הוספת לוגו המשרד כפי שיועבר ע"ג השידור.</w:t>
      </w:r>
    </w:p>
    <w:p w14:paraId="5B2FF097"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הקלטת השידור והעברתו למשרד עד ליומיים ממועד סיום הטקס.</w:t>
      </w:r>
    </w:p>
    <w:p w14:paraId="592DC239"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זכויות היוצרים על צילום הטקס יהיו ברשות המשרד ואין להעביר את הצילום לגורם שלישי ללא אישור מקדים ובכתב. קרדיט ינתן לצלם כנדרש.</w:t>
      </w:r>
    </w:p>
    <w:p w14:paraId="4B80D7BA" w14:textId="77777777" w:rsidR="001145BA" w:rsidRPr="00EF52A2" w:rsidRDefault="001145BA"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כיבוד</w:t>
      </w:r>
    </w:p>
    <w:p w14:paraId="28E0DE4D" w14:textId="78159811" w:rsidR="001145BA" w:rsidRPr="00EF52A2" w:rsidRDefault="00E97B77" w:rsidP="00BF0D52">
      <w:pPr>
        <w:pStyle w:val="a4"/>
        <w:numPr>
          <w:ilvl w:val="2"/>
          <w:numId w:val="30"/>
        </w:numPr>
        <w:spacing w:before="240"/>
        <w:ind w:left="2381" w:hanging="907"/>
        <w:rPr>
          <w:rFonts w:ascii="David" w:hAnsi="David"/>
          <w:sz w:val="24"/>
        </w:rPr>
      </w:pPr>
      <w:r w:rsidRPr="00EF52A2">
        <w:rPr>
          <w:rFonts w:ascii="David" w:hAnsi="David"/>
          <w:sz w:val="24"/>
          <w:rtl/>
        </w:rPr>
        <w:t>50</w:t>
      </w:r>
      <w:r w:rsidR="001145BA" w:rsidRPr="00EF52A2">
        <w:rPr>
          <w:rFonts w:ascii="David" w:hAnsi="David"/>
          <w:sz w:val="24"/>
          <w:rtl/>
        </w:rPr>
        <w:t xml:space="preserve"> כריכים פרווה</w:t>
      </w:r>
      <w:r w:rsidR="00840BCA" w:rsidRPr="00EF52A2">
        <w:rPr>
          <w:rFonts w:ascii="David" w:hAnsi="David"/>
          <w:sz w:val="24"/>
          <w:rtl/>
        </w:rPr>
        <w:t xml:space="preserve"> + </w:t>
      </w:r>
      <w:r w:rsidR="001145BA" w:rsidRPr="00EF52A2">
        <w:rPr>
          <w:rFonts w:ascii="David" w:hAnsi="David"/>
          <w:sz w:val="24"/>
          <w:rtl/>
        </w:rPr>
        <w:t>חלבי (בהתאם לדרישת מנהל הטקס)</w:t>
      </w:r>
    </w:p>
    <w:p w14:paraId="55BD00BF"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20 חמגשיות בשריות הכוללות מנת בשר/פרווה, פחמימה וירק מבושל (בהתאם לדרישת מנהל הטקס).</w:t>
      </w:r>
    </w:p>
    <w:p w14:paraId="7A67C46A" w14:textId="77777777" w:rsidR="001145BA" w:rsidRPr="00EF52A2" w:rsidRDefault="001145BA"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מיתוג, שילוט, עיצוב גרפי ודפוס:</w:t>
      </w:r>
    </w:p>
    <w:p w14:paraId="79E70420"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עיצוב גרפי של הזמנה דיגיטלית רישמית, כולל תשלומי זכויות על שימוש בתמונות במידת הצורך.</w:t>
      </w:r>
    </w:p>
    <w:p w14:paraId="2E9635F0"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עיצוב גרפי של גב במה, קוליסה, שילוט הכוונה, בטיחות ונגישות לאירוע</w:t>
      </w:r>
    </w:p>
    <w:p w14:paraId="53A00AD5" w14:textId="0D12879D"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הדפסה והתקנה של גב במה בגודל</w:t>
      </w:r>
      <w:r w:rsidR="009730AC" w:rsidRPr="00EF52A2">
        <w:rPr>
          <w:rFonts w:ascii="David" w:hAnsi="David"/>
          <w:sz w:val="24"/>
          <w:rtl/>
        </w:rPr>
        <w:t xml:space="preserve"> </w:t>
      </w:r>
      <w:r w:rsidRPr="00EF52A2">
        <w:rPr>
          <w:rFonts w:ascii="David" w:hAnsi="David"/>
          <w:sz w:val="24"/>
          <w:rtl/>
        </w:rPr>
        <w:t>1.10</w:t>
      </w:r>
      <w:r w:rsidRPr="00EF52A2">
        <w:rPr>
          <w:rFonts w:ascii="David" w:hAnsi="David"/>
          <w:sz w:val="24"/>
        </w:rPr>
        <w:t>X</w:t>
      </w:r>
      <w:r w:rsidRPr="00EF52A2">
        <w:rPr>
          <w:rFonts w:ascii="David" w:hAnsi="David"/>
          <w:sz w:val="24"/>
          <w:rtl/>
        </w:rPr>
        <w:t>2.20 מטר</w:t>
      </w:r>
    </w:p>
    <w:p w14:paraId="3DCC74A1"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 xml:space="preserve">הדפסה והתקנה של 10 שלטי הכוונה </w:t>
      </w:r>
      <w:r w:rsidRPr="00EF52A2">
        <w:rPr>
          <w:rFonts w:ascii="David" w:hAnsi="David"/>
          <w:sz w:val="24"/>
        </w:rPr>
        <w:t>PVC</w:t>
      </w:r>
      <w:r w:rsidRPr="00EF52A2">
        <w:rPr>
          <w:rFonts w:ascii="David" w:hAnsi="David"/>
          <w:sz w:val="24"/>
          <w:rtl/>
        </w:rPr>
        <w:t xml:space="preserve"> בגודל 50</w:t>
      </w:r>
      <w:r w:rsidRPr="00EF52A2">
        <w:rPr>
          <w:rFonts w:ascii="David" w:hAnsi="David"/>
          <w:sz w:val="24"/>
        </w:rPr>
        <w:t>X</w:t>
      </w:r>
      <w:r w:rsidRPr="00EF52A2">
        <w:rPr>
          <w:rFonts w:ascii="David" w:hAnsi="David"/>
          <w:sz w:val="24"/>
          <w:rtl/>
        </w:rPr>
        <w:t>50 ס"מ</w:t>
      </w:r>
    </w:p>
    <w:p w14:paraId="67A329DD"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 xml:space="preserve">הדפסה והתקנה של 10 שלטי </w:t>
      </w:r>
      <w:r w:rsidR="00E97B77" w:rsidRPr="00EF52A2">
        <w:rPr>
          <w:rFonts w:ascii="David" w:hAnsi="David"/>
          <w:sz w:val="24"/>
          <w:rtl/>
        </w:rPr>
        <w:t>נגישות ו</w:t>
      </w:r>
      <w:r w:rsidRPr="00EF52A2">
        <w:rPr>
          <w:rFonts w:ascii="David" w:hAnsi="David"/>
          <w:sz w:val="24"/>
          <w:rtl/>
        </w:rPr>
        <w:t xml:space="preserve">בטיחות </w:t>
      </w:r>
      <w:r w:rsidRPr="00EF52A2">
        <w:rPr>
          <w:rFonts w:ascii="David" w:hAnsi="David"/>
          <w:sz w:val="24"/>
        </w:rPr>
        <w:t>PVC</w:t>
      </w:r>
      <w:r w:rsidRPr="00EF52A2">
        <w:rPr>
          <w:rFonts w:ascii="David" w:hAnsi="David"/>
          <w:sz w:val="24"/>
          <w:rtl/>
        </w:rPr>
        <w:t xml:space="preserve"> בגודל 80</w:t>
      </w:r>
      <w:r w:rsidRPr="00EF52A2">
        <w:rPr>
          <w:rFonts w:ascii="David" w:hAnsi="David"/>
          <w:sz w:val="24"/>
        </w:rPr>
        <w:t>X</w:t>
      </w:r>
      <w:r w:rsidRPr="00EF52A2">
        <w:rPr>
          <w:rFonts w:ascii="David" w:hAnsi="David"/>
          <w:sz w:val="24"/>
          <w:rtl/>
        </w:rPr>
        <w:t>80 ס"מ</w:t>
      </w:r>
    </w:p>
    <w:p w14:paraId="7989FA45"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הדפסה והתקנה של קוליסה בגודל 2.20</w:t>
      </w:r>
      <w:r w:rsidRPr="00EF52A2">
        <w:rPr>
          <w:rFonts w:ascii="David" w:hAnsi="David"/>
          <w:sz w:val="24"/>
        </w:rPr>
        <w:t>X</w:t>
      </w:r>
      <w:r w:rsidRPr="00EF52A2">
        <w:rPr>
          <w:rFonts w:ascii="David" w:hAnsi="David"/>
          <w:sz w:val="24"/>
          <w:rtl/>
        </w:rPr>
        <w:t>1.10 מטר</w:t>
      </w:r>
    </w:p>
    <w:p w14:paraId="3D5313FD"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1,000 הזמנות 10</w:t>
      </w:r>
      <w:r w:rsidRPr="00EF52A2">
        <w:rPr>
          <w:rFonts w:ascii="David" w:hAnsi="David"/>
          <w:sz w:val="24"/>
        </w:rPr>
        <w:t>X</w:t>
      </w:r>
      <w:r w:rsidRPr="00EF52A2">
        <w:rPr>
          <w:rFonts w:ascii="David" w:hAnsi="David"/>
          <w:sz w:val="24"/>
          <w:rtl/>
        </w:rPr>
        <w:t>20 ס"מ בפרוצס על שני צדדים נייר כרומו מט 250 גרם</w:t>
      </w:r>
    </w:p>
    <w:p w14:paraId="01AEDC93" w14:textId="77777777" w:rsidR="002B0D14" w:rsidRPr="00EF52A2" w:rsidRDefault="002B0D14" w:rsidP="002B0D14">
      <w:pPr>
        <w:pStyle w:val="a4"/>
        <w:numPr>
          <w:ilvl w:val="1"/>
          <w:numId w:val="30"/>
        </w:numPr>
        <w:spacing w:before="240"/>
        <w:ind w:left="1474" w:hanging="737"/>
        <w:rPr>
          <w:rFonts w:ascii="David" w:hAnsi="David"/>
          <w:b/>
          <w:bCs/>
          <w:u w:val="single"/>
        </w:rPr>
      </w:pPr>
      <w:r w:rsidRPr="00EF52A2">
        <w:rPr>
          <w:rFonts w:ascii="David" w:hAnsi="David"/>
          <w:b/>
          <w:bCs/>
          <w:u w:val="single"/>
          <w:rtl/>
        </w:rPr>
        <w:t>ניהול תקשורת</w:t>
      </w:r>
    </w:p>
    <w:p w14:paraId="2C509BF1" w14:textId="77777777" w:rsidR="002B0D14" w:rsidRPr="00EF52A2" w:rsidRDefault="002B0D14" w:rsidP="002B0D14">
      <w:pPr>
        <w:pStyle w:val="a4"/>
        <w:spacing w:before="240"/>
        <w:ind w:left="1474"/>
        <w:rPr>
          <w:rFonts w:ascii="David" w:hAnsi="David"/>
          <w:sz w:val="24"/>
          <w:u w:val="single"/>
        </w:rPr>
      </w:pPr>
      <w:r w:rsidRPr="00EF52A2">
        <w:rPr>
          <w:rFonts w:ascii="David" w:hAnsi="David"/>
          <w:sz w:val="24"/>
          <w:rtl/>
        </w:rPr>
        <w:t>מנהל תקשורת מנוסה ומקצועי אחראי בין היתר על:</w:t>
      </w:r>
    </w:p>
    <w:p w14:paraId="2B7B2A4C"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הוצאת הודעה לתקשורת והזמנה לסיקור שבוע לפני מועד הטקס.</w:t>
      </w:r>
    </w:p>
    <w:p w14:paraId="2F126380"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תכנון מתחם העיתונאים ובמות הצלמים במתחם הטקס</w:t>
      </w:r>
    </w:p>
    <w:p w14:paraId="6F8000AF"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טיפול ומתן מענה לעיתונאים המגיעים לטקס.</w:t>
      </w:r>
    </w:p>
    <w:p w14:paraId="1CA73BF4"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שליחת הודעה לתקשורת בסיום הטקס.</w:t>
      </w:r>
    </w:p>
    <w:p w14:paraId="64B43706" w14:textId="07B3396E" w:rsidR="001145BA" w:rsidRPr="00EF52A2" w:rsidRDefault="001145BA" w:rsidP="00BF0D52">
      <w:pPr>
        <w:pStyle w:val="a4"/>
        <w:numPr>
          <w:ilvl w:val="2"/>
          <w:numId w:val="30"/>
        </w:numPr>
        <w:spacing w:before="240"/>
        <w:ind w:left="2381" w:hanging="907"/>
        <w:rPr>
          <w:rFonts w:ascii="David" w:hAnsi="David"/>
          <w:sz w:val="24"/>
        </w:rPr>
        <w:sectPr w:rsidR="001145BA" w:rsidRPr="00EF52A2" w:rsidSect="00364ECB">
          <w:pgSz w:w="11906" w:h="16838"/>
          <w:pgMar w:top="1440" w:right="680" w:bottom="1440" w:left="680" w:header="709" w:footer="709" w:gutter="0"/>
          <w:cols w:space="708"/>
          <w:bidi/>
          <w:rtlGutter/>
          <w:docGrid w:linePitch="360"/>
        </w:sectPr>
      </w:pPr>
    </w:p>
    <w:p w14:paraId="07AB518C" w14:textId="50E3FBA0" w:rsidR="00447A5E" w:rsidRPr="00EF52A2" w:rsidRDefault="00447A5E" w:rsidP="00BF0D52">
      <w:pPr>
        <w:pStyle w:val="3"/>
        <w:numPr>
          <w:ilvl w:val="0"/>
          <w:numId w:val="36"/>
        </w:numPr>
        <w:ind w:left="737" w:hanging="737"/>
      </w:pPr>
      <w:r w:rsidRPr="00EF52A2">
        <w:rPr>
          <w:rtl/>
        </w:rPr>
        <w:fldChar w:fldCharType="begin"/>
      </w:r>
      <w:r w:rsidRPr="00EF52A2">
        <w:rPr>
          <w:rtl/>
        </w:rPr>
        <w:instrText xml:space="preserve"> </w:instrText>
      </w:r>
      <w:r w:rsidRPr="00EF52A2">
        <w:instrText>REF</w:instrText>
      </w:r>
      <w:r w:rsidRPr="00EF52A2">
        <w:rPr>
          <w:rtl/>
        </w:rPr>
        <w:instrText xml:space="preserve"> אירוע_13 \</w:instrText>
      </w:r>
      <w:r w:rsidRPr="00EF52A2">
        <w:instrText>h</w:instrText>
      </w:r>
      <w:r w:rsidRPr="00EF52A2">
        <w:rPr>
          <w:rtl/>
        </w:rPr>
        <w:instrText xml:space="preserve">  \* </w:instrText>
      </w:r>
      <w:r w:rsidRPr="00EF52A2">
        <w:instrText>MERGEFORMAT</w:instrText>
      </w:r>
      <w:r w:rsidRPr="00EF52A2">
        <w:rPr>
          <w:rtl/>
        </w:rPr>
        <w:instrText xml:space="preserve"> </w:instrText>
      </w:r>
      <w:r w:rsidRPr="00EF52A2">
        <w:rPr>
          <w:rtl/>
        </w:rPr>
      </w:r>
      <w:r w:rsidRPr="00EF52A2">
        <w:rPr>
          <w:rtl/>
        </w:rPr>
        <w:fldChar w:fldCharType="separate"/>
      </w:r>
      <w:r w:rsidR="003433CE" w:rsidRPr="003433CE">
        <w:rPr>
          <w:rtl/>
        </w:rPr>
        <w:t>עצרת התפילה המרכזית של חג הסגד</w:t>
      </w:r>
      <w:r w:rsidRPr="00EF52A2">
        <w:rPr>
          <w:rtl/>
        </w:rPr>
        <w:fldChar w:fldCharType="end"/>
      </w:r>
    </w:p>
    <w:p w14:paraId="44045614" w14:textId="3341FEB0" w:rsidR="001145BA" w:rsidRPr="00EF52A2" w:rsidRDefault="00447A5E" w:rsidP="00447A5E">
      <w:pPr>
        <w:ind w:left="720"/>
        <w:contextualSpacing/>
        <w:rPr>
          <w:rFonts w:ascii="David" w:hAnsi="David"/>
          <w:rtl/>
        </w:rPr>
      </w:pPr>
      <w:r w:rsidRPr="00EF52A2">
        <w:rPr>
          <w:rFonts w:ascii="David" w:hAnsi="David"/>
          <w:sz w:val="24"/>
          <w:rtl/>
        </w:rPr>
        <w:fldChar w:fldCharType="begin"/>
      </w:r>
      <w:r w:rsidRPr="00EF52A2">
        <w:rPr>
          <w:rFonts w:ascii="David" w:hAnsi="David"/>
          <w:sz w:val="24"/>
          <w:rtl/>
        </w:rPr>
        <w:instrText xml:space="preserve"> </w:instrText>
      </w:r>
      <w:r w:rsidRPr="00EF52A2">
        <w:rPr>
          <w:rFonts w:ascii="David" w:hAnsi="David"/>
          <w:sz w:val="24"/>
        </w:rPr>
        <w:instrText>REF</w:instrText>
      </w:r>
      <w:r w:rsidRPr="00EF52A2">
        <w:rPr>
          <w:rFonts w:ascii="David" w:hAnsi="David"/>
          <w:sz w:val="24"/>
          <w:rtl/>
        </w:rPr>
        <w:instrText xml:space="preserve"> מועד_ומיקום_אירוע_13 \</w:instrText>
      </w:r>
      <w:r w:rsidRPr="00EF52A2">
        <w:rPr>
          <w:rFonts w:ascii="David" w:hAnsi="David"/>
          <w:sz w:val="24"/>
        </w:rPr>
        <w:instrText>h</w:instrText>
      </w:r>
      <w:r w:rsidRPr="00EF52A2">
        <w:rPr>
          <w:rFonts w:ascii="David" w:hAnsi="David"/>
          <w:sz w:val="24"/>
          <w:rtl/>
        </w:rPr>
        <w:instrText xml:space="preserve">  \* </w:instrText>
      </w:r>
      <w:r w:rsidRPr="00EF52A2">
        <w:rPr>
          <w:rFonts w:ascii="David" w:hAnsi="David"/>
          <w:sz w:val="24"/>
        </w:rPr>
        <w:instrText>MERGEFORMAT</w:instrText>
      </w:r>
      <w:r w:rsidRPr="00EF52A2">
        <w:rPr>
          <w:rFonts w:ascii="David" w:hAnsi="David"/>
          <w:sz w:val="24"/>
          <w:rtl/>
        </w:rPr>
        <w:instrText xml:space="preserve"> </w:instrText>
      </w:r>
      <w:r w:rsidRPr="00EF52A2">
        <w:rPr>
          <w:rFonts w:ascii="David" w:hAnsi="David"/>
          <w:sz w:val="24"/>
          <w:rtl/>
        </w:rPr>
      </w:r>
      <w:r w:rsidRPr="00EF52A2">
        <w:rPr>
          <w:rFonts w:ascii="David" w:hAnsi="David"/>
          <w:sz w:val="24"/>
          <w:rtl/>
        </w:rPr>
        <w:fldChar w:fldCharType="separate"/>
      </w:r>
      <w:r w:rsidR="003433CE" w:rsidRPr="00EF52A2">
        <w:rPr>
          <w:rFonts w:ascii="David" w:eastAsia="Times New Roman" w:hAnsi="David"/>
          <w:sz w:val="24"/>
          <w:rtl/>
          <w:lang w:eastAsia="he-IL"/>
        </w:rPr>
        <w:t>יום חמישי, כ"ט בחשוון תשפ"ב, 4 בנובמבר 2021, טיילת ארמון הנציב, ירושלים</w:t>
      </w:r>
      <w:r w:rsidRPr="00EF52A2">
        <w:rPr>
          <w:rFonts w:ascii="David" w:hAnsi="David"/>
          <w:sz w:val="24"/>
          <w:rtl/>
        </w:rPr>
        <w:fldChar w:fldCharType="end"/>
      </w:r>
    </w:p>
    <w:p w14:paraId="6365BBD6" w14:textId="77777777" w:rsidR="00447A5E" w:rsidRPr="00EF52A2" w:rsidRDefault="00447A5E" w:rsidP="00447A5E">
      <w:pPr>
        <w:ind w:left="1048"/>
        <w:rPr>
          <w:rFonts w:ascii="David" w:hAnsi="David"/>
          <w:rtl/>
        </w:rPr>
      </w:pPr>
    </w:p>
    <w:p w14:paraId="75672603" w14:textId="77777777" w:rsidR="001145BA" w:rsidRPr="00EF52A2" w:rsidRDefault="001145BA" w:rsidP="00D55FC3">
      <w:pPr>
        <w:ind w:left="720"/>
        <w:contextualSpacing/>
        <w:rPr>
          <w:rFonts w:ascii="David" w:hAnsi="David"/>
          <w:b/>
          <w:bCs/>
          <w:sz w:val="24"/>
          <w:rtl/>
        </w:rPr>
      </w:pPr>
      <w:r w:rsidRPr="00EF52A2">
        <w:rPr>
          <w:rFonts w:ascii="David" w:hAnsi="David"/>
          <w:b/>
          <w:bCs/>
          <w:sz w:val="24"/>
          <w:rtl/>
        </w:rPr>
        <w:t xml:space="preserve">מיקום הטקס: </w:t>
      </w:r>
      <w:r w:rsidR="00D55FC3" w:rsidRPr="00EF52A2">
        <w:rPr>
          <w:rFonts w:ascii="David" w:hAnsi="David"/>
          <w:sz w:val="24"/>
          <w:rtl/>
        </w:rPr>
        <w:t>טיילת ארמון הנציב, ירושלים</w:t>
      </w:r>
    </w:p>
    <w:p w14:paraId="112A3EBF" w14:textId="77777777" w:rsidR="001145BA" w:rsidRPr="00EF52A2" w:rsidRDefault="001145BA" w:rsidP="00D55FC3">
      <w:pPr>
        <w:ind w:left="720"/>
        <w:contextualSpacing/>
        <w:rPr>
          <w:rFonts w:ascii="David" w:hAnsi="David"/>
          <w:b/>
          <w:bCs/>
          <w:sz w:val="24"/>
          <w:rtl/>
        </w:rPr>
      </w:pPr>
      <w:r w:rsidRPr="00EF52A2">
        <w:rPr>
          <w:rFonts w:ascii="David" w:hAnsi="David"/>
          <w:b/>
          <w:bCs/>
          <w:sz w:val="24"/>
          <w:rtl/>
        </w:rPr>
        <w:t>היקף קהל</w:t>
      </w:r>
      <w:r w:rsidRPr="00EF52A2">
        <w:rPr>
          <w:rFonts w:ascii="David" w:hAnsi="David"/>
          <w:b/>
          <w:bCs/>
          <w:sz w:val="24"/>
        </w:rPr>
        <w:t>:</w:t>
      </w:r>
      <w:r w:rsidRPr="00EF52A2">
        <w:rPr>
          <w:rFonts w:ascii="David" w:hAnsi="David"/>
          <w:b/>
          <w:bCs/>
          <w:sz w:val="24"/>
          <w:rtl/>
        </w:rPr>
        <w:t xml:space="preserve"> </w:t>
      </w:r>
      <w:r w:rsidRPr="00EF52A2">
        <w:rPr>
          <w:rFonts w:ascii="David" w:hAnsi="David"/>
          <w:sz w:val="24"/>
          <w:rtl/>
        </w:rPr>
        <w:t>כ-</w:t>
      </w:r>
      <w:r w:rsidRPr="00EF52A2">
        <w:rPr>
          <w:rFonts w:ascii="David" w:hAnsi="David"/>
          <w:b/>
          <w:bCs/>
          <w:sz w:val="24"/>
          <w:rtl/>
        </w:rPr>
        <w:t xml:space="preserve"> </w:t>
      </w:r>
      <w:r w:rsidR="00D55FC3" w:rsidRPr="00EF52A2">
        <w:rPr>
          <w:rFonts w:ascii="David" w:hAnsi="David"/>
          <w:sz w:val="24"/>
          <w:rtl/>
        </w:rPr>
        <w:t>15,0</w:t>
      </w:r>
      <w:r w:rsidRPr="00EF52A2">
        <w:rPr>
          <w:rFonts w:ascii="David" w:hAnsi="David"/>
          <w:sz w:val="24"/>
          <w:rtl/>
        </w:rPr>
        <w:t>00 איש</w:t>
      </w:r>
    </w:p>
    <w:p w14:paraId="1CB5F064" w14:textId="77777777" w:rsidR="001145BA" w:rsidRPr="00EF52A2" w:rsidRDefault="001145BA" w:rsidP="00D55FC3">
      <w:pPr>
        <w:ind w:left="720"/>
        <w:contextualSpacing/>
        <w:rPr>
          <w:rFonts w:ascii="David" w:hAnsi="David"/>
          <w:b/>
          <w:bCs/>
          <w:sz w:val="24"/>
        </w:rPr>
      </w:pPr>
      <w:r w:rsidRPr="00EF52A2">
        <w:rPr>
          <w:rFonts w:ascii="David" w:hAnsi="David"/>
          <w:b/>
          <w:bCs/>
          <w:sz w:val="24"/>
          <w:rtl/>
        </w:rPr>
        <w:t xml:space="preserve">משך הטקס: כ- </w:t>
      </w:r>
      <w:r w:rsidR="00D55FC3" w:rsidRPr="00EF52A2">
        <w:rPr>
          <w:rFonts w:ascii="David" w:hAnsi="David"/>
          <w:sz w:val="24"/>
          <w:rtl/>
        </w:rPr>
        <w:t>7 שעות</w:t>
      </w:r>
    </w:p>
    <w:p w14:paraId="0AD3FF5A" w14:textId="42616187" w:rsidR="001145BA" w:rsidRPr="00EF52A2" w:rsidRDefault="001145BA" w:rsidP="00D55FC3">
      <w:pPr>
        <w:ind w:left="720"/>
        <w:contextualSpacing/>
        <w:rPr>
          <w:rFonts w:ascii="David" w:hAnsi="David"/>
          <w:b/>
          <w:bCs/>
          <w:sz w:val="24"/>
          <w:rtl/>
        </w:rPr>
      </w:pPr>
      <w:r w:rsidRPr="00EF52A2">
        <w:rPr>
          <w:rFonts w:ascii="David" w:hAnsi="David"/>
          <w:b/>
          <w:bCs/>
          <w:sz w:val="24"/>
          <w:rtl/>
        </w:rPr>
        <w:t xml:space="preserve">הערכת מספר ימי ההקמה: </w:t>
      </w:r>
      <w:r w:rsidR="00D55FC3" w:rsidRPr="00EF52A2">
        <w:rPr>
          <w:rFonts w:ascii="David" w:hAnsi="David"/>
          <w:sz w:val="24"/>
          <w:rtl/>
        </w:rPr>
        <w:t>3</w:t>
      </w:r>
      <w:r w:rsidRPr="00EF52A2">
        <w:rPr>
          <w:rFonts w:ascii="David" w:hAnsi="David"/>
          <w:sz w:val="24"/>
          <w:rtl/>
        </w:rPr>
        <w:t xml:space="preserve"> ימי הקמה</w:t>
      </w:r>
      <w:r w:rsidR="00840BCA" w:rsidRPr="00EF52A2">
        <w:rPr>
          <w:rFonts w:ascii="David" w:hAnsi="David"/>
          <w:sz w:val="24"/>
          <w:rtl/>
        </w:rPr>
        <w:t xml:space="preserve"> + </w:t>
      </w:r>
      <w:r w:rsidRPr="00EF52A2">
        <w:rPr>
          <w:rFonts w:ascii="David" w:hAnsi="David"/>
          <w:sz w:val="24"/>
          <w:rtl/>
        </w:rPr>
        <w:t>יום הטקס</w:t>
      </w:r>
    </w:p>
    <w:p w14:paraId="01F7DD11" w14:textId="77777777" w:rsidR="001145BA" w:rsidRPr="00EF52A2" w:rsidRDefault="001145BA" w:rsidP="001145BA">
      <w:pPr>
        <w:ind w:left="720"/>
        <w:contextualSpacing/>
        <w:rPr>
          <w:rFonts w:ascii="David" w:hAnsi="David"/>
          <w:b/>
          <w:bCs/>
          <w:sz w:val="24"/>
          <w:rtl/>
        </w:rPr>
      </w:pPr>
      <w:r w:rsidRPr="00EF52A2">
        <w:rPr>
          <w:rFonts w:ascii="David" w:hAnsi="David"/>
          <w:b/>
          <w:bCs/>
          <w:sz w:val="24"/>
          <w:rtl/>
        </w:rPr>
        <w:t>תיאור כללי ודגשים נוספים:</w:t>
      </w:r>
    </w:p>
    <w:p w14:paraId="1CE87F96" w14:textId="77777777" w:rsidR="001145BA" w:rsidRPr="00EF52A2" w:rsidRDefault="001145BA" w:rsidP="00D55FC3">
      <w:pPr>
        <w:ind w:left="765" w:hanging="765"/>
        <w:rPr>
          <w:rFonts w:ascii="David" w:hAnsi="David"/>
          <w:sz w:val="24"/>
          <w:rtl/>
        </w:rPr>
      </w:pPr>
      <w:r w:rsidRPr="00EF52A2">
        <w:rPr>
          <w:rFonts w:ascii="David" w:hAnsi="David"/>
          <w:sz w:val="24"/>
          <w:rtl/>
        </w:rPr>
        <w:tab/>
      </w:r>
      <w:r w:rsidR="00D55FC3" w:rsidRPr="00EF52A2">
        <w:rPr>
          <w:rFonts w:ascii="David" w:hAnsi="David"/>
          <w:sz w:val="24"/>
          <w:rtl/>
        </w:rPr>
        <w:t>עצרת התפילה המרכזית של חג הסגד הוא אירוע המוני המתקיים מדי שנה בטיילת ארמון הנציב. לאירוע מגיעים כ- 15,000 בני הקהילה האתיופית באמצעות אוטובוסים, אשר חלקם מוזמנים על ידי מרכז ההסברה ומנוהלים על ידי הספק. באירוע מתקיימת תפילה בהובלת הקייסים – נכבדי העדה וכן טקס ברכות ממלכתי בהשתתפות נציגי מוסדות המדינה. נוסף על כך מתקיים מתחם לפעילות צעירים ונוער במתחם הדשא המערבי של הטיילת. האירוע ברישוי מלא מול עיריית ירושלים ומשטרת ישראל.</w:t>
      </w:r>
    </w:p>
    <w:p w14:paraId="1E736FFE" w14:textId="77777777" w:rsidR="001145BA" w:rsidRPr="00EF52A2" w:rsidRDefault="001145BA" w:rsidP="001145BA">
      <w:pPr>
        <w:rPr>
          <w:rFonts w:ascii="David" w:hAnsi="David"/>
          <w:sz w:val="24"/>
          <w:rtl/>
        </w:rPr>
      </w:pPr>
    </w:p>
    <w:p w14:paraId="4D9C2D3A" w14:textId="77777777" w:rsidR="001145BA" w:rsidRPr="00EF52A2" w:rsidRDefault="001145BA" w:rsidP="001145BA">
      <w:pPr>
        <w:ind w:left="720"/>
        <w:contextualSpacing/>
        <w:rPr>
          <w:rFonts w:ascii="David" w:hAnsi="David"/>
          <w:b/>
          <w:bCs/>
          <w:sz w:val="24"/>
          <w:u w:val="single"/>
          <w:rtl/>
        </w:rPr>
      </w:pPr>
      <w:r w:rsidRPr="00EF52A2">
        <w:rPr>
          <w:rFonts w:ascii="David" w:hAnsi="David"/>
          <w:b/>
          <w:bCs/>
          <w:sz w:val="24"/>
          <w:u w:val="single"/>
          <w:rtl/>
        </w:rPr>
        <w:t>מפרט השירותים הנדרש לטקס:</w:t>
      </w:r>
    </w:p>
    <w:p w14:paraId="69ADAA41" w14:textId="77777777" w:rsidR="001145BA" w:rsidRPr="00EF52A2" w:rsidRDefault="001145BA" w:rsidP="00BF0D52">
      <w:pPr>
        <w:pStyle w:val="a4"/>
        <w:numPr>
          <w:ilvl w:val="1"/>
          <w:numId w:val="30"/>
        </w:numPr>
        <w:spacing w:before="240"/>
        <w:ind w:left="1474" w:hanging="737"/>
        <w:rPr>
          <w:rFonts w:ascii="David" w:hAnsi="David"/>
          <w:b/>
          <w:bCs/>
          <w:u w:val="single"/>
          <w:rtl/>
        </w:rPr>
      </w:pPr>
      <w:r w:rsidRPr="00EF52A2">
        <w:rPr>
          <w:rFonts w:ascii="David" w:hAnsi="David"/>
          <w:b/>
          <w:bCs/>
          <w:u w:val="single"/>
          <w:rtl/>
        </w:rPr>
        <w:t>הגברה ותאורה:</w:t>
      </w:r>
    </w:p>
    <w:p w14:paraId="46696418"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 xml:space="preserve">הגברה ל </w:t>
      </w:r>
      <w:r w:rsidR="00E97B77" w:rsidRPr="00EF52A2">
        <w:rPr>
          <w:rFonts w:ascii="David" w:hAnsi="David"/>
          <w:sz w:val="24"/>
          <w:rtl/>
        </w:rPr>
        <w:t xml:space="preserve">– 10,000 </w:t>
      </w:r>
      <w:r w:rsidRPr="00EF52A2">
        <w:rPr>
          <w:rFonts w:ascii="David" w:hAnsi="David"/>
          <w:sz w:val="24"/>
          <w:rtl/>
        </w:rPr>
        <w:t xml:space="preserve">איש במקום פתוח </w:t>
      </w:r>
      <w:r w:rsidR="00E97B77" w:rsidRPr="00EF52A2">
        <w:rPr>
          <w:rFonts w:ascii="David" w:hAnsi="David"/>
          <w:sz w:val="24"/>
          <w:rtl/>
        </w:rPr>
        <w:t>כולל תלייה על מגדלים ופריסה נוספת לאורך טיילת ארמון הנציב.</w:t>
      </w:r>
    </w:p>
    <w:p w14:paraId="5431B673"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מיקרופון למנחה – 2 מיקרופוני קונדנסר דקים עם סטנד שולחני – כולל ספוגים למניעת רעשי רוח</w:t>
      </w:r>
    </w:p>
    <w:p w14:paraId="1231296E"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מיקרופון חלופי למנחה – 2 מיקרופונים דינאמיים חלופיים למקרי רוח חזקה.</w:t>
      </w:r>
    </w:p>
    <w:p w14:paraId="1BC9252B"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קומפקט דיסק להשמעת מוזיקה + מכשיר נוסף לגיבוי</w:t>
      </w:r>
    </w:p>
    <w:p w14:paraId="750B78CC"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 xml:space="preserve">12 מיקרופונים דינאמיים </w:t>
      </w:r>
      <w:r w:rsidR="00E97B77" w:rsidRPr="00EF52A2">
        <w:rPr>
          <w:rFonts w:ascii="David" w:hAnsi="David"/>
          <w:sz w:val="24"/>
          <w:rtl/>
        </w:rPr>
        <w:t>לתפילת הקייסים.</w:t>
      </w:r>
    </w:p>
    <w:p w14:paraId="5426121C"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סטנדים לפי הצורך</w:t>
      </w:r>
    </w:p>
    <w:p w14:paraId="5391B195"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תיבת חיבורים לתקשורת מינימום 12 כניסות</w:t>
      </w:r>
    </w:p>
    <w:p w14:paraId="1756932C" w14:textId="040DCDE4"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 xml:space="preserve">תאורת שטיפה מקצועית למתחם הטקס הכוללת לפחות 2 עמודי תאורה שעל כל אחד מהם לפחות 2 פנסי </w:t>
      </w:r>
      <w:r w:rsidRPr="00EF52A2">
        <w:rPr>
          <w:rFonts w:ascii="David" w:hAnsi="David"/>
          <w:sz w:val="24"/>
        </w:rPr>
        <w:t>LED</w:t>
      </w:r>
      <w:r w:rsidRPr="00EF52A2">
        <w:rPr>
          <w:rFonts w:ascii="David" w:hAnsi="David"/>
          <w:sz w:val="24"/>
          <w:rtl/>
        </w:rPr>
        <w:t xml:space="preserve"> וכן פנס מסוג</w:t>
      </w:r>
      <w:r w:rsidR="009730AC" w:rsidRPr="00EF52A2">
        <w:rPr>
          <w:rFonts w:ascii="David" w:hAnsi="David"/>
          <w:sz w:val="24"/>
          <w:rtl/>
        </w:rPr>
        <w:t xml:space="preserve"> </w:t>
      </w:r>
      <w:r w:rsidRPr="00EF52A2">
        <w:rPr>
          <w:rFonts w:ascii="David" w:hAnsi="David"/>
          <w:sz w:val="24"/>
        </w:rPr>
        <w:t>Hmi Daylight</w:t>
      </w:r>
      <w:r w:rsidRPr="00EF52A2">
        <w:rPr>
          <w:rFonts w:ascii="David" w:hAnsi="David"/>
          <w:sz w:val="24"/>
          <w:rtl/>
        </w:rPr>
        <w:t xml:space="preserve"> כולל פיקוד תאורה מתאים.</w:t>
      </w:r>
    </w:p>
    <w:p w14:paraId="6F58C3FE" w14:textId="1A5A8F1D"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מיקרופון / מירס פורץ</w:t>
      </w:r>
      <w:r w:rsidR="00840BCA" w:rsidRPr="00EF52A2">
        <w:rPr>
          <w:rFonts w:ascii="David" w:hAnsi="David"/>
          <w:sz w:val="24"/>
          <w:rtl/>
        </w:rPr>
        <w:t xml:space="preserve"> + </w:t>
      </w:r>
      <w:r w:rsidRPr="00EF52A2">
        <w:rPr>
          <w:rFonts w:ascii="David" w:hAnsi="David"/>
          <w:sz w:val="24"/>
          <w:rtl/>
        </w:rPr>
        <w:t>מצבר</w:t>
      </w:r>
    </w:p>
    <w:p w14:paraId="3B63CC47"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מוניטורים בהתאם לדרישה</w:t>
      </w:r>
    </w:p>
    <w:p w14:paraId="7EA093EF"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מערכת קליר קום אלחוטית עם לפחות 4 תחנות</w:t>
      </w:r>
    </w:p>
    <w:p w14:paraId="71583759" w14:textId="5950FB3B"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 xml:space="preserve">גנרטור מושתק </w:t>
      </w:r>
      <w:r w:rsidRPr="00EF52A2">
        <w:rPr>
          <w:rFonts w:ascii="David" w:hAnsi="David"/>
          <w:sz w:val="24"/>
        </w:rPr>
        <w:t>)</w:t>
      </w:r>
      <w:r w:rsidRPr="00EF52A2">
        <w:rPr>
          <w:rFonts w:ascii="David" w:hAnsi="David"/>
          <w:sz w:val="24"/>
          <w:rtl/>
        </w:rPr>
        <w:t>סולר)</w:t>
      </w:r>
      <w:r w:rsidRPr="00EF52A2">
        <w:rPr>
          <w:rFonts w:ascii="David" w:hAnsi="David"/>
          <w:sz w:val="24"/>
        </w:rPr>
        <w:t xml:space="preserve"> </w:t>
      </w:r>
      <w:r w:rsidRPr="00EF52A2">
        <w:rPr>
          <w:rFonts w:ascii="David" w:hAnsi="David"/>
          <w:sz w:val="24"/>
          <w:rtl/>
        </w:rPr>
        <w:t xml:space="preserve">להפעלה בהתאם להספקי החשמל הנדרשים ליומיים (יום </w:t>
      </w:r>
      <w:r w:rsidR="00E97B77" w:rsidRPr="00EF52A2">
        <w:rPr>
          <w:rFonts w:ascii="David" w:hAnsi="David"/>
          <w:sz w:val="24"/>
          <w:rtl/>
        </w:rPr>
        <w:t>הקמות</w:t>
      </w:r>
      <w:r w:rsidR="00840BCA" w:rsidRPr="00EF52A2">
        <w:rPr>
          <w:rFonts w:ascii="David" w:hAnsi="David"/>
          <w:sz w:val="24"/>
          <w:rtl/>
        </w:rPr>
        <w:t xml:space="preserve"> + </w:t>
      </w:r>
      <w:r w:rsidRPr="00EF52A2">
        <w:rPr>
          <w:rFonts w:ascii="David" w:hAnsi="David"/>
          <w:sz w:val="24"/>
          <w:rtl/>
        </w:rPr>
        <w:t>יום טקס).</w:t>
      </w:r>
    </w:p>
    <w:p w14:paraId="60505787"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ההגברה תופעל על ידי טכנ</w:t>
      </w:r>
      <w:r w:rsidR="00E97B77" w:rsidRPr="00EF52A2">
        <w:rPr>
          <w:rFonts w:ascii="David" w:hAnsi="David"/>
          <w:sz w:val="24"/>
          <w:rtl/>
        </w:rPr>
        <w:t>א</w:t>
      </w:r>
      <w:r w:rsidRPr="00EF52A2">
        <w:rPr>
          <w:rFonts w:ascii="David" w:hAnsi="David"/>
          <w:sz w:val="24"/>
          <w:rtl/>
        </w:rPr>
        <w:t>י קול מקצועי ומנוסה ועוד לפחות 2 עובדי בק-ליין.</w:t>
      </w:r>
    </w:p>
    <w:p w14:paraId="3951AD91" w14:textId="77777777" w:rsidR="00D52267" w:rsidRPr="00EF52A2" w:rsidRDefault="00D52267"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חשמל:</w:t>
      </w:r>
    </w:p>
    <w:p w14:paraId="0D7C5564" w14:textId="31F2E6E3" w:rsidR="00D52267" w:rsidRPr="00EF52A2" w:rsidRDefault="00D52267" w:rsidP="00BF0D52">
      <w:pPr>
        <w:pStyle w:val="a4"/>
        <w:numPr>
          <w:ilvl w:val="2"/>
          <w:numId w:val="30"/>
        </w:numPr>
        <w:spacing w:before="240"/>
        <w:ind w:left="2381" w:hanging="907"/>
        <w:rPr>
          <w:rFonts w:ascii="David" w:hAnsi="David"/>
          <w:sz w:val="24"/>
        </w:rPr>
      </w:pPr>
      <w:r w:rsidRPr="00EF52A2">
        <w:rPr>
          <w:rFonts w:ascii="David" w:hAnsi="David"/>
          <w:sz w:val="24"/>
          <w:rtl/>
        </w:rPr>
        <w:t>גנרטור לגיבוי עם כאבל של עד לעבודה וחיבורים לחשמל, ליומיים (יום הקמות</w:t>
      </w:r>
      <w:r w:rsidR="00840BCA" w:rsidRPr="00EF52A2">
        <w:rPr>
          <w:rFonts w:ascii="David" w:hAnsi="David"/>
          <w:sz w:val="24"/>
          <w:rtl/>
        </w:rPr>
        <w:t xml:space="preserve"> + </w:t>
      </w:r>
      <w:r w:rsidRPr="00EF52A2">
        <w:rPr>
          <w:rFonts w:ascii="David" w:hAnsi="David"/>
          <w:sz w:val="24"/>
          <w:rtl/>
        </w:rPr>
        <w:t>יום הטקס), כולל טכנאי גנרטורים צמוד לאורך כל יום האירוע.</w:t>
      </w:r>
    </w:p>
    <w:p w14:paraId="75E49C44" w14:textId="77777777" w:rsidR="00D52267" w:rsidRPr="00EF52A2" w:rsidRDefault="00D52267" w:rsidP="00BF0D52">
      <w:pPr>
        <w:pStyle w:val="a4"/>
        <w:numPr>
          <w:ilvl w:val="2"/>
          <w:numId w:val="30"/>
        </w:numPr>
        <w:spacing w:before="240"/>
        <w:ind w:left="2381" w:hanging="907"/>
        <w:rPr>
          <w:rFonts w:ascii="David" w:hAnsi="David"/>
          <w:sz w:val="24"/>
        </w:rPr>
      </w:pPr>
      <w:r w:rsidRPr="00EF52A2">
        <w:rPr>
          <w:rFonts w:ascii="David" w:hAnsi="David"/>
          <w:sz w:val="24"/>
          <w:rtl/>
        </w:rPr>
        <w:t>פריסת חשמל לאורך כל הטיילת ועד החלק המערבי שלה.</w:t>
      </w:r>
    </w:p>
    <w:p w14:paraId="0B588A3A" w14:textId="77777777" w:rsidR="00D67B95" w:rsidRPr="00EF52A2" w:rsidRDefault="00BA4AA3"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צילום ב</w:t>
      </w:r>
      <w:r w:rsidR="00D67B95" w:rsidRPr="00EF52A2">
        <w:rPr>
          <w:rFonts w:ascii="David" w:hAnsi="David"/>
          <w:b/>
          <w:bCs/>
          <w:u w:val="single"/>
          <w:rtl/>
        </w:rPr>
        <w:t>מעגל סגור והקרנה:</w:t>
      </w:r>
    </w:p>
    <w:p w14:paraId="5EBB989A" w14:textId="4495223D" w:rsidR="00D67B95" w:rsidRPr="00EF52A2" w:rsidRDefault="00D67B95" w:rsidP="00BF0D52">
      <w:pPr>
        <w:pStyle w:val="a4"/>
        <w:numPr>
          <w:ilvl w:val="2"/>
          <w:numId w:val="30"/>
        </w:numPr>
        <w:spacing w:before="240"/>
        <w:ind w:left="2381" w:hanging="907"/>
        <w:rPr>
          <w:rFonts w:ascii="David" w:hAnsi="David"/>
          <w:sz w:val="24"/>
        </w:rPr>
      </w:pPr>
      <w:r w:rsidRPr="00EF52A2">
        <w:rPr>
          <w:rFonts w:ascii="David" w:hAnsi="David"/>
          <w:sz w:val="24"/>
          <w:rtl/>
        </w:rPr>
        <w:t>3 מסכי</w:t>
      </w:r>
      <w:r w:rsidR="009730AC" w:rsidRPr="00EF52A2">
        <w:rPr>
          <w:rFonts w:ascii="David" w:hAnsi="David"/>
          <w:sz w:val="24"/>
          <w:rtl/>
        </w:rPr>
        <w:t xml:space="preserve"> </w:t>
      </w:r>
      <w:r w:rsidRPr="00EF52A2">
        <w:rPr>
          <w:rFonts w:ascii="David" w:hAnsi="David"/>
          <w:sz w:val="24"/>
        </w:rPr>
        <w:t>LED</w:t>
      </w:r>
      <w:r w:rsidRPr="00EF52A2">
        <w:rPr>
          <w:rFonts w:ascii="David" w:hAnsi="David"/>
          <w:sz w:val="24"/>
          <w:rtl/>
        </w:rPr>
        <w:t xml:space="preserve"> בגודל של לפחות 5</w:t>
      </w:r>
      <w:r w:rsidRPr="00EF52A2">
        <w:rPr>
          <w:rFonts w:ascii="David" w:hAnsi="David"/>
          <w:sz w:val="24"/>
        </w:rPr>
        <w:t>X</w:t>
      </w:r>
      <w:r w:rsidRPr="00EF52A2">
        <w:rPr>
          <w:rFonts w:ascii="David" w:hAnsi="David"/>
          <w:sz w:val="24"/>
          <w:rtl/>
        </w:rPr>
        <w:t>4</w:t>
      </w:r>
    </w:p>
    <w:p w14:paraId="5DDA3B5D" w14:textId="77777777" w:rsidR="00D67B95" w:rsidRPr="00EF52A2" w:rsidRDefault="00D67B95" w:rsidP="00BF0D52">
      <w:pPr>
        <w:pStyle w:val="a4"/>
        <w:numPr>
          <w:ilvl w:val="2"/>
          <w:numId w:val="30"/>
        </w:numPr>
        <w:spacing w:before="240"/>
        <w:ind w:left="2381" w:hanging="907"/>
        <w:rPr>
          <w:rFonts w:ascii="David" w:hAnsi="David"/>
          <w:sz w:val="24"/>
        </w:rPr>
      </w:pPr>
      <w:r w:rsidRPr="00EF52A2">
        <w:rPr>
          <w:rFonts w:ascii="David" w:hAnsi="David"/>
          <w:sz w:val="24"/>
          <w:rtl/>
        </w:rPr>
        <w:t>2 מסכי פלזמה 60</w:t>
      </w:r>
      <w:r w:rsidRPr="00EF52A2">
        <w:rPr>
          <w:rFonts w:ascii="David" w:hAnsi="David"/>
          <w:sz w:val="24"/>
        </w:rPr>
        <w:t>'</w:t>
      </w:r>
      <w:r w:rsidRPr="00EF52A2">
        <w:rPr>
          <w:rFonts w:ascii="David" w:hAnsi="David"/>
          <w:sz w:val="24"/>
          <w:rtl/>
        </w:rPr>
        <w:t xml:space="preserve"> לפחות</w:t>
      </w:r>
    </w:p>
    <w:p w14:paraId="18243C73" w14:textId="77777777" w:rsidR="00D67B95" w:rsidRPr="00EF52A2" w:rsidRDefault="00D67B95" w:rsidP="00BF0D52">
      <w:pPr>
        <w:pStyle w:val="a4"/>
        <w:numPr>
          <w:ilvl w:val="2"/>
          <w:numId w:val="30"/>
        </w:numPr>
        <w:spacing w:before="240"/>
        <w:ind w:left="2381" w:hanging="907"/>
        <w:rPr>
          <w:rFonts w:ascii="David" w:hAnsi="David"/>
          <w:sz w:val="24"/>
        </w:rPr>
      </w:pPr>
      <w:r w:rsidRPr="00EF52A2">
        <w:rPr>
          <w:rFonts w:ascii="David" w:hAnsi="David"/>
          <w:sz w:val="24"/>
          <w:rtl/>
        </w:rPr>
        <w:t>מערכת ניתוב ומחשב הפעלה למסכים</w:t>
      </w:r>
    </w:p>
    <w:p w14:paraId="412FBD34" w14:textId="77777777" w:rsidR="00D67B95" w:rsidRPr="00EF52A2" w:rsidRDefault="00D67B95" w:rsidP="00BF0D52">
      <w:pPr>
        <w:pStyle w:val="a4"/>
        <w:numPr>
          <w:ilvl w:val="2"/>
          <w:numId w:val="30"/>
        </w:numPr>
        <w:spacing w:before="240"/>
        <w:ind w:left="2381" w:hanging="907"/>
        <w:rPr>
          <w:rFonts w:ascii="David" w:hAnsi="David"/>
          <w:sz w:val="24"/>
        </w:rPr>
      </w:pPr>
      <w:r w:rsidRPr="00EF52A2">
        <w:rPr>
          <w:rFonts w:ascii="David" w:hAnsi="David"/>
          <w:sz w:val="24"/>
          <w:rtl/>
        </w:rPr>
        <w:t>טכנאי מקצועי ועוד 3 עובדי בק ליין לטיפול בתקלות במהלך האירוע</w:t>
      </w:r>
    </w:p>
    <w:p w14:paraId="5F7A3AEC" w14:textId="77777777" w:rsidR="00D67B95" w:rsidRPr="00EF52A2" w:rsidRDefault="00D67B95" w:rsidP="00BF0D52">
      <w:pPr>
        <w:pStyle w:val="a4"/>
        <w:numPr>
          <w:ilvl w:val="2"/>
          <w:numId w:val="30"/>
        </w:numPr>
        <w:spacing w:before="240"/>
        <w:ind w:left="2381" w:hanging="907"/>
        <w:rPr>
          <w:rFonts w:ascii="David" w:hAnsi="David"/>
          <w:sz w:val="24"/>
        </w:rPr>
      </w:pPr>
      <w:r w:rsidRPr="00EF52A2">
        <w:rPr>
          <w:rFonts w:ascii="David" w:hAnsi="David"/>
          <w:sz w:val="24"/>
          <w:rtl/>
        </w:rPr>
        <w:t xml:space="preserve">2 מצלמות מעגל סגור באיכות של לפחות </w:t>
      </w:r>
      <w:r w:rsidRPr="00EF52A2">
        <w:rPr>
          <w:rFonts w:ascii="David" w:hAnsi="David"/>
          <w:sz w:val="24"/>
        </w:rPr>
        <w:t>Full HD</w:t>
      </w:r>
      <w:r w:rsidRPr="00EF52A2">
        <w:rPr>
          <w:rFonts w:ascii="David" w:hAnsi="David"/>
          <w:sz w:val="24"/>
          <w:rtl/>
        </w:rPr>
        <w:t xml:space="preserve">, </w:t>
      </w:r>
      <w:r w:rsidR="00D52267" w:rsidRPr="00EF52A2">
        <w:rPr>
          <w:rFonts w:ascii="David" w:hAnsi="David"/>
          <w:sz w:val="24"/>
          <w:rtl/>
        </w:rPr>
        <w:t xml:space="preserve">מתוכן 1 מצלמת כתף, </w:t>
      </w:r>
      <w:r w:rsidRPr="00EF52A2">
        <w:rPr>
          <w:rFonts w:ascii="David" w:hAnsi="David"/>
          <w:sz w:val="24"/>
          <w:rtl/>
        </w:rPr>
        <w:t>כולל מערכת קליר קום לצלמים וכן הקלטה של טקס הברכות וצילומי רקע.</w:t>
      </w:r>
    </w:p>
    <w:p w14:paraId="6F335110" w14:textId="77777777" w:rsidR="001145BA" w:rsidRPr="00EF52A2" w:rsidRDefault="001145BA"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הנגשה:</w:t>
      </w:r>
    </w:p>
    <w:p w14:paraId="1EB9D125" w14:textId="77777777" w:rsidR="001145BA" w:rsidRPr="00EF52A2" w:rsidRDefault="001145BA" w:rsidP="003639B8">
      <w:pPr>
        <w:pStyle w:val="a4"/>
        <w:spacing w:before="240"/>
        <w:ind w:left="1474"/>
        <w:rPr>
          <w:rFonts w:ascii="David" w:hAnsi="David"/>
          <w:sz w:val="24"/>
        </w:rPr>
      </w:pPr>
      <w:r w:rsidRPr="00EF52A2">
        <w:rPr>
          <w:rFonts w:ascii="David" w:hAnsi="David"/>
          <w:sz w:val="24"/>
          <w:rtl/>
        </w:rPr>
        <w:t>כתיבת תכנית נגישות לטקס ע"י יועץ נגישות מוסמך והעמדת כלל הדרישות ולכל הפחות:</w:t>
      </w:r>
    </w:p>
    <w:p w14:paraId="59993582"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30 מקלטי שמיעה, כולל אוזניות, לולאות השראה, מערכת וטכנאי</w:t>
      </w:r>
    </w:p>
    <w:p w14:paraId="65A6977D"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תמלול האירוע על גבי מסך פלזמה 50 אינצ', כולל כלל הציוד ומפעיל מקצועי ומנוסה.</w:t>
      </w:r>
    </w:p>
    <w:p w14:paraId="430E7964"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מושבים מותאמים – בהתאם לדרישות החוק והתקנות.</w:t>
      </w:r>
    </w:p>
    <w:p w14:paraId="1D53C926"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שילוט הכוונה לאזורי הנגישות – חלוקת אזניות, תמלול וכסאות מונגשים.</w:t>
      </w:r>
    </w:p>
    <w:p w14:paraId="325865C9"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העמדת איש קשר מטעם החברה לקבלת פניות בתחום הנגישות</w:t>
      </w:r>
    </w:p>
    <w:p w14:paraId="0445A597" w14:textId="77777777" w:rsidR="001145BA" w:rsidRPr="00EF52A2" w:rsidRDefault="001145BA"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 xml:space="preserve">לוגיסטיקה: </w:t>
      </w:r>
    </w:p>
    <w:p w14:paraId="7EEE55F6" w14:textId="140C3FFB" w:rsidR="00C66792" w:rsidRPr="00EF52A2" w:rsidRDefault="00C66792" w:rsidP="00BF0D52">
      <w:pPr>
        <w:pStyle w:val="a4"/>
        <w:numPr>
          <w:ilvl w:val="2"/>
          <w:numId w:val="30"/>
        </w:numPr>
        <w:spacing w:before="240"/>
        <w:ind w:left="2381" w:hanging="907"/>
        <w:rPr>
          <w:rFonts w:ascii="David" w:hAnsi="David"/>
          <w:sz w:val="24"/>
        </w:rPr>
      </w:pPr>
      <w:r w:rsidRPr="00EF52A2">
        <w:rPr>
          <w:rFonts w:ascii="David" w:hAnsi="David"/>
          <w:sz w:val="24"/>
          <w:rtl/>
        </w:rPr>
        <w:t xml:space="preserve">בקבוק </w:t>
      </w:r>
      <w:r w:rsidR="00E74617" w:rsidRPr="00EF52A2">
        <w:rPr>
          <w:rFonts w:ascii="David" w:hAnsi="David"/>
          <w:sz w:val="24"/>
          <w:rtl/>
        </w:rPr>
        <w:t>מים</w:t>
      </w:r>
      <w:r w:rsidRPr="00EF52A2">
        <w:rPr>
          <w:rFonts w:ascii="David" w:hAnsi="David"/>
          <w:sz w:val="24"/>
          <w:rtl/>
        </w:rPr>
        <w:t xml:space="preserve"> 0.5 ליטר מתוצרת ישראל – 10,000 בקבוקים (מחיר לבקבוק).</w:t>
      </w:r>
    </w:p>
    <w:p w14:paraId="1864C2D8" w14:textId="77777777" w:rsidR="00C66792" w:rsidRPr="00EF52A2" w:rsidRDefault="00C66792" w:rsidP="00BF0D52">
      <w:pPr>
        <w:pStyle w:val="a4"/>
        <w:numPr>
          <w:ilvl w:val="2"/>
          <w:numId w:val="30"/>
        </w:numPr>
        <w:spacing w:before="240"/>
        <w:ind w:left="2381" w:hanging="907"/>
        <w:rPr>
          <w:rFonts w:ascii="David" w:hAnsi="David"/>
          <w:sz w:val="24"/>
        </w:rPr>
      </w:pPr>
      <w:r w:rsidRPr="00EF52A2">
        <w:rPr>
          <w:rFonts w:ascii="David" w:hAnsi="David"/>
          <w:sz w:val="24"/>
          <w:rtl/>
        </w:rPr>
        <w:t>12 סידורי פרחים גובה 100 ס"מ לבמה.</w:t>
      </w:r>
    </w:p>
    <w:p w14:paraId="6C939156" w14:textId="77777777" w:rsidR="001145BA" w:rsidRPr="00EF52A2" w:rsidRDefault="001145BA" w:rsidP="00BF0D52">
      <w:pPr>
        <w:pStyle w:val="a4"/>
        <w:numPr>
          <w:ilvl w:val="2"/>
          <w:numId w:val="30"/>
        </w:numPr>
        <w:spacing w:before="240"/>
        <w:ind w:left="2381" w:hanging="907"/>
        <w:rPr>
          <w:rFonts w:ascii="David" w:hAnsi="David"/>
          <w:sz w:val="24"/>
          <w:rtl/>
        </w:rPr>
      </w:pPr>
      <w:r w:rsidRPr="00EF52A2">
        <w:rPr>
          <w:rFonts w:ascii="David" w:hAnsi="David"/>
          <w:sz w:val="24"/>
          <w:rtl/>
        </w:rPr>
        <w:t>50 מטר חבלול דקורטיבי עם עמודי נירוסטה וחבל לבן.</w:t>
      </w:r>
    </w:p>
    <w:p w14:paraId="743B8B46" w14:textId="77777777" w:rsidR="001145BA" w:rsidRPr="00EF52A2" w:rsidRDefault="007445E1" w:rsidP="00BF0D52">
      <w:pPr>
        <w:pStyle w:val="a4"/>
        <w:numPr>
          <w:ilvl w:val="2"/>
          <w:numId w:val="30"/>
        </w:numPr>
        <w:spacing w:before="240"/>
        <w:ind w:left="2381" w:hanging="907"/>
        <w:rPr>
          <w:rFonts w:ascii="David" w:hAnsi="David"/>
          <w:sz w:val="24"/>
        </w:rPr>
      </w:pPr>
      <w:r w:rsidRPr="00EF52A2">
        <w:rPr>
          <w:rFonts w:ascii="David" w:hAnsi="David"/>
          <w:sz w:val="24"/>
          <w:rtl/>
        </w:rPr>
        <w:t xml:space="preserve">100 </w:t>
      </w:r>
      <w:r w:rsidR="001145BA" w:rsidRPr="00EF52A2">
        <w:rPr>
          <w:rFonts w:ascii="David" w:hAnsi="David"/>
          <w:sz w:val="24"/>
          <w:rtl/>
        </w:rPr>
        <w:t>דגלי לאום על מוטות (6 מטר). דגלים נקיים, אחידים ולא קרועים.</w:t>
      </w:r>
    </w:p>
    <w:p w14:paraId="2B5AE029" w14:textId="77777777" w:rsidR="007445E1" w:rsidRPr="00EF52A2" w:rsidRDefault="007445E1" w:rsidP="00BF0D52">
      <w:pPr>
        <w:pStyle w:val="a4"/>
        <w:numPr>
          <w:ilvl w:val="2"/>
          <w:numId w:val="30"/>
        </w:numPr>
        <w:spacing w:before="240"/>
        <w:ind w:left="2381" w:hanging="907"/>
        <w:rPr>
          <w:rFonts w:ascii="David" w:hAnsi="David"/>
          <w:sz w:val="24"/>
          <w:rtl/>
        </w:rPr>
      </w:pPr>
      <w:r w:rsidRPr="00EF52A2">
        <w:rPr>
          <w:rFonts w:ascii="David" w:hAnsi="David"/>
          <w:sz w:val="24"/>
          <w:rtl/>
        </w:rPr>
        <w:t xml:space="preserve">במת הושבה </w:t>
      </w:r>
      <w:r w:rsidR="00D67B95" w:rsidRPr="00EF52A2">
        <w:rPr>
          <w:rFonts w:ascii="David" w:hAnsi="David"/>
          <w:sz w:val="24"/>
          <w:rtl/>
        </w:rPr>
        <w:t>ע"ג הדשא ב- 4 מפלסים שונים עבור כ- 1,400 איש, ובגודל כולל של כ- 130 מ"ר, כולל מעקות כמתחייב, 4 גרמי מדרגות, גידור חבל בקדמת הבמה, שטיח לבד וכיסויים מסביב לבמה כולה.</w:t>
      </w:r>
    </w:p>
    <w:p w14:paraId="585655BE" w14:textId="77777777" w:rsidR="001145BA" w:rsidRPr="00EF52A2" w:rsidRDefault="00D67B95" w:rsidP="00BF0D52">
      <w:pPr>
        <w:pStyle w:val="a4"/>
        <w:numPr>
          <w:ilvl w:val="2"/>
          <w:numId w:val="30"/>
        </w:numPr>
        <w:spacing w:before="240"/>
        <w:ind w:left="2381" w:hanging="907"/>
        <w:rPr>
          <w:rFonts w:ascii="David" w:hAnsi="David"/>
          <w:sz w:val="24"/>
        </w:rPr>
      </w:pPr>
      <w:r w:rsidRPr="00EF52A2">
        <w:rPr>
          <w:rFonts w:ascii="David" w:hAnsi="David"/>
          <w:sz w:val="24"/>
          <w:rtl/>
        </w:rPr>
        <w:t>במת תפילה בגודל של כ- 10</w:t>
      </w:r>
      <w:r w:rsidRPr="00EF52A2">
        <w:rPr>
          <w:rFonts w:ascii="David" w:hAnsi="David"/>
          <w:sz w:val="24"/>
        </w:rPr>
        <w:t>X</w:t>
      </w:r>
      <w:r w:rsidRPr="00EF52A2">
        <w:rPr>
          <w:rFonts w:ascii="David" w:hAnsi="David"/>
          <w:sz w:val="24"/>
          <w:rtl/>
        </w:rPr>
        <w:t>6 ובגובה 60 ס"מ, כולל מעקה דקורטיבי, שטיח לבד, שולחן באורך 6 מטר לפחות כולל מפה וסקרטינג ו- 2 גרמי מדרגות בכל צד. גב במה בשני הצדדים של הבמה בגודל של 2.4</w:t>
      </w:r>
      <w:r w:rsidRPr="00EF52A2">
        <w:rPr>
          <w:rFonts w:ascii="David" w:hAnsi="David"/>
          <w:sz w:val="24"/>
        </w:rPr>
        <w:t>X</w:t>
      </w:r>
      <w:r w:rsidRPr="00EF52A2">
        <w:rPr>
          <w:rFonts w:ascii="David" w:hAnsi="David"/>
          <w:sz w:val="24"/>
          <w:rtl/>
        </w:rPr>
        <w:t>3.6.</w:t>
      </w:r>
    </w:p>
    <w:p w14:paraId="0324337E" w14:textId="77777777" w:rsidR="00D67B95" w:rsidRPr="00EF52A2" w:rsidRDefault="00D67B95" w:rsidP="00BF0D52">
      <w:pPr>
        <w:pStyle w:val="a4"/>
        <w:numPr>
          <w:ilvl w:val="2"/>
          <w:numId w:val="30"/>
        </w:numPr>
        <w:spacing w:before="240"/>
        <w:ind w:left="2381" w:hanging="907"/>
        <w:rPr>
          <w:rFonts w:ascii="David" w:hAnsi="David"/>
          <w:sz w:val="24"/>
        </w:rPr>
      </w:pPr>
      <w:r w:rsidRPr="00EF52A2">
        <w:rPr>
          <w:rFonts w:ascii="David" w:hAnsi="David"/>
          <w:sz w:val="24"/>
          <w:rtl/>
        </w:rPr>
        <w:t>במת נואם בגודל של כ- 3.6</w:t>
      </w:r>
      <w:r w:rsidRPr="00EF52A2">
        <w:rPr>
          <w:rFonts w:ascii="David" w:hAnsi="David"/>
          <w:sz w:val="24"/>
        </w:rPr>
        <w:t>X</w:t>
      </w:r>
      <w:r w:rsidRPr="00EF52A2">
        <w:rPr>
          <w:rFonts w:ascii="David" w:hAnsi="David"/>
          <w:sz w:val="24"/>
          <w:rtl/>
        </w:rPr>
        <w:t>3.6 ובגובה 80 ס"מ כולל מעקה דקורטיבי, שטיח לבד ו- 2 גרמי מדרגות. גב במה בגודל 2.4</w:t>
      </w:r>
      <w:r w:rsidRPr="00EF52A2">
        <w:rPr>
          <w:rFonts w:ascii="David" w:hAnsi="David"/>
          <w:sz w:val="24"/>
        </w:rPr>
        <w:t>X</w:t>
      </w:r>
      <w:r w:rsidRPr="00EF52A2">
        <w:rPr>
          <w:rFonts w:ascii="David" w:hAnsi="David"/>
          <w:sz w:val="24"/>
          <w:rtl/>
        </w:rPr>
        <w:t>3.6.</w:t>
      </w:r>
    </w:p>
    <w:p w14:paraId="1ED8179B" w14:textId="77777777" w:rsidR="00D52267" w:rsidRPr="00EF52A2" w:rsidRDefault="00D52267" w:rsidP="00BF0D52">
      <w:pPr>
        <w:pStyle w:val="a4"/>
        <w:numPr>
          <w:ilvl w:val="2"/>
          <w:numId w:val="30"/>
        </w:numPr>
        <w:spacing w:before="240"/>
        <w:ind w:left="2381" w:hanging="907"/>
        <w:rPr>
          <w:rFonts w:ascii="David" w:hAnsi="David"/>
          <w:sz w:val="24"/>
        </w:rPr>
      </w:pPr>
      <w:r w:rsidRPr="00EF52A2">
        <w:rPr>
          <w:rFonts w:ascii="David" w:hAnsi="David"/>
          <w:sz w:val="24"/>
          <w:rtl/>
        </w:rPr>
        <w:t>קירוי מלא של מתחם האח"מים כולל במת התפילה, במת הנואמים ומתחם הושבת המכובדים.</w:t>
      </w:r>
    </w:p>
    <w:p w14:paraId="630E5CF1" w14:textId="77777777" w:rsidR="00D52267" w:rsidRPr="00EF52A2" w:rsidRDefault="00D52267" w:rsidP="00BF0D52">
      <w:pPr>
        <w:pStyle w:val="a4"/>
        <w:numPr>
          <w:ilvl w:val="2"/>
          <w:numId w:val="30"/>
        </w:numPr>
        <w:spacing w:before="240"/>
        <w:ind w:left="2381" w:hanging="907"/>
        <w:rPr>
          <w:rFonts w:ascii="David" w:hAnsi="David"/>
          <w:sz w:val="24"/>
          <w:rtl/>
        </w:rPr>
      </w:pPr>
      <w:r w:rsidRPr="00EF52A2">
        <w:rPr>
          <w:rFonts w:ascii="David" w:hAnsi="David"/>
          <w:sz w:val="24"/>
          <w:rtl/>
        </w:rPr>
        <w:t>מגדלים להצבת הרמקולים, בגובה של כ- 6 מטרים ובהתאם לדרישות ההגברה.</w:t>
      </w:r>
    </w:p>
    <w:p w14:paraId="39106CE8" w14:textId="77777777" w:rsidR="001145BA" w:rsidRPr="00EF52A2" w:rsidRDefault="00D67B95" w:rsidP="00BF0D52">
      <w:pPr>
        <w:pStyle w:val="a4"/>
        <w:numPr>
          <w:ilvl w:val="2"/>
          <w:numId w:val="30"/>
        </w:numPr>
        <w:spacing w:before="240"/>
        <w:ind w:left="2381" w:hanging="907"/>
        <w:rPr>
          <w:rFonts w:ascii="David" w:hAnsi="David"/>
          <w:sz w:val="24"/>
          <w:rtl/>
        </w:rPr>
      </w:pPr>
      <w:r w:rsidRPr="00EF52A2">
        <w:rPr>
          <w:rFonts w:ascii="David" w:hAnsi="David"/>
          <w:sz w:val="24"/>
          <w:rtl/>
        </w:rPr>
        <w:t>25</w:t>
      </w:r>
      <w:r w:rsidR="001145BA" w:rsidRPr="00EF52A2">
        <w:rPr>
          <w:rFonts w:ascii="David" w:hAnsi="David"/>
          <w:sz w:val="24"/>
          <w:rtl/>
        </w:rPr>
        <w:t xml:space="preserve"> פחי זבל גדולים עם שקיות ניילון</w:t>
      </w:r>
    </w:p>
    <w:p w14:paraId="462ED493" w14:textId="70FB07F2" w:rsidR="001145BA" w:rsidRPr="00EF52A2" w:rsidRDefault="00D67B95" w:rsidP="00BF0D52">
      <w:pPr>
        <w:pStyle w:val="a4"/>
        <w:numPr>
          <w:ilvl w:val="2"/>
          <w:numId w:val="30"/>
        </w:numPr>
        <w:spacing w:before="240"/>
        <w:ind w:left="2381" w:hanging="907"/>
        <w:rPr>
          <w:rFonts w:ascii="David" w:hAnsi="David"/>
          <w:sz w:val="24"/>
          <w:rtl/>
        </w:rPr>
      </w:pPr>
      <w:r w:rsidRPr="00EF52A2">
        <w:rPr>
          <w:rFonts w:ascii="David" w:hAnsi="David"/>
          <w:sz w:val="24"/>
          <w:rtl/>
        </w:rPr>
        <w:t xml:space="preserve">4,000 </w:t>
      </w:r>
      <w:r w:rsidR="001145BA" w:rsidRPr="00EF52A2">
        <w:rPr>
          <w:rFonts w:ascii="David" w:hAnsi="David"/>
          <w:sz w:val="24"/>
          <w:rtl/>
        </w:rPr>
        <w:t>כיסאות פלסטיק א</w:t>
      </w:r>
      <w:r w:rsidRPr="00EF52A2">
        <w:rPr>
          <w:rFonts w:ascii="David" w:hAnsi="David"/>
          <w:sz w:val="24"/>
          <w:rtl/>
        </w:rPr>
        <w:t>חידים</w:t>
      </w:r>
      <w:r w:rsidR="00840BCA" w:rsidRPr="00EF52A2">
        <w:rPr>
          <w:rFonts w:ascii="David" w:hAnsi="David"/>
          <w:sz w:val="24"/>
          <w:rtl/>
        </w:rPr>
        <w:t xml:space="preserve"> + </w:t>
      </w:r>
      <w:r w:rsidR="001145BA" w:rsidRPr="00EF52A2">
        <w:rPr>
          <w:rFonts w:ascii="David" w:hAnsi="David"/>
          <w:sz w:val="24"/>
          <w:rtl/>
        </w:rPr>
        <w:t>אזיקונים</w:t>
      </w:r>
      <w:r w:rsidR="00840BCA" w:rsidRPr="00EF52A2">
        <w:rPr>
          <w:rFonts w:ascii="David" w:hAnsi="David"/>
          <w:sz w:val="24"/>
          <w:rtl/>
        </w:rPr>
        <w:t xml:space="preserve"> + </w:t>
      </w:r>
      <w:r w:rsidRPr="00EF52A2">
        <w:rPr>
          <w:rFonts w:ascii="David" w:hAnsi="David"/>
          <w:sz w:val="24"/>
          <w:rtl/>
        </w:rPr>
        <w:t>פריסה</w:t>
      </w:r>
    </w:p>
    <w:p w14:paraId="0D9DF282" w14:textId="77777777" w:rsidR="001145BA" w:rsidRPr="00EF52A2" w:rsidRDefault="001145BA" w:rsidP="00BF0D52">
      <w:pPr>
        <w:pStyle w:val="a4"/>
        <w:numPr>
          <w:ilvl w:val="2"/>
          <w:numId w:val="30"/>
        </w:numPr>
        <w:spacing w:before="240"/>
        <w:ind w:left="2381" w:hanging="907"/>
        <w:rPr>
          <w:rFonts w:ascii="David" w:hAnsi="David"/>
          <w:sz w:val="24"/>
          <w:rtl/>
        </w:rPr>
      </w:pPr>
      <w:r w:rsidRPr="00EF52A2">
        <w:rPr>
          <w:rFonts w:ascii="David" w:hAnsi="David"/>
          <w:sz w:val="24"/>
          <w:rtl/>
        </w:rPr>
        <w:t>50 כיסאות ברזל עם ריפוד</w:t>
      </w:r>
      <w:r w:rsidR="00D67B95" w:rsidRPr="00EF52A2">
        <w:rPr>
          <w:rFonts w:ascii="David" w:hAnsi="David"/>
          <w:sz w:val="24"/>
          <w:rtl/>
        </w:rPr>
        <w:t xml:space="preserve"> או כסאות תאילנדים</w:t>
      </w:r>
      <w:r w:rsidRPr="00EF52A2">
        <w:rPr>
          <w:rFonts w:ascii="David" w:hAnsi="David"/>
          <w:sz w:val="24"/>
          <w:rtl/>
        </w:rPr>
        <w:t xml:space="preserve"> (נקיים, לא קרועים וללא חלודה)</w:t>
      </w:r>
    </w:p>
    <w:p w14:paraId="7F6D164D" w14:textId="77777777" w:rsidR="001145BA" w:rsidRPr="00EF52A2" w:rsidRDefault="00D52267" w:rsidP="00BF0D52">
      <w:pPr>
        <w:pStyle w:val="a4"/>
        <w:numPr>
          <w:ilvl w:val="2"/>
          <w:numId w:val="30"/>
        </w:numPr>
        <w:spacing w:before="240"/>
        <w:ind w:left="2381" w:hanging="907"/>
        <w:rPr>
          <w:rFonts w:ascii="David" w:hAnsi="David"/>
          <w:sz w:val="24"/>
        </w:rPr>
      </w:pPr>
      <w:r w:rsidRPr="00EF52A2">
        <w:rPr>
          <w:rFonts w:ascii="David" w:hAnsi="David"/>
          <w:sz w:val="24"/>
          <w:rtl/>
        </w:rPr>
        <w:t xml:space="preserve">250 </w:t>
      </w:r>
      <w:r w:rsidR="001145BA" w:rsidRPr="00EF52A2">
        <w:rPr>
          <w:rFonts w:ascii="David" w:hAnsi="David"/>
          <w:sz w:val="24"/>
          <w:rtl/>
        </w:rPr>
        <w:t>מחסומי משטרה באורך 2 מטר המחסום.</w:t>
      </w:r>
    </w:p>
    <w:p w14:paraId="16FD8734" w14:textId="77777777" w:rsidR="00D52267" w:rsidRPr="00EF52A2" w:rsidRDefault="00D52267" w:rsidP="00BF0D52">
      <w:pPr>
        <w:pStyle w:val="a4"/>
        <w:numPr>
          <w:ilvl w:val="2"/>
          <w:numId w:val="30"/>
        </w:numPr>
        <w:spacing w:before="240"/>
        <w:ind w:left="2381" w:hanging="907"/>
        <w:rPr>
          <w:rFonts w:ascii="David" w:hAnsi="David"/>
          <w:sz w:val="24"/>
        </w:rPr>
      </w:pPr>
      <w:r w:rsidRPr="00EF52A2">
        <w:rPr>
          <w:rFonts w:ascii="David" w:hAnsi="David"/>
          <w:sz w:val="24"/>
          <w:rtl/>
        </w:rPr>
        <w:t>1200 מטר של גדרות גבוהים</w:t>
      </w:r>
    </w:p>
    <w:p w14:paraId="173899DA" w14:textId="77777777" w:rsidR="00D52267" w:rsidRPr="00EF52A2" w:rsidRDefault="00D52267" w:rsidP="00BF0D52">
      <w:pPr>
        <w:pStyle w:val="a4"/>
        <w:numPr>
          <w:ilvl w:val="2"/>
          <w:numId w:val="30"/>
        </w:numPr>
        <w:spacing w:before="240"/>
        <w:ind w:left="2381" w:hanging="907"/>
        <w:rPr>
          <w:rFonts w:ascii="David" w:hAnsi="David"/>
          <w:sz w:val="24"/>
        </w:rPr>
      </w:pPr>
      <w:r w:rsidRPr="00EF52A2">
        <w:rPr>
          <w:rFonts w:ascii="David" w:hAnsi="David"/>
          <w:sz w:val="24"/>
          <w:rtl/>
        </w:rPr>
        <w:t>50 מטר של מחסום לחץ</w:t>
      </w:r>
    </w:p>
    <w:p w14:paraId="7173105E" w14:textId="77777777" w:rsidR="00D52267" w:rsidRPr="00EF52A2" w:rsidRDefault="00D52267" w:rsidP="00BF0D52">
      <w:pPr>
        <w:pStyle w:val="a4"/>
        <w:numPr>
          <w:ilvl w:val="2"/>
          <w:numId w:val="30"/>
        </w:numPr>
        <w:spacing w:before="240"/>
        <w:ind w:left="2381" w:hanging="907"/>
        <w:rPr>
          <w:rFonts w:ascii="David" w:hAnsi="David"/>
          <w:sz w:val="24"/>
        </w:rPr>
      </w:pPr>
      <w:r w:rsidRPr="00EF52A2">
        <w:rPr>
          <w:rFonts w:ascii="David" w:hAnsi="David"/>
          <w:sz w:val="24"/>
          <w:rtl/>
        </w:rPr>
        <w:t>1000 מטר של סרט סימון</w:t>
      </w:r>
    </w:p>
    <w:p w14:paraId="6647CD9F" w14:textId="77777777" w:rsidR="00D52267" w:rsidRPr="00EF52A2" w:rsidRDefault="00D52267" w:rsidP="00BF0D52">
      <w:pPr>
        <w:pStyle w:val="a4"/>
        <w:numPr>
          <w:ilvl w:val="2"/>
          <w:numId w:val="30"/>
        </w:numPr>
        <w:spacing w:before="240"/>
        <w:ind w:left="2381" w:hanging="907"/>
        <w:rPr>
          <w:rFonts w:ascii="David" w:hAnsi="David"/>
          <w:sz w:val="24"/>
          <w:rtl/>
        </w:rPr>
      </w:pPr>
      <w:r w:rsidRPr="00EF52A2">
        <w:rPr>
          <w:rFonts w:ascii="David" w:hAnsi="David"/>
          <w:sz w:val="24"/>
          <w:rtl/>
        </w:rPr>
        <w:t>עגלת חץ</w:t>
      </w:r>
    </w:p>
    <w:p w14:paraId="6BA8471E" w14:textId="77777777" w:rsidR="00D52267" w:rsidRPr="00EF52A2" w:rsidRDefault="00D52267" w:rsidP="00BF0D52">
      <w:pPr>
        <w:pStyle w:val="a4"/>
        <w:numPr>
          <w:ilvl w:val="2"/>
          <w:numId w:val="30"/>
        </w:numPr>
        <w:spacing w:before="240"/>
        <w:ind w:left="2381" w:hanging="907"/>
        <w:rPr>
          <w:rFonts w:ascii="David" w:hAnsi="David"/>
          <w:sz w:val="24"/>
          <w:rtl/>
        </w:rPr>
      </w:pPr>
      <w:r w:rsidRPr="00EF52A2">
        <w:rPr>
          <w:rFonts w:ascii="David" w:hAnsi="David"/>
          <w:sz w:val="24"/>
          <w:rtl/>
        </w:rPr>
        <w:t>20</w:t>
      </w:r>
      <w:r w:rsidR="001145BA" w:rsidRPr="00EF52A2">
        <w:rPr>
          <w:rFonts w:ascii="David" w:hAnsi="David"/>
          <w:sz w:val="24"/>
          <w:rtl/>
        </w:rPr>
        <w:t xml:space="preserve"> שולחנות 2 מטר </w:t>
      </w:r>
      <w:r w:rsidRPr="00EF52A2">
        <w:rPr>
          <w:rFonts w:ascii="David" w:hAnsi="David"/>
          <w:sz w:val="24"/>
          <w:rtl/>
        </w:rPr>
        <w:t xml:space="preserve">לאיסוף תרומות, אוהל שבירת הצום </w:t>
      </w:r>
    </w:p>
    <w:p w14:paraId="31BD3B7E" w14:textId="77777777" w:rsidR="001145BA" w:rsidRPr="00EF52A2" w:rsidRDefault="00D52267" w:rsidP="00BF0D52">
      <w:pPr>
        <w:pStyle w:val="a4"/>
        <w:numPr>
          <w:ilvl w:val="2"/>
          <w:numId w:val="30"/>
        </w:numPr>
        <w:spacing w:before="240"/>
        <w:ind w:left="2381" w:hanging="907"/>
        <w:rPr>
          <w:rFonts w:ascii="David" w:hAnsi="David"/>
          <w:sz w:val="24"/>
        </w:rPr>
      </w:pPr>
      <w:r w:rsidRPr="00EF52A2">
        <w:rPr>
          <w:rFonts w:ascii="David" w:hAnsi="David"/>
          <w:sz w:val="24"/>
          <w:rtl/>
        </w:rPr>
        <w:t xml:space="preserve">10 </w:t>
      </w:r>
      <w:r w:rsidR="001145BA" w:rsidRPr="00EF52A2">
        <w:rPr>
          <w:rFonts w:ascii="David" w:hAnsi="David"/>
          <w:sz w:val="24"/>
          <w:rtl/>
        </w:rPr>
        <w:t xml:space="preserve">שולחן קטן 60 ס"מ על </w:t>
      </w:r>
      <w:r w:rsidR="001145BA" w:rsidRPr="00EF52A2">
        <w:rPr>
          <w:rFonts w:ascii="David" w:hAnsi="David"/>
          <w:sz w:val="24"/>
        </w:rPr>
        <w:t>1.20</w:t>
      </w:r>
      <w:r w:rsidR="001145BA" w:rsidRPr="00EF52A2">
        <w:rPr>
          <w:rFonts w:ascii="David" w:hAnsi="David"/>
          <w:sz w:val="24"/>
          <w:rtl/>
        </w:rPr>
        <w:t xml:space="preserve"> מטר.</w:t>
      </w:r>
    </w:p>
    <w:p w14:paraId="43A01256" w14:textId="77777777" w:rsidR="00D52267" w:rsidRPr="00EF52A2" w:rsidRDefault="00D52267" w:rsidP="00BF0D52">
      <w:pPr>
        <w:pStyle w:val="a4"/>
        <w:numPr>
          <w:ilvl w:val="2"/>
          <w:numId w:val="30"/>
        </w:numPr>
        <w:spacing w:before="240"/>
        <w:ind w:left="2381" w:hanging="907"/>
        <w:rPr>
          <w:rFonts w:ascii="David" w:hAnsi="David"/>
          <w:sz w:val="24"/>
        </w:rPr>
      </w:pPr>
      <w:r w:rsidRPr="00EF52A2">
        <w:rPr>
          <w:rFonts w:ascii="David" w:hAnsi="David"/>
          <w:sz w:val="24"/>
          <w:rtl/>
        </w:rPr>
        <w:t>אוהל לבן בגודל 15</w:t>
      </w:r>
      <w:r w:rsidRPr="00EF52A2">
        <w:rPr>
          <w:rFonts w:ascii="David" w:hAnsi="David"/>
          <w:sz w:val="24"/>
        </w:rPr>
        <w:t>X</w:t>
      </w:r>
      <w:r w:rsidRPr="00EF52A2">
        <w:rPr>
          <w:rFonts w:ascii="David" w:hAnsi="David"/>
          <w:sz w:val="24"/>
          <w:rtl/>
        </w:rPr>
        <w:t>15 לשבירת הצום, כולל תאורה פנימית ואישור קונסטרוקטור</w:t>
      </w:r>
    </w:p>
    <w:p w14:paraId="6EEC449B" w14:textId="77777777" w:rsidR="00D52267" w:rsidRPr="00EF52A2" w:rsidRDefault="00D52267" w:rsidP="00BF0D52">
      <w:pPr>
        <w:pStyle w:val="a4"/>
        <w:numPr>
          <w:ilvl w:val="2"/>
          <w:numId w:val="30"/>
        </w:numPr>
        <w:spacing w:before="240"/>
        <w:ind w:left="2381" w:hanging="907"/>
        <w:rPr>
          <w:rFonts w:ascii="David" w:hAnsi="David"/>
          <w:sz w:val="24"/>
        </w:rPr>
      </w:pPr>
      <w:r w:rsidRPr="00EF52A2">
        <w:rPr>
          <w:rFonts w:ascii="David" w:hAnsi="David"/>
          <w:sz w:val="24"/>
          <w:rtl/>
        </w:rPr>
        <w:t>אוהל לבן בגודל 3</w:t>
      </w:r>
      <w:r w:rsidRPr="00EF52A2">
        <w:rPr>
          <w:rFonts w:ascii="David" w:hAnsi="David"/>
          <w:sz w:val="24"/>
        </w:rPr>
        <w:t>X</w:t>
      </w:r>
      <w:r w:rsidRPr="00EF52A2">
        <w:rPr>
          <w:rFonts w:ascii="David" w:hAnsi="David"/>
          <w:sz w:val="24"/>
          <w:rtl/>
        </w:rPr>
        <w:t>6 לטובת החפ"ק.</w:t>
      </w:r>
    </w:p>
    <w:p w14:paraId="7910E691" w14:textId="77777777" w:rsidR="00D52267" w:rsidRPr="00EF52A2" w:rsidRDefault="00D52267" w:rsidP="00BF0D52">
      <w:pPr>
        <w:pStyle w:val="a4"/>
        <w:numPr>
          <w:ilvl w:val="2"/>
          <w:numId w:val="30"/>
        </w:numPr>
        <w:spacing w:before="240"/>
        <w:ind w:left="2381" w:hanging="907"/>
        <w:rPr>
          <w:rFonts w:ascii="David" w:hAnsi="David"/>
          <w:sz w:val="24"/>
        </w:rPr>
      </w:pPr>
      <w:r w:rsidRPr="00EF52A2">
        <w:rPr>
          <w:rFonts w:ascii="David" w:hAnsi="David"/>
          <w:sz w:val="24"/>
          <w:rtl/>
        </w:rPr>
        <w:t>10 שמשיות</w:t>
      </w:r>
    </w:p>
    <w:p w14:paraId="186A370C" w14:textId="77777777" w:rsidR="00D52267" w:rsidRPr="00EF52A2" w:rsidRDefault="00D52267" w:rsidP="00BF0D52">
      <w:pPr>
        <w:pStyle w:val="a4"/>
        <w:numPr>
          <w:ilvl w:val="2"/>
          <w:numId w:val="30"/>
        </w:numPr>
        <w:spacing w:before="240"/>
        <w:ind w:left="2381" w:hanging="907"/>
        <w:rPr>
          <w:rFonts w:ascii="David" w:hAnsi="David"/>
          <w:sz w:val="24"/>
          <w:rtl/>
        </w:rPr>
      </w:pPr>
      <w:r w:rsidRPr="00EF52A2">
        <w:rPr>
          <w:rFonts w:ascii="David" w:hAnsi="David"/>
          <w:sz w:val="24"/>
          <w:rtl/>
        </w:rPr>
        <w:t>2 מקררים</w:t>
      </w:r>
    </w:p>
    <w:p w14:paraId="3DCE9044"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4 דגלי ייצוג (קונוסים)</w:t>
      </w:r>
    </w:p>
    <w:p w14:paraId="3881506D"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תאורה פנימית לאוהל</w:t>
      </w:r>
      <w:r w:rsidR="00D52267" w:rsidRPr="00EF52A2">
        <w:rPr>
          <w:rFonts w:ascii="David" w:hAnsi="David"/>
          <w:sz w:val="24"/>
          <w:rtl/>
        </w:rPr>
        <w:t>ים</w:t>
      </w:r>
      <w:r w:rsidRPr="00EF52A2">
        <w:rPr>
          <w:rFonts w:ascii="David" w:hAnsi="David"/>
          <w:sz w:val="24"/>
          <w:rtl/>
        </w:rPr>
        <w:t xml:space="preserve"> (בהתאם לצורך ולדרישה)</w:t>
      </w:r>
    </w:p>
    <w:p w14:paraId="53F749A0" w14:textId="77777777" w:rsidR="00D52267" w:rsidRPr="00EF52A2" w:rsidRDefault="00D52267" w:rsidP="00BF0D52">
      <w:pPr>
        <w:pStyle w:val="a4"/>
        <w:numPr>
          <w:ilvl w:val="2"/>
          <w:numId w:val="30"/>
        </w:numPr>
        <w:spacing w:before="240"/>
        <w:ind w:left="2381" w:hanging="907"/>
        <w:rPr>
          <w:rFonts w:ascii="David" w:hAnsi="David"/>
          <w:sz w:val="24"/>
        </w:rPr>
      </w:pPr>
      <w:r w:rsidRPr="00EF52A2">
        <w:rPr>
          <w:rFonts w:ascii="David" w:hAnsi="David"/>
          <w:sz w:val="24"/>
          <w:rtl/>
        </w:rPr>
        <w:t>דוכן נואמים מפואר כולל סמל המדינה</w:t>
      </w:r>
    </w:p>
    <w:p w14:paraId="50D06BC5" w14:textId="77C1AA42" w:rsidR="00D52267" w:rsidRPr="00EF52A2" w:rsidRDefault="00BA4AA3" w:rsidP="00BF0D52">
      <w:pPr>
        <w:pStyle w:val="a4"/>
        <w:numPr>
          <w:ilvl w:val="2"/>
          <w:numId w:val="30"/>
        </w:numPr>
        <w:spacing w:before="240"/>
        <w:ind w:left="2381" w:hanging="907"/>
        <w:rPr>
          <w:rFonts w:ascii="David" w:hAnsi="David"/>
          <w:sz w:val="24"/>
        </w:rPr>
      </w:pPr>
      <w:r w:rsidRPr="00EF52A2">
        <w:rPr>
          <w:rFonts w:ascii="David" w:hAnsi="David"/>
          <w:sz w:val="24"/>
          <w:rtl/>
        </w:rPr>
        <w:t>2 מקררים תעשייתיים ל</w:t>
      </w:r>
      <w:r w:rsidR="00840BCA" w:rsidRPr="00EF52A2">
        <w:rPr>
          <w:rFonts w:ascii="David" w:hAnsi="David"/>
          <w:sz w:val="24"/>
          <w:rtl/>
        </w:rPr>
        <w:t>מים</w:t>
      </w:r>
      <w:r w:rsidRPr="00EF52A2">
        <w:rPr>
          <w:rFonts w:ascii="David" w:hAnsi="David"/>
          <w:sz w:val="24"/>
          <w:rtl/>
        </w:rPr>
        <w:t>.</w:t>
      </w:r>
    </w:p>
    <w:p w14:paraId="66C34CF1" w14:textId="77777777" w:rsidR="00BA4AA3" w:rsidRPr="00EF52A2" w:rsidRDefault="00BA4AA3" w:rsidP="00BF0D52">
      <w:pPr>
        <w:pStyle w:val="a4"/>
        <w:numPr>
          <w:ilvl w:val="2"/>
          <w:numId w:val="30"/>
        </w:numPr>
        <w:spacing w:before="240"/>
        <w:ind w:left="2381" w:hanging="907"/>
        <w:rPr>
          <w:rFonts w:ascii="David" w:hAnsi="David"/>
          <w:sz w:val="24"/>
        </w:rPr>
      </w:pPr>
      <w:r w:rsidRPr="00EF52A2">
        <w:rPr>
          <w:rFonts w:ascii="David" w:hAnsi="David"/>
          <w:sz w:val="24"/>
          <w:rtl/>
        </w:rPr>
        <w:t>200 מטריות למקרה גשם</w:t>
      </w:r>
    </w:p>
    <w:p w14:paraId="6D6B945D" w14:textId="77777777" w:rsidR="001145BA" w:rsidRPr="00EF52A2" w:rsidRDefault="00BA4AA3" w:rsidP="00BF0D52">
      <w:pPr>
        <w:pStyle w:val="a4"/>
        <w:numPr>
          <w:ilvl w:val="2"/>
          <w:numId w:val="30"/>
        </w:numPr>
        <w:spacing w:before="240"/>
        <w:ind w:left="2381" w:hanging="907"/>
        <w:rPr>
          <w:rFonts w:ascii="David" w:hAnsi="David"/>
          <w:sz w:val="24"/>
        </w:rPr>
      </w:pPr>
      <w:r w:rsidRPr="00EF52A2">
        <w:rPr>
          <w:rFonts w:ascii="David" w:hAnsi="David"/>
          <w:sz w:val="24"/>
          <w:rtl/>
        </w:rPr>
        <w:t>30</w:t>
      </w:r>
      <w:r w:rsidR="001145BA" w:rsidRPr="00EF52A2">
        <w:rPr>
          <w:rFonts w:ascii="David" w:hAnsi="David"/>
          <w:sz w:val="24"/>
          <w:rtl/>
        </w:rPr>
        <w:t xml:space="preserve"> תאי שירותים כימיים</w:t>
      </w:r>
    </w:p>
    <w:p w14:paraId="53279351" w14:textId="77777777" w:rsidR="001145BA" w:rsidRPr="00EF52A2" w:rsidRDefault="00BA4AA3" w:rsidP="00BF0D52">
      <w:pPr>
        <w:pStyle w:val="a4"/>
        <w:numPr>
          <w:ilvl w:val="2"/>
          <w:numId w:val="30"/>
        </w:numPr>
        <w:spacing w:before="240"/>
        <w:ind w:left="2381" w:hanging="907"/>
        <w:rPr>
          <w:rFonts w:ascii="David" w:hAnsi="David"/>
          <w:sz w:val="24"/>
        </w:rPr>
      </w:pPr>
      <w:r w:rsidRPr="00EF52A2">
        <w:rPr>
          <w:rFonts w:ascii="David" w:hAnsi="David"/>
          <w:sz w:val="24"/>
          <w:rtl/>
        </w:rPr>
        <w:t>4</w:t>
      </w:r>
      <w:r w:rsidR="001145BA" w:rsidRPr="00EF52A2">
        <w:rPr>
          <w:rFonts w:ascii="David" w:hAnsi="David"/>
          <w:sz w:val="24"/>
          <w:rtl/>
        </w:rPr>
        <w:t xml:space="preserve"> מעמד לנטילת ידיים דו צדדי (ללא חיבור צנרת)</w:t>
      </w:r>
    </w:p>
    <w:p w14:paraId="304B7B0B" w14:textId="77777777" w:rsidR="001145BA" w:rsidRPr="00EF52A2" w:rsidRDefault="00BA4AA3" w:rsidP="00BF0D52">
      <w:pPr>
        <w:pStyle w:val="a4"/>
        <w:numPr>
          <w:ilvl w:val="2"/>
          <w:numId w:val="30"/>
        </w:numPr>
        <w:spacing w:before="240"/>
        <w:ind w:left="2381" w:hanging="907"/>
        <w:rPr>
          <w:rFonts w:ascii="David" w:hAnsi="David"/>
          <w:sz w:val="24"/>
        </w:rPr>
      </w:pPr>
      <w:r w:rsidRPr="00EF52A2">
        <w:rPr>
          <w:rFonts w:ascii="David" w:hAnsi="David"/>
          <w:sz w:val="24"/>
          <w:rtl/>
        </w:rPr>
        <w:t>5</w:t>
      </w:r>
      <w:r w:rsidR="001145BA" w:rsidRPr="00EF52A2">
        <w:rPr>
          <w:rFonts w:ascii="David" w:hAnsi="David"/>
          <w:sz w:val="24"/>
          <w:rtl/>
        </w:rPr>
        <w:t xml:space="preserve"> תאי שירותים כימיים לנכים</w:t>
      </w:r>
    </w:p>
    <w:p w14:paraId="5ABC2F0F" w14:textId="745D90E4"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גלילי נייר טואלט בתאים, נטלה</w:t>
      </w:r>
      <w:r w:rsidR="00840BCA" w:rsidRPr="00EF52A2">
        <w:rPr>
          <w:rFonts w:ascii="David" w:hAnsi="David"/>
          <w:sz w:val="24"/>
          <w:rtl/>
        </w:rPr>
        <w:t xml:space="preserve"> + </w:t>
      </w:r>
      <w:r w:rsidRPr="00EF52A2">
        <w:rPr>
          <w:rFonts w:ascii="David" w:hAnsi="David"/>
          <w:sz w:val="24"/>
          <w:rtl/>
        </w:rPr>
        <w:t>נייר לניגוב ידיים וכל הנדרש</w:t>
      </w:r>
    </w:p>
    <w:p w14:paraId="00663908"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הקמה יום קודם, פירוק בתום הטקס.</w:t>
      </w:r>
    </w:p>
    <w:p w14:paraId="6CA68E91"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הובלה וכל ההוצאות הנלוות.</w:t>
      </w:r>
    </w:p>
    <w:p w14:paraId="16CA08E2" w14:textId="77777777" w:rsidR="001145BA" w:rsidRPr="00EF52A2" w:rsidRDefault="001145BA"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בעלי תפקיד בתחום התוכן:</w:t>
      </w:r>
    </w:p>
    <w:p w14:paraId="5FC39081"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מנחה מקצועי בתיאום עם מרכז ההסברה כולל נסיעות, אש"ל והגעה לחזרה ביום הטקס – עד 4,000 ש"ח.</w:t>
      </w:r>
    </w:p>
    <w:p w14:paraId="6C8B8CDD" w14:textId="77777777" w:rsidR="00BA4AA3" w:rsidRPr="00EF52A2" w:rsidRDefault="00BA4AA3" w:rsidP="00BF0D52">
      <w:pPr>
        <w:pStyle w:val="a4"/>
        <w:numPr>
          <w:ilvl w:val="2"/>
          <w:numId w:val="30"/>
        </w:numPr>
        <w:spacing w:before="240"/>
        <w:ind w:left="2381" w:hanging="907"/>
        <w:rPr>
          <w:rFonts w:ascii="David" w:hAnsi="David"/>
          <w:sz w:val="24"/>
        </w:rPr>
      </w:pPr>
      <w:r w:rsidRPr="00EF52A2">
        <w:rPr>
          <w:rFonts w:ascii="David" w:hAnsi="David"/>
          <w:sz w:val="24"/>
          <w:rtl/>
        </w:rPr>
        <w:t>הפקת תשדיר רדיו בשפה האמהרית באורך של 60 שניות (ללא שידור)</w:t>
      </w:r>
    </w:p>
    <w:p w14:paraId="40A7D89F" w14:textId="77777777" w:rsidR="00BA4AA3" w:rsidRPr="00EF52A2" w:rsidRDefault="00BA4AA3" w:rsidP="00BF0D52">
      <w:pPr>
        <w:pStyle w:val="a4"/>
        <w:numPr>
          <w:ilvl w:val="2"/>
          <w:numId w:val="30"/>
        </w:numPr>
        <w:spacing w:before="240"/>
        <w:ind w:left="2381" w:hanging="907"/>
        <w:rPr>
          <w:rFonts w:ascii="David" w:hAnsi="David"/>
          <w:sz w:val="24"/>
        </w:rPr>
      </w:pPr>
      <w:r w:rsidRPr="00EF52A2">
        <w:rPr>
          <w:rFonts w:ascii="David" w:hAnsi="David"/>
          <w:sz w:val="24"/>
          <w:rtl/>
        </w:rPr>
        <w:t>בימוי, עריכה והפקת תשדיר טלוויזיה בשפה האמהרית באורך של 45 שניות (ללא שידור)</w:t>
      </w:r>
    </w:p>
    <w:p w14:paraId="3D996B4F" w14:textId="77777777" w:rsidR="00BA4AA3" w:rsidRPr="00EF52A2" w:rsidRDefault="00BA4AA3"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בעלי תפקידים בתחום הארגון:</w:t>
      </w:r>
    </w:p>
    <w:p w14:paraId="41B69649" w14:textId="5BADAB33" w:rsidR="00BA4AA3" w:rsidRPr="00EF52A2" w:rsidRDefault="00BA4AA3" w:rsidP="00840BCA">
      <w:pPr>
        <w:pStyle w:val="a4"/>
        <w:numPr>
          <w:ilvl w:val="2"/>
          <w:numId w:val="30"/>
        </w:numPr>
        <w:spacing w:before="240"/>
        <w:ind w:left="2381" w:hanging="907"/>
        <w:rPr>
          <w:rFonts w:ascii="David" w:hAnsi="David"/>
          <w:sz w:val="24"/>
        </w:rPr>
      </w:pPr>
      <w:r w:rsidRPr="00EF52A2">
        <w:rPr>
          <w:rFonts w:ascii="David" w:hAnsi="David"/>
          <w:sz w:val="24"/>
          <w:rtl/>
        </w:rPr>
        <w:t>מנהל מערך האוטובוסים אשר ינהל את מערך האוטובוסים החל משלב הזמנת האוטובוסים על ידי הרשויות, ועד סיום הפיזור (ללא הזמנת האוטובוסים עצמם אשר תבוצע על ידי המשרד לפי מכרז החשכ"ל). מדובר בכחודשיים עבודה ובטיפול בכ-60 אוטובוסים.</w:t>
      </w:r>
    </w:p>
    <w:p w14:paraId="14B03E2C" w14:textId="77777777" w:rsidR="00BA4AA3" w:rsidRPr="00EF52A2" w:rsidRDefault="00BA4AA3" w:rsidP="00BF0D52">
      <w:pPr>
        <w:pStyle w:val="a4"/>
        <w:numPr>
          <w:ilvl w:val="2"/>
          <w:numId w:val="30"/>
        </w:numPr>
        <w:spacing w:before="240"/>
        <w:ind w:left="2381" w:hanging="907"/>
        <w:rPr>
          <w:rFonts w:ascii="David" w:hAnsi="David"/>
          <w:sz w:val="24"/>
        </w:rPr>
      </w:pPr>
      <w:r w:rsidRPr="00EF52A2">
        <w:rPr>
          <w:rFonts w:ascii="David" w:hAnsi="David"/>
          <w:sz w:val="24"/>
          <w:rtl/>
        </w:rPr>
        <w:t>עוזר הפקה לניהול מערך השאטלים – עוזר הפקה אשר ביום האירוע יוצב במיקום איסוף השאטלים באזור התחנה המרכזית בירושלים</w:t>
      </w:r>
      <w:r w:rsidR="00783C72" w:rsidRPr="00EF52A2">
        <w:rPr>
          <w:rFonts w:ascii="David" w:hAnsi="David"/>
          <w:sz w:val="24"/>
          <w:rtl/>
        </w:rPr>
        <w:t xml:space="preserve"> וינהל את המערך (כ-7 אוטובוסים שיוזמנו על ידי המשרד לפי מכרז החשכ"ל).</w:t>
      </w:r>
    </w:p>
    <w:p w14:paraId="296FE9D3" w14:textId="77777777" w:rsidR="00BA4AA3" w:rsidRPr="00EF52A2" w:rsidRDefault="001145BA"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רפואה, ניקיון וסדרנות:</w:t>
      </w:r>
    </w:p>
    <w:p w14:paraId="4569FBA0"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אמבולנס רגיל כולל ציוד וצוות מתאים ל</w:t>
      </w:r>
      <w:r w:rsidR="00BA4AA3" w:rsidRPr="00EF52A2">
        <w:rPr>
          <w:rFonts w:ascii="David" w:hAnsi="David"/>
          <w:sz w:val="24"/>
          <w:rtl/>
        </w:rPr>
        <w:t>כל מהלך האירוע (8:30-16:00)</w:t>
      </w:r>
    </w:p>
    <w:p w14:paraId="0DE6F6E7" w14:textId="0C4BC7D7" w:rsidR="00BA4AA3" w:rsidRPr="00EF52A2" w:rsidRDefault="00BA4AA3" w:rsidP="00BF0D52">
      <w:pPr>
        <w:pStyle w:val="a4"/>
        <w:numPr>
          <w:ilvl w:val="2"/>
          <w:numId w:val="30"/>
        </w:numPr>
        <w:spacing w:before="240"/>
        <w:ind w:left="2381" w:hanging="907"/>
        <w:rPr>
          <w:rFonts w:ascii="David" w:hAnsi="David"/>
          <w:sz w:val="24"/>
        </w:rPr>
      </w:pPr>
      <w:r w:rsidRPr="00EF52A2">
        <w:rPr>
          <w:rFonts w:ascii="David" w:hAnsi="David"/>
          <w:sz w:val="24"/>
          <w:rtl/>
        </w:rPr>
        <w:t>אט"ן כולל ציוד וצוות מתאים לכל מהלך האירוע (8:30-16:00)</w:t>
      </w:r>
    </w:p>
    <w:p w14:paraId="709AC439" w14:textId="77777777" w:rsidR="00BA4AA3" w:rsidRPr="00EF52A2" w:rsidRDefault="00BA4AA3" w:rsidP="00BF0D52">
      <w:pPr>
        <w:pStyle w:val="a4"/>
        <w:numPr>
          <w:ilvl w:val="2"/>
          <w:numId w:val="30"/>
        </w:numPr>
        <w:spacing w:before="240"/>
        <w:ind w:left="2381" w:hanging="907"/>
        <w:rPr>
          <w:rFonts w:ascii="David" w:hAnsi="David"/>
          <w:sz w:val="24"/>
        </w:rPr>
      </w:pPr>
      <w:r w:rsidRPr="00EF52A2">
        <w:rPr>
          <w:rFonts w:ascii="David" w:hAnsi="David"/>
          <w:sz w:val="24"/>
          <w:rtl/>
        </w:rPr>
        <w:t>כבאית או צוות כיבוי אש בהתאם לדרישות הרישוי</w:t>
      </w:r>
    </w:p>
    <w:p w14:paraId="7C66A368" w14:textId="77777777" w:rsidR="00783C72" w:rsidRPr="00EF52A2" w:rsidRDefault="00783C72" w:rsidP="00BF0D52">
      <w:pPr>
        <w:pStyle w:val="a4"/>
        <w:numPr>
          <w:ilvl w:val="2"/>
          <w:numId w:val="30"/>
        </w:numPr>
        <w:spacing w:before="240"/>
        <w:ind w:left="2381" w:hanging="907"/>
        <w:rPr>
          <w:rFonts w:ascii="David" w:hAnsi="David"/>
          <w:sz w:val="24"/>
        </w:rPr>
      </w:pPr>
      <w:r w:rsidRPr="00EF52A2">
        <w:rPr>
          <w:rFonts w:ascii="David" w:hAnsi="David"/>
          <w:sz w:val="24"/>
          <w:rtl/>
        </w:rPr>
        <w:t>מנב"ט מוסמך, מנוסה ומקצועי – כולל השתתפות בפגישות מקדימות עם גורמי הביטחון.</w:t>
      </w:r>
    </w:p>
    <w:p w14:paraId="0897D1C8" w14:textId="77777777" w:rsidR="001145BA" w:rsidRPr="00EF52A2" w:rsidRDefault="00F73EE3" w:rsidP="00BF0D52">
      <w:pPr>
        <w:pStyle w:val="a4"/>
        <w:numPr>
          <w:ilvl w:val="2"/>
          <w:numId w:val="30"/>
        </w:numPr>
        <w:spacing w:before="240"/>
        <w:ind w:left="2381" w:hanging="907"/>
        <w:rPr>
          <w:rFonts w:ascii="David" w:hAnsi="David"/>
          <w:sz w:val="24"/>
          <w:rtl/>
        </w:rPr>
      </w:pPr>
      <w:r w:rsidRPr="00EF52A2">
        <w:rPr>
          <w:rFonts w:ascii="David" w:hAnsi="David"/>
          <w:sz w:val="24"/>
          <w:rtl/>
        </w:rPr>
        <w:t>3 שומרים ל</w:t>
      </w:r>
      <w:r w:rsidR="001145BA" w:rsidRPr="00EF52A2">
        <w:rPr>
          <w:rFonts w:ascii="David" w:hAnsi="David"/>
          <w:sz w:val="24"/>
          <w:rtl/>
        </w:rPr>
        <w:t>שמירה מתחילת ההקמות ועד סיום הפירוק</w:t>
      </w:r>
      <w:r w:rsidRPr="00EF52A2">
        <w:rPr>
          <w:rFonts w:ascii="David" w:hAnsi="David"/>
          <w:sz w:val="24"/>
          <w:rtl/>
        </w:rPr>
        <w:t>ים</w:t>
      </w:r>
    </w:p>
    <w:p w14:paraId="4357A904"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 xml:space="preserve"> </w:t>
      </w:r>
      <w:r w:rsidR="00F73EE3" w:rsidRPr="00EF52A2">
        <w:rPr>
          <w:rFonts w:ascii="David" w:hAnsi="David"/>
          <w:sz w:val="24"/>
          <w:rtl/>
        </w:rPr>
        <w:t>80</w:t>
      </w:r>
      <w:r w:rsidRPr="00EF52A2">
        <w:rPr>
          <w:rFonts w:ascii="David" w:hAnsi="David"/>
          <w:sz w:val="24"/>
          <w:rtl/>
        </w:rPr>
        <w:t xml:space="preserve"> סדרנים </w:t>
      </w:r>
      <w:r w:rsidR="00F73EE3" w:rsidRPr="00EF52A2">
        <w:rPr>
          <w:rFonts w:ascii="David" w:hAnsi="David"/>
          <w:sz w:val="24"/>
          <w:rtl/>
        </w:rPr>
        <w:t xml:space="preserve">בדרגי הסמכה שונים בהתאם לדרישות המשטרה, </w:t>
      </w:r>
      <w:r w:rsidRPr="00EF52A2">
        <w:rPr>
          <w:rFonts w:ascii="David" w:hAnsi="David"/>
          <w:sz w:val="24"/>
          <w:rtl/>
        </w:rPr>
        <w:t xml:space="preserve">משעה </w:t>
      </w:r>
      <w:r w:rsidR="00F73EE3" w:rsidRPr="00EF52A2">
        <w:rPr>
          <w:rFonts w:ascii="David" w:hAnsi="David"/>
          <w:sz w:val="24"/>
          <w:rtl/>
        </w:rPr>
        <w:t>6:30-16:00</w:t>
      </w:r>
    </w:p>
    <w:p w14:paraId="14FBE39C"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2 מנקים ביום הטקס בין השעות 7:00-</w:t>
      </w:r>
      <w:r w:rsidR="00BA4AA3" w:rsidRPr="00EF52A2">
        <w:rPr>
          <w:rFonts w:ascii="David" w:hAnsi="David"/>
          <w:sz w:val="24"/>
          <w:rtl/>
        </w:rPr>
        <w:t>18</w:t>
      </w:r>
      <w:r w:rsidRPr="00EF52A2">
        <w:rPr>
          <w:rFonts w:ascii="David" w:hAnsi="David"/>
          <w:sz w:val="24"/>
          <w:rtl/>
        </w:rPr>
        <w:t>:00</w:t>
      </w:r>
    </w:p>
    <w:p w14:paraId="1E579364" w14:textId="77777777" w:rsidR="00BA4AA3"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2 מנקים לאחר גמר הפירוקים לניקיון והחזרת השטח לקדמותו.</w:t>
      </w:r>
    </w:p>
    <w:p w14:paraId="3BE75BAF" w14:textId="77777777" w:rsidR="00BA4AA3" w:rsidRPr="00EF52A2" w:rsidRDefault="00BA4AA3"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אגרות רישוי ושימוש בשטח:</w:t>
      </w:r>
    </w:p>
    <w:p w14:paraId="35B519A6" w14:textId="77777777" w:rsidR="00BA4AA3" w:rsidRPr="00EF52A2" w:rsidRDefault="00BA4AA3" w:rsidP="00BF0D52">
      <w:pPr>
        <w:pStyle w:val="a4"/>
        <w:numPr>
          <w:ilvl w:val="2"/>
          <w:numId w:val="30"/>
        </w:numPr>
        <w:spacing w:before="240"/>
        <w:ind w:left="2381" w:hanging="907"/>
        <w:rPr>
          <w:rFonts w:ascii="David" w:hAnsi="David"/>
          <w:sz w:val="24"/>
        </w:rPr>
      </w:pPr>
      <w:r w:rsidRPr="00EF52A2">
        <w:rPr>
          <w:rFonts w:ascii="David" w:hAnsi="David"/>
          <w:sz w:val="24"/>
          <w:rtl/>
        </w:rPr>
        <w:t>תשלום כלל אגרות הרישוי הנדרשות מול עיריית ירושלים.</w:t>
      </w:r>
    </w:p>
    <w:p w14:paraId="7FA5BD4F" w14:textId="77777777" w:rsidR="00BA4AA3" w:rsidRPr="00EF52A2" w:rsidRDefault="00BA4AA3" w:rsidP="00BF0D52">
      <w:pPr>
        <w:pStyle w:val="a4"/>
        <w:numPr>
          <w:ilvl w:val="2"/>
          <w:numId w:val="30"/>
        </w:numPr>
        <w:spacing w:before="240"/>
        <w:ind w:left="2381" w:hanging="907"/>
        <w:rPr>
          <w:rFonts w:ascii="David" w:hAnsi="David"/>
          <w:sz w:val="24"/>
        </w:rPr>
      </w:pPr>
      <w:r w:rsidRPr="00EF52A2">
        <w:rPr>
          <w:rFonts w:ascii="David" w:hAnsi="David"/>
          <w:sz w:val="24"/>
          <w:rtl/>
        </w:rPr>
        <w:t>תשלום עבור שעות עבודה נוספות של עובדי העירייה במתחם.</w:t>
      </w:r>
    </w:p>
    <w:p w14:paraId="145C6EE5" w14:textId="77777777" w:rsidR="00BA4AA3" w:rsidRPr="00EF52A2" w:rsidRDefault="00BA4AA3" w:rsidP="00BF0D52">
      <w:pPr>
        <w:pStyle w:val="a4"/>
        <w:numPr>
          <w:ilvl w:val="2"/>
          <w:numId w:val="30"/>
        </w:numPr>
        <w:spacing w:before="240"/>
        <w:ind w:left="2381" w:hanging="907"/>
        <w:rPr>
          <w:rFonts w:ascii="David" w:hAnsi="David"/>
          <w:sz w:val="24"/>
        </w:rPr>
      </w:pPr>
      <w:r w:rsidRPr="00EF52A2">
        <w:rPr>
          <w:rFonts w:ascii="David" w:hAnsi="David"/>
          <w:sz w:val="24"/>
          <w:rtl/>
        </w:rPr>
        <w:t>תשלום בגין נזקים ותיקונם עד להחזרת שטח האירוע לקדמותו.</w:t>
      </w:r>
    </w:p>
    <w:p w14:paraId="39170FF3" w14:textId="77777777" w:rsidR="00B86D7C" w:rsidRPr="00EF52A2" w:rsidRDefault="0025413C"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ביטחון (בהתאם לצורך)</w:t>
      </w:r>
      <w:r w:rsidR="00B86D7C" w:rsidRPr="00EF52A2">
        <w:rPr>
          <w:rFonts w:ascii="David" w:hAnsi="David"/>
          <w:b/>
          <w:bCs/>
          <w:u w:val="single"/>
          <w:rtl/>
        </w:rPr>
        <w:t>:</w:t>
      </w:r>
    </w:p>
    <w:p w14:paraId="44CB9F10" w14:textId="56F25664" w:rsidR="00B86D7C" w:rsidRPr="00EF52A2" w:rsidRDefault="00B86D7C" w:rsidP="00BF0D52">
      <w:pPr>
        <w:pStyle w:val="a4"/>
        <w:numPr>
          <w:ilvl w:val="2"/>
          <w:numId w:val="30"/>
        </w:numPr>
        <w:spacing w:before="240"/>
        <w:ind w:left="2381" w:hanging="907"/>
        <w:rPr>
          <w:rFonts w:ascii="David" w:hAnsi="David"/>
          <w:sz w:val="24"/>
        </w:rPr>
      </w:pPr>
      <w:r w:rsidRPr="00EF52A2">
        <w:rPr>
          <w:rFonts w:ascii="David" w:hAnsi="David"/>
          <w:sz w:val="24"/>
          <w:rtl/>
        </w:rPr>
        <w:t>מנהל אבטחה (בהתאם להגדרות במכרז) לכתיבת תוכנית אבטחה, סיור שטח מקדים עם מנהל הטקס וקב"ט מרכז הסברה</w:t>
      </w:r>
      <w:r w:rsidR="009730AC" w:rsidRPr="00EF52A2">
        <w:rPr>
          <w:rFonts w:ascii="David" w:hAnsi="David"/>
          <w:sz w:val="24"/>
          <w:rtl/>
        </w:rPr>
        <w:t>.</w:t>
      </w:r>
    </w:p>
    <w:p w14:paraId="52A21515" w14:textId="77777777" w:rsidR="00B86D7C" w:rsidRPr="00EF52A2" w:rsidRDefault="00B86D7C" w:rsidP="00BF0D52">
      <w:pPr>
        <w:pStyle w:val="a4"/>
        <w:numPr>
          <w:ilvl w:val="2"/>
          <w:numId w:val="30"/>
        </w:numPr>
        <w:spacing w:before="240"/>
        <w:ind w:left="2381" w:hanging="907"/>
        <w:rPr>
          <w:rFonts w:ascii="David" w:hAnsi="David"/>
          <w:sz w:val="24"/>
        </w:rPr>
      </w:pPr>
      <w:r w:rsidRPr="00EF52A2">
        <w:rPr>
          <w:rFonts w:ascii="David" w:hAnsi="David"/>
          <w:sz w:val="24"/>
          <w:rtl/>
        </w:rPr>
        <w:t>תכנית האבטחה תוצג לקב"ט מרכז הסברה ולאחר מכן תובא ע"י מנהל הביטחון לאישור קצין אבטחה ורישוי הטריטוריאלי.</w:t>
      </w:r>
    </w:p>
    <w:p w14:paraId="0840AE1A" w14:textId="77777777" w:rsidR="001145BA" w:rsidRPr="00EF52A2" w:rsidRDefault="001145BA"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בטיחות:</w:t>
      </w:r>
    </w:p>
    <w:p w14:paraId="3463D2BE" w14:textId="24305756"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 xml:space="preserve">מנהל בטיחות (בהתאם להגדרות במכרז) לכתיבת תיק הבטיחות, תכנית הבטיחות, סיור שטח </w:t>
      </w:r>
      <w:r w:rsidR="00FA4B26">
        <w:rPr>
          <w:rFonts w:ascii="David" w:hAnsi="David"/>
          <w:sz w:val="24"/>
          <w:rtl/>
        </w:rPr>
        <w:t>מקדים</w:t>
      </w:r>
      <w:r w:rsidRPr="00EF52A2">
        <w:rPr>
          <w:rFonts w:ascii="David" w:hAnsi="David"/>
          <w:sz w:val="24"/>
          <w:rtl/>
        </w:rPr>
        <w:t xml:space="preserve"> עם מנהל הטקס וראש אגף בטיחות במרכז ההסברה וכן אישור האירוע ב</w:t>
      </w:r>
      <w:r w:rsidR="00BA4AA3" w:rsidRPr="00EF52A2">
        <w:rPr>
          <w:rFonts w:ascii="David" w:hAnsi="David"/>
          <w:sz w:val="24"/>
          <w:rtl/>
        </w:rPr>
        <w:t>ערב</w:t>
      </w:r>
      <w:r w:rsidRPr="00EF52A2">
        <w:rPr>
          <w:rFonts w:ascii="David" w:hAnsi="David"/>
          <w:sz w:val="24"/>
          <w:rtl/>
        </w:rPr>
        <w:t xml:space="preserve"> האירוע</w:t>
      </w:r>
      <w:r w:rsidR="00BA4AA3" w:rsidRPr="00EF52A2">
        <w:rPr>
          <w:rFonts w:ascii="David" w:hAnsi="David"/>
          <w:sz w:val="24"/>
          <w:rtl/>
        </w:rPr>
        <w:t xml:space="preserve"> ובבוקרו</w:t>
      </w:r>
      <w:r w:rsidRPr="00EF52A2">
        <w:rPr>
          <w:rFonts w:ascii="David" w:hAnsi="David"/>
          <w:sz w:val="24"/>
          <w:rtl/>
        </w:rPr>
        <w:t>.</w:t>
      </w:r>
      <w:r w:rsidR="002E03E6">
        <w:rPr>
          <w:rFonts w:ascii="David" w:hAnsi="David" w:hint="cs"/>
          <w:sz w:val="24"/>
          <w:rtl/>
        </w:rPr>
        <w:t xml:space="preserve"> מנהל הבטיחות יהיה נוכח במהלך כל זמן האירוע.</w:t>
      </w:r>
    </w:p>
    <w:p w14:paraId="74989ECF" w14:textId="77777777" w:rsidR="001145BA" w:rsidRPr="00EF52A2" w:rsidRDefault="00112FB8" w:rsidP="00BF0D52">
      <w:pPr>
        <w:pStyle w:val="a4"/>
        <w:numPr>
          <w:ilvl w:val="2"/>
          <w:numId w:val="30"/>
        </w:numPr>
        <w:spacing w:before="240"/>
        <w:ind w:left="2381" w:hanging="907"/>
        <w:rPr>
          <w:rFonts w:ascii="David" w:hAnsi="David"/>
          <w:sz w:val="24"/>
        </w:rPr>
      </w:pPr>
      <w:r w:rsidRPr="00EF52A2">
        <w:rPr>
          <w:rFonts w:ascii="David" w:hAnsi="David"/>
          <w:sz w:val="24"/>
          <w:rtl/>
        </w:rPr>
        <w:t>קונסטרוקטור</w:t>
      </w:r>
      <w:r w:rsidR="001145BA" w:rsidRPr="00EF52A2">
        <w:rPr>
          <w:rFonts w:ascii="David" w:hAnsi="David"/>
          <w:sz w:val="24"/>
          <w:rtl/>
        </w:rPr>
        <w:t xml:space="preserve"> (בהתאם להגדרות במכרז) לאישור בטיחות המתקנים לפני פתיחת הכניסות לאירוע.</w:t>
      </w:r>
    </w:p>
    <w:p w14:paraId="1E115899"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 xml:space="preserve">בודק חשמל סוג </w:t>
      </w:r>
      <w:r w:rsidR="00BA4AA3" w:rsidRPr="00EF52A2">
        <w:rPr>
          <w:rFonts w:ascii="David" w:hAnsi="David"/>
          <w:sz w:val="24"/>
          <w:rtl/>
        </w:rPr>
        <w:t>3</w:t>
      </w:r>
      <w:r w:rsidRPr="00EF52A2">
        <w:rPr>
          <w:rFonts w:ascii="David" w:hAnsi="David"/>
          <w:sz w:val="24"/>
          <w:rtl/>
        </w:rPr>
        <w:t xml:space="preserve"> (בהתאם להגדרות במכרז) לאישור בטיחות החשמל לפני פתיחת הכניסות לאירוע.</w:t>
      </w:r>
    </w:p>
    <w:p w14:paraId="1A80A08E" w14:textId="6D934D70" w:rsidR="001145BA" w:rsidRPr="00EF52A2" w:rsidRDefault="00112FB8" w:rsidP="00BF0D52">
      <w:pPr>
        <w:pStyle w:val="a4"/>
        <w:numPr>
          <w:ilvl w:val="2"/>
          <w:numId w:val="30"/>
        </w:numPr>
        <w:spacing w:before="240"/>
        <w:ind w:left="2381" w:hanging="907"/>
        <w:rPr>
          <w:rFonts w:ascii="David" w:hAnsi="David"/>
          <w:sz w:val="24"/>
        </w:rPr>
      </w:pPr>
      <w:r w:rsidRPr="00EF52A2">
        <w:rPr>
          <w:rFonts w:ascii="David" w:hAnsi="David"/>
          <w:sz w:val="24"/>
          <w:rtl/>
        </w:rPr>
        <w:t>ממונה בטיחות</w:t>
      </w:r>
      <w:r w:rsidR="001145BA" w:rsidRPr="00EF52A2">
        <w:rPr>
          <w:rFonts w:ascii="David" w:hAnsi="David"/>
          <w:sz w:val="24"/>
          <w:rtl/>
        </w:rPr>
        <w:t xml:space="preserve"> וגהות בעבודה (בהתאם להגדרות במכרז) הנוכח מתחילת פריקת הציוד וההקמות ועד גמר הפירוקים</w:t>
      </w:r>
      <w:r w:rsidR="00BA4AA3" w:rsidRPr="00EF52A2">
        <w:rPr>
          <w:rFonts w:ascii="David" w:hAnsi="David"/>
          <w:sz w:val="24"/>
          <w:rtl/>
        </w:rPr>
        <w:t xml:space="preserve"> כולל מהלך האירוע עצמו</w:t>
      </w:r>
      <w:r w:rsidR="001145BA" w:rsidRPr="00EF52A2">
        <w:rPr>
          <w:rFonts w:ascii="David" w:hAnsi="David"/>
          <w:sz w:val="24"/>
          <w:rtl/>
        </w:rPr>
        <w:t>.</w:t>
      </w:r>
    </w:p>
    <w:p w14:paraId="267F29B8" w14:textId="77777777" w:rsidR="001145BA" w:rsidRPr="00EF52A2" w:rsidRDefault="001145BA"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תיעוד, צילום ושידור:</w:t>
      </w:r>
    </w:p>
    <w:p w14:paraId="7770452B" w14:textId="77777777" w:rsidR="001145BA" w:rsidRPr="00EF52A2" w:rsidRDefault="001145BA" w:rsidP="00BF0D52">
      <w:pPr>
        <w:pStyle w:val="a4"/>
        <w:numPr>
          <w:ilvl w:val="2"/>
          <w:numId w:val="30"/>
        </w:numPr>
        <w:spacing w:before="240"/>
        <w:ind w:left="2381" w:hanging="907"/>
        <w:rPr>
          <w:rFonts w:ascii="David" w:hAnsi="David"/>
          <w:b/>
          <w:bCs/>
          <w:sz w:val="24"/>
          <w:u w:val="single"/>
        </w:rPr>
      </w:pPr>
      <w:r w:rsidRPr="00EF52A2">
        <w:rPr>
          <w:rFonts w:ascii="David" w:hAnsi="David"/>
          <w:sz w:val="24"/>
          <w:u w:val="single"/>
          <w:rtl/>
        </w:rPr>
        <w:t xml:space="preserve">צילום סטילס: </w:t>
      </w:r>
    </w:p>
    <w:p w14:paraId="291A6DD8"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 xml:space="preserve">צלם סטילס מנוסה ומקצועי (הגעה כשעתיים לפני הטקס בתיאום עם המפיק) </w:t>
      </w:r>
    </w:p>
    <w:p w14:paraId="75F4CE9B"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הדפסת 90 תמונות בגודל 13</w:t>
      </w:r>
      <w:r w:rsidRPr="00EF52A2">
        <w:rPr>
          <w:rFonts w:ascii="David" w:hAnsi="David"/>
        </w:rPr>
        <w:t>X</w:t>
      </w:r>
      <w:r w:rsidRPr="00EF52A2">
        <w:rPr>
          <w:rFonts w:ascii="David" w:hAnsi="David"/>
          <w:rtl/>
        </w:rPr>
        <w:t>18</w:t>
      </w:r>
    </w:p>
    <w:p w14:paraId="4BA71A07"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הספק ישלח למנהל הטקס את כל התמונות שצולמו באמצעות קישור אינטרנטי בתוך 3 שעות מסיום הטקס.</w:t>
      </w:r>
    </w:p>
    <w:p w14:paraId="649E52FC"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הספק יעביר את כלל התמונות שיצולמו באירוע ע"ג התקן מגנטי נייד (</w:t>
      </w:r>
      <w:r w:rsidRPr="00EF52A2">
        <w:rPr>
          <w:rFonts w:ascii="David" w:hAnsi="David"/>
        </w:rPr>
        <w:t>Disc on Key</w:t>
      </w:r>
      <w:r w:rsidRPr="00EF52A2">
        <w:rPr>
          <w:rFonts w:ascii="David" w:hAnsi="David"/>
          <w:rtl/>
        </w:rPr>
        <w:t>) עד לשבוע מסיום הטקס.</w:t>
      </w:r>
    </w:p>
    <w:p w14:paraId="28E28296"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 xml:space="preserve">איכות התמונות תאפשר הדפסה בגודל </w:t>
      </w:r>
      <w:r w:rsidRPr="00EF52A2">
        <w:rPr>
          <w:rFonts w:ascii="David" w:hAnsi="David"/>
        </w:rPr>
        <w:t>A3</w:t>
      </w:r>
      <w:r w:rsidRPr="00EF52A2">
        <w:rPr>
          <w:rFonts w:ascii="David" w:hAnsi="David"/>
          <w:rtl/>
        </w:rPr>
        <w:t xml:space="preserve"> באיכות פרינט </w:t>
      </w:r>
    </w:p>
    <w:p w14:paraId="14B883B2"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 xml:space="preserve">על הצלם להחזיק מצלמת גיבוי באותה איכות </w:t>
      </w:r>
    </w:p>
    <w:p w14:paraId="05A0F6EB"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תיאום הצלם מול ההפקה לפחות יומיים לפני הטקס</w:t>
      </w:r>
    </w:p>
    <w:p w14:paraId="0B2D5224"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 xml:space="preserve">הצילום צריך לתת תמונה מלאה שתשקף את מתחם הטקס, המשתתפים בו, הקהל והאח"מים. </w:t>
      </w:r>
    </w:p>
    <w:p w14:paraId="64B4EE77" w14:textId="019E29DA"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 xml:space="preserve">התמונות יסודרו בתוך אלבום בגודל </w:t>
      </w:r>
      <w:r w:rsidRPr="00EF52A2">
        <w:rPr>
          <w:rFonts w:ascii="David" w:hAnsi="David"/>
        </w:rPr>
        <w:t>A4</w:t>
      </w:r>
      <w:r w:rsidR="009730AC" w:rsidRPr="00EF52A2">
        <w:rPr>
          <w:rFonts w:ascii="David" w:hAnsi="David"/>
          <w:rtl/>
        </w:rPr>
        <w:t xml:space="preserve"> </w:t>
      </w:r>
      <w:r w:rsidRPr="00EF52A2">
        <w:rPr>
          <w:rFonts w:ascii="David" w:hAnsi="David"/>
          <w:rtl/>
        </w:rPr>
        <w:t>שיגיע למרכז ההסברה</w:t>
      </w:r>
      <w:r w:rsidR="009730AC" w:rsidRPr="00EF52A2">
        <w:rPr>
          <w:rFonts w:ascii="David" w:hAnsi="David"/>
          <w:rtl/>
        </w:rPr>
        <w:t xml:space="preserve"> </w:t>
      </w:r>
      <w:r w:rsidRPr="00EF52A2">
        <w:rPr>
          <w:rFonts w:ascii="David" w:hAnsi="David"/>
          <w:rtl/>
        </w:rPr>
        <w:t>עד לשבועיים לאחר האירוע.</w:t>
      </w:r>
    </w:p>
    <w:p w14:paraId="0C2D3EB3"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 xml:space="preserve">גיבוי התמונות בענן עד לסיום תקופת ההתקשרות. </w:t>
      </w:r>
    </w:p>
    <w:p w14:paraId="3ECB08FB"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זכויות היוצרים של כלל התמונות יהיה של מרכז ההסברה בצירוף קרדיט לצלם כנדרש.</w:t>
      </w:r>
    </w:p>
    <w:p w14:paraId="25CE2A4D" w14:textId="77777777" w:rsidR="001145BA" w:rsidRPr="00EF52A2" w:rsidRDefault="001145BA" w:rsidP="00BF0D52">
      <w:pPr>
        <w:pStyle w:val="a4"/>
        <w:numPr>
          <w:ilvl w:val="2"/>
          <w:numId w:val="30"/>
        </w:numPr>
        <w:spacing w:before="240"/>
        <w:ind w:left="2381" w:hanging="907"/>
        <w:rPr>
          <w:rFonts w:ascii="David" w:hAnsi="David"/>
          <w:sz w:val="24"/>
          <w:u w:val="single"/>
        </w:rPr>
      </w:pPr>
      <w:r w:rsidRPr="00EF52A2">
        <w:rPr>
          <w:rFonts w:ascii="David" w:hAnsi="David"/>
          <w:sz w:val="24"/>
          <w:u w:val="single"/>
          <w:rtl/>
        </w:rPr>
        <w:t>צילום וידיאו ושידור חי אינטרנטי</w:t>
      </w:r>
    </w:p>
    <w:p w14:paraId="71398896"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מערכת לשידור חי אינטרנטי באמצעות תקשורת סלולארית או אינטרנט קווי ברשת האינטרנטית שתקבע על ידי המשרד</w:t>
      </w:r>
      <w:r w:rsidR="00783C72" w:rsidRPr="00EF52A2">
        <w:rPr>
          <w:rFonts w:ascii="David" w:hAnsi="David"/>
          <w:rtl/>
        </w:rPr>
        <w:t xml:space="preserve"> אשר תתחבר למערכת ניתוב המצלמות בטקס</w:t>
      </w:r>
      <w:r w:rsidRPr="00EF52A2">
        <w:rPr>
          <w:rFonts w:ascii="David" w:hAnsi="David"/>
          <w:rtl/>
        </w:rPr>
        <w:t>.</w:t>
      </w:r>
    </w:p>
    <w:p w14:paraId="4739E0AC"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העברת קישור לשידור לגופי תקשורת נוספים באישור מנהל הטקס.</w:t>
      </w:r>
    </w:p>
    <w:p w14:paraId="126CFBD5"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הכנת שיקופית מקדימה לשידור ואישורה מראש מול מנהל הטקס.</w:t>
      </w:r>
    </w:p>
    <w:p w14:paraId="7A05C995"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הוספת לוגו המשרד כפי שיועבר ע"ג השידור.</w:t>
      </w:r>
    </w:p>
    <w:p w14:paraId="4B13439A"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הקלטת השידור והעברתו למשרד עד ליומיים ממועד סיום הטקס.</w:t>
      </w:r>
    </w:p>
    <w:p w14:paraId="3D154921"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זכויות היוצרים על צילום הטקס יהיו ברשות המשרד ואין להעביר את הצילום לגורם שלישי ללא אישור מקדים ובכתב. קרדיט ינתן לצלם כנדרש.</w:t>
      </w:r>
    </w:p>
    <w:p w14:paraId="74A35D30" w14:textId="77777777" w:rsidR="001145BA" w:rsidRPr="00EF52A2" w:rsidRDefault="001145BA"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כיבוד</w:t>
      </w:r>
    </w:p>
    <w:p w14:paraId="3A3AF159" w14:textId="357E0463"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80 כריכים פרווה</w:t>
      </w:r>
      <w:r w:rsidR="00840BCA" w:rsidRPr="00EF52A2">
        <w:rPr>
          <w:rFonts w:ascii="David" w:hAnsi="David"/>
          <w:sz w:val="24"/>
          <w:rtl/>
        </w:rPr>
        <w:t xml:space="preserve"> + </w:t>
      </w:r>
      <w:r w:rsidRPr="00EF52A2">
        <w:rPr>
          <w:rFonts w:ascii="David" w:hAnsi="David"/>
          <w:sz w:val="24"/>
          <w:rtl/>
        </w:rPr>
        <w:t>חלבי (בהתאם לדרישת מנהל הטקס)</w:t>
      </w:r>
    </w:p>
    <w:p w14:paraId="0249C75E" w14:textId="77777777" w:rsidR="001145BA" w:rsidRPr="00EF52A2" w:rsidRDefault="00783C72" w:rsidP="00BF0D52">
      <w:pPr>
        <w:pStyle w:val="a4"/>
        <w:numPr>
          <w:ilvl w:val="2"/>
          <w:numId w:val="30"/>
        </w:numPr>
        <w:spacing w:before="240"/>
        <w:ind w:left="2381" w:hanging="907"/>
        <w:rPr>
          <w:rFonts w:ascii="David" w:hAnsi="David"/>
          <w:sz w:val="24"/>
        </w:rPr>
      </w:pPr>
      <w:r w:rsidRPr="00EF52A2">
        <w:rPr>
          <w:rFonts w:ascii="David" w:hAnsi="David"/>
          <w:sz w:val="24"/>
          <w:rtl/>
        </w:rPr>
        <w:t>3</w:t>
      </w:r>
      <w:r w:rsidR="001145BA" w:rsidRPr="00EF52A2">
        <w:rPr>
          <w:rFonts w:ascii="David" w:hAnsi="David"/>
          <w:sz w:val="24"/>
          <w:rtl/>
        </w:rPr>
        <w:t>0 חמגשיות בשריות הכוללות מנת בשר/פרווה, פחמימה וירק מבושל (בהתאם לדרישת מנהל הטקס).</w:t>
      </w:r>
    </w:p>
    <w:p w14:paraId="279FD18E" w14:textId="77777777" w:rsidR="001145BA" w:rsidRPr="00EF52A2" w:rsidRDefault="001145BA"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מיתוג, שילוט, עיצוב גרפי ודפוס:</w:t>
      </w:r>
    </w:p>
    <w:p w14:paraId="3937000A" w14:textId="77777777" w:rsidR="00783C72" w:rsidRPr="00EF52A2" w:rsidRDefault="00783C72" w:rsidP="00BF0D52">
      <w:pPr>
        <w:pStyle w:val="a4"/>
        <w:numPr>
          <w:ilvl w:val="2"/>
          <w:numId w:val="30"/>
        </w:numPr>
        <w:spacing w:before="240"/>
        <w:ind w:left="2381" w:hanging="907"/>
        <w:rPr>
          <w:rFonts w:ascii="David" w:hAnsi="David"/>
          <w:sz w:val="24"/>
        </w:rPr>
      </w:pPr>
      <w:r w:rsidRPr="00EF52A2">
        <w:rPr>
          <w:rFonts w:ascii="David" w:hAnsi="David"/>
          <w:sz w:val="24"/>
          <w:rtl/>
        </w:rPr>
        <w:t>שכירת שירותי מתרגם מקצועי לשפה האמהרית המוסכם עם המשרד לתרגום כלל הפרסומים הנוגעים לטקס</w:t>
      </w:r>
      <w:r w:rsidR="003F62A4" w:rsidRPr="00EF52A2">
        <w:rPr>
          <w:rFonts w:ascii="David" w:hAnsi="David"/>
          <w:sz w:val="24"/>
          <w:rtl/>
        </w:rPr>
        <w:t>, כולל מהלך הטקס והנאומים</w:t>
      </w:r>
      <w:r w:rsidRPr="00EF52A2">
        <w:rPr>
          <w:rFonts w:ascii="David" w:hAnsi="David"/>
          <w:sz w:val="24"/>
          <w:rtl/>
        </w:rPr>
        <w:t>.</w:t>
      </w:r>
    </w:p>
    <w:p w14:paraId="0E09561A"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עיצוב גרפי של הזמנה דיגיטלית רישמית, כולל תשלומי זכויות על שימוש בתמונות במידת הצורך.</w:t>
      </w:r>
    </w:p>
    <w:p w14:paraId="1738EE74"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עיצוב גרפי של גב</w:t>
      </w:r>
      <w:r w:rsidR="00783C72" w:rsidRPr="00EF52A2">
        <w:rPr>
          <w:rFonts w:ascii="David" w:hAnsi="David"/>
          <w:sz w:val="24"/>
          <w:rtl/>
        </w:rPr>
        <w:t>י</w:t>
      </w:r>
      <w:r w:rsidRPr="00EF52A2">
        <w:rPr>
          <w:rFonts w:ascii="David" w:hAnsi="David"/>
          <w:sz w:val="24"/>
          <w:rtl/>
        </w:rPr>
        <w:t xml:space="preserve"> במה, קוליסה, </w:t>
      </w:r>
      <w:r w:rsidR="00783C72" w:rsidRPr="00EF52A2">
        <w:rPr>
          <w:rFonts w:ascii="David" w:hAnsi="David"/>
          <w:sz w:val="24"/>
          <w:rtl/>
        </w:rPr>
        <w:t xml:space="preserve">פלאיירים, מודעות לעיתון, </w:t>
      </w:r>
      <w:r w:rsidRPr="00EF52A2">
        <w:rPr>
          <w:rFonts w:ascii="David" w:hAnsi="David"/>
          <w:sz w:val="24"/>
          <w:rtl/>
        </w:rPr>
        <w:t>שילוט הכוונה, בטיחות ונגישות לאירוע</w:t>
      </w:r>
    </w:p>
    <w:p w14:paraId="7E2084CB"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 xml:space="preserve">הדפסה והתקנה של </w:t>
      </w:r>
      <w:r w:rsidR="00783C72" w:rsidRPr="00EF52A2">
        <w:rPr>
          <w:rFonts w:ascii="David" w:hAnsi="David"/>
          <w:sz w:val="24"/>
          <w:rtl/>
        </w:rPr>
        <w:t xml:space="preserve">3 </w:t>
      </w:r>
      <w:r w:rsidRPr="00EF52A2">
        <w:rPr>
          <w:rFonts w:ascii="David" w:hAnsi="David"/>
          <w:sz w:val="24"/>
          <w:rtl/>
        </w:rPr>
        <w:t>גב</w:t>
      </w:r>
      <w:r w:rsidR="00783C72" w:rsidRPr="00EF52A2">
        <w:rPr>
          <w:rFonts w:ascii="David" w:hAnsi="David"/>
          <w:sz w:val="24"/>
          <w:rtl/>
        </w:rPr>
        <w:t>י</w:t>
      </w:r>
      <w:r w:rsidRPr="00EF52A2">
        <w:rPr>
          <w:rFonts w:ascii="David" w:hAnsi="David"/>
          <w:sz w:val="24"/>
          <w:rtl/>
        </w:rPr>
        <w:t xml:space="preserve"> במה</w:t>
      </w:r>
      <w:r w:rsidR="00783C72" w:rsidRPr="00EF52A2">
        <w:rPr>
          <w:rFonts w:ascii="David" w:hAnsi="David"/>
          <w:sz w:val="24"/>
          <w:rtl/>
        </w:rPr>
        <w:t xml:space="preserve"> (נואם ובמת תפילה)</w:t>
      </w:r>
      <w:r w:rsidRPr="00EF52A2">
        <w:rPr>
          <w:rFonts w:ascii="David" w:hAnsi="David"/>
          <w:sz w:val="24"/>
          <w:rtl/>
        </w:rPr>
        <w:t xml:space="preserve"> </w:t>
      </w:r>
    </w:p>
    <w:p w14:paraId="409369D7" w14:textId="77777777" w:rsidR="00783C72" w:rsidRPr="00EF52A2" w:rsidRDefault="00783C72" w:rsidP="00BF0D52">
      <w:pPr>
        <w:pStyle w:val="a4"/>
        <w:numPr>
          <w:ilvl w:val="2"/>
          <w:numId w:val="30"/>
        </w:numPr>
        <w:spacing w:before="240"/>
        <w:ind w:left="2381" w:hanging="907"/>
        <w:rPr>
          <w:rFonts w:ascii="David" w:hAnsi="David"/>
          <w:sz w:val="24"/>
        </w:rPr>
      </w:pPr>
      <w:r w:rsidRPr="00EF52A2">
        <w:rPr>
          <w:rFonts w:ascii="David" w:hAnsi="David"/>
          <w:sz w:val="24"/>
          <w:rtl/>
        </w:rPr>
        <w:t>כ- 100 באנרים ממותגים לכיסוי והסתרה של הגדרות הגבוהים.</w:t>
      </w:r>
    </w:p>
    <w:p w14:paraId="72502DF3" w14:textId="77777777" w:rsidR="00783C72" w:rsidRPr="00EF52A2" w:rsidRDefault="00783C72" w:rsidP="00BF0D52">
      <w:pPr>
        <w:pStyle w:val="a4"/>
        <w:numPr>
          <w:ilvl w:val="2"/>
          <w:numId w:val="30"/>
        </w:numPr>
        <w:spacing w:before="240"/>
        <w:ind w:left="2381" w:hanging="907"/>
        <w:rPr>
          <w:rFonts w:ascii="David" w:hAnsi="David"/>
          <w:sz w:val="24"/>
        </w:rPr>
      </w:pPr>
      <w:r w:rsidRPr="00EF52A2">
        <w:rPr>
          <w:rFonts w:ascii="David" w:hAnsi="David"/>
          <w:sz w:val="24"/>
          <w:rtl/>
        </w:rPr>
        <w:t xml:space="preserve">הדפסה וחלוקה של כ- 1,000 פלאיירים </w:t>
      </w:r>
      <w:r w:rsidRPr="00EF52A2">
        <w:rPr>
          <w:rFonts w:ascii="David" w:hAnsi="David"/>
          <w:sz w:val="24"/>
        </w:rPr>
        <w:t>A</w:t>
      </w:r>
      <w:r w:rsidRPr="00EF52A2">
        <w:rPr>
          <w:rFonts w:ascii="David" w:hAnsi="David"/>
          <w:sz w:val="24"/>
          <w:rtl/>
        </w:rPr>
        <w:t>5 בהתאם לתנאי הרישוי</w:t>
      </w:r>
    </w:p>
    <w:p w14:paraId="08FFC31C"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 xml:space="preserve">הדפסה והתקנה של </w:t>
      </w:r>
      <w:r w:rsidR="00783C72" w:rsidRPr="00EF52A2">
        <w:rPr>
          <w:rFonts w:ascii="David" w:hAnsi="David"/>
          <w:sz w:val="24"/>
          <w:rtl/>
        </w:rPr>
        <w:t>2</w:t>
      </w:r>
      <w:r w:rsidRPr="00EF52A2">
        <w:rPr>
          <w:rFonts w:ascii="David" w:hAnsi="David"/>
          <w:sz w:val="24"/>
          <w:rtl/>
        </w:rPr>
        <w:t xml:space="preserve">0 שלטי הכוונה </w:t>
      </w:r>
      <w:r w:rsidRPr="00EF52A2">
        <w:rPr>
          <w:rFonts w:ascii="David" w:hAnsi="David"/>
          <w:sz w:val="24"/>
        </w:rPr>
        <w:t>PVC</w:t>
      </w:r>
      <w:r w:rsidRPr="00EF52A2">
        <w:rPr>
          <w:rFonts w:ascii="David" w:hAnsi="David"/>
          <w:sz w:val="24"/>
          <w:rtl/>
        </w:rPr>
        <w:t xml:space="preserve"> בגודל 50</w:t>
      </w:r>
      <w:r w:rsidRPr="00EF52A2">
        <w:rPr>
          <w:rFonts w:ascii="David" w:hAnsi="David"/>
          <w:sz w:val="24"/>
        </w:rPr>
        <w:t>X</w:t>
      </w:r>
      <w:r w:rsidRPr="00EF52A2">
        <w:rPr>
          <w:rFonts w:ascii="David" w:hAnsi="David"/>
          <w:sz w:val="24"/>
          <w:rtl/>
        </w:rPr>
        <w:t>50 ס"מ</w:t>
      </w:r>
    </w:p>
    <w:p w14:paraId="56ECB827"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 xml:space="preserve">הדפסה והתקנה של </w:t>
      </w:r>
      <w:r w:rsidR="00783C72" w:rsidRPr="00EF52A2">
        <w:rPr>
          <w:rFonts w:ascii="David" w:hAnsi="David"/>
          <w:sz w:val="24"/>
          <w:rtl/>
        </w:rPr>
        <w:t>2</w:t>
      </w:r>
      <w:r w:rsidRPr="00EF52A2">
        <w:rPr>
          <w:rFonts w:ascii="David" w:hAnsi="David"/>
          <w:sz w:val="24"/>
          <w:rtl/>
        </w:rPr>
        <w:t>0 שלטי בטיחות</w:t>
      </w:r>
      <w:r w:rsidR="00783C72" w:rsidRPr="00EF52A2">
        <w:rPr>
          <w:rFonts w:ascii="David" w:hAnsi="David"/>
          <w:sz w:val="24"/>
          <w:rtl/>
        </w:rPr>
        <w:t xml:space="preserve"> ונגישות</w:t>
      </w:r>
      <w:r w:rsidRPr="00EF52A2">
        <w:rPr>
          <w:rFonts w:ascii="David" w:hAnsi="David"/>
          <w:sz w:val="24"/>
          <w:rtl/>
        </w:rPr>
        <w:t xml:space="preserve"> </w:t>
      </w:r>
      <w:r w:rsidRPr="00EF52A2">
        <w:rPr>
          <w:rFonts w:ascii="David" w:hAnsi="David"/>
          <w:sz w:val="24"/>
        </w:rPr>
        <w:t>PVC</w:t>
      </w:r>
      <w:r w:rsidRPr="00EF52A2">
        <w:rPr>
          <w:rFonts w:ascii="David" w:hAnsi="David"/>
          <w:sz w:val="24"/>
          <w:rtl/>
        </w:rPr>
        <w:t xml:space="preserve"> בגודל 80</w:t>
      </w:r>
      <w:r w:rsidRPr="00EF52A2">
        <w:rPr>
          <w:rFonts w:ascii="David" w:hAnsi="David"/>
          <w:sz w:val="24"/>
        </w:rPr>
        <w:t>X</w:t>
      </w:r>
      <w:r w:rsidRPr="00EF52A2">
        <w:rPr>
          <w:rFonts w:ascii="David" w:hAnsi="David"/>
          <w:sz w:val="24"/>
          <w:rtl/>
        </w:rPr>
        <w:t>80 ס"מ</w:t>
      </w:r>
    </w:p>
    <w:p w14:paraId="526185BC"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 xml:space="preserve">הדפסה והתקנה של </w:t>
      </w:r>
      <w:r w:rsidR="00783C72" w:rsidRPr="00EF52A2">
        <w:rPr>
          <w:rFonts w:ascii="David" w:hAnsi="David"/>
          <w:sz w:val="24"/>
          <w:rtl/>
        </w:rPr>
        <w:t>5 קוליסות</w:t>
      </w:r>
      <w:r w:rsidRPr="00EF52A2">
        <w:rPr>
          <w:rFonts w:ascii="David" w:hAnsi="David"/>
          <w:sz w:val="24"/>
          <w:rtl/>
        </w:rPr>
        <w:t xml:space="preserve"> בגודל 2.20</w:t>
      </w:r>
      <w:r w:rsidRPr="00EF52A2">
        <w:rPr>
          <w:rFonts w:ascii="David" w:hAnsi="David"/>
          <w:sz w:val="24"/>
        </w:rPr>
        <w:t>X</w:t>
      </w:r>
      <w:r w:rsidRPr="00EF52A2">
        <w:rPr>
          <w:rFonts w:ascii="David" w:hAnsi="David"/>
          <w:sz w:val="24"/>
          <w:rtl/>
        </w:rPr>
        <w:t>1.10 מטר</w:t>
      </w:r>
    </w:p>
    <w:p w14:paraId="025467C6"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1,000 הזמנות 10</w:t>
      </w:r>
      <w:r w:rsidRPr="00EF52A2">
        <w:rPr>
          <w:rFonts w:ascii="David" w:hAnsi="David"/>
          <w:sz w:val="24"/>
        </w:rPr>
        <w:t>X</w:t>
      </w:r>
      <w:r w:rsidRPr="00EF52A2">
        <w:rPr>
          <w:rFonts w:ascii="David" w:hAnsi="David"/>
          <w:sz w:val="24"/>
          <w:rtl/>
        </w:rPr>
        <w:t>20 ס"מ בפרוצס על שני צדדים נייר כרומו מט 250 גרם</w:t>
      </w:r>
    </w:p>
    <w:p w14:paraId="473BD3F3" w14:textId="77777777" w:rsidR="002B0D14" w:rsidRPr="00EF52A2" w:rsidRDefault="002B0D14" w:rsidP="002B0D14">
      <w:pPr>
        <w:pStyle w:val="a4"/>
        <w:numPr>
          <w:ilvl w:val="1"/>
          <w:numId w:val="30"/>
        </w:numPr>
        <w:spacing w:before="240"/>
        <w:ind w:left="1474" w:hanging="737"/>
        <w:rPr>
          <w:rFonts w:ascii="David" w:hAnsi="David"/>
          <w:b/>
          <w:bCs/>
          <w:u w:val="single"/>
        </w:rPr>
      </w:pPr>
      <w:r w:rsidRPr="00EF52A2">
        <w:rPr>
          <w:rFonts w:ascii="David" w:hAnsi="David"/>
          <w:b/>
          <w:bCs/>
          <w:u w:val="single"/>
          <w:rtl/>
        </w:rPr>
        <w:t>ניהול תקשורת</w:t>
      </w:r>
    </w:p>
    <w:p w14:paraId="5D3EEA5E" w14:textId="77777777" w:rsidR="002B0D14" w:rsidRPr="00EF52A2" w:rsidRDefault="002B0D14" w:rsidP="002B0D14">
      <w:pPr>
        <w:pStyle w:val="a4"/>
        <w:spacing w:before="240"/>
        <w:ind w:left="1474"/>
        <w:rPr>
          <w:rFonts w:ascii="David" w:hAnsi="David"/>
          <w:sz w:val="24"/>
          <w:u w:val="single"/>
        </w:rPr>
      </w:pPr>
      <w:r w:rsidRPr="00EF52A2">
        <w:rPr>
          <w:rFonts w:ascii="David" w:hAnsi="David"/>
          <w:sz w:val="24"/>
          <w:rtl/>
        </w:rPr>
        <w:t>מנהל תקשורת מנוסה ומקצועי אחראי בין היתר על:</w:t>
      </w:r>
    </w:p>
    <w:p w14:paraId="51B1F0DD"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הוצאת הודעה לתקשורת והזמנה לסיקור שבוע לפני מועד הטקס.</w:t>
      </w:r>
    </w:p>
    <w:p w14:paraId="32722A86"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תכנון מתחם העיתונאים ובמות הצלמים במתחם הטקס</w:t>
      </w:r>
    </w:p>
    <w:p w14:paraId="60D62128"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טיפול ומתן מענה לעיתונאים המגיעים לטקס.</w:t>
      </w:r>
    </w:p>
    <w:p w14:paraId="11C2EA81"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שליחת הודעה לתקשורת בסיום הטקס.</w:t>
      </w:r>
    </w:p>
    <w:p w14:paraId="783E06B8" w14:textId="56B3B537" w:rsidR="001145BA" w:rsidRPr="00EF52A2" w:rsidRDefault="001145BA" w:rsidP="00BF0D52">
      <w:pPr>
        <w:pStyle w:val="a4"/>
        <w:numPr>
          <w:ilvl w:val="2"/>
          <w:numId w:val="30"/>
        </w:numPr>
        <w:spacing w:before="240"/>
        <w:ind w:left="2381" w:hanging="907"/>
        <w:rPr>
          <w:rFonts w:ascii="David" w:hAnsi="David"/>
          <w:sz w:val="24"/>
        </w:rPr>
        <w:sectPr w:rsidR="001145BA" w:rsidRPr="00EF52A2" w:rsidSect="00364ECB">
          <w:pgSz w:w="11906" w:h="16838"/>
          <w:pgMar w:top="1440" w:right="680" w:bottom="1440" w:left="680" w:header="709" w:footer="709" w:gutter="0"/>
          <w:cols w:space="708"/>
          <w:bidi/>
          <w:rtlGutter/>
          <w:docGrid w:linePitch="360"/>
        </w:sectPr>
      </w:pPr>
    </w:p>
    <w:p w14:paraId="05D474EA" w14:textId="2F427ECD" w:rsidR="00447A5E" w:rsidRPr="00EF52A2" w:rsidRDefault="00447A5E" w:rsidP="00BF0D52">
      <w:pPr>
        <w:pStyle w:val="3"/>
        <w:numPr>
          <w:ilvl w:val="0"/>
          <w:numId w:val="36"/>
        </w:numPr>
        <w:ind w:left="737" w:hanging="737"/>
      </w:pPr>
      <w:r w:rsidRPr="00EF52A2">
        <w:rPr>
          <w:rtl/>
        </w:rPr>
        <w:fldChar w:fldCharType="begin"/>
      </w:r>
      <w:r w:rsidRPr="00EF52A2">
        <w:rPr>
          <w:rtl/>
        </w:rPr>
        <w:instrText xml:space="preserve"> </w:instrText>
      </w:r>
      <w:r w:rsidRPr="00EF52A2">
        <w:instrText>REF</w:instrText>
      </w:r>
      <w:r w:rsidRPr="00EF52A2">
        <w:rPr>
          <w:rtl/>
        </w:rPr>
        <w:instrText xml:space="preserve"> אירוע_14 \</w:instrText>
      </w:r>
      <w:r w:rsidRPr="00EF52A2">
        <w:instrText>h</w:instrText>
      </w:r>
      <w:r w:rsidRPr="00EF52A2">
        <w:rPr>
          <w:rtl/>
        </w:rPr>
        <w:instrText xml:space="preserve">  \* </w:instrText>
      </w:r>
      <w:r w:rsidRPr="00EF52A2">
        <w:instrText>MERGEFORMAT</w:instrText>
      </w:r>
      <w:r w:rsidRPr="00EF52A2">
        <w:rPr>
          <w:rtl/>
        </w:rPr>
        <w:instrText xml:space="preserve"> </w:instrText>
      </w:r>
      <w:r w:rsidRPr="00EF52A2">
        <w:rPr>
          <w:rtl/>
        </w:rPr>
      </w:r>
      <w:r w:rsidRPr="00EF52A2">
        <w:rPr>
          <w:rtl/>
        </w:rPr>
        <w:fldChar w:fldCharType="separate"/>
      </w:r>
      <w:r w:rsidR="003433CE" w:rsidRPr="003433CE">
        <w:rPr>
          <w:rtl/>
        </w:rPr>
        <w:t>טקס האזכרה הממלכתי לדוד בן גוריון</w:t>
      </w:r>
      <w:r w:rsidR="003433CE" w:rsidRPr="00EF52A2">
        <w:rPr>
          <w:rFonts w:eastAsia="Times New Roman"/>
          <w:sz w:val="24"/>
          <w:rtl/>
          <w:lang w:eastAsia="he-IL"/>
        </w:rPr>
        <w:t xml:space="preserve"> (48 שנים לפטירתו)</w:t>
      </w:r>
      <w:r w:rsidRPr="00EF52A2">
        <w:rPr>
          <w:rtl/>
        </w:rPr>
        <w:fldChar w:fldCharType="end"/>
      </w:r>
    </w:p>
    <w:p w14:paraId="0E99D0FA" w14:textId="07E37700" w:rsidR="00447A5E" w:rsidRPr="00EF52A2" w:rsidRDefault="00447A5E" w:rsidP="00447A5E">
      <w:pPr>
        <w:ind w:left="720"/>
        <w:contextualSpacing/>
        <w:rPr>
          <w:rFonts w:ascii="David" w:hAnsi="David"/>
          <w:b/>
          <w:bCs/>
          <w:sz w:val="24"/>
          <w:rtl/>
        </w:rPr>
      </w:pPr>
      <w:r w:rsidRPr="00EF52A2">
        <w:rPr>
          <w:rFonts w:ascii="David" w:hAnsi="David"/>
          <w:sz w:val="24"/>
          <w:rtl/>
        </w:rPr>
        <w:fldChar w:fldCharType="begin"/>
      </w:r>
      <w:r w:rsidRPr="00EF52A2">
        <w:rPr>
          <w:rFonts w:ascii="David" w:hAnsi="David"/>
          <w:sz w:val="24"/>
          <w:rtl/>
        </w:rPr>
        <w:instrText xml:space="preserve"> </w:instrText>
      </w:r>
      <w:r w:rsidRPr="00EF52A2">
        <w:rPr>
          <w:rFonts w:ascii="David" w:hAnsi="David"/>
          <w:sz w:val="24"/>
        </w:rPr>
        <w:instrText>REF</w:instrText>
      </w:r>
      <w:r w:rsidRPr="00EF52A2">
        <w:rPr>
          <w:rFonts w:ascii="David" w:hAnsi="David"/>
          <w:sz w:val="24"/>
          <w:rtl/>
        </w:rPr>
        <w:instrText xml:space="preserve"> מועד_ומיקום_אירוע_14 \</w:instrText>
      </w:r>
      <w:r w:rsidRPr="00EF52A2">
        <w:rPr>
          <w:rFonts w:ascii="David" w:hAnsi="David"/>
          <w:sz w:val="24"/>
        </w:rPr>
        <w:instrText>h</w:instrText>
      </w:r>
      <w:r w:rsidRPr="00EF52A2">
        <w:rPr>
          <w:rFonts w:ascii="David" w:hAnsi="David"/>
          <w:sz w:val="24"/>
          <w:rtl/>
        </w:rPr>
        <w:instrText xml:space="preserve"> </w:instrText>
      </w:r>
      <w:r w:rsidR="00220090" w:rsidRPr="00EF52A2">
        <w:rPr>
          <w:rFonts w:ascii="David" w:hAnsi="David"/>
          <w:sz w:val="24"/>
          <w:rtl/>
        </w:rPr>
        <w:instrText xml:space="preserve"> \* </w:instrText>
      </w:r>
      <w:r w:rsidR="00220090" w:rsidRPr="00EF52A2">
        <w:rPr>
          <w:rFonts w:ascii="David" w:hAnsi="David"/>
          <w:sz w:val="24"/>
        </w:rPr>
        <w:instrText>MERGEFORMAT</w:instrText>
      </w:r>
      <w:r w:rsidR="00220090" w:rsidRPr="00EF52A2">
        <w:rPr>
          <w:rFonts w:ascii="David" w:hAnsi="David"/>
          <w:sz w:val="24"/>
          <w:rtl/>
        </w:rPr>
        <w:instrText xml:space="preserve"> </w:instrText>
      </w:r>
      <w:r w:rsidRPr="00EF52A2">
        <w:rPr>
          <w:rFonts w:ascii="David" w:hAnsi="David"/>
          <w:sz w:val="24"/>
          <w:rtl/>
        </w:rPr>
      </w:r>
      <w:r w:rsidRPr="00EF52A2">
        <w:rPr>
          <w:rFonts w:ascii="David" w:hAnsi="David"/>
          <w:sz w:val="24"/>
          <w:rtl/>
        </w:rPr>
        <w:fldChar w:fldCharType="separate"/>
      </w:r>
      <w:r w:rsidR="003433CE" w:rsidRPr="00EF52A2">
        <w:rPr>
          <w:rFonts w:ascii="David" w:eastAsia="Times New Roman" w:hAnsi="David"/>
          <w:sz w:val="24"/>
          <w:rtl/>
          <w:lang w:eastAsia="he-IL"/>
        </w:rPr>
        <w:t>יום רביעי, ו' בכסלו תשפ"ב, 10 בנובמבר 2021, בשעה 13:00, שדה בוקר</w:t>
      </w:r>
      <w:r w:rsidRPr="00EF52A2">
        <w:rPr>
          <w:rFonts w:ascii="David" w:hAnsi="David"/>
          <w:sz w:val="24"/>
          <w:rtl/>
        </w:rPr>
        <w:fldChar w:fldCharType="end"/>
      </w:r>
    </w:p>
    <w:p w14:paraId="257FB4A9" w14:textId="77777777" w:rsidR="00447A5E" w:rsidRPr="00EF52A2" w:rsidRDefault="00447A5E" w:rsidP="00447A5E">
      <w:pPr>
        <w:ind w:left="720"/>
        <w:contextualSpacing/>
        <w:rPr>
          <w:rFonts w:ascii="David" w:hAnsi="David"/>
          <w:b/>
          <w:bCs/>
          <w:sz w:val="24"/>
          <w:rtl/>
        </w:rPr>
      </w:pPr>
    </w:p>
    <w:p w14:paraId="797B7D70" w14:textId="3DF2C516" w:rsidR="001145BA" w:rsidRPr="00EF52A2" w:rsidRDefault="001145BA" w:rsidP="00447A5E">
      <w:pPr>
        <w:ind w:left="720"/>
        <w:contextualSpacing/>
        <w:rPr>
          <w:rFonts w:ascii="David" w:hAnsi="David"/>
          <w:b/>
          <w:bCs/>
          <w:sz w:val="24"/>
          <w:rtl/>
        </w:rPr>
      </w:pPr>
      <w:r w:rsidRPr="00EF52A2">
        <w:rPr>
          <w:rFonts w:ascii="David" w:hAnsi="David"/>
          <w:b/>
          <w:bCs/>
          <w:sz w:val="24"/>
          <w:rtl/>
        </w:rPr>
        <w:t xml:space="preserve">מיקום הטקס: </w:t>
      </w:r>
      <w:r w:rsidR="00D55FC3" w:rsidRPr="00EF52A2">
        <w:rPr>
          <w:rFonts w:ascii="David" w:hAnsi="David"/>
          <w:sz w:val="24"/>
          <w:rtl/>
        </w:rPr>
        <w:t>גן לאומי קבר בן גוריון, שדה בוקר</w:t>
      </w:r>
    </w:p>
    <w:p w14:paraId="11883B55" w14:textId="77777777" w:rsidR="001145BA" w:rsidRPr="00EF52A2" w:rsidRDefault="001145BA" w:rsidP="001145BA">
      <w:pPr>
        <w:ind w:left="720"/>
        <w:contextualSpacing/>
        <w:rPr>
          <w:rFonts w:ascii="David" w:hAnsi="David"/>
          <w:b/>
          <w:bCs/>
          <w:sz w:val="24"/>
          <w:rtl/>
        </w:rPr>
      </w:pPr>
      <w:r w:rsidRPr="00EF52A2">
        <w:rPr>
          <w:rFonts w:ascii="David" w:hAnsi="David"/>
          <w:b/>
          <w:bCs/>
          <w:sz w:val="24"/>
          <w:rtl/>
        </w:rPr>
        <w:t>היקף קהל</w:t>
      </w:r>
      <w:r w:rsidRPr="00EF52A2">
        <w:rPr>
          <w:rFonts w:ascii="David" w:hAnsi="David"/>
          <w:b/>
          <w:bCs/>
          <w:sz w:val="24"/>
        </w:rPr>
        <w:t>:</w:t>
      </w:r>
      <w:r w:rsidRPr="00EF52A2">
        <w:rPr>
          <w:rFonts w:ascii="David" w:hAnsi="David"/>
          <w:b/>
          <w:bCs/>
          <w:sz w:val="24"/>
          <w:rtl/>
        </w:rPr>
        <w:t xml:space="preserve"> </w:t>
      </w:r>
      <w:r w:rsidRPr="00EF52A2">
        <w:rPr>
          <w:rFonts w:ascii="David" w:hAnsi="David"/>
          <w:sz w:val="24"/>
          <w:rtl/>
        </w:rPr>
        <w:t>כ-</w:t>
      </w:r>
      <w:r w:rsidRPr="00EF52A2">
        <w:rPr>
          <w:rFonts w:ascii="David" w:hAnsi="David"/>
          <w:b/>
          <w:bCs/>
          <w:sz w:val="24"/>
          <w:rtl/>
        </w:rPr>
        <w:t xml:space="preserve"> </w:t>
      </w:r>
      <w:r w:rsidRPr="00EF52A2">
        <w:rPr>
          <w:rFonts w:ascii="David" w:hAnsi="David"/>
          <w:sz w:val="24"/>
          <w:rtl/>
        </w:rPr>
        <w:t>700 איש</w:t>
      </w:r>
    </w:p>
    <w:p w14:paraId="3258F948" w14:textId="77777777" w:rsidR="001145BA" w:rsidRPr="00EF52A2" w:rsidRDefault="001145BA" w:rsidP="001145BA">
      <w:pPr>
        <w:ind w:left="720"/>
        <w:contextualSpacing/>
        <w:rPr>
          <w:rFonts w:ascii="David" w:hAnsi="David"/>
          <w:b/>
          <w:bCs/>
          <w:sz w:val="24"/>
        </w:rPr>
      </w:pPr>
      <w:r w:rsidRPr="00EF52A2">
        <w:rPr>
          <w:rFonts w:ascii="David" w:hAnsi="David"/>
          <w:b/>
          <w:bCs/>
          <w:sz w:val="24"/>
          <w:rtl/>
        </w:rPr>
        <w:t xml:space="preserve">משך הטקס: כ- </w:t>
      </w:r>
      <w:r w:rsidRPr="00EF52A2">
        <w:rPr>
          <w:rFonts w:ascii="David" w:hAnsi="David"/>
          <w:sz w:val="24"/>
          <w:rtl/>
        </w:rPr>
        <w:t>45 דקות</w:t>
      </w:r>
    </w:p>
    <w:p w14:paraId="1A600AFC" w14:textId="272FB0CE" w:rsidR="001145BA" w:rsidRPr="00EF52A2" w:rsidRDefault="001145BA" w:rsidP="001145BA">
      <w:pPr>
        <w:ind w:left="720"/>
        <w:contextualSpacing/>
        <w:rPr>
          <w:rFonts w:ascii="David" w:hAnsi="David"/>
          <w:b/>
          <w:bCs/>
          <w:sz w:val="24"/>
          <w:rtl/>
        </w:rPr>
      </w:pPr>
      <w:r w:rsidRPr="00EF52A2">
        <w:rPr>
          <w:rFonts w:ascii="David" w:hAnsi="David"/>
          <w:b/>
          <w:bCs/>
          <w:sz w:val="24"/>
          <w:rtl/>
        </w:rPr>
        <w:t xml:space="preserve">הערכת מספר ימי ההקמה: </w:t>
      </w:r>
      <w:r w:rsidRPr="00EF52A2">
        <w:rPr>
          <w:rFonts w:ascii="David" w:hAnsi="David"/>
          <w:sz w:val="24"/>
          <w:rtl/>
        </w:rPr>
        <w:t>2 ימי הקמה</w:t>
      </w:r>
      <w:r w:rsidR="00840BCA" w:rsidRPr="00EF52A2">
        <w:rPr>
          <w:rFonts w:ascii="David" w:hAnsi="David"/>
          <w:sz w:val="24"/>
          <w:rtl/>
        </w:rPr>
        <w:t xml:space="preserve"> + </w:t>
      </w:r>
      <w:r w:rsidRPr="00EF52A2">
        <w:rPr>
          <w:rFonts w:ascii="David" w:hAnsi="David"/>
          <w:sz w:val="24"/>
          <w:rtl/>
        </w:rPr>
        <w:t>יום הטקס</w:t>
      </w:r>
    </w:p>
    <w:p w14:paraId="7192387D" w14:textId="77777777" w:rsidR="001145BA" w:rsidRPr="00EF52A2" w:rsidRDefault="001145BA" w:rsidP="001145BA">
      <w:pPr>
        <w:ind w:left="720"/>
        <w:contextualSpacing/>
        <w:rPr>
          <w:rFonts w:ascii="David" w:hAnsi="David"/>
          <w:b/>
          <w:bCs/>
          <w:sz w:val="24"/>
          <w:rtl/>
        </w:rPr>
      </w:pPr>
      <w:r w:rsidRPr="00EF52A2">
        <w:rPr>
          <w:rFonts w:ascii="David" w:hAnsi="David"/>
          <w:b/>
          <w:bCs/>
          <w:sz w:val="24"/>
          <w:rtl/>
        </w:rPr>
        <w:t>תיאור כללי ודגשים נוספים:</w:t>
      </w:r>
    </w:p>
    <w:p w14:paraId="118E168A" w14:textId="4B9715F4" w:rsidR="001145BA" w:rsidRPr="00EF52A2" w:rsidRDefault="001145BA" w:rsidP="005D2FBC">
      <w:pPr>
        <w:ind w:left="720"/>
        <w:contextualSpacing/>
        <w:rPr>
          <w:rFonts w:ascii="David" w:hAnsi="David"/>
          <w:sz w:val="24"/>
          <w:rtl/>
        </w:rPr>
      </w:pPr>
      <w:r w:rsidRPr="00EF52A2">
        <w:rPr>
          <w:rFonts w:ascii="David" w:hAnsi="David"/>
          <w:sz w:val="24"/>
          <w:rtl/>
        </w:rPr>
        <w:t xml:space="preserve">טקס האזכרה הממלכתי </w:t>
      </w:r>
      <w:r w:rsidR="005D2562" w:rsidRPr="00EF52A2">
        <w:rPr>
          <w:rFonts w:ascii="David" w:hAnsi="David"/>
          <w:sz w:val="24"/>
          <w:rtl/>
        </w:rPr>
        <w:t xml:space="preserve">לדוד בן גוריון מתקיים מדי שנה בחלקת הקבר במדרשת שדה בוקר. הטקס בהשתתפות כל בכירי המדינה ומערכת הביטחון, הקהל הרחב וכן תלמידי בתי הספר ותושבי המדרשה והאזור. </w:t>
      </w:r>
    </w:p>
    <w:p w14:paraId="13035AD1" w14:textId="77777777" w:rsidR="001145BA" w:rsidRPr="00EF52A2" w:rsidRDefault="001145BA" w:rsidP="001145BA">
      <w:pPr>
        <w:rPr>
          <w:rFonts w:ascii="David" w:hAnsi="David"/>
          <w:sz w:val="24"/>
          <w:rtl/>
        </w:rPr>
      </w:pPr>
    </w:p>
    <w:p w14:paraId="02BFBDA0" w14:textId="77777777" w:rsidR="001145BA" w:rsidRPr="00EF52A2" w:rsidRDefault="001145BA" w:rsidP="001145BA">
      <w:pPr>
        <w:ind w:left="720"/>
        <w:contextualSpacing/>
        <w:rPr>
          <w:rFonts w:ascii="David" w:hAnsi="David"/>
          <w:b/>
          <w:bCs/>
          <w:sz w:val="24"/>
          <w:u w:val="single"/>
          <w:rtl/>
        </w:rPr>
      </w:pPr>
      <w:r w:rsidRPr="00EF52A2">
        <w:rPr>
          <w:rFonts w:ascii="David" w:hAnsi="David"/>
          <w:b/>
          <w:bCs/>
          <w:sz w:val="24"/>
          <w:u w:val="single"/>
          <w:rtl/>
        </w:rPr>
        <w:t>מפרט השירותים הנדרש לטקס:</w:t>
      </w:r>
    </w:p>
    <w:p w14:paraId="3AD76072" w14:textId="77777777" w:rsidR="001145BA" w:rsidRPr="00EF52A2" w:rsidRDefault="001145BA"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זכויות יוצרים</w:t>
      </w:r>
    </w:p>
    <w:p w14:paraId="739BC6B5" w14:textId="77777777" w:rsidR="001145BA" w:rsidRPr="00EF52A2" w:rsidRDefault="001145BA" w:rsidP="005D2FBC">
      <w:pPr>
        <w:pStyle w:val="a4"/>
        <w:spacing w:before="240"/>
        <w:ind w:left="1474"/>
        <w:rPr>
          <w:rFonts w:ascii="David" w:hAnsi="David"/>
          <w:sz w:val="24"/>
        </w:rPr>
      </w:pPr>
      <w:r w:rsidRPr="00EF52A2">
        <w:rPr>
          <w:rFonts w:ascii="David" w:hAnsi="David"/>
          <w:sz w:val="24"/>
          <w:rtl/>
        </w:rPr>
        <w:t>תשלום לארגוני זכויות יוצרים בהתאם למתחייב (אקו"ם) בהתאם לכמות הקהל ולאופן השידור בטקס יושרו עד לשני שירים וכן ההמנון הלאומי.</w:t>
      </w:r>
    </w:p>
    <w:p w14:paraId="3A231107" w14:textId="77777777" w:rsidR="001145BA" w:rsidRPr="00EF52A2" w:rsidRDefault="001145BA" w:rsidP="00BF0D52">
      <w:pPr>
        <w:pStyle w:val="a4"/>
        <w:numPr>
          <w:ilvl w:val="1"/>
          <w:numId w:val="30"/>
        </w:numPr>
        <w:spacing w:before="240"/>
        <w:ind w:left="1474" w:hanging="737"/>
        <w:rPr>
          <w:rFonts w:ascii="David" w:hAnsi="David"/>
          <w:b/>
          <w:bCs/>
          <w:u w:val="single"/>
          <w:rtl/>
        </w:rPr>
      </w:pPr>
      <w:r w:rsidRPr="00EF52A2">
        <w:rPr>
          <w:rFonts w:ascii="David" w:hAnsi="David"/>
          <w:b/>
          <w:bCs/>
          <w:u w:val="single"/>
          <w:rtl/>
        </w:rPr>
        <w:t>הגברה ותאורה:</w:t>
      </w:r>
    </w:p>
    <w:p w14:paraId="6E511C5F"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הגברה ל 1,000 איש במקום פתוח (יתכן בתוך אוהל</w:t>
      </w:r>
      <w:r w:rsidR="0075549D" w:rsidRPr="00EF52A2">
        <w:rPr>
          <w:rFonts w:ascii="David" w:hAnsi="David"/>
          <w:sz w:val="24"/>
          <w:rtl/>
        </w:rPr>
        <w:t>)</w:t>
      </w:r>
    </w:p>
    <w:p w14:paraId="38BA58C1"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מיקרופון למנחה – 2 מיקרופוני קונדנסר דקים עם סטנד שולחני – כולל ספוגים למניעת רעשי רוח</w:t>
      </w:r>
    </w:p>
    <w:p w14:paraId="5FEBC1D9"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מיקרופון חלופי למנחה – 2 מיקרופונים דינאמיים חלופיים</w:t>
      </w:r>
      <w:r w:rsidR="0075549D" w:rsidRPr="00EF52A2">
        <w:rPr>
          <w:rFonts w:ascii="David" w:hAnsi="David"/>
          <w:sz w:val="24"/>
          <w:rtl/>
        </w:rPr>
        <w:t xml:space="preserve"> מותקנים, בדוקים ומוכנים, כולל סטנד שולחני</w:t>
      </w:r>
      <w:r w:rsidRPr="00EF52A2">
        <w:rPr>
          <w:rFonts w:ascii="David" w:hAnsi="David"/>
          <w:sz w:val="24"/>
          <w:rtl/>
        </w:rPr>
        <w:t xml:space="preserve"> למקרי רוח חזקה.</w:t>
      </w:r>
    </w:p>
    <w:p w14:paraId="72788496"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 xml:space="preserve"> </w:t>
      </w:r>
      <w:r w:rsidR="0075549D" w:rsidRPr="00EF52A2">
        <w:rPr>
          <w:rFonts w:ascii="David" w:hAnsi="David"/>
          <w:sz w:val="24"/>
          <w:rtl/>
        </w:rPr>
        <w:t>קומפקט דיסק כפול כולל אפשרות להפעלת דיסקים צרובים.</w:t>
      </w:r>
    </w:p>
    <w:p w14:paraId="148357C5" w14:textId="77777777" w:rsidR="0075549D" w:rsidRPr="00EF52A2" w:rsidRDefault="0075549D" w:rsidP="00BF0D52">
      <w:pPr>
        <w:pStyle w:val="a4"/>
        <w:numPr>
          <w:ilvl w:val="2"/>
          <w:numId w:val="30"/>
        </w:numPr>
        <w:spacing w:before="240"/>
        <w:ind w:left="2381" w:hanging="907"/>
        <w:rPr>
          <w:rFonts w:ascii="David" w:hAnsi="David"/>
          <w:sz w:val="24"/>
        </w:rPr>
      </w:pPr>
      <w:r w:rsidRPr="00EF52A2">
        <w:rPr>
          <w:rFonts w:ascii="David" w:hAnsi="David"/>
          <w:sz w:val="24"/>
          <w:rtl/>
        </w:rPr>
        <w:t>חיבור סאונד למחשב.</w:t>
      </w:r>
    </w:p>
    <w:p w14:paraId="0DCADBFD"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חיבור לכלי נגינה (פסנתר ו/או גיטרה ו/או כלי הקשה ו/או כלי נשיפה ו/או כלי מיתר)</w:t>
      </w:r>
    </w:p>
    <w:p w14:paraId="3A662DF6"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12 מיקרופונים דינאמיים להרכב מוסיקלי</w:t>
      </w:r>
    </w:p>
    <w:p w14:paraId="7CFE00EB"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סטנדים לפי הצורך</w:t>
      </w:r>
    </w:p>
    <w:p w14:paraId="37762D4F"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תיבת חיבורים לתקשורת מינימום 12 כניסות</w:t>
      </w:r>
    </w:p>
    <w:p w14:paraId="4BB505F1" w14:textId="58B552E2"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 xml:space="preserve">תאורת שטיפה מקצועית למתחם הטקס הכוללת לפחות 2 עמודי תאורה שעל כל אחד מהם לפחות 2 פנסי </w:t>
      </w:r>
      <w:r w:rsidRPr="00EF52A2">
        <w:rPr>
          <w:rFonts w:ascii="David" w:hAnsi="David"/>
          <w:sz w:val="24"/>
        </w:rPr>
        <w:t>LED</w:t>
      </w:r>
      <w:r w:rsidRPr="00EF52A2">
        <w:rPr>
          <w:rFonts w:ascii="David" w:hAnsi="David"/>
          <w:sz w:val="24"/>
          <w:rtl/>
        </w:rPr>
        <w:t xml:space="preserve"> וכן פנס מסוג</w:t>
      </w:r>
      <w:r w:rsidR="009730AC" w:rsidRPr="00EF52A2">
        <w:rPr>
          <w:rFonts w:ascii="David" w:hAnsi="David"/>
          <w:sz w:val="24"/>
          <w:rtl/>
        </w:rPr>
        <w:t xml:space="preserve"> </w:t>
      </w:r>
      <w:r w:rsidRPr="00EF52A2">
        <w:rPr>
          <w:rFonts w:ascii="David" w:hAnsi="David"/>
          <w:sz w:val="24"/>
        </w:rPr>
        <w:t>Hmi Daylight</w:t>
      </w:r>
      <w:r w:rsidRPr="00EF52A2">
        <w:rPr>
          <w:rFonts w:ascii="David" w:hAnsi="David"/>
          <w:sz w:val="24"/>
          <w:rtl/>
        </w:rPr>
        <w:t xml:space="preserve"> כולל פיקוד תאורה מתאים.</w:t>
      </w:r>
    </w:p>
    <w:p w14:paraId="7AB1CB02" w14:textId="62601C9E"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מיקרופון / מירס פורץ</w:t>
      </w:r>
      <w:r w:rsidR="00840BCA" w:rsidRPr="00EF52A2">
        <w:rPr>
          <w:rFonts w:ascii="David" w:hAnsi="David"/>
          <w:sz w:val="24"/>
          <w:rtl/>
        </w:rPr>
        <w:t xml:space="preserve"> + </w:t>
      </w:r>
      <w:r w:rsidRPr="00EF52A2">
        <w:rPr>
          <w:rFonts w:ascii="David" w:hAnsi="David"/>
          <w:sz w:val="24"/>
          <w:rtl/>
        </w:rPr>
        <w:t>מצבר</w:t>
      </w:r>
    </w:p>
    <w:p w14:paraId="11C6117A"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מיקרופון על סטנד למפקד משמר כבוד</w:t>
      </w:r>
    </w:p>
    <w:p w14:paraId="769931A2" w14:textId="1DA66BD4"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2 מיקרופונים</w:t>
      </w:r>
      <w:r w:rsidR="009730AC" w:rsidRPr="00EF52A2">
        <w:rPr>
          <w:rFonts w:ascii="David" w:hAnsi="David"/>
          <w:sz w:val="24"/>
          <w:rtl/>
        </w:rPr>
        <w:t xml:space="preserve"> </w:t>
      </w:r>
      <w:r w:rsidRPr="00EF52A2">
        <w:rPr>
          <w:rFonts w:ascii="David" w:hAnsi="David"/>
          <w:sz w:val="24"/>
          <w:rtl/>
        </w:rPr>
        <w:t>על סטנד לקטעי קריאה</w:t>
      </w:r>
    </w:p>
    <w:p w14:paraId="6E121C85"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מוניטורים בהתאם ל</w:t>
      </w:r>
      <w:r w:rsidR="0075549D" w:rsidRPr="00EF52A2">
        <w:rPr>
          <w:rFonts w:ascii="David" w:hAnsi="David"/>
          <w:sz w:val="24"/>
          <w:rtl/>
        </w:rPr>
        <w:t>צורך</w:t>
      </w:r>
    </w:p>
    <w:p w14:paraId="47DD0025"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אוזניה למנחה</w:t>
      </w:r>
    </w:p>
    <w:p w14:paraId="045B5F97"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מערכת קליר קום אלחוטית עם לפחות 4 תחנות</w:t>
      </w:r>
    </w:p>
    <w:p w14:paraId="406ED6A8" w14:textId="44D3DBD4"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גנראטור לגיבוי עם כאבל של עד לעבודה וחיבורים לחשמל</w:t>
      </w:r>
      <w:r w:rsidR="0075549D" w:rsidRPr="00EF52A2">
        <w:rPr>
          <w:rFonts w:ascii="David" w:hAnsi="David"/>
          <w:sz w:val="24"/>
          <w:rtl/>
        </w:rPr>
        <w:t>, ליומיים (יום חזרות</w:t>
      </w:r>
      <w:r w:rsidR="00840BCA" w:rsidRPr="00EF52A2">
        <w:rPr>
          <w:rFonts w:ascii="David" w:hAnsi="David"/>
          <w:sz w:val="24"/>
          <w:rtl/>
        </w:rPr>
        <w:t xml:space="preserve"> + </w:t>
      </w:r>
      <w:r w:rsidR="0075549D" w:rsidRPr="00EF52A2">
        <w:rPr>
          <w:rFonts w:ascii="David" w:hAnsi="David"/>
          <w:sz w:val="24"/>
          <w:rtl/>
        </w:rPr>
        <w:t>יום טקס) כולל טכנאי הממוקם בסמיכות לגנרטור במהלך כל הטקס.</w:t>
      </w:r>
    </w:p>
    <w:p w14:paraId="772DCAB6"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ההגברה תופעל על ידי טכנ</w:t>
      </w:r>
      <w:r w:rsidR="0075549D" w:rsidRPr="00EF52A2">
        <w:rPr>
          <w:rFonts w:ascii="David" w:hAnsi="David"/>
          <w:sz w:val="24"/>
          <w:rtl/>
        </w:rPr>
        <w:t>א</w:t>
      </w:r>
      <w:r w:rsidRPr="00EF52A2">
        <w:rPr>
          <w:rFonts w:ascii="David" w:hAnsi="David"/>
          <w:sz w:val="24"/>
          <w:rtl/>
        </w:rPr>
        <w:t>י קול מקצועי ומנוסה ועוד לפחות 2 עובדי בק-ליין.</w:t>
      </w:r>
    </w:p>
    <w:p w14:paraId="09F20670" w14:textId="77777777" w:rsidR="001145BA" w:rsidRPr="00EF52A2" w:rsidRDefault="001145BA"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הנגשה:</w:t>
      </w:r>
    </w:p>
    <w:p w14:paraId="24EDBBC6" w14:textId="77777777" w:rsidR="001145BA" w:rsidRPr="00EF52A2" w:rsidRDefault="001145BA" w:rsidP="005D2FBC">
      <w:pPr>
        <w:pStyle w:val="a4"/>
        <w:spacing w:before="240"/>
        <w:ind w:left="1474"/>
        <w:rPr>
          <w:rFonts w:ascii="David" w:hAnsi="David"/>
          <w:sz w:val="24"/>
        </w:rPr>
      </w:pPr>
      <w:r w:rsidRPr="00EF52A2">
        <w:rPr>
          <w:rFonts w:ascii="David" w:hAnsi="David"/>
          <w:sz w:val="24"/>
          <w:rtl/>
        </w:rPr>
        <w:t>כתיבת תכנית נגישות לטקס ע"י יועץ נגישות מוסמך והעמדת כלל הדרישות ולכל הפחות:</w:t>
      </w:r>
    </w:p>
    <w:p w14:paraId="4F49608A"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30 מקלטי שמיעה, כולל אוזניות, לולאות השראה, מערכת וטכנאי</w:t>
      </w:r>
    </w:p>
    <w:p w14:paraId="4D095E28"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תמלול האירוע על גבי מסך פלזמה 50 אינצ', כולל כלל הציוד ומפעיל מקצועי ומנוסה.</w:t>
      </w:r>
    </w:p>
    <w:p w14:paraId="7B6DFE11"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מושבים מותאמים – בהתאם לדרישות החוק והתקנות.</w:t>
      </w:r>
    </w:p>
    <w:p w14:paraId="45B8D4B3"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שילוט הכוונה לאזורי הנגישות – חלוקת אזניות, תמלול וכסאות מונגשים.</w:t>
      </w:r>
    </w:p>
    <w:p w14:paraId="5EC4C10D"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העמדת איש קשר מטעם החברה לקבלת פניות בתחום הנגישות</w:t>
      </w:r>
    </w:p>
    <w:p w14:paraId="3D2EEA63" w14:textId="77777777" w:rsidR="001145BA" w:rsidRPr="00EF52A2" w:rsidRDefault="001145BA"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 xml:space="preserve">לוגיסטיקה: </w:t>
      </w:r>
    </w:p>
    <w:p w14:paraId="4BE2A990" w14:textId="77777777" w:rsidR="00E22AE9" w:rsidRPr="00EF52A2" w:rsidRDefault="00E22AE9" w:rsidP="00BF0D52">
      <w:pPr>
        <w:pStyle w:val="a4"/>
        <w:numPr>
          <w:ilvl w:val="2"/>
          <w:numId w:val="30"/>
        </w:numPr>
        <w:spacing w:before="240"/>
        <w:ind w:left="2381" w:hanging="907"/>
        <w:rPr>
          <w:rFonts w:ascii="David" w:hAnsi="David"/>
          <w:sz w:val="24"/>
        </w:rPr>
      </w:pPr>
      <w:r w:rsidRPr="00EF52A2">
        <w:rPr>
          <w:rFonts w:ascii="David" w:hAnsi="David"/>
          <w:sz w:val="24"/>
          <w:rtl/>
        </w:rPr>
        <w:t>גלגלי אבל -20 גלגלים כולל כיתוב לבן על רקע שחור</w:t>
      </w:r>
    </w:p>
    <w:p w14:paraId="518FCBBC" w14:textId="77777777" w:rsidR="00E22AE9" w:rsidRPr="00EF52A2" w:rsidRDefault="00E22AE9" w:rsidP="00BF0D52">
      <w:pPr>
        <w:pStyle w:val="a4"/>
        <w:numPr>
          <w:ilvl w:val="2"/>
          <w:numId w:val="30"/>
        </w:numPr>
        <w:spacing w:before="240"/>
        <w:ind w:left="2381" w:hanging="907"/>
        <w:rPr>
          <w:rFonts w:ascii="David" w:hAnsi="David"/>
          <w:sz w:val="24"/>
        </w:rPr>
      </w:pPr>
      <w:r w:rsidRPr="00EF52A2">
        <w:rPr>
          <w:rFonts w:ascii="David" w:hAnsi="David"/>
          <w:sz w:val="24"/>
          <w:rtl/>
        </w:rPr>
        <w:t xml:space="preserve"> 6 סידורי פרחים גובה 100 ס"מ לבמה.</w:t>
      </w:r>
    </w:p>
    <w:p w14:paraId="1487BDA5" w14:textId="3B08603C" w:rsidR="00E22AE9" w:rsidRPr="00EF52A2" w:rsidRDefault="00E22AE9" w:rsidP="00095A50">
      <w:pPr>
        <w:pStyle w:val="a4"/>
        <w:numPr>
          <w:ilvl w:val="2"/>
          <w:numId w:val="30"/>
        </w:numPr>
        <w:spacing w:before="240"/>
        <w:ind w:left="2381" w:hanging="907"/>
        <w:rPr>
          <w:rFonts w:ascii="David" w:hAnsi="David"/>
          <w:sz w:val="24"/>
        </w:rPr>
      </w:pPr>
      <w:r w:rsidRPr="00EF52A2">
        <w:rPr>
          <w:rFonts w:ascii="David" w:hAnsi="David"/>
          <w:sz w:val="24"/>
          <w:rtl/>
        </w:rPr>
        <w:t xml:space="preserve">20 </w:t>
      </w:r>
      <w:r w:rsidR="00095A50" w:rsidRPr="00EF52A2">
        <w:rPr>
          <w:rFonts w:ascii="David" w:hAnsi="David"/>
          <w:sz w:val="24"/>
          <w:rtl/>
        </w:rPr>
        <w:t xml:space="preserve">אדניות </w:t>
      </w:r>
      <w:r w:rsidRPr="00EF52A2">
        <w:rPr>
          <w:rFonts w:ascii="David" w:hAnsi="David"/>
          <w:sz w:val="24"/>
          <w:rtl/>
        </w:rPr>
        <w:t>בגודל 1 מטר עם פרחים מסביב למתחם הקבר</w:t>
      </w:r>
    </w:p>
    <w:p w14:paraId="36832E52" w14:textId="3DE94681" w:rsidR="00E22AE9" w:rsidRPr="00EF52A2" w:rsidRDefault="00E22AE9" w:rsidP="00BF0D52">
      <w:pPr>
        <w:pStyle w:val="a4"/>
        <w:numPr>
          <w:ilvl w:val="2"/>
          <w:numId w:val="30"/>
        </w:numPr>
        <w:spacing w:before="240"/>
        <w:ind w:left="2381" w:hanging="907"/>
        <w:rPr>
          <w:rFonts w:ascii="David" w:hAnsi="David"/>
          <w:sz w:val="24"/>
        </w:rPr>
      </w:pPr>
      <w:r w:rsidRPr="00EF52A2">
        <w:rPr>
          <w:rFonts w:ascii="David" w:hAnsi="David"/>
          <w:sz w:val="24"/>
          <w:rtl/>
        </w:rPr>
        <w:t xml:space="preserve">בקבוק </w:t>
      </w:r>
      <w:r w:rsidR="00E74617" w:rsidRPr="00EF52A2">
        <w:rPr>
          <w:rFonts w:ascii="David" w:hAnsi="David"/>
          <w:sz w:val="24"/>
          <w:rtl/>
        </w:rPr>
        <w:t>מים</w:t>
      </w:r>
      <w:r w:rsidRPr="00EF52A2">
        <w:rPr>
          <w:rFonts w:ascii="David" w:hAnsi="David"/>
          <w:sz w:val="24"/>
          <w:rtl/>
        </w:rPr>
        <w:t xml:space="preserve"> 0.5 ליטר מתוצרת ישראל – 2,000 בקבוקים (מחיר לבקבוק).</w:t>
      </w:r>
    </w:p>
    <w:p w14:paraId="6194CF49" w14:textId="77777777" w:rsidR="001145BA" w:rsidRPr="00EF52A2" w:rsidRDefault="001145BA" w:rsidP="00BF0D52">
      <w:pPr>
        <w:pStyle w:val="a4"/>
        <w:numPr>
          <w:ilvl w:val="2"/>
          <w:numId w:val="30"/>
        </w:numPr>
        <w:spacing w:before="240"/>
        <w:ind w:left="2381" w:hanging="907"/>
        <w:rPr>
          <w:rFonts w:ascii="David" w:hAnsi="David"/>
          <w:sz w:val="24"/>
          <w:rtl/>
        </w:rPr>
      </w:pPr>
      <w:r w:rsidRPr="00EF52A2">
        <w:rPr>
          <w:rFonts w:ascii="David" w:hAnsi="David"/>
          <w:sz w:val="24"/>
          <w:rtl/>
        </w:rPr>
        <w:t>50 מטר חבלול דקורטיבי עם עמודי נירוסטה וחבל לבן.</w:t>
      </w:r>
    </w:p>
    <w:p w14:paraId="24E11902" w14:textId="77777777" w:rsidR="001145BA" w:rsidRPr="00EF52A2" w:rsidRDefault="0000576F" w:rsidP="00BF0D52">
      <w:pPr>
        <w:pStyle w:val="a4"/>
        <w:numPr>
          <w:ilvl w:val="2"/>
          <w:numId w:val="30"/>
        </w:numPr>
        <w:spacing w:before="240"/>
        <w:ind w:left="2381" w:hanging="907"/>
        <w:rPr>
          <w:rFonts w:ascii="David" w:hAnsi="David"/>
          <w:sz w:val="24"/>
          <w:rtl/>
        </w:rPr>
      </w:pPr>
      <w:r w:rsidRPr="00EF52A2">
        <w:rPr>
          <w:rFonts w:ascii="David" w:hAnsi="David"/>
          <w:sz w:val="24"/>
          <w:rtl/>
        </w:rPr>
        <w:t xml:space="preserve">100 </w:t>
      </w:r>
      <w:r w:rsidR="001145BA" w:rsidRPr="00EF52A2">
        <w:rPr>
          <w:rFonts w:ascii="David" w:hAnsi="David"/>
          <w:sz w:val="24"/>
          <w:rtl/>
        </w:rPr>
        <w:t>דגלי לאום על מוטות (6 מטר). דגלים נקיים, אחידים ולא קרועים.</w:t>
      </w:r>
    </w:p>
    <w:p w14:paraId="6A89345F" w14:textId="77777777" w:rsidR="0000576F" w:rsidRPr="00EF52A2" w:rsidRDefault="0000576F" w:rsidP="00BF0D52">
      <w:pPr>
        <w:pStyle w:val="a4"/>
        <w:numPr>
          <w:ilvl w:val="2"/>
          <w:numId w:val="30"/>
        </w:numPr>
        <w:spacing w:before="240"/>
        <w:ind w:left="2381" w:hanging="907"/>
        <w:rPr>
          <w:rFonts w:ascii="David" w:hAnsi="David"/>
          <w:sz w:val="24"/>
        </w:rPr>
      </w:pPr>
      <w:r w:rsidRPr="00EF52A2">
        <w:rPr>
          <w:rFonts w:ascii="David" w:hAnsi="David"/>
          <w:sz w:val="24"/>
          <w:rtl/>
        </w:rPr>
        <w:t xml:space="preserve">במת נואם בגודל </w:t>
      </w:r>
      <w:r w:rsidR="00910254" w:rsidRPr="00EF52A2">
        <w:rPr>
          <w:rFonts w:ascii="David" w:hAnsi="David"/>
          <w:sz w:val="24"/>
          <w:rtl/>
        </w:rPr>
        <w:t>3.6</w:t>
      </w:r>
      <w:r w:rsidRPr="00EF52A2">
        <w:rPr>
          <w:rFonts w:ascii="David" w:hAnsi="David"/>
          <w:sz w:val="24"/>
        </w:rPr>
        <w:t>X</w:t>
      </w:r>
      <w:r w:rsidRPr="00EF52A2">
        <w:rPr>
          <w:rFonts w:ascii="David" w:hAnsi="David"/>
          <w:sz w:val="24"/>
          <w:rtl/>
        </w:rPr>
        <w:t>2.4 בגובה 20 ס"מ, כולל שטיח לבד, עיטוף מסביב לבמה וגב במה בגודל 2.4</w:t>
      </w:r>
      <w:r w:rsidRPr="00EF52A2">
        <w:rPr>
          <w:rFonts w:ascii="David" w:hAnsi="David"/>
          <w:sz w:val="24"/>
        </w:rPr>
        <w:t>X</w:t>
      </w:r>
      <w:r w:rsidRPr="00EF52A2">
        <w:rPr>
          <w:rFonts w:ascii="David" w:hAnsi="David"/>
          <w:sz w:val="24"/>
          <w:rtl/>
        </w:rPr>
        <w:t>1.2.</w:t>
      </w:r>
    </w:p>
    <w:p w14:paraId="2CAB07C4" w14:textId="77777777" w:rsidR="001145BA" w:rsidRPr="00EF52A2" w:rsidRDefault="0000576F" w:rsidP="00BF0D52">
      <w:pPr>
        <w:pStyle w:val="a4"/>
        <w:numPr>
          <w:ilvl w:val="2"/>
          <w:numId w:val="30"/>
        </w:numPr>
        <w:spacing w:before="240"/>
        <w:ind w:left="2381" w:hanging="907"/>
        <w:rPr>
          <w:rFonts w:ascii="David" w:hAnsi="David"/>
          <w:sz w:val="24"/>
          <w:rtl/>
        </w:rPr>
      </w:pPr>
      <w:r w:rsidRPr="00EF52A2">
        <w:rPr>
          <w:rFonts w:ascii="David" w:hAnsi="David"/>
          <w:sz w:val="24"/>
          <w:rtl/>
        </w:rPr>
        <w:t>במת תקשורת בגודל 4.8</w:t>
      </w:r>
      <w:r w:rsidRPr="00EF52A2">
        <w:rPr>
          <w:rFonts w:ascii="David" w:hAnsi="David"/>
          <w:sz w:val="24"/>
        </w:rPr>
        <w:t>X</w:t>
      </w:r>
      <w:r w:rsidRPr="00EF52A2">
        <w:rPr>
          <w:rFonts w:ascii="David" w:hAnsi="David"/>
          <w:sz w:val="24"/>
          <w:rtl/>
        </w:rPr>
        <w:t xml:space="preserve">2.4, גובה 60, כולל מדרגות, שטיח לבד ועיטוף. </w:t>
      </w:r>
    </w:p>
    <w:p w14:paraId="3855A938" w14:textId="62C3FAB4" w:rsidR="001145BA" w:rsidRPr="00EF52A2" w:rsidRDefault="001145BA" w:rsidP="00BF0D52">
      <w:pPr>
        <w:pStyle w:val="a4"/>
        <w:numPr>
          <w:ilvl w:val="2"/>
          <w:numId w:val="30"/>
        </w:numPr>
        <w:spacing w:before="240"/>
        <w:ind w:left="2381" w:hanging="907"/>
        <w:rPr>
          <w:rFonts w:ascii="David" w:hAnsi="David"/>
          <w:sz w:val="24"/>
          <w:rtl/>
        </w:rPr>
      </w:pPr>
      <w:r w:rsidRPr="00EF52A2">
        <w:rPr>
          <w:rFonts w:ascii="David" w:hAnsi="David"/>
          <w:sz w:val="24"/>
          <w:rtl/>
        </w:rPr>
        <w:t>2 שושנות דגלים לבמה, 6 דגלים</w:t>
      </w:r>
      <w:r w:rsidR="00840BCA" w:rsidRPr="00EF52A2">
        <w:rPr>
          <w:rFonts w:ascii="David" w:hAnsi="David"/>
          <w:sz w:val="24"/>
          <w:rtl/>
        </w:rPr>
        <w:t xml:space="preserve"> + </w:t>
      </w:r>
      <w:r w:rsidRPr="00EF52A2">
        <w:rPr>
          <w:rFonts w:ascii="David" w:hAnsi="David"/>
          <w:sz w:val="24"/>
          <w:rtl/>
        </w:rPr>
        <w:t>תרנים 3 מ'.</w:t>
      </w:r>
    </w:p>
    <w:p w14:paraId="494999F7" w14:textId="77777777" w:rsidR="001145BA" w:rsidRPr="00EF52A2" w:rsidRDefault="001145BA" w:rsidP="00BF0D52">
      <w:pPr>
        <w:pStyle w:val="a4"/>
        <w:numPr>
          <w:ilvl w:val="2"/>
          <w:numId w:val="30"/>
        </w:numPr>
        <w:spacing w:before="240"/>
        <w:ind w:left="2381" w:hanging="907"/>
        <w:rPr>
          <w:rFonts w:ascii="David" w:hAnsi="David"/>
          <w:sz w:val="24"/>
          <w:rtl/>
        </w:rPr>
      </w:pPr>
      <w:r w:rsidRPr="00EF52A2">
        <w:rPr>
          <w:rFonts w:ascii="David" w:hAnsi="David"/>
          <w:sz w:val="24"/>
          <w:rtl/>
        </w:rPr>
        <w:t>10 פחי זבל גדולים עם שקיות ניילון</w:t>
      </w:r>
    </w:p>
    <w:p w14:paraId="27A483A8" w14:textId="6A65B244" w:rsidR="001145BA" w:rsidRPr="00EF52A2" w:rsidRDefault="0000576F" w:rsidP="00BF0D52">
      <w:pPr>
        <w:pStyle w:val="a4"/>
        <w:numPr>
          <w:ilvl w:val="2"/>
          <w:numId w:val="30"/>
        </w:numPr>
        <w:spacing w:before="240"/>
        <w:ind w:left="2381" w:hanging="907"/>
        <w:rPr>
          <w:rFonts w:ascii="David" w:hAnsi="David"/>
          <w:sz w:val="24"/>
          <w:rtl/>
        </w:rPr>
      </w:pPr>
      <w:r w:rsidRPr="00EF52A2">
        <w:rPr>
          <w:rFonts w:ascii="David" w:hAnsi="David"/>
          <w:sz w:val="24"/>
          <w:rtl/>
        </w:rPr>
        <w:t>800</w:t>
      </w:r>
      <w:r w:rsidR="001145BA" w:rsidRPr="00EF52A2">
        <w:rPr>
          <w:rFonts w:ascii="David" w:hAnsi="David"/>
          <w:sz w:val="24"/>
          <w:rtl/>
        </w:rPr>
        <w:t xml:space="preserve"> כיסאות פלסטיק א</w:t>
      </w:r>
      <w:r w:rsidRPr="00EF52A2">
        <w:rPr>
          <w:rFonts w:ascii="David" w:hAnsi="David"/>
          <w:sz w:val="24"/>
          <w:rtl/>
        </w:rPr>
        <w:t>חידים</w:t>
      </w:r>
      <w:r w:rsidR="00840BCA" w:rsidRPr="00EF52A2">
        <w:rPr>
          <w:rFonts w:ascii="David" w:hAnsi="David"/>
          <w:sz w:val="24"/>
          <w:rtl/>
        </w:rPr>
        <w:t xml:space="preserve"> + </w:t>
      </w:r>
      <w:r w:rsidR="001145BA" w:rsidRPr="00EF52A2">
        <w:rPr>
          <w:rFonts w:ascii="David" w:hAnsi="David"/>
          <w:sz w:val="24"/>
          <w:rtl/>
        </w:rPr>
        <w:t>אזיקונים</w:t>
      </w:r>
      <w:r w:rsidR="00840BCA" w:rsidRPr="00EF52A2">
        <w:rPr>
          <w:rFonts w:ascii="David" w:hAnsi="David"/>
          <w:sz w:val="24"/>
          <w:rtl/>
        </w:rPr>
        <w:t xml:space="preserve"> + </w:t>
      </w:r>
      <w:r w:rsidRPr="00EF52A2">
        <w:rPr>
          <w:rFonts w:ascii="David" w:hAnsi="David"/>
          <w:sz w:val="24"/>
          <w:rtl/>
        </w:rPr>
        <w:t>פריסה</w:t>
      </w:r>
    </w:p>
    <w:p w14:paraId="6D5B7F39" w14:textId="77777777" w:rsidR="001145BA" w:rsidRPr="00EF52A2" w:rsidRDefault="0000576F" w:rsidP="00BF0D52">
      <w:pPr>
        <w:pStyle w:val="a4"/>
        <w:numPr>
          <w:ilvl w:val="2"/>
          <w:numId w:val="30"/>
        </w:numPr>
        <w:spacing w:before="240"/>
        <w:ind w:left="2381" w:hanging="907"/>
        <w:rPr>
          <w:rFonts w:ascii="David" w:hAnsi="David"/>
          <w:sz w:val="24"/>
        </w:rPr>
      </w:pPr>
      <w:r w:rsidRPr="00EF52A2">
        <w:rPr>
          <w:rFonts w:ascii="David" w:hAnsi="David"/>
          <w:sz w:val="24"/>
          <w:rtl/>
        </w:rPr>
        <w:t>10</w:t>
      </w:r>
      <w:r w:rsidR="001145BA" w:rsidRPr="00EF52A2">
        <w:rPr>
          <w:rFonts w:ascii="David" w:hAnsi="David"/>
          <w:sz w:val="24"/>
          <w:rtl/>
        </w:rPr>
        <w:t xml:space="preserve">0 כיסאות ברזל עם ריפוד </w:t>
      </w:r>
      <w:r w:rsidRPr="00EF52A2">
        <w:rPr>
          <w:rFonts w:ascii="David" w:hAnsi="David"/>
          <w:sz w:val="24"/>
          <w:rtl/>
        </w:rPr>
        <w:t xml:space="preserve">או כסאות תאילנדים </w:t>
      </w:r>
      <w:r w:rsidR="001145BA" w:rsidRPr="00EF52A2">
        <w:rPr>
          <w:rFonts w:ascii="David" w:hAnsi="David"/>
          <w:sz w:val="24"/>
          <w:rtl/>
        </w:rPr>
        <w:t>(נקיים, לא קרועים וללא חלודה)</w:t>
      </w:r>
    </w:p>
    <w:p w14:paraId="6A2C9A93" w14:textId="77777777" w:rsidR="0000576F" w:rsidRPr="00EF52A2" w:rsidRDefault="0000576F" w:rsidP="00BF0D52">
      <w:pPr>
        <w:pStyle w:val="a4"/>
        <w:numPr>
          <w:ilvl w:val="2"/>
          <w:numId w:val="30"/>
        </w:numPr>
        <w:spacing w:before="240"/>
        <w:ind w:left="2381" w:hanging="907"/>
        <w:rPr>
          <w:rFonts w:ascii="David" w:hAnsi="David"/>
          <w:sz w:val="24"/>
          <w:rtl/>
        </w:rPr>
      </w:pPr>
      <w:r w:rsidRPr="00EF52A2">
        <w:rPr>
          <w:rFonts w:ascii="David" w:hAnsi="David"/>
          <w:sz w:val="24"/>
          <w:rtl/>
        </w:rPr>
        <w:t>4 כורסאות מפוארות כולל משענת יד</w:t>
      </w:r>
    </w:p>
    <w:p w14:paraId="4C32F6C2" w14:textId="77777777" w:rsidR="001145BA" w:rsidRPr="00EF52A2" w:rsidRDefault="001145BA" w:rsidP="00BF0D52">
      <w:pPr>
        <w:pStyle w:val="a4"/>
        <w:numPr>
          <w:ilvl w:val="2"/>
          <w:numId w:val="30"/>
        </w:numPr>
        <w:spacing w:before="240"/>
        <w:ind w:left="2381" w:hanging="907"/>
        <w:rPr>
          <w:rFonts w:ascii="David" w:hAnsi="David"/>
          <w:sz w:val="24"/>
          <w:rtl/>
        </w:rPr>
      </w:pPr>
      <w:r w:rsidRPr="00EF52A2">
        <w:rPr>
          <w:rFonts w:ascii="David" w:hAnsi="David"/>
          <w:sz w:val="24"/>
          <w:rtl/>
        </w:rPr>
        <w:t>120 מחסומי משטרה באורך 2 מטר המחסום.</w:t>
      </w:r>
    </w:p>
    <w:p w14:paraId="5A3145E5" w14:textId="4F2FD144" w:rsidR="001145BA" w:rsidRPr="00EF52A2" w:rsidRDefault="001145BA" w:rsidP="00BF0D52">
      <w:pPr>
        <w:pStyle w:val="a4"/>
        <w:numPr>
          <w:ilvl w:val="2"/>
          <w:numId w:val="30"/>
        </w:numPr>
        <w:spacing w:before="240"/>
        <w:ind w:left="2381" w:hanging="907"/>
        <w:rPr>
          <w:rFonts w:ascii="David" w:hAnsi="David"/>
          <w:sz w:val="24"/>
          <w:rtl/>
        </w:rPr>
      </w:pPr>
      <w:r w:rsidRPr="00EF52A2">
        <w:rPr>
          <w:rFonts w:ascii="David" w:hAnsi="David"/>
          <w:sz w:val="24"/>
          <w:rtl/>
        </w:rPr>
        <w:t>3 שולחנות 2 מטר לבידוק כבודה</w:t>
      </w:r>
      <w:r w:rsidR="00840BCA" w:rsidRPr="00EF52A2">
        <w:rPr>
          <w:rFonts w:ascii="David" w:hAnsi="David"/>
          <w:sz w:val="24"/>
          <w:rtl/>
        </w:rPr>
        <w:t xml:space="preserve"> + </w:t>
      </w:r>
      <w:r w:rsidRPr="00EF52A2">
        <w:rPr>
          <w:rFonts w:ascii="David" w:hAnsi="David"/>
          <w:sz w:val="24"/>
          <w:rtl/>
        </w:rPr>
        <w:t>מפות</w:t>
      </w:r>
    </w:p>
    <w:p w14:paraId="2F533EBB" w14:textId="77777777" w:rsidR="0000576F" w:rsidRPr="00EF52A2" w:rsidRDefault="0000576F" w:rsidP="00BF0D52">
      <w:pPr>
        <w:pStyle w:val="a4"/>
        <w:numPr>
          <w:ilvl w:val="2"/>
          <w:numId w:val="30"/>
        </w:numPr>
        <w:spacing w:before="240"/>
        <w:ind w:left="2381" w:hanging="907"/>
        <w:rPr>
          <w:rFonts w:ascii="David" w:hAnsi="David"/>
          <w:sz w:val="24"/>
          <w:rtl/>
        </w:rPr>
      </w:pPr>
      <w:r w:rsidRPr="00EF52A2">
        <w:rPr>
          <w:rFonts w:ascii="David" w:hAnsi="David"/>
          <w:sz w:val="24"/>
          <w:rtl/>
        </w:rPr>
        <w:t>5 שימשיות לבנות</w:t>
      </w:r>
    </w:p>
    <w:p w14:paraId="279A4BED" w14:textId="77777777" w:rsidR="001145BA" w:rsidRPr="00EF52A2" w:rsidRDefault="0000576F" w:rsidP="00BF0D52">
      <w:pPr>
        <w:pStyle w:val="a4"/>
        <w:numPr>
          <w:ilvl w:val="2"/>
          <w:numId w:val="30"/>
        </w:numPr>
        <w:spacing w:before="240"/>
        <w:ind w:left="2381" w:hanging="907"/>
        <w:rPr>
          <w:rFonts w:ascii="David" w:hAnsi="David"/>
          <w:sz w:val="24"/>
        </w:rPr>
      </w:pPr>
      <w:r w:rsidRPr="00EF52A2">
        <w:rPr>
          <w:rFonts w:ascii="David" w:hAnsi="David"/>
          <w:sz w:val="24"/>
          <w:rtl/>
        </w:rPr>
        <w:t>4 אוהלי קירוי לבנים בגודל 8</w:t>
      </w:r>
      <w:r w:rsidRPr="00EF52A2">
        <w:rPr>
          <w:rFonts w:ascii="David" w:hAnsi="David"/>
          <w:sz w:val="24"/>
        </w:rPr>
        <w:t>X</w:t>
      </w:r>
      <w:r w:rsidRPr="00EF52A2">
        <w:rPr>
          <w:rFonts w:ascii="David" w:hAnsi="David"/>
          <w:sz w:val="24"/>
          <w:rtl/>
        </w:rPr>
        <w:t>12 כל אחד</w:t>
      </w:r>
    </w:p>
    <w:p w14:paraId="655F7B38"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4 דגלי ייצוג (קונוסים)</w:t>
      </w:r>
    </w:p>
    <w:p w14:paraId="1B06EF0F"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6 מעמדי זרים (מעמד עבור 2 זרים)</w:t>
      </w:r>
    </w:p>
    <w:p w14:paraId="740DD283"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אבוקת זיכרון</w:t>
      </w:r>
    </w:p>
    <w:p w14:paraId="5151D10B"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תאורה פנימית לאוהל (בהתאם לצורך ולדרישה)</w:t>
      </w:r>
    </w:p>
    <w:p w14:paraId="4ACD6ABD"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5 תאי שירותים כימיים</w:t>
      </w:r>
    </w:p>
    <w:p w14:paraId="4584A309"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1 מעמד לנטילת ידיים דו צדדי (ללא חיבור צנרת)</w:t>
      </w:r>
    </w:p>
    <w:p w14:paraId="0C6F69F6"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2 תאי שירותים כימיים לנכים</w:t>
      </w:r>
    </w:p>
    <w:p w14:paraId="2940C61B" w14:textId="413A2C86"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גלילי נייר טואלט בתאים, נטלה</w:t>
      </w:r>
      <w:r w:rsidR="00840BCA" w:rsidRPr="00EF52A2">
        <w:rPr>
          <w:rFonts w:ascii="David" w:hAnsi="David"/>
          <w:sz w:val="24"/>
          <w:rtl/>
        </w:rPr>
        <w:t xml:space="preserve"> + </w:t>
      </w:r>
      <w:r w:rsidRPr="00EF52A2">
        <w:rPr>
          <w:rFonts w:ascii="David" w:hAnsi="David"/>
          <w:sz w:val="24"/>
          <w:rtl/>
        </w:rPr>
        <w:t>נייר לניגוב ידיים וכל הנדרש</w:t>
      </w:r>
    </w:p>
    <w:p w14:paraId="5CA93B1D" w14:textId="77777777" w:rsidR="001145BA" w:rsidRPr="00EF52A2" w:rsidRDefault="001145BA"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בעלי תפקיד בתחום התוכן:</w:t>
      </w:r>
    </w:p>
    <w:p w14:paraId="634DA4AB" w14:textId="77777777" w:rsidR="001145BA" w:rsidRPr="00EF52A2" w:rsidRDefault="001145BA" w:rsidP="005D2FBC">
      <w:pPr>
        <w:pStyle w:val="a4"/>
        <w:spacing w:before="240"/>
        <w:ind w:left="1474"/>
        <w:rPr>
          <w:rFonts w:ascii="David" w:hAnsi="David"/>
          <w:sz w:val="24"/>
        </w:rPr>
      </w:pPr>
      <w:r w:rsidRPr="00EF52A2">
        <w:rPr>
          <w:rFonts w:ascii="David" w:hAnsi="David"/>
          <w:sz w:val="24"/>
          <w:rtl/>
        </w:rPr>
        <w:t>מנחה מקצועי בתיאום עם מרכז ההסברה כולל נסיעות, אש"ל והגעה לחזרה ביום הטקס – עד 4,000 ש"ח.</w:t>
      </w:r>
    </w:p>
    <w:p w14:paraId="58A65470" w14:textId="77777777" w:rsidR="001145BA" w:rsidRPr="00EF52A2" w:rsidRDefault="001145BA"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רפואה, ניקיון וסדרנות:</w:t>
      </w:r>
    </w:p>
    <w:p w14:paraId="00022B67"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אמבולנס רגיל כולל ציוד וצוות מתאים ל- 3 שעות</w:t>
      </w:r>
    </w:p>
    <w:p w14:paraId="6E47B24E"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שמירה מתחילת ההקמות ועד סיום הפירוק של 2 שומרים לפחות כולל שבתות וחגים.</w:t>
      </w:r>
    </w:p>
    <w:p w14:paraId="4F905AC4" w14:textId="77777777" w:rsidR="0000576F" w:rsidRPr="00EF52A2" w:rsidRDefault="0000576F" w:rsidP="00BF0D52">
      <w:pPr>
        <w:pStyle w:val="a4"/>
        <w:numPr>
          <w:ilvl w:val="2"/>
          <w:numId w:val="30"/>
        </w:numPr>
        <w:spacing w:before="240"/>
        <w:ind w:left="2381" w:hanging="907"/>
        <w:rPr>
          <w:rFonts w:ascii="David" w:hAnsi="David"/>
          <w:sz w:val="24"/>
        </w:rPr>
      </w:pPr>
      <w:r w:rsidRPr="00EF52A2">
        <w:rPr>
          <w:rFonts w:ascii="David" w:hAnsi="David"/>
          <w:sz w:val="24"/>
          <w:rtl/>
        </w:rPr>
        <w:t>2 סדרנים למניעת כניסה במהלך כל ההקמות והפירוקים</w:t>
      </w:r>
    </w:p>
    <w:p w14:paraId="6FF6DF5A" w14:textId="77777777" w:rsidR="0000576F" w:rsidRPr="00EF52A2" w:rsidRDefault="0000576F" w:rsidP="00BF0D52">
      <w:pPr>
        <w:pStyle w:val="a4"/>
        <w:numPr>
          <w:ilvl w:val="2"/>
          <w:numId w:val="30"/>
        </w:numPr>
        <w:spacing w:before="240"/>
        <w:ind w:left="2381" w:hanging="907"/>
        <w:rPr>
          <w:rFonts w:ascii="David" w:hAnsi="David"/>
          <w:sz w:val="24"/>
        </w:rPr>
      </w:pPr>
      <w:r w:rsidRPr="00EF52A2">
        <w:rPr>
          <w:rFonts w:ascii="David" w:hAnsi="David"/>
          <w:sz w:val="24"/>
          <w:rtl/>
        </w:rPr>
        <w:t>15 סדרנים משעה 7:00-15:00</w:t>
      </w:r>
    </w:p>
    <w:p w14:paraId="6CE36AD7"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2 מנקים ביום הטקס בין השעות 7:00-</w:t>
      </w:r>
      <w:r w:rsidR="0000576F" w:rsidRPr="00EF52A2">
        <w:rPr>
          <w:rFonts w:ascii="David" w:hAnsi="David"/>
          <w:sz w:val="24"/>
          <w:rtl/>
        </w:rPr>
        <w:t>15</w:t>
      </w:r>
      <w:r w:rsidRPr="00EF52A2">
        <w:rPr>
          <w:rFonts w:ascii="David" w:hAnsi="David"/>
          <w:sz w:val="24"/>
          <w:rtl/>
        </w:rPr>
        <w:t>:00</w:t>
      </w:r>
    </w:p>
    <w:p w14:paraId="6B86B0B7"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2 מנקים לאחר גמר הפירוקים לניקיון והחזרת השטח לקדמותו.</w:t>
      </w:r>
    </w:p>
    <w:p w14:paraId="22E815D8" w14:textId="77777777" w:rsidR="00B86D7C" w:rsidRPr="00EF52A2" w:rsidRDefault="0025413C"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ביטחון (בהתאם לצורך)</w:t>
      </w:r>
      <w:r w:rsidR="00B86D7C" w:rsidRPr="00EF52A2">
        <w:rPr>
          <w:rFonts w:ascii="David" w:hAnsi="David"/>
          <w:b/>
          <w:bCs/>
          <w:u w:val="single"/>
          <w:rtl/>
        </w:rPr>
        <w:t>:</w:t>
      </w:r>
    </w:p>
    <w:p w14:paraId="3C9AC6F3" w14:textId="6D784A23" w:rsidR="006B0514" w:rsidRPr="00EF52A2" w:rsidRDefault="006B0514" w:rsidP="00BF0D52">
      <w:pPr>
        <w:pStyle w:val="a4"/>
        <w:numPr>
          <w:ilvl w:val="2"/>
          <w:numId w:val="30"/>
        </w:numPr>
        <w:spacing w:before="240"/>
        <w:ind w:left="2381" w:hanging="907"/>
        <w:rPr>
          <w:rFonts w:ascii="David" w:hAnsi="David"/>
          <w:sz w:val="24"/>
        </w:rPr>
      </w:pPr>
      <w:r w:rsidRPr="00EF52A2">
        <w:rPr>
          <w:rFonts w:ascii="David" w:hAnsi="David"/>
          <w:sz w:val="24"/>
          <w:rtl/>
        </w:rPr>
        <w:t>מנהל אבטחה (בהתאם להגדרות במכרז) לכתיבת תוכנית אבטחה, סיור שטח מקדים עם מנהל הטקס וקב"ט מרכז הסברה</w:t>
      </w:r>
      <w:r w:rsidR="009730AC" w:rsidRPr="00EF52A2">
        <w:rPr>
          <w:rFonts w:ascii="David" w:hAnsi="David"/>
          <w:sz w:val="24"/>
          <w:rtl/>
        </w:rPr>
        <w:t>.</w:t>
      </w:r>
    </w:p>
    <w:p w14:paraId="18CF3D0F" w14:textId="77777777" w:rsidR="006B0514" w:rsidRPr="00EF52A2" w:rsidRDefault="006B0514" w:rsidP="00BF0D52">
      <w:pPr>
        <w:pStyle w:val="a4"/>
        <w:numPr>
          <w:ilvl w:val="2"/>
          <w:numId w:val="30"/>
        </w:numPr>
        <w:spacing w:before="240"/>
        <w:ind w:left="2381" w:hanging="907"/>
        <w:rPr>
          <w:rFonts w:ascii="David" w:hAnsi="David"/>
          <w:sz w:val="24"/>
        </w:rPr>
      </w:pPr>
      <w:r w:rsidRPr="00EF52A2">
        <w:rPr>
          <w:rFonts w:ascii="David" w:hAnsi="David"/>
          <w:sz w:val="24"/>
          <w:rtl/>
        </w:rPr>
        <w:t>בודקים, שומרים ומאבטחים בהתאם לדרישות המנב"ט והמשטרה.</w:t>
      </w:r>
    </w:p>
    <w:p w14:paraId="616627B0" w14:textId="77777777" w:rsidR="006B0514" w:rsidRPr="00EF52A2" w:rsidRDefault="006B0514" w:rsidP="00BF0D52">
      <w:pPr>
        <w:pStyle w:val="a4"/>
        <w:numPr>
          <w:ilvl w:val="2"/>
          <w:numId w:val="30"/>
        </w:numPr>
        <w:spacing w:before="240"/>
        <w:ind w:left="2381" w:hanging="907"/>
        <w:rPr>
          <w:rFonts w:ascii="David" w:hAnsi="David"/>
          <w:sz w:val="24"/>
        </w:rPr>
      </w:pPr>
      <w:r w:rsidRPr="00EF52A2">
        <w:rPr>
          <w:rFonts w:ascii="David" w:hAnsi="David"/>
          <w:sz w:val="24"/>
          <w:rtl/>
        </w:rPr>
        <w:t>תכנית האבטחה תוצג לקב"ט מרכז הסברה ולאחר מכן תובא ע"י מנהל הביטחון לאישור קצין אבטחה ורישוי הטריטוריאלי.</w:t>
      </w:r>
    </w:p>
    <w:p w14:paraId="49A063CA" w14:textId="77777777" w:rsidR="001145BA" w:rsidRPr="00EF52A2" w:rsidRDefault="001145BA"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בטיחות:</w:t>
      </w:r>
    </w:p>
    <w:p w14:paraId="29211F11" w14:textId="470EC1AA"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 xml:space="preserve">מנהל בטיחות (בהתאם להגדרות במכרז) לכתיבת תיק הבטיחות, תכנית הבטיחות, סיור שטח </w:t>
      </w:r>
      <w:r w:rsidR="00FA4B26">
        <w:rPr>
          <w:rFonts w:ascii="David" w:hAnsi="David"/>
          <w:sz w:val="24"/>
          <w:rtl/>
        </w:rPr>
        <w:t>מקדים</w:t>
      </w:r>
      <w:r w:rsidRPr="00EF52A2">
        <w:rPr>
          <w:rFonts w:ascii="David" w:hAnsi="David"/>
          <w:sz w:val="24"/>
          <w:rtl/>
        </w:rPr>
        <w:t xml:space="preserve"> עם מנהל הטקס וראש אגף בטיחות במרכז ההסברה וכן אישור האירוע ביום האירוע.</w:t>
      </w:r>
    </w:p>
    <w:p w14:paraId="76B18B1E" w14:textId="77777777" w:rsidR="001145BA" w:rsidRPr="00EF52A2" w:rsidRDefault="00112FB8" w:rsidP="00BF0D52">
      <w:pPr>
        <w:pStyle w:val="a4"/>
        <w:numPr>
          <w:ilvl w:val="2"/>
          <w:numId w:val="30"/>
        </w:numPr>
        <w:spacing w:before="240"/>
        <w:ind w:left="2381" w:hanging="907"/>
        <w:rPr>
          <w:rFonts w:ascii="David" w:hAnsi="David"/>
          <w:sz w:val="24"/>
        </w:rPr>
      </w:pPr>
      <w:r w:rsidRPr="00EF52A2">
        <w:rPr>
          <w:rFonts w:ascii="David" w:hAnsi="David"/>
          <w:sz w:val="24"/>
          <w:rtl/>
        </w:rPr>
        <w:t>קונסטרוקטור</w:t>
      </w:r>
      <w:r w:rsidR="001145BA" w:rsidRPr="00EF52A2">
        <w:rPr>
          <w:rFonts w:ascii="David" w:hAnsi="David"/>
          <w:sz w:val="24"/>
          <w:rtl/>
        </w:rPr>
        <w:t xml:space="preserve"> (בהתאם להגדרות במכרז) לאישור בטיחות המתקנים לפני פתיחת הכניסות לאירוע.</w:t>
      </w:r>
    </w:p>
    <w:p w14:paraId="1432E3BB"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בודק חשמל סוג 2 (בהתאם להגדרות במכרז) לאישור בטיחות החשמל לפני פתיחת הכניסות לאירוע.</w:t>
      </w:r>
    </w:p>
    <w:p w14:paraId="7F572AB6" w14:textId="1C2879E4" w:rsidR="001145BA" w:rsidRPr="00EF52A2" w:rsidRDefault="00112FB8" w:rsidP="00BF0D52">
      <w:pPr>
        <w:pStyle w:val="a4"/>
        <w:numPr>
          <w:ilvl w:val="2"/>
          <w:numId w:val="30"/>
        </w:numPr>
        <w:spacing w:before="240"/>
        <w:ind w:left="2381" w:hanging="907"/>
        <w:rPr>
          <w:rFonts w:ascii="David" w:hAnsi="David"/>
          <w:sz w:val="24"/>
        </w:rPr>
      </w:pPr>
      <w:r w:rsidRPr="00EF52A2">
        <w:rPr>
          <w:rFonts w:ascii="David" w:hAnsi="David"/>
          <w:sz w:val="24"/>
          <w:rtl/>
        </w:rPr>
        <w:t>ממונה בטיחות</w:t>
      </w:r>
      <w:r w:rsidR="001145BA" w:rsidRPr="00EF52A2">
        <w:rPr>
          <w:rFonts w:ascii="David" w:hAnsi="David"/>
          <w:sz w:val="24"/>
          <w:rtl/>
        </w:rPr>
        <w:t xml:space="preserve"> וגהות בעבודה (בהתאם להגדרות במכרז) הנוכח מתחילת פריקת הציוד וההקמות ועד גמר הפירוקים.</w:t>
      </w:r>
    </w:p>
    <w:p w14:paraId="1E76A4C7" w14:textId="77777777" w:rsidR="001145BA" w:rsidRPr="00EF52A2" w:rsidRDefault="001145BA"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תיעוד, צילום ושידור:</w:t>
      </w:r>
    </w:p>
    <w:p w14:paraId="489C25FB" w14:textId="77777777" w:rsidR="001145BA" w:rsidRPr="00EF52A2" w:rsidRDefault="001145BA" w:rsidP="00BF0D52">
      <w:pPr>
        <w:pStyle w:val="a4"/>
        <w:numPr>
          <w:ilvl w:val="2"/>
          <w:numId w:val="30"/>
        </w:numPr>
        <w:spacing w:before="240"/>
        <w:ind w:left="2381" w:hanging="907"/>
        <w:rPr>
          <w:rFonts w:ascii="David" w:hAnsi="David"/>
          <w:b/>
          <w:bCs/>
          <w:sz w:val="24"/>
          <w:u w:val="single"/>
        </w:rPr>
      </w:pPr>
      <w:r w:rsidRPr="00EF52A2">
        <w:rPr>
          <w:rFonts w:ascii="David" w:hAnsi="David"/>
          <w:sz w:val="24"/>
          <w:u w:val="single"/>
          <w:rtl/>
        </w:rPr>
        <w:t xml:space="preserve">צילום סטילס: </w:t>
      </w:r>
    </w:p>
    <w:p w14:paraId="2969F729"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 xml:space="preserve">צלם סטילס מנוסה ומקצועי (הגעה כשעתיים לפני הטקס בתיאום עם המפיק) </w:t>
      </w:r>
    </w:p>
    <w:p w14:paraId="613BA5BA"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הדפסת 90 תמונות בגודל 13</w:t>
      </w:r>
      <w:r w:rsidRPr="00EF52A2">
        <w:rPr>
          <w:rFonts w:ascii="David" w:hAnsi="David"/>
        </w:rPr>
        <w:t>X</w:t>
      </w:r>
      <w:r w:rsidRPr="00EF52A2">
        <w:rPr>
          <w:rFonts w:ascii="David" w:hAnsi="David"/>
          <w:rtl/>
        </w:rPr>
        <w:t>18</w:t>
      </w:r>
    </w:p>
    <w:p w14:paraId="4851B580"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הספק ישלח למנהל הטקס את כל התמונות שצולמו באמצעות קישור אינטרנטי בתוך 3 שעות מסיום הטקס.</w:t>
      </w:r>
    </w:p>
    <w:p w14:paraId="01ACBCAE"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הספק יעביר את כלל התמונות שיצולמו באירוע ע"ג התקן מגנטי נייד (</w:t>
      </w:r>
      <w:r w:rsidRPr="00EF52A2">
        <w:rPr>
          <w:rFonts w:ascii="David" w:hAnsi="David"/>
        </w:rPr>
        <w:t>Disc on Key</w:t>
      </w:r>
      <w:r w:rsidRPr="00EF52A2">
        <w:rPr>
          <w:rFonts w:ascii="David" w:hAnsi="David"/>
          <w:rtl/>
        </w:rPr>
        <w:t>) עד לשבוע מסיום הטקס.</w:t>
      </w:r>
    </w:p>
    <w:p w14:paraId="5ACF1622"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 xml:space="preserve">איכות התמונות תאפשר הדפסה בגודל </w:t>
      </w:r>
      <w:r w:rsidRPr="00EF52A2">
        <w:rPr>
          <w:rFonts w:ascii="David" w:hAnsi="David"/>
        </w:rPr>
        <w:t>A3</w:t>
      </w:r>
      <w:r w:rsidRPr="00EF52A2">
        <w:rPr>
          <w:rFonts w:ascii="David" w:hAnsi="David"/>
          <w:rtl/>
        </w:rPr>
        <w:t xml:space="preserve"> באיכות פרינט </w:t>
      </w:r>
    </w:p>
    <w:p w14:paraId="5590F5A9"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 xml:space="preserve">על הצלם להחזיק מצלמת גיבוי באותה איכות </w:t>
      </w:r>
    </w:p>
    <w:p w14:paraId="352D4709"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תיאום הצלם מול ההפקה לפחות יומיים לפני הטקס</w:t>
      </w:r>
    </w:p>
    <w:p w14:paraId="250AFAAA"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 xml:space="preserve">הצילום צריך לתת תמונה מלאה שתשקף את מתחם הטקס, המשתתפים בו, הקהל והאח"מים. </w:t>
      </w:r>
    </w:p>
    <w:p w14:paraId="313F0FCB" w14:textId="670BE119"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 xml:space="preserve">התמונות יסודרו בתוך אלבום בגודל </w:t>
      </w:r>
      <w:r w:rsidRPr="00EF52A2">
        <w:rPr>
          <w:rFonts w:ascii="David" w:hAnsi="David"/>
        </w:rPr>
        <w:t>A4</w:t>
      </w:r>
      <w:r w:rsidR="009730AC" w:rsidRPr="00EF52A2">
        <w:rPr>
          <w:rFonts w:ascii="David" w:hAnsi="David"/>
          <w:rtl/>
        </w:rPr>
        <w:t xml:space="preserve"> </w:t>
      </w:r>
      <w:r w:rsidRPr="00EF52A2">
        <w:rPr>
          <w:rFonts w:ascii="David" w:hAnsi="David"/>
          <w:rtl/>
        </w:rPr>
        <w:t>שיגיע למרכז ההסברה</w:t>
      </w:r>
      <w:r w:rsidR="009730AC" w:rsidRPr="00EF52A2">
        <w:rPr>
          <w:rFonts w:ascii="David" w:hAnsi="David"/>
          <w:rtl/>
        </w:rPr>
        <w:t xml:space="preserve"> </w:t>
      </w:r>
      <w:r w:rsidRPr="00EF52A2">
        <w:rPr>
          <w:rFonts w:ascii="David" w:hAnsi="David"/>
          <w:rtl/>
        </w:rPr>
        <w:t>עד לשבועיים לאחר האירוע.</w:t>
      </w:r>
    </w:p>
    <w:p w14:paraId="5B4DB5E3"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 xml:space="preserve">גיבוי התמונות בענן עד לסיום תקופת ההתקשרות. </w:t>
      </w:r>
    </w:p>
    <w:p w14:paraId="4F47A8D2"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זכויות היוצרים של כלל התמונות יהיה של מרכז ההסברה בצירוף קרדיט לצלם כנדרש.</w:t>
      </w:r>
    </w:p>
    <w:p w14:paraId="0BCDBF3C" w14:textId="77777777" w:rsidR="001145BA" w:rsidRPr="00EF52A2" w:rsidRDefault="001145BA" w:rsidP="00BF0D52">
      <w:pPr>
        <w:pStyle w:val="a4"/>
        <w:numPr>
          <w:ilvl w:val="2"/>
          <w:numId w:val="30"/>
        </w:numPr>
        <w:spacing w:before="240"/>
        <w:ind w:left="2381" w:hanging="907"/>
        <w:rPr>
          <w:rFonts w:ascii="David" w:hAnsi="David"/>
          <w:sz w:val="24"/>
          <w:u w:val="single"/>
        </w:rPr>
      </w:pPr>
      <w:r w:rsidRPr="00EF52A2">
        <w:rPr>
          <w:rFonts w:ascii="David" w:hAnsi="David"/>
          <w:sz w:val="24"/>
          <w:u w:val="single"/>
          <w:rtl/>
        </w:rPr>
        <w:t>צילום וידיאו ושידור חי אינטרנטי:</w:t>
      </w:r>
    </w:p>
    <w:p w14:paraId="6F2E11DF"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 xml:space="preserve">צלם וידיאו מקצועי ומנוסה שיגיע ויתמקם לפחות שעה לפני תחילת הטקס. </w:t>
      </w:r>
    </w:p>
    <w:p w14:paraId="5570973D"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 xml:space="preserve">מצלמה מקצועית אחת באיכות של לפחות </w:t>
      </w:r>
      <w:r w:rsidRPr="00EF52A2">
        <w:rPr>
          <w:rFonts w:ascii="David" w:hAnsi="David"/>
        </w:rPr>
        <w:t>Full HD</w:t>
      </w:r>
      <w:r w:rsidRPr="00EF52A2">
        <w:rPr>
          <w:rFonts w:ascii="David" w:hAnsi="David"/>
          <w:rtl/>
        </w:rPr>
        <w:t xml:space="preserve"> אשר מחוברת למערכת ההגברה המקומית.</w:t>
      </w:r>
    </w:p>
    <w:p w14:paraId="5B66E97B"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מערכת לשידור חי אינטרנטי באמצעות תקשורת סלולארית או אינטרנט קווי ברשת האינטרנטית שתקבע על ידי המשרד.</w:t>
      </w:r>
    </w:p>
    <w:p w14:paraId="16180A39"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העברת קישור לשידור לגופי תקשורת נוספים באישור מנהל הטקס.</w:t>
      </w:r>
    </w:p>
    <w:p w14:paraId="334CEDD2"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הכנת שיקופית מקדימה לשידור ואישורה מראש מול מנהל הטקס.</w:t>
      </w:r>
    </w:p>
    <w:p w14:paraId="294C6536"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הוספת לוגו המשרד כפי שיועבר ע"ג השידור.</w:t>
      </w:r>
    </w:p>
    <w:p w14:paraId="72D38CE0"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הקלטת השידור והעברתו למשרד עד ליומיים ממועד סיום הטקס.</w:t>
      </w:r>
    </w:p>
    <w:p w14:paraId="38D0596C" w14:textId="77777777" w:rsidR="001145BA" w:rsidRPr="00EF52A2" w:rsidRDefault="001145BA" w:rsidP="00BF0D52">
      <w:pPr>
        <w:pStyle w:val="a4"/>
        <w:numPr>
          <w:ilvl w:val="3"/>
          <w:numId w:val="30"/>
        </w:numPr>
        <w:spacing w:before="240"/>
        <w:ind w:left="3402" w:hanging="1021"/>
        <w:rPr>
          <w:rFonts w:ascii="David" w:hAnsi="David"/>
        </w:rPr>
      </w:pPr>
      <w:r w:rsidRPr="00EF52A2">
        <w:rPr>
          <w:rFonts w:ascii="David" w:hAnsi="David"/>
          <w:rtl/>
        </w:rPr>
        <w:t>זכויות היוצרים על צילום הטקס יהיו ברשות המשרד ואין להעביר את הצילום לגורם שלישי ללא אישור מקדים ובכתב. קרדיט ינתן לצלם כנדרש.</w:t>
      </w:r>
    </w:p>
    <w:p w14:paraId="2C035B61" w14:textId="77777777" w:rsidR="001145BA" w:rsidRPr="00EF52A2" w:rsidRDefault="001145BA"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כיבוד</w:t>
      </w:r>
    </w:p>
    <w:p w14:paraId="17D5553C" w14:textId="09F86333"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80 כריכים פרווה</w:t>
      </w:r>
      <w:r w:rsidR="00840BCA" w:rsidRPr="00EF52A2">
        <w:rPr>
          <w:rFonts w:ascii="David" w:hAnsi="David"/>
          <w:sz w:val="24"/>
          <w:rtl/>
        </w:rPr>
        <w:t xml:space="preserve"> + </w:t>
      </w:r>
      <w:r w:rsidRPr="00EF52A2">
        <w:rPr>
          <w:rFonts w:ascii="David" w:hAnsi="David"/>
          <w:sz w:val="24"/>
          <w:rtl/>
        </w:rPr>
        <w:t>חלבי (בהתאם לדרישת מנהל הטקס)</w:t>
      </w:r>
    </w:p>
    <w:p w14:paraId="6E338CBA"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20 חמגשיות בשריות הכוללות מנת בשר/פרווה, פחמימה וירק מבושל (בהתאם לדרישת מנהל הטקס).</w:t>
      </w:r>
    </w:p>
    <w:p w14:paraId="4AAAA2AC" w14:textId="40E08CA4" w:rsidR="0000576F" w:rsidRPr="00EF52A2" w:rsidRDefault="0000576F" w:rsidP="00840BCA">
      <w:pPr>
        <w:pStyle w:val="a4"/>
        <w:numPr>
          <w:ilvl w:val="2"/>
          <w:numId w:val="30"/>
        </w:numPr>
        <w:spacing w:before="240"/>
        <w:ind w:left="2381" w:hanging="907"/>
        <w:rPr>
          <w:rFonts w:ascii="David" w:hAnsi="David"/>
          <w:sz w:val="24"/>
        </w:rPr>
      </w:pPr>
      <w:r w:rsidRPr="00EF52A2">
        <w:rPr>
          <w:rFonts w:ascii="David" w:hAnsi="David"/>
          <w:sz w:val="24"/>
          <w:rtl/>
        </w:rPr>
        <w:t>קייטרינג בשרי עשיר עבור כ- 150 איש לטובת קבלת פנים מייד בסיום הטקס, כולל חמיש</w:t>
      </w:r>
      <w:r w:rsidR="00840BCA" w:rsidRPr="00EF52A2">
        <w:rPr>
          <w:rFonts w:ascii="David" w:hAnsi="David"/>
          <w:sz w:val="24"/>
          <w:rtl/>
        </w:rPr>
        <w:t>ה</w:t>
      </w:r>
      <w:r w:rsidRPr="00EF52A2">
        <w:rPr>
          <w:rFonts w:ascii="David" w:hAnsi="David"/>
          <w:sz w:val="24"/>
          <w:rtl/>
        </w:rPr>
        <w:t xml:space="preserve"> סוגים של מנות עיקריות קטנות בסגנון קוקטייל, 5 סוגי סלטים, שתייה קלה, שתייה חמה וקינוחים.</w:t>
      </w:r>
    </w:p>
    <w:p w14:paraId="2B1897F7" w14:textId="77777777" w:rsidR="001145BA" w:rsidRPr="00EF52A2" w:rsidRDefault="001145BA"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מיתוג, שילוט, עיצוב גרפי ודפוס:</w:t>
      </w:r>
    </w:p>
    <w:p w14:paraId="698AA28A"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עיצוב גרפי של הזמנה דיגיטלית רישמית, כולל תשלומי זכויות על שימוש בתמונות במידת הצורך.</w:t>
      </w:r>
    </w:p>
    <w:p w14:paraId="068A70BD"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עיצוב גרפי של גב במה, קוליסה, שילוט הכוונה, בטיחות ונגישות לאירוע</w:t>
      </w:r>
    </w:p>
    <w:p w14:paraId="0813A5A8" w14:textId="73F5C7DE"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הדפסה והתקנה של גב במה בגודל</w:t>
      </w:r>
      <w:r w:rsidR="009730AC" w:rsidRPr="00EF52A2">
        <w:rPr>
          <w:rFonts w:ascii="David" w:hAnsi="David"/>
          <w:sz w:val="24"/>
          <w:rtl/>
        </w:rPr>
        <w:t xml:space="preserve"> </w:t>
      </w:r>
      <w:r w:rsidRPr="00EF52A2">
        <w:rPr>
          <w:rFonts w:ascii="David" w:hAnsi="David"/>
          <w:sz w:val="24"/>
          <w:rtl/>
        </w:rPr>
        <w:t>1.10</w:t>
      </w:r>
      <w:r w:rsidRPr="00EF52A2">
        <w:rPr>
          <w:rFonts w:ascii="David" w:hAnsi="David"/>
          <w:sz w:val="24"/>
        </w:rPr>
        <w:t>X</w:t>
      </w:r>
      <w:r w:rsidR="00910254" w:rsidRPr="00EF52A2">
        <w:rPr>
          <w:rFonts w:ascii="David" w:hAnsi="David"/>
          <w:sz w:val="24"/>
          <w:rtl/>
        </w:rPr>
        <w:t>3.60</w:t>
      </w:r>
      <w:r w:rsidRPr="00EF52A2">
        <w:rPr>
          <w:rFonts w:ascii="David" w:hAnsi="David"/>
          <w:sz w:val="24"/>
          <w:rtl/>
        </w:rPr>
        <w:t xml:space="preserve"> מטר</w:t>
      </w:r>
    </w:p>
    <w:p w14:paraId="74C6CAD6"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 xml:space="preserve">הדפסה והתקנה של 10 שלטי הכוונה </w:t>
      </w:r>
      <w:r w:rsidRPr="00EF52A2">
        <w:rPr>
          <w:rFonts w:ascii="David" w:hAnsi="David"/>
          <w:sz w:val="24"/>
        </w:rPr>
        <w:t>PVC</w:t>
      </w:r>
      <w:r w:rsidRPr="00EF52A2">
        <w:rPr>
          <w:rFonts w:ascii="David" w:hAnsi="David"/>
          <w:sz w:val="24"/>
          <w:rtl/>
        </w:rPr>
        <w:t xml:space="preserve"> בגודל 50</w:t>
      </w:r>
      <w:r w:rsidRPr="00EF52A2">
        <w:rPr>
          <w:rFonts w:ascii="David" w:hAnsi="David"/>
          <w:sz w:val="24"/>
        </w:rPr>
        <w:t>X</w:t>
      </w:r>
      <w:r w:rsidRPr="00EF52A2">
        <w:rPr>
          <w:rFonts w:ascii="David" w:hAnsi="David"/>
          <w:sz w:val="24"/>
          <w:rtl/>
        </w:rPr>
        <w:t>50 ס"מ</w:t>
      </w:r>
    </w:p>
    <w:p w14:paraId="09606569"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 xml:space="preserve">הדפסה והתקנה של 10 שלטי בטיחות </w:t>
      </w:r>
      <w:r w:rsidRPr="00EF52A2">
        <w:rPr>
          <w:rFonts w:ascii="David" w:hAnsi="David"/>
          <w:sz w:val="24"/>
        </w:rPr>
        <w:t>PVC</w:t>
      </w:r>
      <w:r w:rsidRPr="00EF52A2">
        <w:rPr>
          <w:rFonts w:ascii="David" w:hAnsi="David"/>
          <w:sz w:val="24"/>
          <w:rtl/>
        </w:rPr>
        <w:t xml:space="preserve"> בגודל 80</w:t>
      </w:r>
      <w:r w:rsidRPr="00EF52A2">
        <w:rPr>
          <w:rFonts w:ascii="David" w:hAnsi="David"/>
          <w:sz w:val="24"/>
        </w:rPr>
        <w:t>X</w:t>
      </w:r>
      <w:r w:rsidRPr="00EF52A2">
        <w:rPr>
          <w:rFonts w:ascii="David" w:hAnsi="David"/>
          <w:sz w:val="24"/>
          <w:rtl/>
        </w:rPr>
        <w:t>80 ס"מ</w:t>
      </w:r>
    </w:p>
    <w:p w14:paraId="521F35C0"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הדפסה והתקנה של קוליסה בגודל 2.20</w:t>
      </w:r>
      <w:r w:rsidRPr="00EF52A2">
        <w:rPr>
          <w:rFonts w:ascii="David" w:hAnsi="David"/>
          <w:sz w:val="24"/>
        </w:rPr>
        <w:t>X</w:t>
      </w:r>
      <w:r w:rsidRPr="00EF52A2">
        <w:rPr>
          <w:rFonts w:ascii="David" w:hAnsi="David"/>
          <w:sz w:val="24"/>
          <w:rtl/>
        </w:rPr>
        <w:t>1.10 מטר</w:t>
      </w:r>
    </w:p>
    <w:p w14:paraId="125DE0F7" w14:textId="77777777" w:rsidR="001145BA" w:rsidRPr="00EF52A2" w:rsidRDefault="001145BA" w:rsidP="00BF0D52">
      <w:pPr>
        <w:pStyle w:val="a4"/>
        <w:numPr>
          <w:ilvl w:val="2"/>
          <w:numId w:val="30"/>
        </w:numPr>
        <w:spacing w:before="240"/>
        <w:ind w:left="2381" w:hanging="907"/>
        <w:rPr>
          <w:rFonts w:ascii="David" w:hAnsi="David"/>
          <w:sz w:val="24"/>
        </w:rPr>
      </w:pPr>
      <w:r w:rsidRPr="00EF52A2">
        <w:rPr>
          <w:rFonts w:ascii="David" w:hAnsi="David"/>
          <w:sz w:val="24"/>
          <w:rtl/>
        </w:rPr>
        <w:t>1,000 הזמנות 10</w:t>
      </w:r>
      <w:r w:rsidRPr="00EF52A2">
        <w:rPr>
          <w:rFonts w:ascii="David" w:hAnsi="David"/>
          <w:sz w:val="24"/>
        </w:rPr>
        <w:t>X</w:t>
      </w:r>
      <w:r w:rsidRPr="00EF52A2">
        <w:rPr>
          <w:rFonts w:ascii="David" w:hAnsi="David"/>
          <w:sz w:val="24"/>
          <w:rtl/>
        </w:rPr>
        <w:t>20 ס"מ בפרוצס על שני צדדים נייר כרומו מט 250 גרם</w:t>
      </w:r>
    </w:p>
    <w:p w14:paraId="7DAB0AB6" w14:textId="77777777" w:rsidR="002B0D14" w:rsidRPr="00EF52A2" w:rsidRDefault="002B0D14" w:rsidP="002B0D14">
      <w:pPr>
        <w:pStyle w:val="a4"/>
        <w:numPr>
          <w:ilvl w:val="1"/>
          <w:numId w:val="30"/>
        </w:numPr>
        <w:spacing w:before="240"/>
        <w:ind w:left="1474" w:hanging="737"/>
        <w:rPr>
          <w:rFonts w:ascii="David" w:hAnsi="David"/>
          <w:b/>
          <w:bCs/>
          <w:u w:val="single"/>
        </w:rPr>
      </w:pPr>
      <w:r w:rsidRPr="00EF52A2">
        <w:rPr>
          <w:rFonts w:ascii="David" w:hAnsi="David"/>
          <w:b/>
          <w:bCs/>
          <w:u w:val="single"/>
          <w:rtl/>
        </w:rPr>
        <w:t>ניהול תקשורת</w:t>
      </w:r>
    </w:p>
    <w:p w14:paraId="25C6DCA2" w14:textId="77777777" w:rsidR="002B0D14" w:rsidRPr="00EF52A2" w:rsidRDefault="002B0D14" w:rsidP="002B0D14">
      <w:pPr>
        <w:pStyle w:val="a4"/>
        <w:spacing w:before="240"/>
        <w:ind w:left="1474"/>
        <w:rPr>
          <w:rFonts w:ascii="David" w:hAnsi="David"/>
          <w:sz w:val="24"/>
          <w:u w:val="single"/>
        </w:rPr>
      </w:pPr>
      <w:r w:rsidRPr="00EF52A2">
        <w:rPr>
          <w:rFonts w:ascii="David" w:hAnsi="David"/>
          <w:sz w:val="24"/>
          <w:rtl/>
        </w:rPr>
        <w:t>מנהל תקשורת מנוסה ומקצועי אחראי בין היתר על:</w:t>
      </w:r>
    </w:p>
    <w:p w14:paraId="590AF7B6"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הוצאת הודעה לתקשורת והזמנה לסיקור שבוע לפני מועד הטקס.</w:t>
      </w:r>
    </w:p>
    <w:p w14:paraId="14CDD830"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תכנון מתחם העיתונאים ובמות הצלמים במתחם הטקס</w:t>
      </w:r>
    </w:p>
    <w:p w14:paraId="37EB5F76"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טיפול ומתן מענה לעיתונאים המגיעים לטקס.</w:t>
      </w:r>
    </w:p>
    <w:p w14:paraId="5BBA0A48" w14:textId="5D79EA48"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שליחת הודעה לתקשורת בסיום הטקס.</w:t>
      </w:r>
    </w:p>
    <w:p w14:paraId="291DB475" w14:textId="77777777" w:rsidR="002B0D14" w:rsidRPr="00EF52A2" w:rsidRDefault="002B0D14">
      <w:pPr>
        <w:bidi w:val="0"/>
        <w:spacing w:line="240" w:lineRule="auto"/>
        <w:jc w:val="left"/>
        <w:rPr>
          <w:rFonts w:ascii="David" w:hAnsi="David"/>
          <w:sz w:val="24"/>
        </w:rPr>
      </w:pPr>
      <w:r w:rsidRPr="00EF52A2">
        <w:rPr>
          <w:rFonts w:ascii="David" w:hAnsi="David"/>
          <w:sz w:val="24"/>
        </w:rPr>
        <w:br w:type="page"/>
      </w:r>
    </w:p>
    <w:p w14:paraId="266C1FE2" w14:textId="72137777" w:rsidR="00447A5E" w:rsidRPr="00EF52A2" w:rsidRDefault="00447A5E" w:rsidP="00BF0D52">
      <w:pPr>
        <w:pStyle w:val="3"/>
        <w:numPr>
          <w:ilvl w:val="0"/>
          <w:numId w:val="36"/>
        </w:numPr>
        <w:ind w:left="737" w:hanging="737"/>
      </w:pPr>
      <w:r w:rsidRPr="00EF52A2">
        <w:rPr>
          <w:rtl/>
        </w:rPr>
        <w:fldChar w:fldCharType="begin"/>
      </w:r>
      <w:r w:rsidRPr="00EF52A2">
        <w:rPr>
          <w:rtl/>
        </w:rPr>
        <w:instrText xml:space="preserve"> </w:instrText>
      </w:r>
      <w:r w:rsidRPr="00EF52A2">
        <w:instrText>REF</w:instrText>
      </w:r>
      <w:r w:rsidRPr="00EF52A2">
        <w:rPr>
          <w:rtl/>
        </w:rPr>
        <w:instrText xml:space="preserve"> אירוע_15 \</w:instrText>
      </w:r>
      <w:r w:rsidRPr="00EF52A2">
        <w:instrText>h</w:instrText>
      </w:r>
      <w:r w:rsidRPr="00EF52A2">
        <w:rPr>
          <w:rtl/>
        </w:rPr>
        <w:instrText xml:space="preserve">  \* </w:instrText>
      </w:r>
      <w:r w:rsidRPr="00EF52A2">
        <w:instrText>MERGEFORMAT</w:instrText>
      </w:r>
      <w:r w:rsidRPr="00EF52A2">
        <w:rPr>
          <w:rtl/>
        </w:rPr>
        <w:instrText xml:space="preserve"> </w:instrText>
      </w:r>
      <w:r w:rsidRPr="00EF52A2">
        <w:rPr>
          <w:rtl/>
        </w:rPr>
      </w:r>
      <w:r w:rsidRPr="00EF52A2">
        <w:rPr>
          <w:rtl/>
        </w:rPr>
        <w:fldChar w:fldCharType="separate"/>
      </w:r>
      <w:r w:rsidR="003433CE" w:rsidRPr="00EF52A2">
        <w:rPr>
          <w:rtl/>
        </w:rPr>
        <w:t>טקס הענקת עיטור למצטיינים במאבק בסחר בבני אדם</w:t>
      </w:r>
      <w:r w:rsidRPr="00EF52A2">
        <w:rPr>
          <w:rtl/>
        </w:rPr>
        <w:fldChar w:fldCharType="end"/>
      </w:r>
    </w:p>
    <w:p w14:paraId="4D56A4C8" w14:textId="67FFA9C1" w:rsidR="005D2562" w:rsidRPr="00EF52A2" w:rsidRDefault="00447A5E" w:rsidP="00447A5E">
      <w:pPr>
        <w:ind w:left="720"/>
        <w:contextualSpacing/>
        <w:rPr>
          <w:rFonts w:ascii="David" w:hAnsi="David"/>
          <w:rtl/>
        </w:rPr>
      </w:pPr>
      <w:r w:rsidRPr="00EF52A2">
        <w:rPr>
          <w:rFonts w:ascii="David" w:eastAsia="Times New Roman" w:hAnsi="David"/>
          <w:sz w:val="24"/>
          <w:rtl/>
          <w:lang w:eastAsia="he-IL"/>
        </w:rPr>
        <w:fldChar w:fldCharType="begin"/>
      </w:r>
      <w:r w:rsidRPr="00EF52A2">
        <w:rPr>
          <w:rFonts w:ascii="David" w:eastAsia="Times New Roman" w:hAnsi="David"/>
          <w:sz w:val="24"/>
          <w:rtl/>
          <w:lang w:eastAsia="he-IL"/>
        </w:rPr>
        <w:instrText xml:space="preserve"> </w:instrText>
      </w:r>
      <w:r w:rsidRPr="00EF52A2">
        <w:rPr>
          <w:rFonts w:ascii="David" w:eastAsia="Times New Roman" w:hAnsi="David"/>
          <w:sz w:val="24"/>
          <w:lang w:eastAsia="he-IL"/>
        </w:rPr>
        <w:instrText>REF</w:instrText>
      </w:r>
      <w:r w:rsidRPr="00EF52A2">
        <w:rPr>
          <w:rFonts w:ascii="David" w:eastAsia="Times New Roman" w:hAnsi="David"/>
          <w:sz w:val="24"/>
          <w:rtl/>
          <w:lang w:eastAsia="he-IL"/>
        </w:rPr>
        <w:instrText xml:space="preserve"> מועד_ומיקום_אירוע_15 \</w:instrText>
      </w:r>
      <w:r w:rsidRPr="00EF52A2">
        <w:rPr>
          <w:rFonts w:ascii="David" w:eastAsia="Times New Roman" w:hAnsi="David"/>
          <w:sz w:val="24"/>
          <w:lang w:eastAsia="he-IL"/>
        </w:rPr>
        <w:instrText>h</w:instrText>
      </w:r>
      <w:r w:rsidRPr="00EF52A2">
        <w:rPr>
          <w:rFonts w:ascii="David" w:eastAsia="Times New Roman" w:hAnsi="David"/>
          <w:sz w:val="24"/>
          <w:rtl/>
          <w:lang w:eastAsia="he-IL"/>
        </w:rPr>
        <w:instrText xml:space="preserve">  \* </w:instrText>
      </w:r>
      <w:r w:rsidRPr="00EF52A2">
        <w:rPr>
          <w:rFonts w:ascii="David" w:eastAsia="Times New Roman" w:hAnsi="David"/>
          <w:sz w:val="24"/>
          <w:lang w:eastAsia="he-IL"/>
        </w:rPr>
        <w:instrText>MERGEFORMAT</w:instrText>
      </w:r>
      <w:r w:rsidRPr="00EF52A2">
        <w:rPr>
          <w:rFonts w:ascii="David" w:eastAsia="Times New Roman" w:hAnsi="David"/>
          <w:sz w:val="24"/>
          <w:rtl/>
          <w:lang w:eastAsia="he-IL"/>
        </w:rPr>
        <w:instrText xml:space="preserve"> </w:instrText>
      </w:r>
      <w:r w:rsidRPr="00EF52A2">
        <w:rPr>
          <w:rFonts w:ascii="David" w:eastAsia="Times New Roman" w:hAnsi="David"/>
          <w:sz w:val="24"/>
          <w:rtl/>
          <w:lang w:eastAsia="he-IL"/>
        </w:rPr>
      </w:r>
      <w:r w:rsidRPr="00EF52A2">
        <w:rPr>
          <w:rFonts w:ascii="David" w:eastAsia="Times New Roman" w:hAnsi="David"/>
          <w:sz w:val="24"/>
          <w:rtl/>
          <w:lang w:eastAsia="he-IL"/>
        </w:rPr>
        <w:fldChar w:fldCharType="separate"/>
      </w:r>
      <w:r w:rsidR="003433CE" w:rsidRPr="003433CE">
        <w:rPr>
          <w:rFonts w:ascii="David" w:eastAsia="Times New Roman" w:hAnsi="David"/>
          <w:sz w:val="24"/>
          <w:rtl/>
          <w:lang w:eastAsia="he-IL"/>
        </w:rPr>
        <w:t>יום חמישי, כ"ח בכסלו תשפ"ב, 2 בדצמבר 2021, בשעה 17:00, בית הנשיא,</w:t>
      </w:r>
      <w:r w:rsidR="003433CE" w:rsidRPr="00EF52A2">
        <w:rPr>
          <w:rFonts w:ascii="David" w:hAnsi="David"/>
          <w:rtl/>
        </w:rPr>
        <w:t xml:space="preserve"> ירושלים</w:t>
      </w:r>
      <w:r w:rsidRPr="00EF52A2">
        <w:rPr>
          <w:rFonts w:ascii="David" w:hAnsi="David"/>
          <w:sz w:val="24"/>
          <w:rtl/>
        </w:rPr>
        <w:fldChar w:fldCharType="end"/>
      </w:r>
    </w:p>
    <w:p w14:paraId="050D0FEA" w14:textId="77777777" w:rsidR="00447A5E" w:rsidRPr="00EF52A2" w:rsidRDefault="00447A5E" w:rsidP="00447A5E">
      <w:pPr>
        <w:ind w:left="1048"/>
        <w:rPr>
          <w:rFonts w:ascii="David" w:hAnsi="David"/>
          <w:rtl/>
        </w:rPr>
      </w:pPr>
    </w:p>
    <w:p w14:paraId="0FFC7ACE" w14:textId="77777777" w:rsidR="005D2562" w:rsidRPr="00EF52A2" w:rsidRDefault="005D2562" w:rsidP="005D2562">
      <w:pPr>
        <w:ind w:left="720"/>
        <w:contextualSpacing/>
        <w:rPr>
          <w:rFonts w:ascii="David" w:hAnsi="David"/>
          <w:b/>
          <w:bCs/>
          <w:sz w:val="24"/>
          <w:rtl/>
        </w:rPr>
      </w:pPr>
      <w:r w:rsidRPr="00EF52A2">
        <w:rPr>
          <w:rFonts w:ascii="David" w:hAnsi="David"/>
          <w:b/>
          <w:bCs/>
          <w:sz w:val="24"/>
          <w:rtl/>
        </w:rPr>
        <w:t xml:space="preserve">מיקום הטקס: </w:t>
      </w:r>
      <w:r w:rsidRPr="00EF52A2">
        <w:rPr>
          <w:rFonts w:ascii="David" w:hAnsi="David"/>
          <w:sz w:val="24"/>
          <w:rtl/>
        </w:rPr>
        <w:t>בית הנשיא</w:t>
      </w:r>
    </w:p>
    <w:p w14:paraId="63FFE4C2" w14:textId="77777777" w:rsidR="005D2562" w:rsidRPr="00EF52A2" w:rsidRDefault="005D2562" w:rsidP="005D2562">
      <w:pPr>
        <w:ind w:left="720"/>
        <w:contextualSpacing/>
        <w:rPr>
          <w:rFonts w:ascii="David" w:hAnsi="David"/>
          <w:b/>
          <w:bCs/>
          <w:sz w:val="24"/>
          <w:rtl/>
        </w:rPr>
      </w:pPr>
      <w:r w:rsidRPr="00EF52A2">
        <w:rPr>
          <w:rFonts w:ascii="David" w:hAnsi="David"/>
          <w:b/>
          <w:bCs/>
          <w:sz w:val="24"/>
          <w:rtl/>
        </w:rPr>
        <w:t>היקף קהל</w:t>
      </w:r>
      <w:r w:rsidRPr="00EF52A2">
        <w:rPr>
          <w:rFonts w:ascii="David" w:hAnsi="David"/>
          <w:b/>
          <w:bCs/>
          <w:sz w:val="24"/>
        </w:rPr>
        <w:t>:</w:t>
      </w:r>
      <w:r w:rsidRPr="00EF52A2">
        <w:rPr>
          <w:rFonts w:ascii="David" w:hAnsi="David"/>
          <w:b/>
          <w:bCs/>
          <w:sz w:val="24"/>
          <w:rtl/>
        </w:rPr>
        <w:t xml:space="preserve"> </w:t>
      </w:r>
      <w:r w:rsidRPr="00EF52A2">
        <w:rPr>
          <w:rFonts w:ascii="David" w:hAnsi="David"/>
          <w:sz w:val="24"/>
          <w:rtl/>
        </w:rPr>
        <w:t>200 איש</w:t>
      </w:r>
    </w:p>
    <w:p w14:paraId="6AF7E1F5" w14:textId="77777777" w:rsidR="005D2562" w:rsidRPr="00EF52A2" w:rsidRDefault="005D2562" w:rsidP="005D2562">
      <w:pPr>
        <w:ind w:left="720"/>
        <w:contextualSpacing/>
        <w:rPr>
          <w:rFonts w:ascii="David" w:hAnsi="David"/>
          <w:b/>
          <w:bCs/>
          <w:sz w:val="24"/>
        </w:rPr>
      </w:pPr>
      <w:r w:rsidRPr="00EF52A2">
        <w:rPr>
          <w:rFonts w:ascii="David" w:hAnsi="David"/>
          <w:b/>
          <w:bCs/>
          <w:sz w:val="24"/>
          <w:rtl/>
        </w:rPr>
        <w:t xml:space="preserve">משך הטקס: כ- </w:t>
      </w:r>
      <w:r w:rsidRPr="00EF52A2">
        <w:rPr>
          <w:rFonts w:ascii="David" w:hAnsi="David"/>
          <w:sz w:val="24"/>
          <w:rtl/>
        </w:rPr>
        <w:t>45 דקות</w:t>
      </w:r>
    </w:p>
    <w:p w14:paraId="42A45B08" w14:textId="634D75BA" w:rsidR="005D2562" w:rsidRPr="00EF52A2" w:rsidRDefault="005D2562" w:rsidP="005D2562">
      <w:pPr>
        <w:ind w:left="720"/>
        <w:contextualSpacing/>
        <w:rPr>
          <w:rFonts w:ascii="David" w:hAnsi="David"/>
          <w:b/>
          <w:bCs/>
          <w:sz w:val="24"/>
          <w:rtl/>
        </w:rPr>
      </w:pPr>
      <w:r w:rsidRPr="00EF52A2">
        <w:rPr>
          <w:rFonts w:ascii="David" w:hAnsi="David"/>
          <w:b/>
          <w:bCs/>
          <w:sz w:val="24"/>
          <w:rtl/>
        </w:rPr>
        <w:t xml:space="preserve">הערכת מספר ימי ההקמה: </w:t>
      </w:r>
      <w:r w:rsidRPr="00EF52A2">
        <w:rPr>
          <w:rFonts w:ascii="David" w:hAnsi="David"/>
          <w:sz w:val="24"/>
          <w:rtl/>
        </w:rPr>
        <w:t>ימי צילומים</w:t>
      </w:r>
      <w:r w:rsidR="00840BCA" w:rsidRPr="00EF52A2">
        <w:rPr>
          <w:rFonts w:ascii="David" w:hAnsi="David"/>
          <w:sz w:val="24"/>
          <w:rtl/>
        </w:rPr>
        <w:t xml:space="preserve"> + </w:t>
      </w:r>
      <w:r w:rsidRPr="00EF52A2">
        <w:rPr>
          <w:rFonts w:ascii="David" w:hAnsi="David"/>
          <w:sz w:val="24"/>
          <w:rtl/>
        </w:rPr>
        <w:t>יום הטקס</w:t>
      </w:r>
    </w:p>
    <w:p w14:paraId="36451275" w14:textId="77777777" w:rsidR="005D2562" w:rsidRPr="00EF52A2" w:rsidRDefault="005D2562" w:rsidP="005D2562">
      <w:pPr>
        <w:ind w:left="720"/>
        <w:contextualSpacing/>
        <w:rPr>
          <w:rFonts w:ascii="David" w:hAnsi="David"/>
          <w:b/>
          <w:bCs/>
          <w:sz w:val="24"/>
          <w:rtl/>
        </w:rPr>
      </w:pPr>
      <w:r w:rsidRPr="00EF52A2">
        <w:rPr>
          <w:rFonts w:ascii="David" w:hAnsi="David"/>
          <w:b/>
          <w:bCs/>
          <w:sz w:val="24"/>
          <w:rtl/>
        </w:rPr>
        <w:t>תיאור כללי ודגשים נוספים:</w:t>
      </w:r>
    </w:p>
    <w:p w14:paraId="12E1D019" w14:textId="4EB1AA85" w:rsidR="005D2562" w:rsidRPr="00EF52A2" w:rsidRDefault="005D2562" w:rsidP="00F23A1F">
      <w:pPr>
        <w:ind w:left="720"/>
        <w:contextualSpacing/>
        <w:rPr>
          <w:rFonts w:ascii="David" w:hAnsi="David"/>
          <w:sz w:val="24"/>
          <w:rtl/>
        </w:rPr>
      </w:pPr>
      <w:r w:rsidRPr="00EF52A2">
        <w:rPr>
          <w:rFonts w:ascii="David" w:hAnsi="David"/>
          <w:sz w:val="24"/>
          <w:rtl/>
        </w:rPr>
        <w:t>טקס הענקת העיטורים למצטיינים בסחר בבני אדם מתקיים אחת לשלוש שנים ובו מוענקים עיטורים למצטיינים במאבק בסחר בבני אדם. בטקס מוענקים 3 עיטורים על ידי נשיא המדינה והוא כולל אומן וסרטון על כל אחד ממקבלי העיטורים.</w:t>
      </w:r>
    </w:p>
    <w:p w14:paraId="7BF90E65" w14:textId="77777777" w:rsidR="005D2562" w:rsidRPr="00EF52A2" w:rsidRDefault="005D2562" w:rsidP="005D2562">
      <w:pPr>
        <w:ind w:left="720"/>
        <w:contextualSpacing/>
        <w:rPr>
          <w:rFonts w:ascii="David" w:hAnsi="David"/>
          <w:b/>
          <w:bCs/>
          <w:sz w:val="24"/>
          <w:rtl/>
        </w:rPr>
      </w:pPr>
    </w:p>
    <w:p w14:paraId="46617CE0" w14:textId="77777777" w:rsidR="005D2562" w:rsidRPr="00EF52A2" w:rsidRDefault="005D2562" w:rsidP="005D2562">
      <w:pPr>
        <w:ind w:left="720"/>
        <w:contextualSpacing/>
        <w:rPr>
          <w:rFonts w:ascii="David" w:hAnsi="David"/>
          <w:b/>
          <w:bCs/>
          <w:sz w:val="24"/>
          <w:u w:val="single"/>
          <w:rtl/>
        </w:rPr>
      </w:pPr>
      <w:r w:rsidRPr="00EF52A2">
        <w:rPr>
          <w:rFonts w:ascii="David" w:hAnsi="David"/>
          <w:b/>
          <w:bCs/>
          <w:sz w:val="24"/>
          <w:u w:val="single"/>
          <w:rtl/>
        </w:rPr>
        <w:t>מפרט השירותים הנדרש לטקס:</w:t>
      </w:r>
    </w:p>
    <w:p w14:paraId="3DDADC6A" w14:textId="77777777" w:rsidR="005D2562" w:rsidRPr="00EF52A2" w:rsidRDefault="005D2562"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זכויות יוצרים</w:t>
      </w:r>
    </w:p>
    <w:p w14:paraId="1046AF9E" w14:textId="77777777" w:rsidR="005D2562" w:rsidRPr="00EF52A2" w:rsidRDefault="005D2562" w:rsidP="00F23A1F">
      <w:pPr>
        <w:pStyle w:val="a4"/>
        <w:spacing w:before="240"/>
        <w:ind w:left="1474"/>
        <w:rPr>
          <w:rFonts w:ascii="David" w:hAnsi="David"/>
          <w:sz w:val="24"/>
        </w:rPr>
      </w:pPr>
      <w:r w:rsidRPr="00EF52A2">
        <w:rPr>
          <w:rFonts w:ascii="David" w:hAnsi="David"/>
          <w:sz w:val="24"/>
          <w:rtl/>
        </w:rPr>
        <w:t>תשלום לארגוני זכויות יוצרים בהתאם למתחייב (אקו"ם) בהתאם לכמות הקהל ולאופן השידור בטקס יושרו עד לשני שירים, 3 סרטונים וכן ההמנון הלאומי.</w:t>
      </w:r>
    </w:p>
    <w:p w14:paraId="02CC0377" w14:textId="77777777" w:rsidR="005D2562" w:rsidRPr="00EF52A2" w:rsidRDefault="005D2562"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הנגשה:</w:t>
      </w:r>
    </w:p>
    <w:p w14:paraId="67AD8F25" w14:textId="77777777" w:rsidR="005D2562" w:rsidRPr="00EF52A2" w:rsidRDefault="005D2562" w:rsidP="00F23A1F">
      <w:pPr>
        <w:pStyle w:val="a4"/>
        <w:spacing w:before="240"/>
        <w:ind w:left="1474"/>
        <w:rPr>
          <w:rFonts w:ascii="David" w:hAnsi="David"/>
          <w:sz w:val="24"/>
        </w:rPr>
      </w:pPr>
      <w:r w:rsidRPr="00EF52A2">
        <w:rPr>
          <w:rFonts w:ascii="David" w:hAnsi="David"/>
          <w:sz w:val="24"/>
          <w:rtl/>
        </w:rPr>
        <w:t>כתיבת תכנית נגישות לטקס ע"י יועץ נגישות מוסמך והעמדת כלל הדרישות ולכל הפחות:</w:t>
      </w:r>
    </w:p>
    <w:p w14:paraId="08597103" w14:textId="77777777" w:rsidR="005D2562" w:rsidRPr="00EF52A2" w:rsidRDefault="005D2562" w:rsidP="00BF0D52">
      <w:pPr>
        <w:pStyle w:val="a4"/>
        <w:numPr>
          <w:ilvl w:val="2"/>
          <w:numId w:val="30"/>
        </w:numPr>
        <w:spacing w:before="240"/>
        <w:ind w:left="2381" w:hanging="907"/>
        <w:rPr>
          <w:rFonts w:ascii="David" w:hAnsi="David"/>
          <w:sz w:val="24"/>
        </w:rPr>
      </w:pPr>
      <w:r w:rsidRPr="00EF52A2">
        <w:rPr>
          <w:rFonts w:ascii="David" w:hAnsi="David"/>
          <w:sz w:val="24"/>
          <w:rtl/>
        </w:rPr>
        <w:t>30 מקלטי שמיעה, כולל אוזניות, לולאות השראה, מערכת וטכנאי</w:t>
      </w:r>
    </w:p>
    <w:p w14:paraId="6A514027" w14:textId="77777777" w:rsidR="005D2562" w:rsidRPr="00EF52A2" w:rsidRDefault="005D2562" w:rsidP="00BF0D52">
      <w:pPr>
        <w:pStyle w:val="a4"/>
        <w:numPr>
          <w:ilvl w:val="2"/>
          <w:numId w:val="30"/>
        </w:numPr>
        <w:spacing w:before="240"/>
        <w:ind w:left="2381" w:hanging="907"/>
        <w:rPr>
          <w:rFonts w:ascii="David" w:hAnsi="David"/>
          <w:sz w:val="24"/>
        </w:rPr>
      </w:pPr>
      <w:r w:rsidRPr="00EF52A2">
        <w:rPr>
          <w:rFonts w:ascii="David" w:hAnsi="David"/>
          <w:sz w:val="24"/>
          <w:rtl/>
        </w:rPr>
        <w:t>תמלול האירוע על גבי מסך פלזמה 50 אינצ', כולל כלל הציוד ומפעיל מקצועי ומנוסה.</w:t>
      </w:r>
    </w:p>
    <w:p w14:paraId="4A16FD9F" w14:textId="77777777" w:rsidR="005D2562" w:rsidRPr="00EF52A2" w:rsidRDefault="005D2562" w:rsidP="00BF0D52">
      <w:pPr>
        <w:pStyle w:val="a4"/>
        <w:numPr>
          <w:ilvl w:val="2"/>
          <w:numId w:val="30"/>
        </w:numPr>
        <w:spacing w:before="240"/>
        <w:ind w:left="2381" w:hanging="907"/>
        <w:rPr>
          <w:rFonts w:ascii="David" w:hAnsi="David"/>
          <w:sz w:val="24"/>
        </w:rPr>
      </w:pPr>
      <w:r w:rsidRPr="00EF52A2">
        <w:rPr>
          <w:rFonts w:ascii="David" w:hAnsi="David"/>
          <w:sz w:val="24"/>
          <w:rtl/>
        </w:rPr>
        <w:t>תרגום סימולטני לאנגלית כולל 20 אוזניות, טכנאי, מתרגם ותא תרגום אקוסטי.</w:t>
      </w:r>
    </w:p>
    <w:p w14:paraId="6F0C945A" w14:textId="77777777" w:rsidR="005D2562" w:rsidRPr="00EF52A2" w:rsidRDefault="005D2562" w:rsidP="00BF0D52">
      <w:pPr>
        <w:pStyle w:val="a4"/>
        <w:numPr>
          <w:ilvl w:val="2"/>
          <w:numId w:val="30"/>
        </w:numPr>
        <w:spacing w:before="240"/>
        <w:ind w:left="2381" w:hanging="907"/>
        <w:rPr>
          <w:rFonts w:ascii="David" w:hAnsi="David"/>
          <w:sz w:val="24"/>
        </w:rPr>
      </w:pPr>
      <w:r w:rsidRPr="00EF52A2">
        <w:rPr>
          <w:rFonts w:ascii="David" w:hAnsi="David"/>
          <w:sz w:val="24"/>
          <w:rtl/>
        </w:rPr>
        <w:t xml:space="preserve">שילוט הכוונה לאזורי הנגישות – חלוקת אזניות, תמלול </w:t>
      </w:r>
    </w:p>
    <w:p w14:paraId="50A4277F" w14:textId="77777777" w:rsidR="005D2562" w:rsidRPr="00EF52A2" w:rsidRDefault="005D2562" w:rsidP="00BF0D52">
      <w:pPr>
        <w:pStyle w:val="a4"/>
        <w:numPr>
          <w:ilvl w:val="2"/>
          <w:numId w:val="30"/>
        </w:numPr>
        <w:spacing w:before="240"/>
        <w:ind w:left="2381" w:hanging="907"/>
        <w:rPr>
          <w:rFonts w:ascii="David" w:hAnsi="David"/>
          <w:sz w:val="24"/>
          <w:rtl/>
        </w:rPr>
      </w:pPr>
      <w:r w:rsidRPr="00EF52A2">
        <w:rPr>
          <w:rFonts w:ascii="David" w:hAnsi="David"/>
          <w:sz w:val="24"/>
          <w:rtl/>
        </w:rPr>
        <w:t>העמדת איש קשר מטעם החברה לקבלת פניות בתחום הנגישות</w:t>
      </w:r>
    </w:p>
    <w:p w14:paraId="4D111686" w14:textId="77777777" w:rsidR="00B905E4" w:rsidRPr="00EF52A2" w:rsidRDefault="00B905E4"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הפקת סרטונים</w:t>
      </w:r>
    </w:p>
    <w:p w14:paraId="2399FB5B" w14:textId="77777777"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הפקת 3 סרטונים באורך של עד 2.5 דקות לכל סרטון, כולל במאי המוסכם עם מנהל האירוע, עורך, צוות צילום מלא עבור עד שני ימי צילום לכל סרטון, משמרות עריכה לעריכת הסרטונים, עריכת סאונד, איסוף חומרי ארכיון במידת הצורך ותשלום תמלוגים בגינם, כתוביות בעברית ובאנגלית (כולל תרגום מקצועי) צפיית לקוח ומשמרות עריכה לתיקונים.</w:t>
      </w:r>
    </w:p>
    <w:p w14:paraId="654CA261" w14:textId="77777777"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המחיר יהיה עבור הפקת סרטון אחד.</w:t>
      </w:r>
    </w:p>
    <w:p w14:paraId="47FE58A7" w14:textId="77777777" w:rsidR="005D2562" w:rsidRPr="00EF52A2" w:rsidRDefault="005D2562"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בעלי תפקיד בתחום התוכן:</w:t>
      </w:r>
    </w:p>
    <w:p w14:paraId="039BCA59" w14:textId="77777777" w:rsidR="005D2562" w:rsidRPr="00EF52A2" w:rsidRDefault="005D2562" w:rsidP="00BF0D52">
      <w:pPr>
        <w:pStyle w:val="a4"/>
        <w:numPr>
          <w:ilvl w:val="2"/>
          <w:numId w:val="30"/>
        </w:numPr>
        <w:spacing w:before="240"/>
        <w:ind w:left="2381" w:hanging="907"/>
        <w:rPr>
          <w:rFonts w:ascii="David" w:hAnsi="David"/>
          <w:sz w:val="24"/>
        </w:rPr>
      </w:pPr>
      <w:r w:rsidRPr="00EF52A2">
        <w:rPr>
          <w:rFonts w:ascii="David" w:hAnsi="David"/>
          <w:sz w:val="24"/>
          <w:rtl/>
        </w:rPr>
        <w:t>מנחה מקצועי בתיאום עם מרכז ההסברה כולל נסיעות, אש"ל והגעה לחזרה ביום הטקס. עד 4,000 ₪.</w:t>
      </w:r>
    </w:p>
    <w:p w14:paraId="0AAE7D58" w14:textId="77777777" w:rsidR="005D2562" w:rsidRPr="00EF52A2" w:rsidRDefault="005D2562" w:rsidP="00BF0D52">
      <w:pPr>
        <w:pStyle w:val="a4"/>
        <w:numPr>
          <w:ilvl w:val="2"/>
          <w:numId w:val="30"/>
        </w:numPr>
        <w:spacing w:before="240"/>
        <w:ind w:left="2381" w:hanging="907"/>
        <w:rPr>
          <w:rFonts w:ascii="David" w:hAnsi="David"/>
          <w:sz w:val="24"/>
        </w:rPr>
      </w:pPr>
      <w:r w:rsidRPr="00EF52A2">
        <w:rPr>
          <w:rFonts w:ascii="David" w:hAnsi="David"/>
          <w:sz w:val="24"/>
          <w:rtl/>
        </w:rPr>
        <w:t>הפקת 3 סרטונים באורך של עד 2.5 דקות לכל סרטון, כולל במאי המוסכם עם מנהל האירוע, עורך, צוות צילום מלא עבור עד שני ימי צילום לכל סרטון, משמרות עריכה לעריכת הסרטונים, עריכת סאונד, איסוף חומרי ארכיון במידת הצורך ותשלום תמלוגים בגינם, כתוביות בעברית ובאנגלית (כולל תרגום מקצועי) צפיית לקוח ומשמרות עריכה לתיקונים.</w:t>
      </w:r>
    </w:p>
    <w:p w14:paraId="630B579B" w14:textId="5B0BA076" w:rsidR="007633A4" w:rsidRPr="00EF52A2" w:rsidRDefault="007633A4" w:rsidP="00BF0D52">
      <w:pPr>
        <w:pStyle w:val="a4"/>
        <w:numPr>
          <w:ilvl w:val="2"/>
          <w:numId w:val="30"/>
        </w:numPr>
        <w:spacing w:before="240"/>
        <w:ind w:left="2381" w:hanging="907"/>
        <w:rPr>
          <w:rFonts w:ascii="David" w:hAnsi="David"/>
          <w:sz w:val="24"/>
        </w:rPr>
      </w:pPr>
      <w:r w:rsidRPr="00EF52A2">
        <w:rPr>
          <w:rFonts w:ascii="David" w:hAnsi="David"/>
          <w:sz w:val="24"/>
          <w:rtl/>
        </w:rPr>
        <w:t>אומן (זמר/ת</w:t>
      </w:r>
      <w:r w:rsidR="00840BCA" w:rsidRPr="00EF52A2">
        <w:rPr>
          <w:rFonts w:ascii="David" w:hAnsi="David"/>
          <w:sz w:val="24"/>
          <w:rtl/>
        </w:rPr>
        <w:t xml:space="preserve"> + </w:t>
      </w:r>
      <w:r w:rsidRPr="00EF52A2">
        <w:rPr>
          <w:rFonts w:ascii="David" w:hAnsi="David"/>
          <w:sz w:val="24"/>
          <w:rtl/>
        </w:rPr>
        <w:t>נגן) בסכום של עד 10,000 ₪ (כולל מע"מ).</w:t>
      </w:r>
    </w:p>
    <w:p w14:paraId="452CCFD1" w14:textId="77777777" w:rsidR="005D2562" w:rsidRPr="00EF52A2" w:rsidRDefault="005D2562" w:rsidP="00BF0D52">
      <w:pPr>
        <w:pStyle w:val="a4"/>
        <w:numPr>
          <w:ilvl w:val="2"/>
          <w:numId w:val="30"/>
        </w:numPr>
        <w:spacing w:before="240"/>
        <w:ind w:left="2381" w:hanging="907"/>
        <w:rPr>
          <w:rFonts w:ascii="David" w:hAnsi="David"/>
          <w:sz w:val="24"/>
        </w:rPr>
      </w:pPr>
      <w:r w:rsidRPr="00EF52A2">
        <w:rPr>
          <w:rFonts w:ascii="David" w:hAnsi="David"/>
          <w:sz w:val="24"/>
          <w:rtl/>
        </w:rPr>
        <w:t>יועץ תוכן מקצועי ומנוסה לסיוע בכתיבת מהלך הטקס, ההזמנה וקטעי הקריאה.</w:t>
      </w:r>
    </w:p>
    <w:p w14:paraId="632D5E17" w14:textId="77777777" w:rsidR="005D2562" w:rsidRPr="00EF52A2" w:rsidRDefault="005D2562" w:rsidP="00BF0D52">
      <w:pPr>
        <w:pStyle w:val="a4"/>
        <w:numPr>
          <w:ilvl w:val="2"/>
          <w:numId w:val="30"/>
        </w:numPr>
        <w:spacing w:before="240"/>
        <w:ind w:left="2381" w:hanging="907"/>
        <w:rPr>
          <w:rFonts w:ascii="David" w:hAnsi="David"/>
          <w:sz w:val="24"/>
        </w:rPr>
      </w:pPr>
      <w:r w:rsidRPr="00EF52A2">
        <w:rPr>
          <w:rFonts w:ascii="David" w:hAnsi="David"/>
          <w:sz w:val="24"/>
          <w:rtl/>
        </w:rPr>
        <w:t>עורך לשוני מקצועי ומנוסה לביצוע עריכה לשונית על כלל הפרסומים והטקסטים הכלולים בטקס.</w:t>
      </w:r>
    </w:p>
    <w:p w14:paraId="5B2CEFBF" w14:textId="77777777" w:rsidR="005D2562" w:rsidRPr="00EF52A2" w:rsidRDefault="005D2562"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תיעוד, צילום ושידור:</w:t>
      </w:r>
    </w:p>
    <w:p w14:paraId="65F6639A" w14:textId="77777777" w:rsidR="005D2562" w:rsidRPr="00EF52A2" w:rsidRDefault="005D2562" w:rsidP="00BF0D52">
      <w:pPr>
        <w:pStyle w:val="a4"/>
        <w:numPr>
          <w:ilvl w:val="2"/>
          <w:numId w:val="30"/>
        </w:numPr>
        <w:spacing w:before="240"/>
        <w:ind w:left="2381" w:hanging="907"/>
        <w:rPr>
          <w:rFonts w:ascii="David" w:hAnsi="David"/>
          <w:b/>
          <w:bCs/>
          <w:sz w:val="24"/>
          <w:u w:val="single"/>
        </w:rPr>
      </w:pPr>
      <w:r w:rsidRPr="00EF52A2">
        <w:rPr>
          <w:rFonts w:ascii="David" w:hAnsi="David"/>
          <w:sz w:val="24"/>
          <w:u w:val="single"/>
          <w:rtl/>
        </w:rPr>
        <w:t xml:space="preserve">צילום סטילס: </w:t>
      </w:r>
    </w:p>
    <w:p w14:paraId="3857F665" w14:textId="77777777" w:rsidR="005D2562" w:rsidRPr="00EF52A2" w:rsidRDefault="005D2562" w:rsidP="00BF0D52">
      <w:pPr>
        <w:pStyle w:val="a4"/>
        <w:numPr>
          <w:ilvl w:val="3"/>
          <w:numId w:val="30"/>
        </w:numPr>
        <w:spacing w:before="240"/>
        <w:ind w:left="3402" w:hanging="1021"/>
        <w:rPr>
          <w:rFonts w:ascii="David" w:hAnsi="David"/>
        </w:rPr>
      </w:pPr>
      <w:r w:rsidRPr="00EF52A2">
        <w:rPr>
          <w:rFonts w:ascii="David" w:hAnsi="David"/>
          <w:rtl/>
        </w:rPr>
        <w:t xml:space="preserve">צלם סטילס מנוסה ומקצועי (הגעה כשעתיים לפני הטקס בתיאום עם המפיק) </w:t>
      </w:r>
    </w:p>
    <w:p w14:paraId="2194464D" w14:textId="77777777" w:rsidR="005D2562" w:rsidRPr="00EF52A2" w:rsidRDefault="005D2562" w:rsidP="00BF0D52">
      <w:pPr>
        <w:pStyle w:val="a4"/>
        <w:numPr>
          <w:ilvl w:val="3"/>
          <w:numId w:val="30"/>
        </w:numPr>
        <w:spacing w:before="240"/>
        <w:ind w:left="3402" w:hanging="1021"/>
        <w:rPr>
          <w:rFonts w:ascii="David" w:hAnsi="David"/>
        </w:rPr>
      </w:pPr>
      <w:r w:rsidRPr="00EF52A2">
        <w:rPr>
          <w:rFonts w:ascii="David" w:hAnsi="David"/>
          <w:rtl/>
        </w:rPr>
        <w:t>הדפסת 90 תמונות בגודל 13</w:t>
      </w:r>
      <w:r w:rsidRPr="00EF52A2">
        <w:rPr>
          <w:rFonts w:ascii="David" w:hAnsi="David"/>
        </w:rPr>
        <w:t>X</w:t>
      </w:r>
      <w:r w:rsidRPr="00EF52A2">
        <w:rPr>
          <w:rFonts w:ascii="David" w:hAnsi="David"/>
          <w:rtl/>
        </w:rPr>
        <w:t>18</w:t>
      </w:r>
    </w:p>
    <w:p w14:paraId="5059C7FF" w14:textId="77777777" w:rsidR="005D2562" w:rsidRPr="00EF52A2" w:rsidRDefault="005D2562" w:rsidP="00BF0D52">
      <w:pPr>
        <w:pStyle w:val="a4"/>
        <w:numPr>
          <w:ilvl w:val="3"/>
          <w:numId w:val="30"/>
        </w:numPr>
        <w:spacing w:before="240"/>
        <w:ind w:left="3402" w:hanging="1021"/>
        <w:rPr>
          <w:rFonts w:ascii="David" w:hAnsi="David"/>
        </w:rPr>
      </w:pPr>
      <w:r w:rsidRPr="00EF52A2">
        <w:rPr>
          <w:rFonts w:ascii="David" w:hAnsi="David"/>
          <w:rtl/>
        </w:rPr>
        <w:t>הספק ישלח למנהל הטקס את כל התמונות שצולמו באמצעות קישור אינטרנטי בתוך 3 שעות מסיום הטקס.</w:t>
      </w:r>
    </w:p>
    <w:p w14:paraId="1F5A5B2E" w14:textId="77777777" w:rsidR="005D2562" w:rsidRPr="00EF52A2" w:rsidRDefault="005D2562" w:rsidP="00BF0D52">
      <w:pPr>
        <w:pStyle w:val="a4"/>
        <w:numPr>
          <w:ilvl w:val="3"/>
          <w:numId w:val="30"/>
        </w:numPr>
        <w:spacing w:before="240"/>
        <w:ind w:left="3402" w:hanging="1021"/>
        <w:rPr>
          <w:rFonts w:ascii="David" w:hAnsi="David"/>
        </w:rPr>
      </w:pPr>
      <w:r w:rsidRPr="00EF52A2">
        <w:rPr>
          <w:rFonts w:ascii="David" w:hAnsi="David"/>
          <w:rtl/>
        </w:rPr>
        <w:t>הספק יעביר את כלל התמונות שיצולמו באירוע ע"ג התקן מגנטי נייד (</w:t>
      </w:r>
      <w:r w:rsidRPr="00EF52A2">
        <w:rPr>
          <w:rFonts w:ascii="David" w:hAnsi="David"/>
        </w:rPr>
        <w:t>Disc on Key</w:t>
      </w:r>
      <w:r w:rsidRPr="00EF52A2">
        <w:rPr>
          <w:rFonts w:ascii="David" w:hAnsi="David"/>
          <w:rtl/>
        </w:rPr>
        <w:t>) עד לשבוע מסיום הטקס.</w:t>
      </w:r>
    </w:p>
    <w:p w14:paraId="6868A982" w14:textId="77777777" w:rsidR="005D2562" w:rsidRPr="00EF52A2" w:rsidRDefault="005D2562" w:rsidP="00BF0D52">
      <w:pPr>
        <w:pStyle w:val="a4"/>
        <w:numPr>
          <w:ilvl w:val="3"/>
          <w:numId w:val="30"/>
        </w:numPr>
        <w:spacing w:before="240"/>
        <w:ind w:left="3402" w:hanging="1021"/>
        <w:rPr>
          <w:rFonts w:ascii="David" w:hAnsi="David"/>
        </w:rPr>
      </w:pPr>
      <w:r w:rsidRPr="00EF52A2">
        <w:rPr>
          <w:rFonts w:ascii="David" w:hAnsi="David"/>
          <w:rtl/>
        </w:rPr>
        <w:t xml:space="preserve">איכות התמונות תאפשר הדפסה בגודל </w:t>
      </w:r>
      <w:r w:rsidRPr="00EF52A2">
        <w:rPr>
          <w:rFonts w:ascii="David" w:hAnsi="David"/>
        </w:rPr>
        <w:t>A3</w:t>
      </w:r>
      <w:r w:rsidRPr="00EF52A2">
        <w:rPr>
          <w:rFonts w:ascii="David" w:hAnsi="David"/>
          <w:rtl/>
        </w:rPr>
        <w:t xml:space="preserve"> באיכות פרינט </w:t>
      </w:r>
    </w:p>
    <w:p w14:paraId="123BCA1A" w14:textId="77777777" w:rsidR="005D2562" w:rsidRPr="00EF52A2" w:rsidRDefault="005D2562" w:rsidP="00BF0D52">
      <w:pPr>
        <w:pStyle w:val="a4"/>
        <w:numPr>
          <w:ilvl w:val="3"/>
          <w:numId w:val="30"/>
        </w:numPr>
        <w:spacing w:before="240"/>
        <w:ind w:left="3402" w:hanging="1021"/>
        <w:rPr>
          <w:rFonts w:ascii="David" w:hAnsi="David"/>
        </w:rPr>
      </w:pPr>
      <w:r w:rsidRPr="00EF52A2">
        <w:rPr>
          <w:rFonts w:ascii="David" w:hAnsi="David"/>
          <w:rtl/>
        </w:rPr>
        <w:t xml:space="preserve">על הצלם להחזיק מצלמת גיבוי באותה איכות </w:t>
      </w:r>
    </w:p>
    <w:p w14:paraId="1AC5142D" w14:textId="77777777" w:rsidR="005D2562" w:rsidRPr="00EF52A2" w:rsidRDefault="005D2562" w:rsidP="00BF0D52">
      <w:pPr>
        <w:pStyle w:val="a4"/>
        <w:numPr>
          <w:ilvl w:val="3"/>
          <w:numId w:val="30"/>
        </w:numPr>
        <w:spacing w:before="240"/>
        <w:ind w:left="3402" w:hanging="1021"/>
        <w:rPr>
          <w:rFonts w:ascii="David" w:hAnsi="David"/>
        </w:rPr>
      </w:pPr>
      <w:r w:rsidRPr="00EF52A2">
        <w:rPr>
          <w:rFonts w:ascii="David" w:hAnsi="David"/>
          <w:rtl/>
        </w:rPr>
        <w:t>תיאום הצלם מול ההפקה לפחות יומיים לפני הטקס</w:t>
      </w:r>
    </w:p>
    <w:p w14:paraId="15A3B5D4" w14:textId="77777777" w:rsidR="005D2562" w:rsidRPr="00EF52A2" w:rsidRDefault="005D2562" w:rsidP="00BF0D52">
      <w:pPr>
        <w:pStyle w:val="a4"/>
        <w:numPr>
          <w:ilvl w:val="3"/>
          <w:numId w:val="30"/>
        </w:numPr>
        <w:spacing w:before="240"/>
        <w:ind w:left="3402" w:hanging="1021"/>
        <w:rPr>
          <w:rFonts w:ascii="David" w:hAnsi="David"/>
        </w:rPr>
      </w:pPr>
      <w:r w:rsidRPr="00EF52A2">
        <w:rPr>
          <w:rFonts w:ascii="David" w:hAnsi="David"/>
          <w:rtl/>
        </w:rPr>
        <w:t xml:space="preserve">הצילום צריך לתת תמונה מלאה שתשקף את מתחם הטקס, המשתתפים בו, הקהל והאח"מים. </w:t>
      </w:r>
    </w:p>
    <w:p w14:paraId="44833153" w14:textId="2D0B7A35" w:rsidR="005D2562" w:rsidRPr="00EF52A2" w:rsidRDefault="005D2562" w:rsidP="00BF0D52">
      <w:pPr>
        <w:pStyle w:val="a4"/>
        <w:numPr>
          <w:ilvl w:val="3"/>
          <w:numId w:val="30"/>
        </w:numPr>
        <w:spacing w:before="240"/>
        <w:ind w:left="3402" w:hanging="1021"/>
        <w:rPr>
          <w:rFonts w:ascii="David" w:hAnsi="David"/>
        </w:rPr>
      </w:pPr>
      <w:r w:rsidRPr="00EF52A2">
        <w:rPr>
          <w:rFonts w:ascii="David" w:hAnsi="David"/>
          <w:rtl/>
        </w:rPr>
        <w:t xml:space="preserve">התמונות יסודרו בתוך אלבום בגודל </w:t>
      </w:r>
      <w:r w:rsidRPr="00EF52A2">
        <w:rPr>
          <w:rFonts w:ascii="David" w:hAnsi="David"/>
        </w:rPr>
        <w:t>A4</w:t>
      </w:r>
      <w:r w:rsidR="009730AC" w:rsidRPr="00EF52A2">
        <w:rPr>
          <w:rFonts w:ascii="David" w:hAnsi="David"/>
          <w:rtl/>
        </w:rPr>
        <w:t xml:space="preserve"> </w:t>
      </w:r>
      <w:r w:rsidRPr="00EF52A2">
        <w:rPr>
          <w:rFonts w:ascii="David" w:hAnsi="David"/>
          <w:rtl/>
        </w:rPr>
        <w:t>שיגיע למרכז ההסברה</w:t>
      </w:r>
      <w:r w:rsidR="009730AC" w:rsidRPr="00EF52A2">
        <w:rPr>
          <w:rFonts w:ascii="David" w:hAnsi="David"/>
          <w:rtl/>
        </w:rPr>
        <w:t xml:space="preserve"> </w:t>
      </w:r>
      <w:r w:rsidRPr="00EF52A2">
        <w:rPr>
          <w:rFonts w:ascii="David" w:hAnsi="David"/>
          <w:rtl/>
        </w:rPr>
        <w:t>עד לשבועיים לאחר האירוע.</w:t>
      </w:r>
    </w:p>
    <w:p w14:paraId="7808168A" w14:textId="77777777" w:rsidR="005D2562" w:rsidRPr="00EF52A2" w:rsidRDefault="005D2562" w:rsidP="00BF0D52">
      <w:pPr>
        <w:pStyle w:val="a4"/>
        <w:numPr>
          <w:ilvl w:val="3"/>
          <w:numId w:val="30"/>
        </w:numPr>
        <w:spacing w:before="240"/>
        <w:ind w:left="3402" w:hanging="1021"/>
        <w:rPr>
          <w:rFonts w:ascii="David" w:hAnsi="David"/>
        </w:rPr>
      </w:pPr>
      <w:r w:rsidRPr="00EF52A2">
        <w:rPr>
          <w:rFonts w:ascii="David" w:hAnsi="David"/>
          <w:rtl/>
        </w:rPr>
        <w:t xml:space="preserve">גיבוי התמונות בענן עד לסיום תקופת ההתקשרות. </w:t>
      </w:r>
    </w:p>
    <w:p w14:paraId="6955A0B8" w14:textId="77777777" w:rsidR="005D2562" w:rsidRPr="00EF52A2" w:rsidRDefault="005D2562" w:rsidP="00BF0D52">
      <w:pPr>
        <w:pStyle w:val="a4"/>
        <w:numPr>
          <w:ilvl w:val="3"/>
          <w:numId w:val="30"/>
        </w:numPr>
        <w:spacing w:before="240"/>
        <w:ind w:left="3402" w:hanging="1021"/>
        <w:rPr>
          <w:rFonts w:ascii="David" w:hAnsi="David"/>
        </w:rPr>
      </w:pPr>
      <w:r w:rsidRPr="00EF52A2">
        <w:rPr>
          <w:rFonts w:ascii="David" w:hAnsi="David"/>
          <w:rtl/>
        </w:rPr>
        <w:t>זכויות היוצרים של כלל התמונות יהיה של מרכז ההסברה בצירוף קרדיט לצלם כנדרש.</w:t>
      </w:r>
    </w:p>
    <w:p w14:paraId="47DC3D58" w14:textId="77777777" w:rsidR="005D2562" w:rsidRPr="00EF52A2" w:rsidRDefault="005D2562" w:rsidP="00BF0D52">
      <w:pPr>
        <w:pStyle w:val="a4"/>
        <w:numPr>
          <w:ilvl w:val="2"/>
          <w:numId w:val="30"/>
        </w:numPr>
        <w:spacing w:before="240"/>
        <w:ind w:left="2381" w:hanging="907"/>
        <w:rPr>
          <w:rFonts w:ascii="David" w:hAnsi="David"/>
          <w:sz w:val="24"/>
          <w:u w:val="single"/>
        </w:rPr>
      </w:pPr>
      <w:r w:rsidRPr="00EF52A2">
        <w:rPr>
          <w:rFonts w:ascii="David" w:hAnsi="David"/>
          <w:sz w:val="24"/>
          <w:u w:val="single"/>
          <w:rtl/>
        </w:rPr>
        <w:t>צילום וידיאו ושידור חי אינטרנטי:</w:t>
      </w:r>
    </w:p>
    <w:p w14:paraId="672A39D9" w14:textId="77777777" w:rsidR="005D2562" w:rsidRPr="00EF52A2" w:rsidRDefault="005D2562" w:rsidP="00BF0D52">
      <w:pPr>
        <w:pStyle w:val="a4"/>
        <w:numPr>
          <w:ilvl w:val="3"/>
          <w:numId w:val="30"/>
        </w:numPr>
        <w:spacing w:before="240"/>
        <w:ind w:left="3402" w:hanging="1021"/>
        <w:rPr>
          <w:rFonts w:ascii="David" w:hAnsi="David"/>
        </w:rPr>
      </w:pPr>
      <w:r w:rsidRPr="00EF52A2">
        <w:rPr>
          <w:rFonts w:ascii="David" w:hAnsi="David"/>
          <w:rtl/>
        </w:rPr>
        <w:t xml:space="preserve">צלם וידיאו מקצועי ומנוסה שיגיע ויתמקם לפחות שעה לפני תחילת הטקס. </w:t>
      </w:r>
    </w:p>
    <w:p w14:paraId="59FA34B7" w14:textId="77777777" w:rsidR="005D2562" w:rsidRPr="00EF52A2" w:rsidRDefault="005D2562" w:rsidP="00BF0D52">
      <w:pPr>
        <w:pStyle w:val="a4"/>
        <w:numPr>
          <w:ilvl w:val="3"/>
          <w:numId w:val="30"/>
        </w:numPr>
        <w:spacing w:before="240"/>
        <w:ind w:left="3402" w:hanging="1021"/>
        <w:rPr>
          <w:rFonts w:ascii="David" w:hAnsi="David"/>
        </w:rPr>
      </w:pPr>
      <w:r w:rsidRPr="00EF52A2">
        <w:rPr>
          <w:rFonts w:ascii="David" w:hAnsi="David"/>
          <w:rtl/>
        </w:rPr>
        <w:t xml:space="preserve">מצלמה מקצועית אחת באיכות של לפחות </w:t>
      </w:r>
      <w:r w:rsidRPr="00EF52A2">
        <w:rPr>
          <w:rFonts w:ascii="David" w:hAnsi="David"/>
        </w:rPr>
        <w:t>Full HD</w:t>
      </w:r>
      <w:r w:rsidRPr="00EF52A2">
        <w:rPr>
          <w:rFonts w:ascii="David" w:hAnsi="David"/>
          <w:rtl/>
        </w:rPr>
        <w:t xml:space="preserve"> אשר מחוברת למערכת ההגברה המקומית.</w:t>
      </w:r>
    </w:p>
    <w:p w14:paraId="6EC5261F" w14:textId="77777777" w:rsidR="005D2562" w:rsidRPr="00EF52A2" w:rsidRDefault="005D2562" w:rsidP="00BF0D52">
      <w:pPr>
        <w:pStyle w:val="a4"/>
        <w:numPr>
          <w:ilvl w:val="3"/>
          <w:numId w:val="30"/>
        </w:numPr>
        <w:spacing w:before="240"/>
        <w:ind w:left="3402" w:hanging="1021"/>
        <w:rPr>
          <w:rFonts w:ascii="David" w:hAnsi="David"/>
        </w:rPr>
      </w:pPr>
      <w:r w:rsidRPr="00EF52A2">
        <w:rPr>
          <w:rFonts w:ascii="David" w:hAnsi="David"/>
          <w:rtl/>
        </w:rPr>
        <w:t>מערכת לשידור חי אינטרנטי באמצעות תקשורת סלולארית או אינטרנט קווי ברשת האינטרנטית שתקבע על ידי המשרד.</w:t>
      </w:r>
    </w:p>
    <w:p w14:paraId="1C5464B5" w14:textId="77777777" w:rsidR="005D2562" w:rsidRPr="00EF52A2" w:rsidRDefault="005D2562" w:rsidP="00BF0D52">
      <w:pPr>
        <w:pStyle w:val="a4"/>
        <w:numPr>
          <w:ilvl w:val="3"/>
          <w:numId w:val="30"/>
        </w:numPr>
        <w:spacing w:before="240"/>
        <w:ind w:left="3402" w:hanging="1021"/>
        <w:rPr>
          <w:rFonts w:ascii="David" w:hAnsi="David"/>
        </w:rPr>
      </w:pPr>
      <w:r w:rsidRPr="00EF52A2">
        <w:rPr>
          <w:rFonts w:ascii="David" w:hAnsi="David"/>
          <w:rtl/>
        </w:rPr>
        <w:t>העברת קישור לשידור לגופי תקשורת נוספים באישור מנהל הטקס.</w:t>
      </w:r>
    </w:p>
    <w:p w14:paraId="6CA82787" w14:textId="77777777" w:rsidR="005D2562" w:rsidRPr="00EF52A2" w:rsidRDefault="005D2562" w:rsidP="00BF0D52">
      <w:pPr>
        <w:pStyle w:val="a4"/>
        <w:numPr>
          <w:ilvl w:val="3"/>
          <w:numId w:val="30"/>
        </w:numPr>
        <w:spacing w:before="240"/>
        <w:ind w:left="3402" w:hanging="1021"/>
        <w:rPr>
          <w:rFonts w:ascii="David" w:hAnsi="David"/>
        </w:rPr>
      </w:pPr>
      <w:r w:rsidRPr="00EF52A2">
        <w:rPr>
          <w:rFonts w:ascii="David" w:hAnsi="David"/>
          <w:rtl/>
        </w:rPr>
        <w:t>הכנת שיקופית מקדימה לשידור ואישורה מראש מול מנהל הטקס.</w:t>
      </w:r>
    </w:p>
    <w:p w14:paraId="0A015397" w14:textId="77777777" w:rsidR="005D2562" w:rsidRPr="00EF52A2" w:rsidRDefault="005D2562" w:rsidP="00BF0D52">
      <w:pPr>
        <w:pStyle w:val="a4"/>
        <w:numPr>
          <w:ilvl w:val="3"/>
          <w:numId w:val="30"/>
        </w:numPr>
        <w:spacing w:before="240"/>
        <w:ind w:left="3402" w:hanging="1021"/>
        <w:rPr>
          <w:rFonts w:ascii="David" w:hAnsi="David"/>
        </w:rPr>
      </w:pPr>
      <w:r w:rsidRPr="00EF52A2">
        <w:rPr>
          <w:rFonts w:ascii="David" w:hAnsi="David"/>
          <w:rtl/>
        </w:rPr>
        <w:t>הוספת לוגו המשרד כפי שיועבר ע"ג השידור.</w:t>
      </w:r>
    </w:p>
    <w:p w14:paraId="6FF090E8" w14:textId="77777777" w:rsidR="005D2562" w:rsidRPr="00EF52A2" w:rsidRDefault="005D2562" w:rsidP="00BF0D52">
      <w:pPr>
        <w:pStyle w:val="a4"/>
        <w:numPr>
          <w:ilvl w:val="3"/>
          <w:numId w:val="30"/>
        </w:numPr>
        <w:spacing w:before="240"/>
        <w:ind w:left="3402" w:hanging="1021"/>
        <w:rPr>
          <w:rFonts w:ascii="David" w:hAnsi="David"/>
        </w:rPr>
      </w:pPr>
      <w:r w:rsidRPr="00EF52A2">
        <w:rPr>
          <w:rFonts w:ascii="David" w:hAnsi="David"/>
          <w:rtl/>
        </w:rPr>
        <w:t>הקלטת השידור והעברתו למשרד עד ליומיים ממועד סיום הטקס.</w:t>
      </w:r>
    </w:p>
    <w:p w14:paraId="7AF4184D" w14:textId="77777777" w:rsidR="005D2562" w:rsidRPr="00EF52A2" w:rsidRDefault="005D2562" w:rsidP="00BF0D52">
      <w:pPr>
        <w:pStyle w:val="a4"/>
        <w:numPr>
          <w:ilvl w:val="3"/>
          <w:numId w:val="30"/>
        </w:numPr>
        <w:spacing w:before="240"/>
        <w:ind w:left="3402" w:hanging="1021"/>
        <w:rPr>
          <w:rFonts w:ascii="David" w:hAnsi="David"/>
        </w:rPr>
      </w:pPr>
      <w:r w:rsidRPr="00EF52A2">
        <w:rPr>
          <w:rFonts w:ascii="David" w:hAnsi="David"/>
          <w:rtl/>
        </w:rPr>
        <w:t>זכויות היוצרים על צילום הטקס יהיו ברשות המשרד ואין להעביר את הצילום לגורם שלישי ללא אישור מקדים ובכתב. קרדיט ינתן לצלם כנדרש.</w:t>
      </w:r>
    </w:p>
    <w:p w14:paraId="01554447" w14:textId="77777777" w:rsidR="005D2562" w:rsidRPr="00EF52A2" w:rsidRDefault="005D2562"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כיבוד</w:t>
      </w:r>
    </w:p>
    <w:p w14:paraId="3F290679" w14:textId="75B6E010" w:rsidR="005D2562" w:rsidRPr="00EF52A2" w:rsidRDefault="005D2562" w:rsidP="00F23A1F">
      <w:pPr>
        <w:pStyle w:val="a4"/>
        <w:spacing w:before="240"/>
        <w:ind w:left="1474"/>
        <w:rPr>
          <w:rFonts w:ascii="David" w:hAnsi="David"/>
          <w:sz w:val="24"/>
        </w:rPr>
      </w:pPr>
      <w:r w:rsidRPr="00EF52A2">
        <w:rPr>
          <w:rFonts w:ascii="David" w:hAnsi="David"/>
          <w:sz w:val="24"/>
          <w:rtl/>
        </w:rPr>
        <w:t>20 כריכים פרווה</w:t>
      </w:r>
      <w:r w:rsidR="00840BCA" w:rsidRPr="00EF52A2">
        <w:rPr>
          <w:rFonts w:ascii="David" w:hAnsi="David"/>
          <w:sz w:val="24"/>
          <w:rtl/>
        </w:rPr>
        <w:t xml:space="preserve"> + </w:t>
      </w:r>
      <w:r w:rsidRPr="00EF52A2">
        <w:rPr>
          <w:rFonts w:ascii="David" w:hAnsi="David"/>
          <w:sz w:val="24"/>
          <w:rtl/>
        </w:rPr>
        <w:t>חלבי (בהתאם לדרישת מנהל הטקס)</w:t>
      </w:r>
    </w:p>
    <w:p w14:paraId="6A40E982" w14:textId="77777777" w:rsidR="005D2562" w:rsidRPr="00EF52A2" w:rsidRDefault="005D2562"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מיתוג, שילוט, עיצוב גרפי ודפוס:</w:t>
      </w:r>
    </w:p>
    <w:p w14:paraId="574B1B2F" w14:textId="77777777" w:rsidR="005D2562" w:rsidRPr="00EF52A2" w:rsidRDefault="005D2562" w:rsidP="00BF0D52">
      <w:pPr>
        <w:pStyle w:val="a4"/>
        <w:numPr>
          <w:ilvl w:val="2"/>
          <w:numId w:val="30"/>
        </w:numPr>
        <w:spacing w:before="240"/>
        <w:ind w:left="2381" w:hanging="907"/>
        <w:rPr>
          <w:rFonts w:ascii="David" w:hAnsi="David"/>
          <w:sz w:val="24"/>
        </w:rPr>
      </w:pPr>
      <w:r w:rsidRPr="00EF52A2">
        <w:rPr>
          <w:rFonts w:ascii="David" w:hAnsi="David"/>
          <w:sz w:val="24"/>
          <w:rtl/>
        </w:rPr>
        <w:t>עיצוב גרפי של הזמנה דיגיטלית רישמית, כולל תשלומי זכויות על שימוש בתמונות במידת הצורך.</w:t>
      </w:r>
    </w:p>
    <w:p w14:paraId="775EB6AF" w14:textId="77777777" w:rsidR="005D2562" w:rsidRPr="00EF52A2" w:rsidRDefault="005D2562" w:rsidP="00BF0D52">
      <w:pPr>
        <w:pStyle w:val="a4"/>
        <w:numPr>
          <w:ilvl w:val="2"/>
          <w:numId w:val="30"/>
        </w:numPr>
        <w:spacing w:before="240"/>
        <w:ind w:left="2381" w:hanging="907"/>
        <w:rPr>
          <w:rFonts w:ascii="David" w:hAnsi="David"/>
          <w:sz w:val="24"/>
        </w:rPr>
      </w:pPr>
      <w:r w:rsidRPr="00EF52A2">
        <w:rPr>
          <w:rFonts w:ascii="David" w:hAnsi="David"/>
          <w:sz w:val="24"/>
          <w:rtl/>
        </w:rPr>
        <w:t>עיצוב גרפי, הדפסה והתקנה של קוליסה בגודל 2.20</w:t>
      </w:r>
      <w:r w:rsidRPr="00EF52A2">
        <w:rPr>
          <w:rFonts w:ascii="David" w:hAnsi="David"/>
          <w:sz w:val="24"/>
        </w:rPr>
        <w:t>X</w:t>
      </w:r>
      <w:r w:rsidRPr="00EF52A2">
        <w:rPr>
          <w:rFonts w:ascii="David" w:hAnsi="David"/>
          <w:sz w:val="24"/>
          <w:rtl/>
        </w:rPr>
        <w:t>1.10 מטר</w:t>
      </w:r>
    </w:p>
    <w:p w14:paraId="079344E6" w14:textId="77777777" w:rsidR="005D2562" w:rsidRPr="00EF52A2" w:rsidRDefault="005D2562" w:rsidP="00BF0D52">
      <w:pPr>
        <w:pStyle w:val="a4"/>
        <w:numPr>
          <w:ilvl w:val="2"/>
          <w:numId w:val="30"/>
        </w:numPr>
        <w:spacing w:before="240"/>
        <w:ind w:left="2381" w:hanging="907"/>
        <w:rPr>
          <w:rFonts w:ascii="David" w:hAnsi="David"/>
          <w:sz w:val="24"/>
        </w:rPr>
      </w:pPr>
      <w:r w:rsidRPr="00EF52A2">
        <w:rPr>
          <w:rFonts w:ascii="David" w:hAnsi="David"/>
          <w:sz w:val="24"/>
          <w:rtl/>
        </w:rPr>
        <w:t>200 הזמנות 10</w:t>
      </w:r>
      <w:r w:rsidRPr="00EF52A2">
        <w:rPr>
          <w:rFonts w:ascii="David" w:hAnsi="David"/>
          <w:sz w:val="24"/>
        </w:rPr>
        <w:t>X</w:t>
      </w:r>
      <w:r w:rsidRPr="00EF52A2">
        <w:rPr>
          <w:rFonts w:ascii="David" w:hAnsi="David"/>
          <w:sz w:val="24"/>
          <w:rtl/>
        </w:rPr>
        <w:t>20 ס"מ בפרוצס על שני צדדים נייר כרומו מט 250 גרם כולל הטבעת נס הנשיא בצבע כסף.</w:t>
      </w:r>
    </w:p>
    <w:p w14:paraId="78FFF9FC" w14:textId="77777777" w:rsidR="002B0D14" w:rsidRPr="00EF52A2" w:rsidRDefault="002B0D14" w:rsidP="002B0D14">
      <w:pPr>
        <w:pStyle w:val="a4"/>
        <w:numPr>
          <w:ilvl w:val="1"/>
          <w:numId w:val="30"/>
        </w:numPr>
        <w:spacing w:before="240"/>
        <w:ind w:left="1474" w:hanging="737"/>
        <w:rPr>
          <w:rFonts w:ascii="David" w:hAnsi="David"/>
          <w:b/>
          <w:bCs/>
          <w:u w:val="single"/>
        </w:rPr>
      </w:pPr>
      <w:r w:rsidRPr="00EF52A2">
        <w:rPr>
          <w:rFonts w:ascii="David" w:hAnsi="David"/>
          <w:b/>
          <w:bCs/>
          <w:u w:val="single"/>
          <w:rtl/>
        </w:rPr>
        <w:t>ניהול תקשורת</w:t>
      </w:r>
    </w:p>
    <w:p w14:paraId="0F2628DE" w14:textId="77777777" w:rsidR="002B0D14" w:rsidRPr="00EF52A2" w:rsidRDefault="002B0D14" w:rsidP="002B0D14">
      <w:pPr>
        <w:pStyle w:val="a4"/>
        <w:spacing w:before="240"/>
        <w:ind w:left="1474"/>
        <w:rPr>
          <w:rFonts w:ascii="David" w:hAnsi="David"/>
          <w:sz w:val="24"/>
          <w:u w:val="single"/>
        </w:rPr>
      </w:pPr>
      <w:r w:rsidRPr="00EF52A2">
        <w:rPr>
          <w:rFonts w:ascii="David" w:hAnsi="David"/>
          <w:sz w:val="24"/>
          <w:rtl/>
        </w:rPr>
        <w:t>מנהל תקשורת מנוסה ומקצועי אחראי בין היתר על:</w:t>
      </w:r>
    </w:p>
    <w:p w14:paraId="45FA8AEA"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הוצאת הודעה לתקשורת והזמנה לסיקור שבוע לפני מועד הטקס.</w:t>
      </w:r>
    </w:p>
    <w:p w14:paraId="37B00AAD"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תכנון מתחם העיתונאים ובמות הצלמים במתחם הטקס</w:t>
      </w:r>
    </w:p>
    <w:p w14:paraId="77965640"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טיפול ומתן מענה לעיתונאים המגיעים לטקס.</w:t>
      </w:r>
    </w:p>
    <w:p w14:paraId="5D77D96C"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שליחת הודעה לתקשורת בסיום הטקס.</w:t>
      </w:r>
    </w:p>
    <w:p w14:paraId="4B435143" w14:textId="77777777" w:rsidR="005D2562" w:rsidRPr="00EF52A2" w:rsidRDefault="005D2562" w:rsidP="002B0D14">
      <w:pPr>
        <w:pStyle w:val="a4"/>
        <w:numPr>
          <w:ilvl w:val="2"/>
          <w:numId w:val="30"/>
        </w:numPr>
        <w:spacing w:before="240"/>
        <w:ind w:left="2381" w:hanging="907"/>
        <w:rPr>
          <w:rFonts w:ascii="David" w:hAnsi="David"/>
          <w:sz w:val="24"/>
        </w:rPr>
        <w:sectPr w:rsidR="005D2562" w:rsidRPr="00EF52A2" w:rsidSect="00364ECB">
          <w:pgSz w:w="11906" w:h="16838"/>
          <w:pgMar w:top="1440" w:right="680" w:bottom="1440" w:left="680" w:header="709" w:footer="709" w:gutter="0"/>
          <w:cols w:space="708"/>
          <w:bidi/>
          <w:rtlGutter/>
          <w:docGrid w:linePitch="360"/>
        </w:sectPr>
      </w:pPr>
    </w:p>
    <w:p w14:paraId="56204C5F" w14:textId="1498A284" w:rsidR="00447A5E" w:rsidRPr="00EF52A2" w:rsidRDefault="00447A5E" w:rsidP="00BF0D52">
      <w:pPr>
        <w:pStyle w:val="3"/>
        <w:numPr>
          <w:ilvl w:val="0"/>
          <w:numId w:val="36"/>
        </w:numPr>
        <w:ind w:left="737" w:hanging="737"/>
      </w:pPr>
      <w:r w:rsidRPr="00EF52A2">
        <w:rPr>
          <w:rtl/>
        </w:rPr>
        <w:fldChar w:fldCharType="begin"/>
      </w:r>
      <w:r w:rsidRPr="00EF52A2">
        <w:rPr>
          <w:rtl/>
        </w:rPr>
        <w:instrText xml:space="preserve"> </w:instrText>
      </w:r>
      <w:r w:rsidRPr="00EF52A2">
        <w:instrText>REF</w:instrText>
      </w:r>
      <w:r w:rsidRPr="00EF52A2">
        <w:rPr>
          <w:rtl/>
        </w:rPr>
        <w:instrText xml:space="preserve"> אירוע_16 \</w:instrText>
      </w:r>
      <w:r w:rsidRPr="00EF52A2">
        <w:instrText>h</w:instrText>
      </w:r>
      <w:r w:rsidRPr="00EF52A2">
        <w:rPr>
          <w:rtl/>
        </w:rPr>
        <w:instrText xml:space="preserve">  \* </w:instrText>
      </w:r>
      <w:r w:rsidRPr="00EF52A2">
        <w:instrText>MERGEFORMAT</w:instrText>
      </w:r>
      <w:r w:rsidRPr="00EF52A2">
        <w:rPr>
          <w:rtl/>
        </w:rPr>
        <w:instrText xml:space="preserve"> </w:instrText>
      </w:r>
      <w:r w:rsidRPr="00EF52A2">
        <w:rPr>
          <w:rtl/>
        </w:rPr>
      </w:r>
      <w:r w:rsidRPr="00EF52A2">
        <w:rPr>
          <w:rtl/>
        </w:rPr>
        <w:fldChar w:fldCharType="separate"/>
      </w:r>
      <w:r w:rsidR="003433CE" w:rsidRPr="003433CE">
        <w:rPr>
          <w:rtl/>
        </w:rPr>
        <w:t>אירוע חבצלת</w:t>
      </w:r>
      <w:r w:rsidRPr="00EF52A2">
        <w:rPr>
          <w:rtl/>
        </w:rPr>
        <w:fldChar w:fldCharType="end"/>
      </w:r>
    </w:p>
    <w:p w14:paraId="12FDD6B6" w14:textId="3C58FD50" w:rsidR="00B905E4" w:rsidRPr="00EF52A2" w:rsidRDefault="00447A5E" w:rsidP="00447A5E">
      <w:pPr>
        <w:ind w:left="720"/>
        <w:contextualSpacing/>
        <w:rPr>
          <w:rFonts w:ascii="David" w:eastAsia="Times New Roman" w:hAnsi="David"/>
          <w:sz w:val="24"/>
          <w:rtl/>
          <w:lang w:eastAsia="he-IL"/>
        </w:rPr>
      </w:pPr>
      <w:r w:rsidRPr="00EF52A2">
        <w:rPr>
          <w:rFonts w:ascii="David" w:eastAsia="Times New Roman" w:hAnsi="David"/>
          <w:sz w:val="24"/>
          <w:rtl/>
          <w:lang w:eastAsia="he-IL"/>
        </w:rPr>
        <w:t>מועד לא ידוע,</w:t>
      </w:r>
      <w:r w:rsidRPr="00EF52A2">
        <w:rPr>
          <w:rFonts w:ascii="David" w:hAnsi="David"/>
          <w:sz w:val="24"/>
          <w:rtl/>
        </w:rPr>
        <w:t xml:space="preserve"> </w:t>
      </w:r>
      <w:r w:rsidRPr="00EF52A2">
        <w:rPr>
          <w:rFonts w:ascii="David" w:hAnsi="David"/>
          <w:sz w:val="24"/>
          <w:rtl/>
        </w:rPr>
        <w:fldChar w:fldCharType="begin"/>
      </w:r>
      <w:r w:rsidRPr="00EF52A2">
        <w:rPr>
          <w:rFonts w:ascii="David" w:hAnsi="David"/>
          <w:sz w:val="24"/>
          <w:rtl/>
        </w:rPr>
        <w:instrText xml:space="preserve"> </w:instrText>
      </w:r>
      <w:r w:rsidRPr="00EF52A2">
        <w:rPr>
          <w:rFonts w:ascii="David" w:hAnsi="David"/>
          <w:sz w:val="24"/>
        </w:rPr>
        <w:instrText>REF</w:instrText>
      </w:r>
      <w:r w:rsidRPr="00EF52A2">
        <w:rPr>
          <w:rFonts w:ascii="David" w:hAnsi="David"/>
          <w:sz w:val="24"/>
          <w:rtl/>
        </w:rPr>
        <w:instrText xml:space="preserve"> מועד_ומיקום_אירוע_16 \</w:instrText>
      </w:r>
      <w:r w:rsidRPr="00EF52A2">
        <w:rPr>
          <w:rFonts w:ascii="David" w:hAnsi="David"/>
          <w:sz w:val="24"/>
        </w:rPr>
        <w:instrText>h</w:instrText>
      </w:r>
      <w:r w:rsidRPr="00EF52A2">
        <w:rPr>
          <w:rFonts w:ascii="David" w:hAnsi="David"/>
          <w:sz w:val="24"/>
          <w:rtl/>
        </w:rPr>
        <w:instrText xml:space="preserve"> </w:instrText>
      </w:r>
      <w:r w:rsidR="00220090" w:rsidRPr="00EF52A2">
        <w:rPr>
          <w:rFonts w:ascii="David" w:hAnsi="David"/>
          <w:sz w:val="24"/>
          <w:rtl/>
        </w:rPr>
        <w:instrText xml:space="preserve"> \* </w:instrText>
      </w:r>
      <w:r w:rsidR="00220090" w:rsidRPr="00EF52A2">
        <w:rPr>
          <w:rFonts w:ascii="David" w:hAnsi="David"/>
          <w:sz w:val="24"/>
        </w:rPr>
        <w:instrText>MERGEFORMAT</w:instrText>
      </w:r>
      <w:r w:rsidR="00220090" w:rsidRPr="00EF52A2">
        <w:rPr>
          <w:rFonts w:ascii="David" w:hAnsi="David"/>
          <w:sz w:val="24"/>
          <w:rtl/>
        </w:rPr>
        <w:instrText xml:space="preserve"> </w:instrText>
      </w:r>
      <w:r w:rsidRPr="00EF52A2">
        <w:rPr>
          <w:rFonts w:ascii="David" w:hAnsi="David"/>
          <w:sz w:val="24"/>
          <w:rtl/>
        </w:rPr>
      </w:r>
      <w:r w:rsidRPr="00EF52A2">
        <w:rPr>
          <w:rFonts w:ascii="David" w:hAnsi="David"/>
          <w:sz w:val="24"/>
          <w:rtl/>
        </w:rPr>
        <w:fldChar w:fldCharType="separate"/>
      </w:r>
      <w:r w:rsidR="003433CE" w:rsidRPr="00EF52A2">
        <w:rPr>
          <w:rFonts w:ascii="David" w:eastAsia="Times New Roman" w:hAnsi="David"/>
          <w:sz w:val="24"/>
          <w:rtl/>
          <w:lang w:eastAsia="he-IL"/>
        </w:rPr>
        <w:t>בהתאם לפקודת חבצלת, במקרה חו"ח של פטירת נשיא מדינה, ראש ממשלה או שר מכהן.</w:t>
      </w:r>
      <w:r w:rsidR="003433CE" w:rsidRPr="00EF52A2">
        <w:rPr>
          <w:rFonts w:ascii="David" w:eastAsia="Times New Roman" w:hAnsi="David"/>
          <w:b/>
          <w:bCs/>
          <w:sz w:val="24"/>
          <w:rtl/>
          <w:lang w:eastAsia="he-IL"/>
        </w:rPr>
        <w:t xml:space="preserve"> </w:t>
      </w:r>
      <w:r w:rsidR="003433CE" w:rsidRPr="00EF52A2">
        <w:rPr>
          <w:rFonts w:ascii="David" w:eastAsia="Times New Roman" w:hAnsi="David"/>
          <w:sz w:val="24"/>
          <w:rtl/>
          <w:lang w:eastAsia="he-IL"/>
        </w:rPr>
        <w:t>מועד האירוע יקבע שעות/ימים ספורים לפני מועד ביצועו</w:t>
      </w:r>
      <w:r w:rsidRPr="00EF52A2">
        <w:rPr>
          <w:rFonts w:ascii="David" w:hAnsi="David"/>
          <w:sz w:val="24"/>
          <w:rtl/>
        </w:rPr>
        <w:fldChar w:fldCharType="end"/>
      </w:r>
    </w:p>
    <w:p w14:paraId="2F22C947" w14:textId="77777777" w:rsidR="00B905E4" w:rsidRPr="00EF52A2" w:rsidRDefault="00B905E4" w:rsidP="00B905E4">
      <w:pPr>
        <w:ind w:left="1048"/>
        <w:rPr>
          <w:rFonts w:ascii="David" w:hAnsi="David"/>
          <w:rtl/>
        </w:rPr>
      </w:pPr>
    </w:p>
    <w:p w14:paraId="6490755E" w14:textId="77777777" w:rsidR="00B905E4" w:rsidRPr="00EF52A2" w:rsidRDefault="00B905E4" w:rsidP="00B905E4">
      <w:pPr>
        <w:ind w:left="720"/>
        <w:contextualSpacing/>
        <w:rPr>
          <w:rFonts w:ascii="David" w:hAnsi="David"/>
          <w:b/>
          <w:bCs/>
          <w:sz w:val="24"/>
          <w:rtl/>
        </w:rPr>
      </w:pPr>
      <w:r w:rsidRPr="00EF52A2">
        <w:rPr>
          <w:rFonts w:ascii="David" w:hAnsi="David"/>
          <w:b/>
          <w:bCs/>
          <w:sz w:val="24"/>
          <w:rtl/>
        </w:rPr>
        <w:t>מיקום הטקס: לא ידוע</w:t>
      </w:r>
    </w:p>
    <w:p w14:paraId="14F3896B" w14:textId="61797A0F" w:rsidR="00B905E4" w:rsidRPr="00EF52A2" w:rsidRDefault="00B905E4" w:rsidP="00B905E4">
      <w:pPr>
        <w:ind w:left="720"/>
        <w:contextualSpacing/>
        <w:rPr>
          <w:rFonts w:ascii="David" w:hAnsi="David"/>
          <w:b/>
          <w:bCs/>
          <w:sz w:val="24"/>
          <w:rtl/>
        </w:rPr>
      </w:pPr>
      <w:r w:rsidRPr="00EF52A2">
        <w:rPr>
          <w:rFonts w:ascii="David" w:hAnsi="David"/>
          <w:b/>
          <w:bCs/>
          <w:sz w:val="24"/>
          <w:rtl/>
        </w:rPr>
        <w:t>היקף קהל</w:t>
      </w:r>
      <w:r w:rsidRPr="00EF52A2">
        <w:rPr>
          <w:rFonts w:ascii="David" w:hAnsi="David"/>
          <w:b/>
          <w:bCs/>
          <w:sz w:val="24"/>
        </w:rPr>
        <w:t>:</w:t>
      </w:r>
      <w:r w:rsidR="009730AC" w:rsidRPr="00EF52A2">
        <w:rPr>
          <w:rFonts w:ascii="David" w:hAnsi="David"/>
          <w:b/>
          <w:bCs/>
          <w:sz w:val="24"/>
          <w:rtl/>
        </w:rPr>
        <w:t xml:space="preserve"> </w:t>
      </w:r>
      <w:r w:rsidRPr="00EF52A2">
        <w:rPr>
          <w:rFonts w:ascii="David" w:hAnsi="David"/>
          <w:b/>
          <w:bCs/>
          <w:sz w:val="24"/>
          <w:rtl/>
        </w:rPr>
        <w:t>לא ידוע</w:t>
      </w:r>
    </w:p>
    <w:p w14:paraId="5DEB816C" w14:textId="77777777" w:rsidR="00B905E4" w:rsidRPr="00EF52A2" w:rsidRDefault="00B905E4" w:rsidP="00B905E4">
      <w:pPr>
        <w:ind w:left="720"/>
        <w:contextualSpacing/>
        <w:rPr>
          <w:rFonts w:ascii="David" w:hAnsi="David"/>
          <w:b/>
          <w:bCs/>
          <w:sz w:val="24"/>
        </w:rPr>
      </w:pPr>
      <w:r w:rsidRPr="00EF52A2">
        <w:rPr>
          <w:rFonts w:ascii="David" w:hAnsi="David"/>
          <w:b/>
          <w:bCs/>
          <w:sz w:val="24"/>
          <w:rtl/>
        </w:rPr>
        <w:t>משך הטקס: לא ידוע</w:t>
      </w:r>
    </w:p>
    <w:p w14:paraId="2ED0E4E0" w14:textId="77777777" w:rsidR="00B905E4" w:rsidRPr="00EF52A2" w:rsidRDefault="00B905E4" w:rsidP="00B905E4">
      <w:pPr>
        <w:ind w:left="720"/>
        <w:contextualSpacing/>
        <w:rPr>
          <w:rFonts w:ascii="David" w:hAnsi="David"/>
          <w:b/>
          <w:bCs/>
          <w:sz w:val="24"/>
          <w:rtl/>
        </w:rPr>
      </w:pPr>
      <w:r w:rsidRPr="00EF52A2">
        <w:rPr>
          <w:rFonts w:ascii="David" w:hAnsi="David"/>
          <w:b/>
          <w:bCs/>
          <w:sz w:val="24"/>
          <w:rtl/>
        </w:rPr>
        <w:t xml:space="preserve">הערכת מספר ימי ההקמה: לא ידוע </w:t>
      </w:r>
    </w:p>
    <w:p w14:paraId="1EE93AA5" w14:textId="77777777" w:rsidR="00B905E4" w:rsidRPr="00EF52A2" w:rsidRDefault="00B905E4" w:rsidP="00B905E4">
      <w:pPr>
        <w:ind w:left="720"/>
        <w:contextualSpacing/>
        <w:rPr>
          <w:rFonts w:ascii="David" w:hAnsi="David"/>
          <w:sz w:val="24"/>
          <w:rtl/>
        </w:rPr>
      </w:pPr>
      <w:r w:rsidRPr="00EF52A2">
        <w:rPr>
          <w:rFonts w:ascii="David" w:hAnsi="David"/>
          <w:b/>
          <w:bCs/>
          <w:sz w:val="24"/>
          <w:rtl/>
        </w:rPr>
        <w:t xml:space="preserve">תיאור כללי ודגשים נוספים: </w:t>
      </w:r>
    </w:p>
    <w:p w14:paraId="747B9A8A" w14:textId="6B5AE070" w:rsidR="00B905E4" w:rsidRPr="00EF52A2" w:rsidRDefault="00B905E4" w:rsidP="00B905E4">
      <w:pPr>
        <w:ind w:left="720"/>
        <w:contextualSpacing/>
        <w:rPr>
          <w:rFonts w:ascii="David" w:hAnsi="David"/>
          <w:sz w:val="24"/>
          <w:rtl/>
        </w:rPr>
      </w:pPr>
      <w:r w:rsidRPr="00EF52A2">
        <w:rPr>
          <w:rFonts w:ascii="David" w:hAnsi="David"/>
          <w:sz w:val="24"/>
          <w:rtl/>
        </w:rPr>
        <w:t>אירוע חבצלת מורכב מ</w:t>
      </w:r>
      <w:r w:rsidR="009B2047" w:rsidRPr="00EF52A2">
        <w:rPr>
          <w:rFonts w:ascii="David" w:hAnsi="David"/>
          <w:sz w:val="24"/>
          <w:rtl/>
        </w:rPr>
        <w:t>שניים-</w:t>
      </w:r>
      <w:r w:rsidRPr="00EF52A2">
        <w:rPr>
          <w:rFonts w:ascii="David" w:hAnsi="David"/>
          <w:sz w:val="24"/>
          <w:rtl/>
        </w:rPr>
        <w:t>שלושה טקסים בבית העלמין המתקיימים בעקבות פטירה חו"ח של נשיא מדינה, ראש ממשלה יושב-ראש כנסת או שר מכהן. האירוע מורכב מעד שלושה טקסים נפרדים - טקס ההספדים, טקס הקבורה ואזכרה במלאת 30 יום לפטירת האישיות. טקסי ההספדים והקבורה עשויים להתקיים בתוך מספר שעות עד מספר ימים בודדים ומורכבותם והיקפם צפוי להשתנות. מפרט זה הינו עקרוני בלבד ומתאר את היקפי השירותים המשוערים. על הספק הזוכה להתחייב כי יהיה מסוגל לבצע את ההפקה בתוך התראה של שלוש שעות לכל הפחות בכל אזור בארץ ולבצע בדיקה מקדימה מול ספקי משנה מתאימים ברחבי הארץ אשר ידעו לתת מענה לקריאה שכזו. יש לקחת בחשבון שיתכן וטקס ההספדים וטקס הקבורה יהיו במקומות שונים זה מזה ועל כן יש לכלול בשכר ההפקה גם עלויות עובדי הפקה נוספים.</w:t>
      </w:r>
      <w:r w:rsidR="009730AC" w:rsidRPr="00EF52A2">
        <w:rPr>
          <w:rFonts w:ascii="David" w:hAnsi="David"/>
          <w:sz w:val="24"/>
          <w:rtl/>
        </w:rPr>
        <w:t xml:space="preserve"> </w:t>
      </w:r>
      <w:r w:rsidR="00C61904" w:rsidRPr="00EF52A2">
        <w:rPr>
          <w:rFonts w:ascii="David" w:hAnsi="David"/>
          <w:sz w:val="24"/>
          <w:rtl/>
        </w:rPr>
        <w:t>אירועי יום הקבורה יחושבו יחד כאירוע אחד והאזכרה הממלכתית בתום ה- 30 כאירוע שני.</w:t>
      </w:r>
    </w:p>
    <w:p w14:paraId="0F44534F" w14:textId="376AFA9D" w:rsidR="00B905E4" w:rsidRPr="00EF52A2" w:rsidRDefault="00B905E4" w:rsidP="005C4A20">
      <w:pPr>
        <w:ind w:left="765" w:hanging="765"/>
        <w:rPr>
          <w:rFonts w:ascii="David" w:hAnsi="David"/>
          <w:sz w:val="24"/>
          <w:rtl/>
        </w:rPr>
      </w:pPr>
    </w:p>
    <w:p w14:paraId="4B3CBA17" w14:textId="77777777" w:rsidR="00B905E4" w:rsidRPr="00EF52A2" w:rsidRDefault="00B905E4" w:rsidP="00B905E4">
      <w:pPr>
        <w:ind w:left="720"/>
        <w:contextualSpacing/>
        <w:rPr>
          <w:rFonts w:ascii="David" w:hAnsi="David"/>
          <w:b/>
          <w:bCs/>
          <w:sz w:val="24"/>
          <w:u w:val="single"/>
          <w:rtl/>
        </w:rPr>
      </w:pPr>
      <w:r w:rsidRPr="00EF52A2">
        <w:rPr>
          <w:rFonts w:ascii="David" w:hAnsi="David"/>
          <w:b/>
          <w:bCs/>
          <w:sz w:val="24"/>
          <w:u w:val="single"/>
          <w:rtl/>
        </w:rPr>
        <w:t>מפרט השירותים הנדרש לטקס</w:t>
      </w:r>
      <w:r w:rsidR="007633A4" w:rsidRPr="00EF52A2">
        <w:rPr>
          <w:rFonts w:ascii="David" w:hAnsi="David"/>
          <w:b/>
          <w:bCs/>
          <w:sz w:val="24"/>
          <w:u w:val="single"/>
          <w:rtl/>
        </w:rPr>
        <w:t xml:space="preserve"> אחד (השירותים יחושבו לפי מפתח של שני טקסים</w:t>
      </w:r>
      <w:r w:rsidR="009B2047" w:rsidRPr="00EF52A2">
        <w:rPr>
          <w:rFonts w:ascii="David" w:hAnsi="David"/>
          <w:b/>
          <w:bCs/>
          <w:sz w:val="24"/>
          <w:u w:val="single"/>
          <w:rtl/>
        </w:rPr>
        <w:t xml:space="preserve"> – כולל שכר ההפקה</w:t>
      </w:r>
      <w:r w:rsidR="007633A4" w:rsidRPr="00EF52A2">
        <w:rPr>
          <w:rFonts w:ascii="David" w:hAnsi="David"/>
          <w:b/>
          <w:bCs/>
          <w:sz w:val="24"/>
          <w:u w:val="single"/>
          <w:rtl/>
        </w:rPr>
        <w:t>)</w:t>
      </w:r>
      <w:r w:rsidRPr="00EF52A2">
        <w:rPr>
          <w:rFonts w:ascii="David" w:hAnsi="David"/>
          <w:b/>
          <w:bCs/>
          <w:sz w:val="24"/>
          <w:u w:val="single"/>
          <w:rtl/>
        </w:rPr>
        <w:t>:</w:t>
      </w:r>
    </w:p>
    <w:p w14:paraId="6558219B" w14:textId="77777777" w:rsidR="00B905E4" w:rsidRPr="00EF52A2" w:rsidRDefault="00B905E4"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זכויות יוצרים</w:t>
      </w:r>
    </w:p>
    <w:p w14:paraId="010E2C5A" w14:textId="77777777" w:rsidR="00B905E4" w:rsidRPr="00EF52A2" w:rsidRDefault="00B905E4" w:rsidP="005C4A20">
      <w:pPr>
        <w:pStyle w:val="a4"/>
        <w:spacing w:before="240"/>
        <w:ind w:left="1474"/>
        <w:rPr>
          <w:rFonts w:ascii="David" w:hAnsi="David"/>
          <w:sz w:val="24"/>
        </w:rPr>
      </w:pPr>
      <w:r w:rsidRPr="00EF52A2">
        <w:rPr>
          <w:rFonts w:ascii="David" w:hAnsi="David"/>
          <w:sz w:val="24"/>
          <w:rtl/>
        </w:rPr>
        <w:t>תשלום לארגוני זכויות יוצרים בהתאם למתחייב (אקו"ם) בהתאם לכמות הקהל ולאופן השידור בטקס יושרו עד לשני שירים וכן ההמנון הלאומי.</w:t>
      </w:r>
    </w:p>
    <w:p w14:paraId="17C82189" w14:textId="77777777" w:rsidR="00B905E4" w:rsidRPr="00EF52A2" w:rsidRDefault="00B905E4" w:rsidP="00BF0D52">
      <w:pPr>
        <w:pStyle w:val="a4"/>
        <w:numPr>
          <w:ilvl w:val="1"/>
          <w:numId w:val="30"/>
        </w:numPr>
        <w:spacing w:before="240"/>
        <w:ind w:left="1474" w:hanging="737"/>
        <w:rPr>
          <w:rFonts w:ascii="David" w:hAnsi="David"/>
          <w:b/>
          <w:bCs/>
          <w:u w:val="single"/>
          <w:rtl/>
        </w:rPr>
      </w:pPr>
      <w:r w:rsidRPr="00EF52A2">
        <w:rPr>
          <w:rFonts w:ascii="David" w:hAnsi="David"/>
          <w:b/>
          <w:bCs/>
          <w:u w:val="single"/>
          <w:rtl/>
        </w:rPr>
        <w:t>הגברה ותאורה:</w:t>
      </w:r>
    </w:p>
    <w:p w14:paraId="73BB3805" w14:textId="0C983525"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הגברה ל 1,000 איש במקום פתוח (יתכן בתוך אוהל</w:t>
      </w:r>
      <w:r w:rsidR="005C4A20" w:rsidRPr="00EF52A2">
        <w:rPr>
          <w:rFonts w:ascii="David" w:hAnsi="David"/>
          <w:sz w:val="24"/>
          <w:rtl/>
        </w:rPr>
        <w:t>)</w:t>
      </w:r>
    </w:p>
    <w:p w14:paraId="70610672" w14:textId="77777777"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מיקרופון למנחה – 2 מיקרופוני קונדנסר דקים עם סטנד שולחני – כולל ספוגים למניעת רעשי רוח</w:t>
      </w:r>
    </w:p>
    <w:p w14:paraId="554137ED" w14:textId="77777777"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מיקרופון חלופי למנחה – 2 מיקרופונים דינאמיים חלופיים למקרי רוח חזקה.</w:t>
      </w:r>
    </w:p>
    <w:p w14:paraId="0EA3B2B9"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קומפקט דיסק להשמעת מוזיקה + מכשיר נוסף לגיבוי</w:t>
      </w:r>
    </w:p>
    <w:p w14:paraId="4AFAA2DB" w14:textId="77777777"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חיבור לכלי נגינה (פסנתר ו/או גיטרה ו/או כלי הקשה ו/או כלי נשיפה ו/או כלי מיתר)</w:t>
      </w:r>
    </w:p>
    <w:p w14:paraId="0C4687F3" w14:textId="77777777"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12 מיקרופונים דינאמיים להרכב מוסיקלי</w:t>
      </w:r>
    </w:p>
    <w:p w14:paraId="08DA2755" w14:textId="77777777"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סטנדים לפי הצורך</w:t>
      </w:r>
    </w:p>
    <w:p w14:paraId="3423A83E" w14:textId="77777777"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תיבת חיבורים לתקשורת מינימום 12 כניסות</w:t>
      </w:r>
    </w:p>
    <w:p w14:paraId="56FA2D7C" w14:textId="62E05F32"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 xml:space="preserve">תאורת שטיפה מקצועית למתחם הטקס הכוללת לפחות 2 עמודי תאורה שעל כל אחד מהם לפחות 2 פנסי </w:t>
      </w:r>
      <w:r w:rsidRPr="00EF52A2">
        <w:rPr>
          <w:rFonts w:ascii="David" w:hAnsi="David"/>
          <w:sz w:val="24"/>
        </w:rPr>
        <w:t>LED</w:t>
      </w:r>
      <w:r w:rsidRPr="00EF52A2">
        <w:rPr>
          <w:rFonts w:ascii="David" w:hAnsi="David"/>
          <w:sz w:val="24"/>
          <w:rtl/>
        </w:rPr>
        <w:t xml:space="preserve"> וכן פנס מסוג</w:t>
      </w:r>
      <w:r w:rsidR="009730AC" w:rsidRPr="00EF52A2">
        <w:rPr>
          <w:rFonts w:ascii="David" w:hAnsi="David"/>
          <w:sz w:val="24"/>
          <w:rtl/>
        </w:rPr>
        <w:t xml:space="preserve"> </w:t>
      </w:r>
      <w:r w:rsidRPr="00EF52A2">
        <w:rPr>
          <w:rFonts w:ascii="David" w:hAnsi="David"/>
          <w:sz w:val="24"/>
        </w:rPr>
        <w:t>Hmi Daylight</w:t>
      </w:r>
      <w:r w:rsidRPr="00EF52A2">
        <w:rPr>
          <w:rFonts w:ascii="David" w:hAnsi="David"/>
          <w:sz w:val="24"/>
          <w:rtl/>
        </w:rPr>
        <w:t xml:space="preserve"> כולל פיקוד תאורה מתאים.</w:t>
      </w:r>
    </w:p>
    <w:p w14:paraId="56AFDB84" w14:textId="51026440"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מיקרופון / מירס פורץ</w:t>
      </w:r>
      <w:r w:rsidR="00840BCA" w:rsidRPr="00EF52A2">
        <w:rPr>
          <w:rFonts w:ascii="David" w:hAnsi="David"/>
          <w:sz w:val="24"/>
          <w:rtl/>
        </w:rPr>
        <w:t xml:space="preserve"> + </w:t>
      </w:r>
      <w:r w:rsidRPr="00EF52A2">
        <w:rPr>
          <w:rFonts w:ascii="David" w:hAnsi="David"/>
          <w:sz w:val="24"/>
          <w:rtl/>
        </w:rPr>
        <w:t>מצבר</w:t>
      </w:r>
    </w:p>
    <w:p w14:paraId="33853F41" w14:textId="77777777"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מיקרופון על סטנד למפקד משמר כבוד</w:t>
      </w:r>
    </w:p>
    <w:p w14:paraId="19D87476" w14:textId="232A005E"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2 מיקרופונים</w:t>
      </w:r>
      <w:r w:rsidR="009730AC" w:rsidRPr="00EF52A2">
        <w:rPr>
          <w:rFonts w:ascii="David" w:hAnsi="David"/>
          <w:sz w:val="24"/>
          <w:rtl/>
        </w:rPr>
        <w:t xml:space="preserve"> </w:t>
      </w:r>
      <w:r w:rsidRPr="00EF52A2">
        <w:rPr>
          <w:rFonts w:ascii="David" w:hAnsi="David"/>
          <w:sz w:val="24"/>
          <w:rtl/>
        </w:rPr>
        <w:t>על סטנד לקטעי קריאה</w:t>
      </w:r>
    </w:p>
    <w:p w14:paraId="1FF89029" w14:textId="77777777"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מוניטורים בהתאם לדרישה</w:t>
      </w:r>
    </w:p>
    <w:p w14:paraId="1DBF3EB4" w14:textId="77777777"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אוזניה למנחה</w:t>
      </w:r>
    </w:p>
    <w:p w14:paraId="4CD52FA5" w14:textId="77777777"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מערכת קליר קום אלחוטית עם לפחות 4 תחנות</w:t>
      </w:r>
    </w:p>
    <w:p w14:paraId="2991A5E2" w14:textId="4F14758C"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 xml:space="preserve">גנרטור מושתק </w:t>
      </w:r>
      <w:r w:rsidRPr="00EF52A2">
        <w:rPr>
          <w:rFonts w:ascii="David" w:hAnsi="David"/>
          <w:sz w:val="24"/>
        </w:rPr>
        <w:t>)</w:t>
      </w:r>
      <w:r w:rsidRPr="00EF52A2">
        <w:rPr>
          <w:rFonts w:ascii="David" w:hAnsi="David"/>
          <w:sz w:val="24"/>
          <w:rtl/>
        </w:rPr>
        <w:t>סולר)</w:t>
      </w:r>
      <w:r w:rsidRPr="00EF52A2">
        <w:rPr>
          <w:rFonts w:ascii="David" w:hAnsi="David"/>
          <w:sz w:val="24"/>
        </w:rPr>
        <w:t xml:space="preserve"> </w:t>
      </w:r>
      <w:r w:rsidRPr="00EF52A2">
        <w:rPr>
          <w:rFonts w:ascii="David" w:hAnsi="David"/>
          <w:sz w:val="24"/>
          <w:rtl/>
        </w:rPr>
        <w:t>להפעלה בהתאם להספקי החשמל הנדרשים ליומיים (יום חזרות</w:t>
      </w:r>
      <w:r w:rsidR="00840BCA" w:rsidRPr="00EF52A2">
        <w:rPr>
          <w:rFonts w:ascii="David" w:hAnsi="David"/>
          <w:sz w:val="24"/>
          <w:rtl/>
        </w:rPr>
        <w:t xml:space="preserve"> + </w:t>
      </w:r>
      <w:r w:rsidRPr="00EF52A2">
        <w:rPr>
          <w:rFonts w:ascii="David" w:hAnsi="David"/>
          <w:sz w:val="24"/>
          <w:rtl/>
        </w:rPr>
        <w:t>יום טקס).</w:t>
      </w:r>
    </w:p>
    <w:p w14:paraId="539599E1" w14:textId="1F16C36B"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גנראטור לגיבוי עם כאבל של עד לעבודה וחיבורים לחשמל, ליומיים (יום חזרות</w:t>
      </w:r>
      <w:r w:rsidR="00840BCA" w:rsidRPr="00EF52A2">
        <w:rPr>
          <w:rFonts w:ascii="David" w:hAnsi="David"/>
          <w:sz w:val="24"/>
          <w:rtl/>
        </w:rPr>
        <w:t xml:space="preserve"> + </w:t>
      </w:r>
      <w:r w:rsidRPr="00EF52A2">
        <w:rPr>
          <w:rFonts w:ascii="David" w:hAnsi="David"/>
          <w:sz w:val="24"/>
          <w:rtl/>
        </w:rPr>
        <w:t>יום טקס).</w:t>
      </w:r>
    </w:p>
    <w:p w14:paraId="2D3D3138" w14:textId="77777777"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ההגברה תופעל על ידי טכני קול מקצועי ומנוסה ועוד לפחות 2 עובדי בק-ליין.</w:t>
      </w:r>
    </w:p>
    <w:p w14:paraId="1F95FB13" w14:textId="77777777"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על ההגברה להיות פרוסה עד לשעה 8:00 בבוקר האירוע.</w:t>
      </w:r>
    </w:p>
    <w:p w14:paraId="57CDD78D" w14:textId="77777777"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פרוק עם סיום הטקס</w:t>
      </w:r>
    </w:p>
    <w:p w14:paraId="0ED31949" w14:textId="77777777" w:rsidR="006C082F" w:rsidRPr="00EF52A2" w:rsidRDefault="006C082F"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הקר</w:t>
      </w:r>
      <w:r w:rsidR="009B2047" w:rsidRPr="00EF52A2">
        <w:rPr>
          <w:rFonts w:ascii="David" w:hAnsi="David"/>
          <w:b/>
          <w:bCs/>
          <w:u w:val="single"/>
          <w:rtl/>
        </w:rPr>
        <w:t>נ</w:t>
      </w:r>
      <w:r w:rsidRPr="00EF52A2">
        <w:rPr>
          <w:rFonts w:ascii="David" w:hAnsi="David"/>
          <w:b/>
          <w:bCs/>
          <w:u w:val="single"/>
          <w:rtl/>
        </w:rPr>
        <w:t>ה:</w:t>
      </w:r>
    </w:p>
    <w:p w14:paraId="537DCFEC" w14:textId="77777777" w:rsidR="006C082F" w:rsidRPr="00EF52A2" w:rsidRDefault="006C082F" w:rsidP="00BF0D52">
      <w:pPr>
        <w:pStyle w:val="a4"/>
        <w:numPr>
          <w:ilvl w:val="2"/>
          <w:numId w:val="30"/>
        </w:numPr>
        <w:spacing w:before="240"/>
        <w:ind w:left="2381" w:hanging="907"/>
        <w:rPr>
          <w:rFonts w:ascii="David" w:hAnsi="David"/>
          <w:sz w:val="24"/>
        </w:rPr>
      </w:pPr>
      <w:r w:rsidRPr="00EF52A2">
        <w:rPr>
          <w:rFonts w:ascii="David" w:hAnsi="David"/>
          <w:sz w:val="24"/>
          <w:rtl/>
        </w:rPr>
        <w:t>2 מסכי לד בגודל 3</w:t>
      </w:r>
      <w:r w:rsidRPr="00EF52A2">
        <w:rPr>
          <w:rFonts w:ascii="David" w:hAnsi="David"/>
          <w:sz w:val="24"/>
        </w:rPr>
        <w:t>X</w:t>
      </w:r>
      <w:r w:rsidRPr="00EF52A2">
        <w:rPr>
          <w:rFonts w:ascii="David" w:hAnsi="David"/>
          <w:sz w:val="24"/>
          <w:rtl/>
        </w:rPr>
        <w:t>4 לפחות כולל במות מתאימות בגובה מטר</w:t>
      </w:r>
    </w:p>
    <w:p w14:paraId="1C9E78BD" w14:textId="77777777" w:rsidR="006C082F" w:rsidRPr="00EF52A2" w:rsidRDefault="006C082F" w:rsidP="00BF0D52">
      <w:pPr>
        <w:pStyle w:val="a4"/>
        <w:numPr>
          <w:ilvl w:val="2"/>
          <w:numId w:val="30"/>
        </w:numPr>
        <w:spacing w:before="240"/>
        <w:ind w:left="2381" w:hanging="907"/>
        <w:rPr>
          <w:rFonts w:ascii="David" w:hAnsi="David"/>
          <w:sz w:val="24"/>
        </w:rPr>
      </w:pPr>
      <w:r w:rsidRPr="00EF52A2">
        <w:rPr>
          <w:rFonts w:ascii="David" w:hAnsi="David"/>
          <w:sz w:val="24"/>
          <w:rtl/>
        </w:rPr>
        <w:t xml:space="preserve">מצלמה באיכות של לפחות </w:t>
      </w:r>
      <w:r w:rsidRPr="00EF52A2">
        <w:rPr>
          <w:rFonts w:ascii="David" w:hAnsi="David"/>
          <w:sz w:val="24"/>
        </w:rPr>
        <w:t>full HD</w:t>
      </w:r>
      <w:r w:rsidRPr="00EF52A2">
        <w:rPr>
          <w:rFonts w:ascii="David" w:hAnsi="David"/>
          <w:sz w:val="24"/>
          <w:rtl/>
        </w:rPr>
        <w:t xml:space="preserve"> למעגל סגור כולל הקלטה</w:t>
      </w:r>
    </w:p>
    <w:p w14:paraId="068AA2A3" w14:textId="77777777" w:rsidR="006C082F" w:rsidRPr="00EF52A2" w:rsidRDefault="006C082F" w:rsidP="00BF0D52">
      <w:pPr>
        <w:pStyle w:val="a4"/>
        <w:numPr>
          <w:ilvl w:val="2"/>
          <w:numId w:val="30"/>
        </w:numPr>
        <w:spacing w:before="240"/>
        <w:ind w:left="2381" w:hanging="907"/>
        <w:rPr>
          <w:rFonts w:ascii="David" w:hAnsi="David"/>
          <w:sz w:val="24"/>
        </w:rPr>
      </w:pPr>
      <w:r w:rsidRPr="00EF52A2">
        <w:rPr>
          <w:rFonts w:ascii="David" w:hAnsi="David"/>
          <w:sz w:val="24"/>
          <w:rtl/>
        </w:rPr>
        <w:t>מערכת ניתוב ומחשב הפעלה כנדרש</w:t>
      </w:r>
    </w:p>
    <w:p w14:paraId="0F8DEEA1" w14:textId="77777777" w:rsidR="00B905E4" w:rsidRPr="00EF52A2" w:rsidRDefault="00B905E4"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הנגשה:</w:t>
      </w:r>
    </w:p>
    <w:p w14:paraId="53085ECB" w14:textId="77777777" w:rsidR="00B905E4" w:rsidRPr="00EF52A2" w:rsidRDefault="00B905E4" w:rsidP="005C4A20">
      <w:pPr>
        <w:pStyle w:val="a4"/>
        <w:spacing w:before="240"/>
        <w:ind w:left="1474"/>
        <w:rPr>
          <w:rFonts w:ascii="David" w:hAnsi="David"/>
          <w:sz w:val="24"/>
        </w:rPr>
      </w:pPr>
      <w:r w:rsidRPr="00EF52A2">
        <w:rPr>
          <w:rFonts w:ascii="David" w:hAnsi="David"/>
          <w:sz w:val="24"/>
          <w:rtl/>
        </w:rPr>
        <w:t>כתיבת תכנית נגישות לטקס ע"י יועץ נגישות מוסמך והעמדת כלל הדרישות ולכל הפחות:</w:t>
      </w:r>
    </w:p>
    <w:p w14:paraId="03297674" w14:textId="77777777"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30 מקלטי שמיעה, כולל אוזניות, לולאות השראה, מערכת וטכנאי</w:t>
      </w:r>
    </w:p>
    <w:p w14:paraId="68B1F869" w14:textId="77777777"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תמלול האירוע על גבי מסך פלזמה 50 אינצ', כולל כלל הציוד ומפעיל מקצועי ומנוסה.</w:t>
      </w:r>
    </w:p>
    <w:p w14:paraId="0E93BDCD" w14:textId="77777777"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מושבים מותאמים – בהתאם לדרישות החוק והתקנות.</w:t>
      </w:r>
    </w:p>
    <w:p w14:paraId="54E509EF" w14:textId="77777777"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2 קלנועיות (גולף קאר) להסעת מתקשי הליכה מהכניסה להר ועד רחבת הטקס, כולל נהגים.</w:t>
      </w:r>
    </w:p>
    <w:p w14:paraId="71BAF2F5" w14:textId="77777777"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שילוט הכוונה לאזורי הנגישות – חלוקת אזניות, תמלול וכסאות מונגשים.</w:t>
      </w:r>
    </w:p>
    <w:p w14:paraId="2C0798BE" w14:textId="77777777"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העמדת איש קשר מטעם החברה לקבלת פניות בתחום הנגישות</w:t>
      </w:r>
    </w:p>
    <w:p w14:paraId="3A7B6EB1" w14:textId="77777777" w:rsidR="00B905E4" w:rsidRPr="00EF52A2" w:rsidRDefault="00B905E4"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 xml:space="preserve">לוגיסטיקה: </w:t>
      </w:r>
    </w:p>
    <w:p w14:paraId="2C524296" w14:textId="4DA1BE9F" w:rsidR="009B2047" w:rsidRPr="00EF52A2" w:rsidRDefault="009B2047" w:rsidP="00BF0D52">
      <w:pPr>
        <w:pStyle w:val="a4"/>
        <w:numPr>
          <w:ilvl w:val="2"/>
          <w:numId w:val="30"/>
        </w:numPr>
        <w:spacing w:before="240"/>
        <w:ind w:left="2381" w:hanging="907"/>
        <w:rPr>
          <w:rFonts w:ascii="David" w:hAnsi="David"/>
          <w:sz w:val="24"/>
        </w:rPr>
      </w:pPr>
      <w:r w:rsidRPr="00EF52A2">
        <w:rPr>
          <w:rFonts w:ascii="David" w:hAnsi="David"/>
          <w:sz w:val="24"/>
          <w:rtl/>
        </w:rPr>
        <w:t xml:space="preserve">בקבוק </w:t>
      </w:r>
      <w:r w:rsidR="00E74617" w:rsidRPr="00EF52A2">
        <w:rPr>
          <w:rFonts w:ascii="David" w:hAnsi="David"/>
          <w:sz w:val="24"/>
          <w:rtl/>
        </w:rPr>
        <w:t>מים</w:t>
      </w:r>
      <w:r w:rsidRPr="00EF52A2">
        <w:rPr>
          <w:rFonts w:ascii="David" w:hAnsi="David"/>
          <w:sz w:val="24"/>
          <w:rtl/>
        </w:rPr>
        <w:t xml:space="preserve"> 0.5 ליטר מתוצרת ישראל – 1,000 בקבוקים (מחיר לבקבוק).</w:t>
      </w:r>
    </w:p>
    <w:p w14:paraId="6AD13680" w14:textId="77777777" w:rsidR="009B2047" w:rsidRPr="00EF52A2" w:rsidRDefault="009B2047" w:rsidP="00BF0D52">
      <w:pPr>
        <w:pStyle w:val="a4"/>
        <w:numPr>
          <w:ilvl w:val="2"/>
          <w:numId w:val="30"/>
        </w:numPr>
        <w:spacing w:before="240"/>
        <w:ind w:left="2381" w:hanging="907"/>
        <w:rPr>
          <w:rFonts w:ascii="David" w:hAnsi="David"/>
          <w:sz w:val="24"/>
        </w:rPr>
      </w:pPr>
      <w:r w:rsidRPr="00EF52A2">
        <w:rPr>
          <w:rFonts w:ascii="David" w:hAnsi="David"/>
          <w:sz w:val="24"/>
          <w:rtl/>
        </w:rPr>
        <w:t>גלגלי אבל -12 גלגלים כולל כיתוב לבן על רקע שחור</w:t>
      </w:r>
    </w:p>
    <w:p w14:paraId="7724CDAC" w14:textId="77777777" w:rsidR="009B2047" w:rsidRPr="00EF52A2" w:rsidRDefault="009B2047" w:rsidP="00BF0D52">
      <w:pPr>
        <w:pStyle w:val="a4"/>
        <w:numPr>
          <w:ilvl w:val="2"/>
          <w:numId w:val="30"/>
        </w:numPr>
        <w:spacing w:before="240"/>
        <w:ind w:left="2381" w:hanging="907"/>
        <w:rPr>
          <w:rFonts w:ascii="David" w:hAnsi="David"/>
          <w:sz w:val="24"/>
        </w:rPr>
      </w:pPr>
      <w:r w:rsidRPr="00EF52A2">
        <w:rPr>
          <w:rFonts w:ascii="David" w:hAnsi="David"/>
          <w:sz w:val="24"/>
          <w:rtl/>
        </w:rPr>
        <w:t xml:space="preserve"> 12 סידורי פרחים גובה 100 ס"מ לבמה</w:t>
      </w:r>
    </w:p>
    <w:p w14:paraId="59F34561" w14:textId="77777777" w:rsidR="00B905E4" w:rsidRPr="00EF52A2" w:rsidRDefault="00B905E4" w:rsidP="00BF0D52">
      <w:pPr>
        <w:pStyle w:val="a4"/>
        <w:numPr>
          <w:ilvl w:val="2"/>
          <w:numId w:val="30"/>
        </w:numPr>
        <w:spacing w:before="240"/>
        <w:ind w:left="2381" w:hanging="907"/>
        <w:rPr>
          <w:rFonts w:ascii="David" w:hAnsi="David"/>
          <w:sz w:val="24"/>
          <w:rtl/>
        </w:rPr>
      </w:pPr>
      <w:r w:rsidRPr="00EF52A2">
        <w:rPr>
          <w:rFonts w:ascii="David" w:hAnsi="David"/>
          <w:sz w:val="24"/>
          <w:rtl/>
        </w:rPr>
        <w:t>50 מטר חבלול דקורטיבי עם עמודי נירוסטה וחבל לבן.</w:t>
      </w:r>
    </w:p>
    <w:p w14:paraId="64B98ADB" w14:textId="77777777" w:rsidR="00B905E4" w:rsidRPr="00EF52A2" w:rsidRDefault="00B905E4" w:rsidP="00BF0D52">
      <w:pPr>
        <w:pStyle w:val="a4"/>
        <w:numPr>
          <w:ilvl w:val="2"/>
          <w:numId w:val="30"/>
        </w:numPr>
        <w:spacing w:before="240"/>
        <w:ind w:left="2381" w:hanging="907"/>
        <w:rPr>
          <w:rFonts w:ascii="David" w:hAnsi="David"/>
          <w:sz w:val="24"/>
          <w:rtl/>
        </w:rPr>
      </w:pPr>
      <w:r w:rsidRPr="00EF52A2">
        <w:rPr>
          <w:rFonts w:ascii="David" w:hAnsi="David"/>
          <w:sz w:val="24"/>
          <w:rtl/>
        </w:rPr>
        <w:t>50 דגלי לאום על מוטות (6 מטר). דגלים נקיים, אחידים ולא קרועים.</w:t>
      </w:r>
    </w:p>
    <w:p w14:paraId="3D10CD9F" w14:textId="1A5E540F"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2 במות 1 בגודל 2.5/2.5 מטר לנואמים ובמה גדולה 3/6 מטר להרכב מוסיקלי</w:t>
      </w:r>
      <w:r w:rsidR="009730AC" w:rsidRPr="00EF52A2">
        <w:rPr>
          <w:rFonts w:ascii="David" w:hAnsi="David"/>
          <w:sz w:val="24"/>
          <w:rtl/>
        </w:rPr>
        <w:t>.</w:t>
      </w:r>
    </w:p>
    <w:p w14:paraId="48AD3357" w14:textId="77777777" w:rsidR="009B2047" w:rsidRPr="00EF52A2" w:rsidRDefault="009B2047" w:rsidP="00BF0D52">
      <w:pPr>
        <w:pStyle w:val="a4"/>
        <w:numPr>
          <w:ilvl w:val="2"/>
          <w:numId w:val="30"/>
        </w:numPr>
        <w:spacing w:before="240"/>
        <w:ind w:left="2381" w:hanging="907"/>
        <w:rPr>
          <w:rFonts w:ascii="David" w:hAnsi="David"/>
          <w:sz w:val="24"/>
          <w:rtl/>
        </w:rPr>
      </w:pPr>
      <w:r w:rsidRPr="00EF52A2">
        <w:rPr>
          <w:rFonts w:ascii="David" w:hAnsi="David"/>
          <w:sz w:val="24"/>
          <w:rtl/>
        </w:rPr>
        <w:t>במת תקשורת בהתאם לתנאי השטח</w:t>
      </w:r>
    </w:p>
    <w:p w14:paraId="37975DA2" w14:textId="6C0B1860" w:rsidR="00B905E4" w:rsidRPr="00EF52A2" w:rsidRDefault="00B905E4" w:rsidP="00BF0D52">
      <w:pPr>
        <w:pStyle w:val="a4"/>
        <w:numPr>
          <w:ilvl w:val="2"/>
          <w:numId w:val="30"/>
        </w:numPr>
        <w:spacing w:before="240"/>
        <w:ind w:left="2381" w:hanging="907"/>
        <w:rPr>
          <w:rFonts w:ascii="David" w:hAnsi="David"/>
          <w:sz w:val="24"/>
          <w:rtl/>
        </w:rPr>
      </w:pPr>
      <w:r w:rsidRPr="00EF52A2">
        <w:rPr>
          <w:rFonts w:ascii="David" w:hAnsi="David"/>
          <w:sz w:val="24"/>
          <w:rtl/>
        </w:rPr>
        <w:t>2 שושנות דגלים לבמה, 6 דגלים</w:t>
      </w:r>
      <w:r w:rsidR="00840BCA" w:rsidRPr="00EF52A2">
        <w:rPr>
          <w:rFonts w:ascii="David" w:hAnsi="David"/>
          <w:sz w:val="24"/>
          <w:rtl/>
        </w:rPr>
        <w:t xml:space="preserve"> + </w:t>
      </w:r>
      <w:r w:rsidRPr="00EF52A2">
        <w:rPr>
          <w:rFonts w:ascii="David" w:hAnsi="David"/>
          <w:sz w:val="24"/>
          <w:rtl/>
        </w:rPr>
        <w:t>תרנים 3 מ'.</w:t>
      </w:r>
    </w:p>
    <w:p w14:paraId="44EFDF33" w14:textId="77777777" w:rsidR="00B905E4" w:rsidRPr="00EF52A2" w:rsidRDefault="00B905E4" w:rsidP="00BF0D52">
      <w:pPr>
        <w:pStyle w:val="a4"/>
        <w:numPr>
          <w:ilvl w:val="2"/>
          <w:numId w:val="30"/>
        </w:numPr>
        <w:spacing w:before="240"/>
        <w:ind w:left="2381" w:hanging="907"/>
        <w:rPr>
          <w:rFonts w:ascii="David" w:hAnsi="David"/>
          <w:sz w:val="24"/>
          <w:rtl/>
        </w:rPr>
      </w:pPr>
      <w:r w:rsidRPr="00EF52A2">
        <w:rPr>
          <w:rFonts w:ascii="David" w:hAnsi="David"/>
          <w:sz w:val="24"/>
          <w:rtl/>
        </w:rPr>
        <w:t>10 פחי זבל גדולים עם שקיות ניילון</w:t>
      </w:r>
    </w:p>
    <w:p w14:paraId="41528F14" w14:textId="77777777" w:rsidR="00B905E4" w:rsidRPr="00EF52A2" w:rsidRDefault="00B905E4" w:rsidP="00BF0D52">
      <w:pPr>
        <w:pStyle w:val="a4"/>
        <w:numPr>
          <w:ilvl w:val="2"/>
          <w:numId w:val="30"/>
        </w:numPr>
        <w:spacing w:before="240"/>
        <w:ind w:left="2381" w:hanging="907"/>
        <w:rPr>
          <w:rFonts w:ascii="David" w:hAnsi="David"/>
          <w:sz w:val="24"/>
          <w:rtl/>
        </w:rPr>
      </w:pPr>
      <w:r w:rsidRPr="00EF52A2">
        <w:rPr>
          <w:rFonts w:ascii="David" w:hAnsi="David"/>
          <w:sz w:val="24"/>
          <w:rtl/>
        </w:rPr>
        <w:t>כיסאות אזוקים</w:t>
      </w:r>
    </w:p>
    <w:p w14:paraId="1747CD28" w14:textId="5BFC6ADE" w:rsidR="00B905E4" w:rsidRPr="00EF52A2" w:rsidRDefault="00B905E4" w:rsidP="00BF0D52">
      <w:pPr>
        <w:pStyle w:val="a4"/>
        <w:numPr>
          <w:ilvl w:val="2"/>
          <w:numId w:val="30"/>
        </w:numPr>
        <w:spacing w:before="240"/>
        <w:ind w:left="2381" w:hanging="907"/>
        <w:rPr>
          <w:rFonts w:ascii="David" w:hAnsi="David"/>
          <w:sz w:val="24"/>
          <w:rtl/>
        </w:rPr>
      </w:pPr>
      <w:r w:rsidRPr="00EF52A2">
        <w:rPr>
          <w:rFonts w:ascii="David" w:hAnsi="David"/>
          <w:sz w:val="24"/>
          <w:rtl/>
        </w:rPr>
        <w:t xml:space="preserve">1200 כיסאות פלסטיק </w:t>
      </w:r>
      <w:r w:rsidR="006C082F" w:rsidRPr="00EF52A2">
        <w:rPr>
          <w:rFonts w:ascii="David" w:hAnsi="David"/>
          <w:sz w:val="24"/>
          <w:rtl/>
        </w:rPr>
        <w:t>אחידים</w:t>
      </w:r>
      <w:r w:rsidR="00840BCA" w:rsidRPr="00EF52A2">
        <w:rPr>
          <w:rFonts w:ascii="David" w:hAnsi="David"/>
          <w:sz w:val="24"/>
          <w:rtl/>
        </w:rPr>
        <w:t xml:space="preserve"> + </w:t>
      </w:r>
      <w:r w:rsidRPr="00EF52A2">
        <w:rPr>
          <w:rFonts w:ascii="David" w:hAnsi="David"/>
          <w:sz w:val="24"/>
          <w:rtl/>
        </w:rPr>
        <w:t>אזיקונים</w:t>
      </w:r>
      <w:r w:rsidR="00840BCA" w:rsidRPr="00EF52A2">
        <w:rPr>
          <w:rFonts w:ascii="David" w:hAnsi="David"/>
          <w:sz w:val="24"/>
          <w:rtl/>
        </w:rPr>
        <w:t xml:space="preserve"> + </w:t>
      </w:r>
      <w:r w:rsidRPr="00EF52A2">
        <w:rPr>
          <w:rFonts w:ascii="David" w:hAnsi="David"/>
          <w:sz w:val="24"/>
          <w:rtl/>
        </w:rPr>
        <w:t>סידור</w:t>
      </w:r>
      <w:r w:rsidR="00840BCA" w:rsidRPr="00EF52A2">
        <w:rPr>
          <w:rFonts w:ascii="David" w:hAnsi="David"/>
          <w:sz w:val="24"/>
          <w:rtl/>
        </w:rPr>
        <w:t xml:space="preserve"> + </w:t>
      </w:r>
      <w:r w:rsidRPr="00EF52A2">
        <w:rPr>
          <w:rFonts w:ascii="David" w:hAnsi="David"/>
          <w:sz w:val="24"/>
          <w:rtl/>
        </w:rPr>
        <w:t xml:space="preserve">פירוק מיידי בשעה 12:30 </w:t>
      </w:r>
    </w:p>
    <w:p w14:paraId="389637AC" w14:textId="77777777" w:rsidR="00B905E4" w:rsidRPr="00EF52A2" w:rsidRDefault="00B905E4" w:rsidP="00BF0D52">
      <w:pPr>
        <w:pStyle w:val="a4"/>
        <w:numPr>
          <w:ilvl w:val="2"/>
          <w:numId w:val="30"/>
        </w:numPr>
        <w:spacing w:before="240"/>
        <w:ind w:left="2381" w:hanging="907"/>
        <w:rPr>
          <w:rFonts w:ascii="David" w:hAnsi="David"/>
          <w:sz w:val="24"/>
          <w:rtl/>
        </w:rPr>
      </w:pPr>
      <w:r w:rsidRPr="00EF52A2">
        <w:rPr>
          <w:rFonts w:ascii="David" w:hAnsi="David"/>
          <w:sz w:val="24"/>
          <w:rtl/>
        </w:rPr>
        <w:t>50 כיסאות ברזל עם ריפוד (נקיים, לא קרועים וללא חלודה)</w:t>
      </w:r>
    </w:p>
    <w:p w14:paraId="75E2878A" w14:textId="77777777" w:rsidR="00B905E4" w:rsidRPr="00EF52A2" w:rsidRDefault="00B905E4" w:rsidP="00BF0D52">
      <w:pPr>
        <w:pStyle w:val="a4"/>
        <w:numPr>
          <w:ilvl w:val="2"/>
          <w:numId w:val="30"/>
        </w:numPr>
        <w:spacing w:before="240"/>
        <w:ind w:left="2381" w:hanging="907"/>
        <w:rPr>
          <w:rFonts w:ascii="David" w:hAnsi="David"/>
          <w:sz w:val="24"/>
          <w:rtl/>
        </w:rPr>
      </w:pPr>
      <w:r w:rsidRPr="00EF52A2">
        <w:rPr>
          <w:rFonts w:ascii="David" w:hAnsi="David"/>
          <w:sz w:val="24"/>
          <w:rtl/>
        </w:rPr>
        <w:t>120 מחסומי משטרה באורך 2 מטר המחסום.</w:t>
      </w:r>
    </w:p>
    <w:p w14:paraId="0E76B2F8" w14:textId="7F778E0A" w:rsidR="00B905E4" w:rsidRPr="00EF52A2" w:rsidRDefault="00B905E4" w:rsidP="00BF0D52">
      <w:pPr>
        <w:pStyle w:val="a4"/>
        <w:numPr>
          <w:ilvl w:val="2"/>
          <w:numId w:val="30"/>
        </w:numPr>
        <w:spacing w:before="240"/>
        <w:ind w:left="2381" w:hanging="907"/>
        <w:rPr>
          <w:rFonts w:ascii="David" w:hAnsi="David"/>
          <w:sz w:val="24"/>
          <w:rtl/>
        </w:rPr>
      </w:pPr>
      <w:r w:rsidRPr="00EF52A2">
        <w:rPr>
          <w:rFonts w:ascii="David" w:hAnsi="David"/>
          <w:sz w:val="24"/>
          <w:rtl/>
        </w:rPr>
        <w:t>3 שולחנות 2 מטר לבידוק כבודה</w:t>
      </w:r>
      <w:r w:rsidR="00840BCA" w:rsidRPr="00EF52A2">
        <w:rPr>
          <w:rFonts w:ascii="David" w:hAnsi="David"/>
          <w:sz w:val="24"/>
          <w:rtl/>
        </w:rPr>
        <w:t xml:space="preserve"> + </w:t>
      </w:r>
      <w:r w:rsidRPr="00EF52A2">
        <w:rPr>
          <w:rFonts w:ascii="David" w:hAnsi="David"/>
          <w:sz w:val="24"/>
          <w:rtl/>
        </w:rPr>
        <w:t>מפות</w:t>
      </w:r>
    </w:p>
    <w:p w14:paraId="7ABC950E" w14:textId="77777777" w:rsidR="00B905E4" w:rsidRPr="00EF52A2" w:rsidRDefault="00B905E4" w:rsidP="00BF0D52">
      <w:pPr>
        <w:pStyle w:val="a4"/>
        <w:numPr>
          <w:ilvl w:val="2"/>
          <w:numId w:val="30"/>
        </w:numPr>
        <w:spacing w:before="240"/>
        <w:ind w:left="2381" w:hanging="907"/>
        <w:rPr>
          <w:rFonts w:ascii="David" w:hAnsi="David"/>
          <w:sz w:val="24"/>
          <w:rtl/>
        </w:rPr>
      </w:pPr>
      <w:r w:rsidRPr="00EF52A2">
        <w:rPr>
          <w:rFonts w:ascii="David" w:hAnsi="David"/>
          <w:sz w:val="24"/>
          <w:rtl/>
        </w:rPr>
        <w:t xml:space="preserve">1 שולחן קטן 60 ס"מ על </w:t>
      </w:r>
      <w:r w:rsidRPr="00EF52A2">
        <w:rPr>
          <w:rFonts w:ascii="David" w:hAnsi="David"/>
          <w:sz w:val="24"/>
        </w:rPr>
        <w:t>1.20</w:t>
      </w:r>
      <w:r w:rsidRPr="00EF52A2">
        <w:rPr>
          <w:rFonts w:ascii="David" w:hAnsi="David"/>
          <w:sz w:val="24"/>
          <w:rtl/>
        </w:rPr>
        <w:t xml:space="preserve"> מטר.</w:t>
      </w:r>
    </w:p>
    <w:p w14:paraId="2FAF266F" w14:textId="77777777"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אוהל קירוי לבן בגודל 50/15 מטר כולל משקולות לכל האוהל כולל אישור קונסטרוקטור מחברת האוהלים.</w:t>
      </w:r>
    </w:p>
    <w:p w14:paraId="6D623CF9" w14:textId="77777777"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4 דגלי ייצוג (קונוסים)</w:t>
      </w:r>
    </w:p>
    <w:p w14:paraId="6CCA15B0" w14:textId="77777777"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6 מעמדי זרים (מעמד עבור 2 זרים)</w:t>
      </w:r>
    </w:p>
    <w:p w14:paraId="1FAEFD3F" w14:textId="77777777"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אבוקת זיכרון</w:t>
      </w:r>
    </w:p>
    <w:p w14:paraId="17361A8D" w14:textId="77777777"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תאורה פנימית לאוהל (בהתאם לצורך ולדרישה)</w:t>
      </w:r>
    </w:p>
    <w:p w14:paraId="11A563B3" w14:textId="77777777"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5 תאי שירותים כימיים</w:t>
      </w:r>
    </w:p>
    <w:p w14:paraId="10EE80A7" w14:textId="77777777"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1 מעמד לנטילת ידיים דו צדדי (ללא חיבור צנרת)</w:t>
      </w:r>
    </w:p>
    <w:p w14:paraId="28CA4A1B" w14:textId="77777777"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2 תאי שירותים כימיים לנכים</w:t>
      </w:r>
    </w:p>
    <w:p w14:paraId="7389B390" w14:textId="53EC1892"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גלילי נייר טואלט בתאים, נטלה</w:t>
      </w:r>
      <w:r w:rsidR="00840BCA" w:rsidRPr="00EF52A2">
        <w:rPr>
          <w:rFonts w:ascii="David" w:hAnsi="David"/>
          <w:sz w:val="24"/>
          <w:rtl/>
        </w:rPr>
        <w:t xml:space="preserve"> + </w:t>
      </w:r>
      <w:r w:rsidRPr="00EF52A2">
        <w:rPr>
          <w:rFonts w:ascii="David" w:hAnsi="David"/>
          <w:sz w:val="24"/>
          <w:rtl/>
        </w:rPr>
        <w:t>נייר לניגוב ידיים וכל הנדרש</w:t>
      </w:r>
    </w:p>
    <w:p w14:paraId="04BA9FA4" w14:textId="77777777"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הקמה יום קודם, פירוק בתום הטקס.</w:t>
      </w:r>
    </w:p>
    <w:p w14:paraId="068B01AA" w14:textId="77777777"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הובלה וכל ההוצאות הנלוות.</w:t>
      </w:r>
    </w:p>
    <w:p w14:paraId="16E6472B" w14:textId="77777777" w:rsidR="00B905E4" w:rsidRPr="00EF52A2" w:rsidRDefault="00B905E4"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בעלי תפקיד בתחום התוכן:</w:t>
      </w:r>
    </w:p>
    <w:p w14:paraId="1B44ECCD" w14:textId="77777777" w:rsidR="00B905E4" w:rsidRPr="00EF52A2" w:rsidRDefault="00B905E4" w:rsidP="005C4A20">
      <w:pPr>
        <w:pStyle w:val="a4"/>
        <w:spacing w:before="240"/>
        <w:ind w:left="1474"/>
        <w:rPr>
          <w:rFonts w:ascii="David" w:hAnsi="David"/>
          <w:sz w:val="24"/>
        </w:rPr>
      </w:pPr>
      <w:r w:rsidRPr="00EF52A2">
        <w:rPr>
          <w:rFonts w:ascii="David" w:hAnsi="David"/>
          <w:sz w:val="24"/>
          <w:rtl/>
        </w:rPr>
        <w:t>מנחה מקצועי בתיאום עם מרכז ההסברה כולל נסיעות, אש"ל והגעה לחזרה ביום הטקס – עד 4,000 ש"ח.</w:t>
      </w:r>
    </w:p>
    <w:p w14:paraId="4FC45250" w14:textId="77777777" w:rsidR="00B905E4" w:rsidRPr="00EF52A2" w:rsidRDefault="00B905E4"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רפואה, ניקיון וסדרנות:</w:t>
      </w:r>
    </w:p>
    <w:p w14:paraId="3996AB2B" w14:textId="77777777"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אמבולנס רגיל כולל ציוד וצוות מתאים ל- 3 שעות</w:t>
      </w:r>
    </w:p>
    <w:p w14:paraId="64315DDF" w14:textId="77777777" w:rsidR="00B905E4" w:rsidRPr="00EF52A2" w:rsidRDefault="00B905E4" w:rsidP="00BF0D52">
      <w:pPr>
        <w:pStyle w:val="a4"/>
        <w:numPr>
          <w:ilvl w:val="2"/>
          <w:numId w:val="30"/>
        </w:numPr>
        <w:spacing w:before="240"/>
        <w:ind w:left="2381" w:hanging="907"/>
        <w:rPr>
          <w:rFonts w:ascii="David" w:hAnsi="David"/>
          <w:sz w:val="24"/>
          <w:rtl/>
        </w:rPr>
      </w:pPr>
      <w:r w:rsidRPr="00EF52A2">
        <w:rPr>
          <w:rFonts w:ascii="David" w:hAnsi="David"/>
          <w:sz w:val="24"/>
          <w:rtl/>
        </w:rPr>
        <w:t>שמירה מתחילת ההקמות ועד סיום הפירוק של 2 שומרים לפחות כולל שבתות וחגים.</w:t>
      </w:r>
    </w:p>
    <w:p w14:paraId="54EB1844" w14:textId="77777777"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 xml:space="preserve"> 15 סדרנים משעה 7:00-12:00</w:t>
      </w:r>
    </w:p>
    <w:p w14:paraId="5A0EC3E4" w14:textId="77777777"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2 מנקים ביום הטקס בין השעות 7:00-12:00</w:t>
      </w:r>
    </w:p>
    <w:p w14:paraId="037DDDD8" w14:textId="77777777"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2 מנקים לאחר גמר הפירוקים לניקיון והחזרת השטח לקדמותו.</w:t>
      </w:r>
    </w:p>
    <w:p w14:paraId="386243F7" w14:textId="77777777" w:rsidR="006B0514" w:rsidRPr="00EF52A2" w:rsidRDefault="006B0514"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ביטחון (בהתאם לצורך):</w:t>
      </w:r>
    </w:p>
    <w:p w14:paraId="2CD633D2" w14:textId="2AA9DEC4" w:rsidR="006B0514" w:rsidRPr="00EF52A2" w:rsidRDefault="006B0514" w:rsidP="00BF0D52">
      <w:pPr>
        <w:pStyle w:val="a4"/>
        <w:numPr>
          <w:ilvl w:val="2"/>
          <w:numId w:val="30"/>
        </w:numPr>
        <w:spacing w:before="240"/>
        <w:ind w:left="2381" w:hanging="907"/>
        <w:rPr>
          <w:rFonts w:ascii="David" w:hAnsi="David"/>
          <w:sz w:val="24"/>
        </w:rPr>
      </w:pPr>
      <w:r w:rsidRPr="00EF52A2">
        <w:rPr>
          <w:rFonts w:ascii="David" w:hAnsi="David"/>
          <w:sz w:val="24"/>
          <w:rtl/>
        </w:rPr>
        <w:t>מנהל אבטחה (בהתאם להגדרות במכרז) לכתיבת תוכנית אבטחה, סיור שטח מקדים עם מנהל הטקס וקב"ט מרכז הסברה</w:t>
      </w:r>
      <w:r w:rsidR="009730AC" w:rsidRPr="00EF52A2">
        <w:rPr>
          <w:rFonts w:ascii="David" w:hAnsi="David"/>
          <w:sz w:val="24"/>
          <w:rtl/>
        </w:rPr>
        <w:t>.</w:t>
      </w:r>
    </w:p>
    <w:p w14:paraId="308ED801" w14:textId="77777777" w:rsidR="006B0514" w:rsidRPr="00EF52A2" w:rsidRDefault="006B0514" w:rsidP="00BF0D52">
      <w:pPr>
        <w:pStyle w:val="a4"/>
        <w:numPr>
          <w:ilvl w:val="2"/>
          <w:numId w:val="30"/>
        </w:numPr>
        <w:spacing w:before="240"/>
        <w:ind w:left="2381" w:hanging="907"/>
        <w:rPr>
          <w:rFonts w:ascii="David" w:hAnsi="David"/>
          <w:sz w:val="24"/>
        </w:rPr>
      </w:pPr>
      <w:r w:rsidRPr="00EF52A2">
        <w:rPr>
          <w:rFonts w:ascii="David" w:hAnsi="David"/>
          <w:sz w:val="24"/>
          <w:rtl/>
        </w:rPr>
        <w:t>בודקים, שומרים ומאבטחים בהתאם לדרישות המנב"ט והמשטרה.</w:t>
      </w:r>
    </w:p>
    <w:p w14:paraId="73017A99" w14:textId="77777777" w:rsidR="006B0514" w:rsidRPr="00EF52A2" w:rsidRDefault="006B0514" w:rsidP="00BF0D52">
      <w:pPr>
        <w:pStyle w:val="a4"/>
        <w:numPr>
          <w:ilvl w:val="2"/>
          <w:numId w:val="30"/>
        </w:numPr>
        <w:spacing w:before="240"/>
        <w:ind w:left="2381" w:hanging="907"/>
        <w:rPr>
          <w:rFonts w:ascii="David" w:hAnsi="David"/>
          <w:sz w:val="24"/>
          <w:rtl/>
        </w:rPr>
      </w:pPr>
      <w:r w:rsidRPr="00EF52A2">
        <w:rPr>
          <w:rFonts w:ascii="David" w:hAnsi="David"/>
          <w:sz w:val="24"/>
          <w:rtl/>
        </w:rPr>
        <w:t>תכנית האבטחה תוצג לקב"ט מרכז הסברה ולאחר מכן תובא ע"י מנהל הביטחון לאישור קצין אבטחה ורישוי הטריטוריאלי.</w:t>
      </w:r>
    </w:p>
    <w:p w14:paraId="33538E5B" w14:textId="77777777" w:rsidR="00B905E4" w:rsidRPr="00EF52A2" w:rsidRDefault="00B905E4"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בטיחות:</w:t>
      </w:r>
    </w:p>
    <w:p w14:paraId="2788FAD9" w14:textId="57D8DF37"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מנהל בטיחות (בהתאם להגדרות במכרז) לכתיבת תיק הבטיחות, תכנית הבטיחות, סיור שטח מקדי</w:t>
      </w:r>
      <w:r w:rsidR="00FA4B26">
        <w:rPr>
          <w:rFonts w:ascii="David" w:hAnsi="David" w:hint="cs"/>
          <w:sz w:val="24"/>
          <w:rtl/>
        </w:rPr>
        <w:t>ם</w:t>
      </w:r>
      <w:r w:rsidRPr="00EF52A2">
        <w:rPr>
          <w:rFonts w:ascii="David" w:hAnsi="David"/>
          <w:sz w:val="24"/>
          <w:rtl/>
        </w:rPr>
        <w:t xml:space="preserve"> עם מנהל הטקס וראש אגף בטיחות במרכז ההסברה וכן אישור האירוע ביום האירוע.</w:t>
      </w:r>
    </w:p>
    <w:p w14:paraId="4D0C1CBD" w14:textId="77777777" w:rsidR="00B905E4" w:rsidRPr="00EF52A2" w:rsidRDefault="00112FB8" w:rsidP="00BF0D52">
      <w:pPr>
        <w:pStyle w:val="a4"/>
        <w:numPr>
          <w:ilvl w:val="2"/>
          <w:numId w:val="30"/>
        </w:numPr>
        <w:spacing w:before="240"/>
        <w:ind w:left="2381" w:hanging="907"/>
        <w:rPr>
          <w:rFonts w:ascii="David" w:hAnsi="David"/>
          <w:sz w:val="24"/>
        </w:rPr>
      </w:pPr>
      <w:r w:rsidRPr="00EF52A2">
        <w:rPr>
          <w:rFonts w:ascii="David" w:hAnsi="David"/>
          <w:sz w:val="24"/>
          <w:rtl/>
        </w:rPr>
        <w:t>קונסטרוקטור</w:t>
      </w:r>
      <w:r w:rsidR="00B905E4" w:rsidRPr="00EF52A2">
        <w:rPr>
          <w:rFonts w:ascii="David" w:hAnsi="David"/>
          <w:sz w:val="24"/>
          <w:rtl/>
        </w:rPr>
        <w:t xml:space="preserve"> (בהתאם להגדרות במכרז) לאישור בטיחות המתקנים לפני פתיחת הכניסות לאירוע.</w:t>
      </w:r>
    </w:p>
    <w:p w14:paraId="64B76A8E" w14:textId="77777777"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בודק חשמל סוג 2 (בהתאם להגדרות במכרז) לאישור בטיחות החשמל לפני פתיחת הכניסות לאירוע.</w:t>
      </w:r>
    </w:p>
    <w:p w14:paraId="6B7FB901" w14:textId="35F83472" w:rsidR="00B905E4" w:rsidRPr="00EF52A2" w:rsidRDefault="00112FB8" w:rsidP="00BF0D52">
      <w:pPr>
        <w:pStyle w:val="a4"/>
        <w:numPr>
          <w:ilvl w:val="2"/>
          <w:numId w:val="30"/>
        </w:numPr>
        <w:spacing w:before="240"/>
        <w:ind w:left="2381" w:hanging="907"/>
        <w:rPr>
          <w:rFonts w:ascii="David" w:hAnsi="David"/>
          <w:sz w:val="24"/>
        </w:rPr>
      </w:pPr>
      <w:r w:rsidRPr="00EF52A2">
        <w:rPr>
          <w:rFonts w:ascii="David" w:hAnsi="David"/>
          <w:sz w:val="24"/>
          <w:rtl/>
        </w:rPr>
        <w:t>ממונה בטיחות</w:t>
      </w:r>
      <w:r w:rsidR="00B905E4" w:rsidRPr="00EF52A2">
        <w:rPr>
          <w:rFonts w:ascii="David" w:hAnsi="David"/>
          <w:sz w:val="24"/>
          <w:rtl/>
        </w:rPr>
        <w:t xml:space="preserve"> וגהות בעבודה (בהתאם להגדרות במכרז) הנוכח מתחילת פריקת הציוד וההקמות ועד גמר הפירוקים.</w:t>
      </w:r>
    </w:p>
    <w:p w14:paraId="173D771F" w14:textId="77777777" w:rsidR="00B905E4" w:rsidRPr="00EF52A2" w:rsidRDefault="00B905E4"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תיעוד, צילום ושידור:</w:t>
      </w:r>
    </w:p>
    <w:p w14:paraId="2C0F8EDE" w14:textId="77777777" w:rsidR="00B905E4" w:rsidRPr="00EF52A2" w:rsidRDefault="00B905E4" w:rsidP="00BF0D52">
      <w:pPr>
        <w:pStyle w:val="a4"/>
        <w:numPr>
          <w:ilvl w:val="2"/>
          <w:numId w:val="30"/>
        </w:numPr>
        <w:spacing w:before="240"/>
        <w:ind w:left="2381" w:hanging="907"/>
        <w:rPr>
          <w:rFonts w:ascii="David" w:hAnsi="David"/>
          <w:b/>
          <w:bCs/>
          <w:sz w:val="24"/>
          <w:u w:val="single"/>
        </w:rPr>
      </w:pPr>
      <w:r w:rsidRPr="00EF52A2">
        <w:rPr>
          <w:rFonts w:ascii="David" w:hAnsi="David"/>
          <w:sz w:val="24"/>
          <w:u w:val="single"/>
          <w:rtl/>
        </w:rPr>
        <w:t xml:space="preserve">צילום סטילס: </w:t>
      </w:r>
    </w:p>
    <w:p w14:paraId="6BE8B3BC" w14:textId="77777777" w:rsidR="00B905E4" w:rsidRPr="00EF52A2" w:rsidRDefault="00B905E4" w:rsidP="00BF0D52">
      <w:pPr>
        <w:pStyle w:val="a4"/>
        <w:numPr>
          <w:ilvl w:val="3"/>
          <w:numId w:val="30"/>
        </w:numPr>
        <w:spacing w:before="240"/>
        <w:ind w:left="3402" w:hanging="1021"/>
        <w:rPr>
          <w:rFonts w:ascii="David" w:hAnsi="David"/>
        </w:rPr>
      </w:pPr>
      <w:r w:rsidRPr="00EF52A2">
        <w:rPr>
          <w:rFonts w:ascii="David" w:hAnsi="David"/>
          <w:rtl/>
        </w:rPr>
        <w:t xml:space="preserve">צלם סטילס מנוסה ומקצועי (הגעה כשעתיים לפני הטקס בתיאום עם המפיק) </w:t>
      </w:r>
    </w:p>
    <w:p w14:paraId="59443260" w14:textId="77777777" w:rsidR="00B905E4" w:rsidRPr="00EF52A2" w:rsidRDefault="00B905E4" w:rsidP="00BF0D52">
      <w:pPr>
        <w:pStyle w:val="a4"/>
        <w:numPr>
          <w:ilvl w:val="3"/>
          <w:numId w:val="30"/>
        </w:numPr>
        <w:spacing w:before="240"/>
        <w:ind w:left="3402" w:hanging="1021"/>
        <w:rPr>
          <w:rFonts w:ascii="David" w:hAnsi="David"/>
        </w:rPr>
      </w:pPr>
      <w:r w:rsidRPr="00EF52A2">
        <w:rPr>
          <w:rFonts w:ascii="David" w:hAnsi="David"/>
          <w:rtl/>
        </w:rPr>
        <w:t>הדפסת 90 תמונות בגודל 13</w:t>
      </w:r>
      <w:r w:rsidRPr="00EF52A2">
        <w:rPr>
          <w:rFonts w:ascii="David" w:hAnsi="David"/>
        </w:rPr>
        <w:t>X</w:t>
      </w:r>
      <w:r w:rsidRPr="00EF52A2">
        <w:rPr>
          <w:rFonts w:ascii="David" w:hAnsi="David"/>
          <w:rtl/>
        </w:rPr>
        <w:t>18</w:t>
      </w:r>
    </w:p>
    <w:p w14:paraId="284D691D" w14:textId="77777777" w:rsidR="00B905E4" w:rsidRPr="00EF52A2" w:rsidRDefault="00B905E4" w:rsidP="00BF0D52">
      <w:pPr>
        <w:pStyle w:val="a4"/>
        <w:numPr>
          <w:ilvl w:val="3"/>
          <w:numId w:val="30"/>
        </w:numPr>
        <w:spacing w:before="240"/>
        <w:ind w:left="3402" w:hanging="1021"/>
        <w:rPr>
          <w:rFonts w:ascii="David" w:hAnsi="David"/>
        </w:rPr>
      </w:pPr>
      <w:r w:rsidRPr="00EF52A2">
        <w:rPr>
          <w:rFonts w:ascii="David" w:hAnsi="David"/>
          <w:rtl/>
        </w:rPr>
        <w:t>הספק ישלח למנהל הטקס את כל התמונות שצולמו באמצעות קישור אינטרנטי בתוך 3 שעות מסיום הטקס.</w:t>
      </w:r>
    </w:p>
    <w:p w14:paraId="3CC64804" w14:textId="77777777" w:rsidR="00B905E4" w:rsidRPr="00EF52A2" w:rsidRDefault="00B905E4" w:rsidP="00BF0D52">
      <w:pPr>
        <w:pStyle w:val="a4"/>
        <w:numPr>
          <w:ilvl w:val="3"/>
          <w:numId w:val="30"/>
        </w:numPr>
        <w:spacing w:before="240"/>
        <w:ind w:left="3402" w:hanging="1021"/>
        <w:rPr>
          <w:rFonts w:ascii="David" w:hAnsi="David"/>
        </w:rPr>
      </w:pPr>
      <w:r w:rsidRPr="00EF52A2">
        <w:rPr>
          <w:rFonts w:ascii="David" w:hAnsi="David"/>
          <w:rtl/>
        </w:rPr>
        <w:t>הספק יעביר את כלל התמונות שיצולמו באירוע ע"ג התקן מגנטי נייד (</w:t>
      </w:r>
      <w:r w:rsidRPr="00EF52A2">
        <w:rPr>
          <w:rFonts w:ascii="David" w:hAnsi="David"/>
        </w:rPr>
        <w:t>Disc on Key</w:t>
      </w:r>
      <w:r w:rsidRPr="00EF52A2">
        <w:rPr>
          <w:rFonts w:ascii="David" w:hAnsi="David"/>
          <w:rtl/>
        </w:rPr>
        <w:t>) עד לשבוע מסיום הטקס.</w:t>
      </w:r>
    </w:p>
    <w:p w14:paraId="1DC58A10" w14:textId="77777777" w:rsidR="00B905E4" w:rsidRPr="00EF52A2" w:rsidRDefault="00B905E4" w:rsidP="00BF0D52">
      <w:pPr>
        <w:pStyle w:val="a4"/>
        <w:numPr>
          <w:ilvl w:val="3"/>
          <w:numId w:val="30"/>
        </w:numPr>
        <w:spacing w:before="240"/>
        <w:ind w:left="3402" w:hanging="1021"/>
        <w:rPr>
          <w:rFonts w:ascii="David" w:hAnsi="David"/>
        </w:rPr>
      </w:pPr>
      <w:r w:rsidRPr="00EF52A2">
        <w:rPr>
          <w:rFonts w:ascii="David" w:hAnsi="David"/>
          <w:rtl/>
        </w:rPr>
        <w:t xml:space="preserve">איכות התמונות תאפשר הדפסה בגודל </w:t>
      </w:r>
      <w:r w:rsidRPr="00EF52A2">
        <w:rPr>
          <w:rFonts w:ascii="David" w:hAnsi="David"/>
        </w:rPr>
        <w:t>A3</w:t>
      </w:r>
      <w:r w:rsidRPr="00EF52A2">
        <w:rPr>
          <w:rFonts w:ascii="David" w:hAnsi="David"/>
          <w:rtl/>
        </w:rPr>
        <w:t xml:space="preserve"> באיכות פרינט </w:t>
      </w:r>
    </w:p>
    <w:p w14:paraId="3E4E3BAA" w14:textId="77777777" w:rsidR="00B905E4" w:rsidRPr="00EF52A2" w:rsidRDefault="00B905E4" w:rsidP="00BF0D52">
      <w:pPr>
        <w:pStyle w:val="a4"/>
        <w:numPr>
          <w:ilvl w:val="3"/>
          <w:numId w:val="30"/>
        </w:numPr>
        <w:spacing w:before="240"/>
        <w:ind w:left="3402" w:hanging="1021"/>
        <w:rPr>
          <w:rFonts w:ascii="David" w:hAnsi="David"/>
        </w:rPr>
      </w:pPr>
      <w:r w:rsidRPr="00EF52A2">
        <w:rPr>
          <w:rFonts w:ascii="David" w:hAnsi="David"/>
          <w:rtl/>
        </w:rPr>
        <w:t xml:space="preserve">על הצלם להחזיק מצלמת גיבוי באותה איכות </w:t>
      </w:r>
    </w:p>
    <w:p w14:paraId="5A53B6E8" w14:textId="77777777" w:rsidR="00B905E4" w:rsidRPr="00EF52A2" w:rsidRDefault="00B905E4" w:rsidP="00BF0D52">
      <w:pPr>
        <w:pStyle w:val="a4"/>
        <w:numPr>
          <w:ilvl w:val="3"/>
          <w:numId w:val="30"/>
        </w:numPr>
        <w:spacing w:before="240"/>
        <w:ind w:left="3402" w:hanging="1021"/>
        <w:rPr>
          <w:rFonts w:ascii="David" w:hAnsi="David"/>
        </w:rPr>
      </w:pPr>
      <w:r w:rsidRPr="00EF52A2">
        <w:rPr>
          <w:rFonts w:ascii="David" w:hAnsi="David"/>
          <w:rtl/>
        </w:rPr>
        <w:t>תיאום הצלם מול ההפקה לפחות יומיים לפני הטקס</w:t>
      </w:r>
    </w:p>
    <w:p w14:paraId="589CCD6D" w14:textId="77777777" w:rsidR="00B905E4" w:rsidRPr="00EF52A2" w:rsidRDefault="00B905E4" w:rsidP="00BF0D52">
      <w:pPr>
        <w:pStyle w:val="a4"/>
        <w:numPr>
          <w:ilvl w:val="3"/>
          <w:numId w:val="30"/>
        </w:numPr>
        <w:spacing w:before="240"/>
        <w:ind w:left="3402" w:hanging="1021"/>
        <w:rPr>
          <w:rFonts w:ascii="David" w:hAnsi="David"/>
        </w:rPr>
      </w:pPr>
      <w:r w:rsidRPr="00EF52A2">
        <w:rPr>
          <w:rFonts w:ascii="David" w:hAnsi="David"/>
          <w:rtl/>
        </w:rPr>
        <w:t xml:space="preserve">הצילום צריך לתת תמונה מלאה שתשקף את מתחם הטקס, המשתתפים בו, הקהל והאח"מים. </w:t>
      </w:r>
    </w:p>
    <w:p w14:paraId="1281C510" w14:textId="510995F5" w:rsidR="00B905E4" w:rsidRPr="00EF52A2" w:rsidRDefault="00B905E4" w:rsidP="00BF0D52">
      <w:pPr>
        <w:pStyle w:val="a4"/>
        <w:numPr>
          <w:ilvl w:val="3"/>
          <w:numId w:val="30"/>
        </w:numPr>
        <w:spacing w:before="240"/>
        <w:ind w:left="3402" w:hanging="1021"/>
        <w:rPr>
          <w:rFonts w:ascii="David" w:hAnsi="David"/>
        </w:rPr>
      </w:pPr>
      <w:r w:rsidRPr="00EF52A2">
        <w:rPr>
          <w:rFonts w:ascii="David" w:hAnsi="David"/>
          <w:rtl/>
        </w:rPr>
        <w:t xml:space="preserve">התמונות יסודרו בתוך אלבום בגודל </w:t>
      </w:r>
      <w:r w:rsidRPr="00EF52A2">
        <w:rPr>
          <w:rFonts w:ascii="David" w:hAnsi="David"/>
        </w:rPr>
        <w:t>A4</w:t>
      </w:r>
      <w:r w:rsidR="009730AC" w:rsidRPr="00EF52A2">
        <w:rPr>
          <w:rFonts w:ascii="David" w:hAnsi="David"/>
          <w:rtl/>
        </w:rPr>
        <w:t xml:space="preserve"> </w:t>
      </w:r>
      <w:r w:rsidRPr="00EF52A2">
        <w:rPr>
          <w:rFonts w:ascii="David" w:hAnsi="David"/>
          <w:rtl/>
        </w:rPr>
        <w:t>שיגיע למרכז ההסברה</w:t>
      </w:r>
      <w:r w:rsidR="009730AC" w:rsidRPr="00EF52A2">
        <w:rPr>
          <w:rFonts w:ascii="David" w:hAnsi="David"/>
          <w:rtl/>
        </w:rPr>
        <w:t xml:space="preserve"> </w:t>
      </w:r>
      <w:r w:rsidRPr="00EF52A2">
        <w:rPr>
          <w:rFonts w:ascii="David" w:hAnsi="David"/>
          <w:rtl/>
        </w:rPr>
        <w:t>עד לשבועיים לאחר האירוע.</w:t>
      </w:r>
    </w:p>
    <w:p w14:paraId="1771B0F6" w14:textId="77777777" w:rsidR="00B905E4" w:rsidRPr="00EF52A2" w:rsidRDefault="00B905E4" w:rsidP="00BF0D52">
      <w:pPr>
        <w:pStyle w:val="a4"/>
        <w:numPr>
          <w:ilvl w:val="3"/>
          <w:numId w:val="30"/>
        </w:numPr>
        <w:spacing w:before="240"/>
        <w:ind w:left="3402" w:hanging="1021"/>
        <w:rPr>
          <w:rFonts w:ascii="David" w:hAnsi="David"/>
        </w:rPr>
      </w:pPr>
      <w:r w:rsidRPr="00EF52A2">
        <w:rPr>
          <w:rFonts w:ascii="David" w:hAnsi="David"/>
          <w:rtl/>
        </w:rPr>
        <w:t xml:space="preserve">גיבוי התמונות בענן עד לסיום תקופת ההתקשרות. </w:t>
      </w:r>
    </w:p>
    <w:p w14:paraId="7F9E7F0B" w14:textId="77777777" w:rsidR="00B905E4" w:rsidRPr="00EF52A2" w:rsidRDefault="00B905E4" w:rsidP="00BF0D52">
      <w:pPr>
        <w:pStyle w:val="a4"/>
        <w:numPr>
          <w:ilvl w:val="3"/>
          <w:numId w:val="30"/>
        </w:numPr>
        <w:spacing w:before="240"/>
        <w:ind w:left="3402" w:hanging="1021"/>
        <w:rPr>
          <w:rFonts w:ascii="David" w:hAnsi="David"/>
        </w:rPr>
      </w:pPr>
      <w:r w:rsidRPr="00EF52A2">
        <w:rPr>
          <w:rFonts w:ascii="David" w:hAnsi="David"/>
          <w:rtl/>
        </w:rPr>
        <w:t>זכויות היוצרים של כלל התמונות יהיה של מרכז ההסברה בצירוף קרדיט לצלם כנדרש.</w:t>
      </w:r>
    </w:p>
    <w:p w14:paraId="10F5413F" w14:textId="77777777" w:rsidR="00B905E4" w:rsidRPr="00EF52A2" w:rsidRDefault="00B905E4" w:rsidP="00BF0D52">
      <w:pPr>
        <w:pStyle w:val="a4"/>
        <w:numPr>
          <w:ilvl w:val="2"/>
          <w:numId w:val="30"/>
        </w:numPr>
        <w:spacing w:before="240"/>
        <w:ind w:left="2381" w:hanging="907"/>
        <w:rPr>
          <w:rFonts w:ascii="David" w:hAnsi="David"/>
          <w:sz w:val="24"/>
          <w:u w:val="single"/>
        </w:rPr>
      </w:pPr>
      <w:r w:rsidRPr="00EF52A2">
        <w:rPr>
          <w:rFonts w:ascii="David" w:hAnsi="David"/>
          <w:sz w:val="24"/>
          <w:u w:val="single"/>
          <w:rtl/>
        </w:rPr>
        <w:t>צילום וידיאו ושידור חי אינטרנטי:</w:t>
      </w:r>
    </w:p>
    <w:p w14:paraId="2BD4BAC5" w14:textId="77777777" w:rsidR="00B905E4" w:rsidRPr="00EF52A2" w:rsidRDefault="00B905E4" w:rsidP="00BF0D52">
      <w:pPr>
        <w:pStyle w:val="a4"/>
        <w:numPr>
          <w:ilvl w:val="3"/>
          <w:numId w:val="30"/>
        </w:numPr>
        <w:spacing w:before="240"/>
        <w:ind w:left="3402" w:hanging="1021"/>
        <w:rPr>
          <w:rFonts w:ascii="David" w:hAnsi="David"/>
        </w:rPr>
      </w:pPr>
      <w:r w:rsidRPr="00EF52A2">
        <w:rPr>
          <w:rFonts w:ascii="David" w:hAnsi="David"/>
          <w:rtl/>
        </w:rPr>
        <w:t xml:space="preserve">צלם וידיאו מקצועי ומנוסה שיגיע ויתמקם לפחות שעה לפני תחילת הטקס. </w:t>
      </w:r>
    </w:p>
    <w:p w14:paraId="1B0DE9D7" w14:textId="77777777" w:rsidR="00B905E4" w:rsidRPr="00EF52A2" w:rsidRDefault="00B905E4" w:rsidP="00BF0D52">
      <w:pPr>
        <w:pStyle w:val="a4"/>
        <w:numPr>
          <w:ilvl w:val="3"/>
          <w:numId w:val="30"/>
        </w:numPr>
        <w:spacing w:before="240"/>
        <w:ind w:left="3402" w:hanging="1021"/>
        <w:rPr>
          <w:rFonts w:ascii="David" w:hAnsi="David"/>
        </w:rPr>
      </w:pPr>
      <w:r w:rsidRPr="00EF52A2">
        <w:rPr>
          <w:rFonts w:ascii="David" w:hAnsi="David"/>
          <w:rtl/>
        </w:rPr>
        <w:t xml:space="preserve">מצלמה מקצועית אחת באיכות של לפחות </w:t>
      </w:r>
      <w:r w:rsidRPr="00EF52A2">
        <w:rPr>
          <w:rFonts w:ascii="David" w:hAnsi="David"/>
        </w:rPr>
        <w:t>Full HD</w:t>
      </w:r>
      <w:r w:rsidRPr="00EF52A2">
        <w:rPr>
          <w:rFonts w:ascii="David" w:hAnsi="David"/>
          <w:rtl/>
        </w:rPr>
        <w:t xml:space="preserve"> אשר מחוברת למערכת ההגברה המקומית.</w:t>
      </w:r>
    </w:p>
    <w:p w14:paraId="7FD0A183" w14:textId="77777777" w:rsidR="00B905E4" w:rsidRPr="00EF52A2" w:rsidRDefault="00B905E4" w:rsidP="00BF0D52">
      <w:pPr>
        <w:pStyle w:val="a4"/>
        <w:numPr>
          <w:ilvl w:val="3"/>
          <w:numId w:val="30"/>
        </w:numPr>
        <w:spacing w:before="240"/>
        <w:ind w:left="3402" w:hanging="1021"/>
        <w:rPr>
          <w:rFonts w:ascii="David" w:hAnsi="David"/>
        </w:rPr>
      </w:pPr>
      <w:r w:rsidRPr="00EF52A2">
        <w:rPr>
          <w:rFonts w:ascii="David" w:hAnsi="David"/>
          <w:rtl/>
        </w:rPr>
        <w:t>מערכת לשידור חי אינטרנטי באמצעות תקשורת סלולארית או אינטרנט קווי ברשת האינטרנטית שתקבע על ידי המשרד.</w:t>
      </w:r>
    </w:p>
    <w:p w14:paraId="01D11894" w14:textId="77777777" w:rsidR="00B905E4" w:rsidRPr="00EF52A2" w:rsidRDefault="00B905E4" w:rsidP="00BF0D52">
      <w:pPr>
        <w:pStyle w:val="a4"/>
        <w:numPr>
          <w:ilvl w:val="3"/>
          <w:numId w:val="30"/>
        </w:numPr>
        <w:spacing w:before="240"/>
        <w:ind w:left="3402" w:hanging="1021"/>
        <w:rPr>
          <w:rFonts w:ascii="David" w:hAnsi="David"/>
        </w:rPr>
      </w:pPr>
      <w:r w:rsidRPr="00EF52A2">
        <w:rPr>
          <w:rFonts w:ascii="David" w:hAnsi="David"/>
          <w:rtl/>
        </w:rPr>
        <w:t>העברת קישור לשידור לגופי תקשורת נוספים באישור מנהל הטקס.</w:t>
      </w:r>
    </w:p>
    <w:p w14:paraId="4DA88E27" w14:textId="77777777" w:rsidR="00B905E4" w:rsidRPr="00EF52A2" w:rsidRDefault="00B905E4" w:rsidP="00BF0D52">
      <w:pPr>
        <w:pStyle w:val="a4"/>
        <w:numPr>
          <w:ilvl w:val="3"/>
          <w:numId w:val="30"/>
        </w:numPr>
        <w:spacing w:before="240"/>
        <w:ind w:left="3402" w:hanging="1021"/>
        <w:rPr>
          <w:rFonts w:ascii="David" w:hAnsi="David"/>
        </w:rPr>
      </w:pPr>
      <w:r w:rsidRPr="00EF52A2">
        <w:rPr>
          <w:rFonts w:ascii="David" w:hAnsi="David"/>
          <w:rtl/>
        </w:rPr>
        <w:t>הכנת שיקופית מקדימה לשידור ואישורה מראש מול מנהל הטקס.</w:t>
      </w:r>
    </w:p>
    <w:p w14:paraId="56624456" w14:textId="77777777" w:rsidR="00B905E4" w:rsidRPr="00EF52A2" w:rsidRDefault="00B905E4" w:rsidP="00BF0D52">
      <w:pPr>
        <w:pStyle w:val="a4"/>
        <w:numPr>
          <w:ilvl w:val="3"/>
          <w:numId w:val="30"/>
        </w:numPr>
        <w:spacing w:before="240"/>
        <w:ind w:left="3402" w:hanging="1021"/>
        <w:rPr>
          <w:rFonts w:ascii="David" w:hAnsi="David"/>
        </w:rPr>
      </w:pPr>
      <w:r w:rsidRPr="00EF52A2">
        <w:rPr>
          <w:rFonts w:ascii="David" w:hAnsi="David"/>
          <w:rtl/>
        </w:rPr>
        <w:t>הוספת לוגו המשרד כפי שיועבר ע"ג השידור.</w:t>
      </w:r>
    </w:p>
    <w:p w14:paraId="12E483BE" w14:textId="77777777" w:rsidR="00B905E4" w:rsidRPr="00EF52A2" w:rsidRDefault="00B905E4" w:rsidP="00BF0D52">
      <w:pPr>
        <w:pStyle w:val="a4"/>
        <w:numPr>
          <w:ilvl w:val="3"/>
          <w:numId w:val="30"/>
        </w:numPr>
        <w:spacing w:before="240"/>
        <w:ind w:left="3402" w:hanging="1021"/>
        <w:rPr>
          <w:rFonts w:ascii="David" w:hAnsi="David"/>
        </w:rPr>
      </w:pPr>
      <w:r w:rsidRPr="00EF52A2">
        <w:rPr>
          <w:rFonts w:ascii="David" w:hAnsi="David"/>
          <w:rtl/>
        </w:rPr>
        <w:t>הקלטת השידור והעברתו למשרד עד ליומיים ממועד סיום הטקס.</w:t>
      </w:r>
    </w:p>
    <w:p w14:paraId="639EC419" w14:textId="77777777" w:rsidR="00B905E4" w:rsidRPr="00EF52A2" w:rsidRDefault="00B905E4" w:rsidP="00BF0D52">
      <w:pPr>
        <w:pStyle w:val="a4"/>
        <w:numPr>
          <w:ilvl w:val="3"/>
          <w:numId w:val="30"/>
        </w:numPr>
        <w:spacing w:before="240"/>
        <w:ind w:left="3402" w:hanging="1021"/>
        <w:rPr>
          <w:rFonts w:ascii="David" w:hAnsi="David"/>
        </w:rPr>
      </w:pPr>
      <w:r w:rsidRPr="00EF52A2">
        <w:rPr>
          <w:rFonts w:ascii="David" w:hAnsi="David"/>
          <w:rtl/>
        </w:rPr>
        <w:t>זכויות היוצרים על צילום הטקס יהיו ברשות המשרד ואין להעביר את הצילום לגורם שלישי ללא אישור מקדים ובכתב. קרדיט ינתן לצלם כנדרש.</w:t>
      </w:r>
    </w:p>
    <w:p w14:paraId="5CD5D623" w14:textId="77777777" w:rsidR="00B905E4" w:rsidRPr="00EF52A2" w:rsidRDefault="00B905E4"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כיבוד</w:t>
      </w:r>
    </w:p>
    <w:p w14:paraId="1284DB81" w14:textId="265C1DB2"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80 כריכים פרווה</w:t>
      </w:r>
      <w:r w:rsidR="00840BCA" w:rsidRPr="00EF52A2">
        <w:rPr>
          <w:rFonts w:ascii="David" w:hAnsi="David"/>
          <w:sz w:val="24"/>
          <w:rtl/>
        </w:rPr>
        <w:t xml:space="preserve"> + </w:t>
      </w:r>
      <w:r w:rsidRPr="00EF52A2">
        <w:rPr>
          <w:rFonts w:ascii="David" w:hAnsi="David"/>
          <w:sz w:val="24"/>
          <w:rtl/>
        </w:rPr>
        <w:t>חלבי (בהתאם לדרישת מנהל הטקס)</w:t>
      </w:r>
    </w:p>
    <w:p w14:paraId="0DE58EBA" w14:textId="77777777"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20 חמגשיות בשריות הכוללות מנת בשר/פרווה, פחמימה וירק מבושל (בהתאם לדרישת מנהל הטקס).</w:t>
      </w:r>
    </w:p>
    <w:p w14:paraId="531B09C1" w14:textId="77777777" w:rsidR="00B905E4" w:rsidRPr="00EF52A2" w:rsidRDefault="00B905E4" w:rsidP="00BF0D52">
      <w:pPr>
        <w:pStyle w:val="a4"/>
        <w:numPr>
          <w:ilvl w:val="1"/>
          <w:numId w:val="30"/>
        </w:numPr>
        <w:spacing w:before="240"/>
        <w:ind w:left="1474" w:hanging="737"/>
        <w:rPr>
          <w:rFonts w:ascii="David" w:hAnsi="David"/>
          <w:b/>
          <w:bCs/>
          <w:u w:val="single"/>
        </w:rPr>
      </w:pPr>
      <w:r w:rsidRPr="00EF52A2">
        <w:rPr>
          <w:rFonts w:ascii="David" w:hAnsi="David"/>
          <w:b/>
          <w:bCs/>
          <w:u w:val="single"/>
          <w:rtl/>
        </w:rPr>
        <w:t>מיתוג, שילוט, עיצוב גרפי ודפוס:</w:t>
      </w:r>
    </w:p>
    <w:p w14:paraId="4F5220FB" w14:textId="77777777"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עיצוב גרפי של הזמנה דיגיטלית רישמית, כולל תשלומי זכויות על שימוש בתמונות במידת הצורך.</w:t>
      </w:r>
    </w:p>
    <w:p w14:paraId="1CC81E4B" w14:textId="77777777"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עיצוב גרפי של גב במה, קוליסה, שילוט הכוונה, בטיחות ונגישות לאירוע</w:t>
      </w:r>
    </w:p>
    <w:p w14:paraId="443EE64F" w14:textId="34D66B7F"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הדפסה והתקנה של גב במה בגודל</w:t>
      </w:r>
      <w:r w:rsidR="009730AC" w:rsidRPr="00EF52A2">
        <w:rPr>
          <w:rFonts w:ascii="David" w:hAnsi="David"/>
          <w:sz w:val="24"/>
          <w:rtl/>
        </w:rPr>
        <w:t xml:space="preserve"> </w:t>
      </w:r>
      <w:r w:rsidRPr="00EF52A2">
        <w:rPr>
          <w:rFonts w:ascii="David" w:hAnsi="David"/>
          <w:sz w:val="24"/>
          <w:rtl/>
        </w:rPr>
        <w:t>1.10</w:t>
      </w:r>
      <w:r w:rsidRPr="00EF52A2">
        <w:rPr>
          <w:rFonts w:ascii="David" w:hAnsi="David"/>
          <w:sz w:val="24"/>
        </w:rPr>
        <w:t>X</w:t>
      </w:r>
      <w:r w:rsidRPr="00EF52A2">
        <w:rPr>
          <w:rFonts w:ascii="David" w:hAnsi="David"/>
          <w:sz w:val="24"/>
          <w:rtl/>
        </w:rPr>
        <w:t>2.20 מטר</w:t>
      </w:r>
    </w:p>
    <w:p w14:paraId="3C162DFB" w14:textId="77777777"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 xml:space="preserve">הדפסה והתקנה של 10 שלטי הכוונה </w:t>
      </w:r>
      <w:r w:rsidRPr="00EF52A2">
        <w:rPr>
          <w:rFonts w:ascii="David" w:hAnsi="David"/>
          <w:sz w:val="24"/>
        </w:rPr>
        <w:t>PVC</w:t>
      </w:r>
      <w:r w:rsidRPr="00EF52A2">
        <w:rPr>
          <w:rFonts w:ascii="David" w:hAnsi="David"/>
          <w:sz w:val="24"/>
          <w:rtl/>
        </w:rPr>
        <w:t xml:space="preserve"> בגודל 50</w:t>
      </w:r>
      <w:r w:rsidRPr="00EF52A2">
        <w:rPr>
          <w:rFonts w:ascii="David" w:hAnsi="David"/>
          <w:sz w:val="24"/>
        </w:rPr>
        <w:t>X</w:t>
      </w:r>
      <w:r w:rsidRPr="00EF52A2">
        <w:rPr>
          <w:rFonts w:ascii="David" w:hAnsi="David"/>
          <w:sz w:val="24"/>
          <w:rtl/>
        </w:rPr>
        <w:t>50 ס"מ</w:t>
      </w:r>
    </w:p>
    <w:p w14:paraId="39EEC263" w14:textId="77777777"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 xml:space="preserve">הדפסה והתקנה של 10 שלטי בטיחות </w:t>
      </w:r>
      <w:r w:rsidRPr="00EF52A2">
        <w:rPr>
          <w:rFonts w:ascii="David" w:hAnsi="David"/>
          <w:sz w:val="24"/>
        </w:rPr>
        <w:t>PVC</w:t>
      </w:r>
      <w:r w:rsidRPr="00EF52A2">
        <w:rPr>
          <w:rFonts w:ascii="David" w:hAnsi="David"/>
          <w:sz w:val="24"/>
          <w:rtl/>
        </w:rPr>
        <w:t xml:space="preserve"> בגודל 80</w:t>
      </w:r>
      <w:r w:rsidRPr="00EF52A2">
        <w:rPr>
          <w:rFonts w:ascii="David" w:hAnsi="David"/>
          <w:sz w:val="24"/>
        </w:rPr>
        <w:t>X</w:t>
      </w:r>
      <w:r w:rsidRPr="00EF52A2">
        <w:rPr>
          <w:rFonts w:ascii="David" w:hAnsi="David"/>
          <w:sz w:val="24"/>
          <w:rtl/>
        </w:rPr>
        <w:t>80 ס"מ</w:t>
      </w:r>
    </w:p>
    <w:p w14:paraId="17A41F64" w14:textId="77777777"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הדפסה והתקנה של קוליסה בגודל 2.20</w:t>
      </w:r>
      <w:r w:rsidRPr="00EF52A2">
        <w:rPr>
          <w:rFonts w:ascii="David" w:hAnsi="David"/>
          <w:sz w:val="24"/>
        </w:rPr>
        <w:t>X</w:t>
      </w:r>
      <w:r w:rsidRPr="00EF52A2">
        <w:rPr>
          <w:rFonts w:ascii="David" w:hAnsi="David"/>
          <w:sz w:val="24"/>
          <w:rtl/>
        </w:rPr>
        <w:t>1.10 מטר</w:t>
      </w:r>
    </w:p>
    <w:p w14:paraId="0E55077D" w14:textId="77777777" w:rsidR="00B905E4" w:rsidRPr="00EF52A2" w:rsidRDefault="00B905E4" w:rsidP="00BF0D52">
      <w:pPr>
        <w:pStyle w:val="a4"/>
        <w:numPr>
          <w:ilvl w:val="2"/>
          <w:numId w:val="30"/>
        </w:numPr>
        <w:spacing w:before="240"/>
        <w:ind w:left="2381" w:hanging="907"/>
        <w:rPr>
          <w:rFonts w:ascii="David" w:hAnsi="David"/>
          <w:sz w:val="24"/>
        </w:rPr>
      </w:pPr>
      <w:r w:rsidRPr="00EF52A2">
        <w:rPr>
          <w:rFonts w:ascii="David" w:hAnsi="David"/>
          <w:sz w:val="24"/>
          <w:rtl/>
        </w:rPr>
        <w:t>1,000 הזמנות 10</w:t>
      </w:r>
      <w:r w:rsidRPr="00EF52A2">
        <w:rPr>
          <w:rFonts w:ascii="David" w:hAnsi="David"/>
          <w:sz w:val="24"/>
        </w:rPr>
        <w:t>X</w:t>
      </w:r>
      <w:r w:rsidRPr="00EF52A2">
        <w:rPr>
          <w:rFonts w:ascii="David" w:hAnsi="David"/>
          <w:sz w:val="24"/>
          <w:rtl/>
        </w:rPr>
        <w:t>20 ס"מ בפרוצס על שני צדדים נייר כרומו מט 250 גרם</w:t>
      </w:r>
    </w:p>
    <w:p w14:paraId="586B772A" w14:textId="77777777" w:rsidR="002B0D14" w:rsidRPr="00EF52A2" w:rsidRDefault="002B0D14" w:rsidP="002B0D14">
      <w:pPr>
        <w:pStyle w:val="a4"/>
        <w:numPr>
          <w:ilvl w:val="1"/>
          <w:numId w:val="30"/>
        </w:numPr>
        <w:spacing w:before="240"/>
        <w:ind w:left="1474" w:hanging="737"/>
        <w:rPr>
          <w:rFonts w:ascii="David" w:hAnsi="David"/>
          <w:b/>
          <w:bCs/>
          <w:u w:val="single"/>
        </w:rPr>
      </w:pPr>
      <w:r w:rsidRPr="00EF52A2">
        <w:rPr>
          <w:rFonts w:ascii="David" w:hAnsi="David"/>
          <w:b/>
          <w:bCs/>
          <w:u w:val="single"/>
          <w:rtl/>
        </w:rPr>
        <w:t>ניהול תקשורת</w:t>
      </w:r>
    </w:p>
    <w:p w14:paraId="2DC76B0A" w14:textId="77777777" w:rsidR="002B0D14" w:rsidRPr="00EF52A2" w:rsidRDefault="002B0D14" w:rsidP="002B0D14">
      <w:pPr>
        <w:pStyle w:val="a4"/>
        <w:spacing w:before="240"/>
        <w:ind w:left="1474"/>
        <w:rPr>
          <w:rFonts w:ascii="David" w:hAnsi="David"/>
          <w:sz w:val="24"/>
          <w:u w:val="single"/>
        </w:rPr>
      </w:pPr>
      <w:r w:rsidRPr="00EF52A2">
        <w:rPr>
          <w:rFonts w:ascii="David" w:hAnsi="David"/>
          <w:sz w:val="24"/>
          <w:rtl/>
        </w:rPr>
        <w:t>מנהל תקשורת מנוסה ומקצועי אחראי בין היתר על:</w:t>
      </w:r>
    </w:p>
    <w:p w14:paraId="56621DDF" w14:textId="2C4FF2D1" w:rsidR="002B0D14" w:rsidRPr="00EF52A2" w:rsidRDefault="002B0D14" w:rsidP="006A45EB">
      <w:pPr>
        <w:pStyle w:val="a4"/>
        <w:numPr>
          <w:ilvl w:val="2"/>
          <w:numId w:val="30"/>
        </w:numPr>
        <w:spacing w:before="240"/>
        <w:ind w:left="2381" w:hanging="907"/>
        <w:rPr>
          <w:rFonts w:ascii="David" w:hAnsi="David"/>
          <w:sz w:val="24"/>
        </w:rPr>
      </w:pPr>
      <w:r w:rsidRPr="00EF52A2">
        <w:rPr>
          <w:rFonts w:ascii="David" w:hAnsi="David"/>
          <w:sz w:val="24"/>
          <w:rtl/>
        </w:rPr>
        <w:t>הוצאת הודעה לתקשורת והזמנה לסיקור לפני הטקס.</w:t>
      </w:r>
    </w:p>
    <w:p w14:paraId="0D20D98B"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תכנון מתחם העיתונאים ובמות הצלמים במתחם הטקס</w:t>
      </w:r>
    </w:p>
    <w:p w14:paraId="404661B1"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טיפול ומתן מענה לעיתונאים המגיעים לטקס.</w:t>
      </w:r>
    </w:p>
    <w:p w14:paraId="671EA5FB" w14:textId="77777777" w:rsidR="002B0D14" w:rsidRPr="00EF52A2" w:rsidRDefault="002B0D14" w:rsidP="002B0D14">
      <w:pPr>
        <w:pStyle w:val="a4"/>
        <w:numPr>
          <w:ilvl w:val="2"/>
          <w:numId w:val="30"/>
        </w:numPr>
        <w:spacing w:before="240"/>
        <w:ind w:left="2381" w:hanging="907"/>
        <w:rPr>
          <w:rFonts w:ascii="David" w:hAnsi="David"/>
          <w:sz w:val="24"/>
        </w:rPr>
      </w:pPr>
      <w:r w:rsidRPr="00EF52A2">
        <w:rPr>
          <w:rFonts w:ascii="David" w:hAnsi="David"/>
          <w:sz w:val="24"/>
          <w:rtl/>
        </w:rPr>
        <w:t>שליחת הודעה לתקשורת בסיום הטקס.</w:t>
      </w:r>
    </w:p>
    <w:p w14:paraId="1A179933" w14:textId="6A804D8A" w:rsidR="00F37F46" w:rsidRPr="00EF52A2" w:rsidRDefault="00F37F46" w:rsidP="00FE634A">
      <w:pPr>
        <w:pStyle w:val="a4"/>
        <w:spacing w:before="240"/>
        <w:ind w:left="2381"/>
        <w:rPr>
          <w:rFonts w:ascii="David" w:hAnsi="David"/>
          <w:sz w:val="24"/>
        </w:rPr>
      </w:pPr>
    </w:p>
    <w:p w14:paraId="00774F1C" w14:textId="77777777" w:rsidR="00BF7AA6" w:rsidRPr="00EF52A2" w:rsidRDefault="00BF7AA6" w:rsidP="00BF0D52">
      <w:pPr>
        <w:pStyle w:val="a4"/>
        <w:numPr>
          <w:ilvl w:val="0"/>
          <w:numId w:val="29"/>
        </w:numPr>
        <w:rPr>
          <w:rFonts w:ascii="David" w:hAnsi="David"/>
          <w:sz w:val="24"/>
          <w:rtl/>
        </w:rPr>
        <w:sectPr w:rsidR="00BF7AA6" w:rsidRPr="00EF52A2" w:rsidSect="00364ECB">
          <w:pgSz w:w="11906" w:h="16838"/>
          <w:pgMar w:top="1440" w:right="680" w:bottom="1440" w:left="680" w:header="709" w:footer="709" w:gutter="0"/>
          <w:cols w:space="708"/>
          <w:bidi/>
          <w:rtlGutter/>
          <w:docGrid w:linePitch="360"/>
        </w:sectPr>
      </w:pPr>
    </w:p>
    <w:bookmarkEnd w:id="145"/>
    <w:p w14:paraId="3135C7F5" w14:textId="77777777" w:rsidR="00BE6435" w:rsidRPr="00EF52A2" w:rsidRDefault="00BE6435" w:rsidP="00BE6435">
      <w:pPr>
        <w:jc w:val="center"/>
        <w:rPr>
          <w:rFonts w:ascii="David" w:hAnsi="David"/>
          <w:b/>
          <w:bCs/>
          <w:sz w:val="24"/>
          <w:rtl/>
        </w:rPr>
      </w:pPr>
      <w:r w:rsidRPr="00EF52A2">
        <w:rPr>
          <w:rFonts w:ascii="David" w:hAnsi="David"/>
          <w:b/>
          <w:bCs/>
          <w:sz w:val="24"/>
          <w:rtl/>
        </w:rPr>
        <w:t xml:space="preserve">מכרז פומבי מס' </w:t>
      </w:r>
      <w:r w:rsidRPr="00EF52A2">
        <w:rPr>
          <w:rFonts w:ascii="David" w:hAnsi="David"/>
          <w:b/>
          <w:bCs/>
          <w:sz w:val="24"/>
          <w:rtl/>
        </w:rPr>
        <w:fldChar w:fldCharType="begin"/>
      </w:r>
      <w:r w:rsidRPr="00EF52A2">
        <w:rPr>
          <w:rFonts w:ascii="David" w:hAnsi="David"/>
          <w:b/>
          <w:bCs/>
          <w:sz w:val="24"/>
          <w:rtl/>
        </w:rPr>
        <w:instrText xml:space="preserve"> </w:instrText>
      </w:r>
      <w:r w:rsidRPr="00EF52A2">
        <w:rPr>
          <w:rFonts w:ascii="David" w:hAnsi="David"/>
          <w:b/>
          <w:bCs/>
          <w:sz w:val="24"/>
        </w:rPr>
        <w:instrText>REF</w:instrText>
      </w:r>
      <w:r w:rsidRPr="00EF52A2">
        <w:rPr>
          <w:rFonts w:ascii="David" w:hAnsi="David"/>
          <w:b/>
          <w:bCs/>
          <w:sz w:val="24"/>
          <w:rtl/>
        </w:rPr>
        <w:instrText xml:space="preserve"> מספר_המכרז \</w:instrText>
      </w:r>
      <w:r w:rsidRPr="00EF52A2">
        <w:rPr>
          <w:rFonts w:ascii="David" w:hAnsi="David"/>
          <w:b/>
          <w:bCs/>
          <w:sz w:val="24"/>
        </w:rPr>
        <w:instrText>h</w:instrText>
      </w:r>
      <w:r w:rsidRPr="00EF52A2">
        <w:rPr>
          <w:rFonts w:ascii="David" w:hAnsi="David"/>
          <w:b/>
          <w:bCs/>
          <w:sz w:val="24"/>
          <w:rtl/>
        </w:rPr>
        <w:instrText xml:space="preserve">  \* </w:instrText>
      </w:r>
      <w:r w:rsidRPr="00EF52A2">
        <w:rPr>
          <w:rFonts w:ascii="David" w:hAnsi="David"/>
          <w:b/>
          <w:bCs/>
          <w:sz w:val="24"/>
        </w:rPr>
        <w:instrText>MERGEFORMAT</w:instrText>
      </w:r>
      <w:r w:rsidRPr="00EF52A2">
        <w:rPr>
          <w:rFonts w:ascii="David" w:hAnsi="David"/>
          <w:b/>
          <w:bCs/>
          <w:sz w:val="24"/>
          <w:rtl/>
        </w:rPr>
        <w:instrText xml:space="preserve"> </w:instrText>
      </w:r>
      <w:r w:rsidRPr="00EF52A2">
        <w:rPr>
          <w:rFonts w:ascii="David" w:hAnsi="David"/>
          <w:b/>
          <w:bCs/>
          <w:sz w:val="24"/>
          <w:rtl/>
        </w:rPr>
      </w:r>
      <w:r w:rsidRPr="00EF52A2">
        <w:rPr>
          <w:rFonts w:ascii="David" w:hAnsi="David"/>
          <w:b/>
          <w:bCs/>
          <w:sz w:val="24"/>
          <w:rtl/>
        </w:rPr>
        <w:fldChar w:fldCharType="separate"/>
      </w:r>
      <w:r w:rsidR="003433CE" w:rsidRPr="003433CE">
        <w:rPr>
          <w:rFonts w:ascii="David" w:hAnsi="David"/>
          <w:b/>
          <w:bCs/>
          <w:sz w:val="24"/>
          <w:rtl/>
        </w:rPr>
        <w:t>1/2020</w:t>
      </w:r>
      <w:r w:rsidRPr="00EF52A2">
        <w:rPr>
          <w:rFonts w:ascii="David" w:hAnsi="David"/>
          <w:b/>
          <w:bCs/>
          <w:sz w:val="24"/>
          <w:rtl/>
        </w:rPr>
        <w:fldChar w:fldCharType="end"/>
      </w:r>
    </w:p>
    <w:p w14:paraId="7744DDCA" w14:textId="77777777" w:rsidR="00BE6435" w:rsidRPr="00EF52A2" w:rsidRDefault="00BE6435" w:rsidP="00BE6435">
      <w:pPr>
        <w:jc w:val="center"/>
        <w:rPr>
          <w:rFonts w:ascii="David" w:hAnsi="David"/>
          <w:b/>
          <w:bCs/>
          <w:sz w:val="24"/>
          <w:rtl/>
        </w:rPr>
      </w:pPr>
      <w:r w:rsidRPr="00EF52A2">
        <w:rPr>
          <w:rFonts w:ascii="David" w:hAnsi="David"/>
          <w:b/>
          <w:bCs/>
          <w:sz w:val="24"/>
          <w:rtl/>
        </w:rPr>
        <w:fldChar w:fldCharType="begin"/>
      </w:r>
      <w:r w:rsidRPr="00EF52A2">
        <w:rPr>
          <w:rFonts w:ascii="David" w:hAnsi="David"/>
          <w:b/>
          <w:bCs/>
          <w:sz w:val="24"/>
          <w:rtl/>
        </w:rPr>
        <w:instrText xml:space="preserve"> </w:instrText>
      </w:r>
      <w:r w:rsidRPr="00EF52A2">
        <w:rPr>
          <w:rFonts w:ascii="David" w:hAnsi="David"/>
          <w:b/>
          <w:bCs/>
          <w:sz w:val="24"/>
        </w:rPr>
        <w:instrText>REF</w:instrText>
      </w:r>
      <w:r w:rsidRPr="00EF52A2">
        <w:rPr>
          <w:rFonts w:ascii="David" w:hAnsi="David"/>
          <w:b/>
          <w:bCs/>
          <w:sz w:val="24"/>
          <w:rtl/>
        </w:rPr>
        <w:instrText xml:space="preserve"> שם_המכרז \</w:instrText>
      </w:r>
      <w:r w:rsidRPr="00EF52A2">
        <w:rPr>
          <w:rFonts w:ascii="David" w:hAnsi="David"/>
          <w:b/>
          <w:bCs/>
          <w:sz w:val="24"/>
        </w:rPr>
        <w:instrText>h</w:instrText>
      </w:r>
      <w:r w:rsidRPr="00EF52A2">
        <w:rPr>
          <w:rFonts w:ascii="David" w:hAnsi="David"/>
          <w:b/>
          <w:bCs/>
          <w:sz w:val="24"/>
          <w:rtl/>
        </w:rPr>
        <w:instrText xml:space="preserve">  \* </w:instrText>
      </w:r>
      <w:r w:rsidRPr="00EF52A2">
        <w:rPr>
          <w:rFonts w:ascii="David" w:hAnsi="David"/>
          <w:b/>
          <w:bCs/>
          <w:sz w:val="24"/>
        </w:rPr>
        <w:instrText>MERGEFORMAT</w:instrText>
      </w:r>
      <w:r w:rsidRPr="00EF52A2">
        <w:rPr>
          <w:rFonts w:ascii="David" w:hAnsi="David"/>
          <w:b/>
          <w:bCs/>
          <w:sz w:val="24"/>
          <w:rtl/>
        </w:rPr>
        <w:instrText xml:space="preserve"> </w:instrText>
      </w:r>
      <w:r w:rsidRPr="00EF52A2">
        <w:rPr>
          <w:rFonts w:ascii="David" w:hAnsi="David"/>
          <w:b/>
          <w:bCs/>
          <w:sz w:val="24"/>
          <w:rtl/>
        </w:rPr>
      </w:r>
      <w:r w:rsidRPr="00EF52A2">
        <w:rPr>
          <w:rFonts w:ascii="David" w:hAnsi="David"/>
          <w:b/>
          <w:bCs/>
          <w:sz w:val="24"/>
          <w:rtl/>
        </w:rPr>
        <w:fldChar w:fldCharType="separate"/>
      </w:r>
      <w:r w:rsidR="003433CE" w:rsidRPr="003433CE">
        <w:rPr>
          <w:rFonts w:ascii="David" w:hAnsi="David"/>
          <w:b/>
          <w:bCs/>
          <w:sz w:val="24"/>
          <w:rtl/>
        </w:rPr>
        <w:t>להפקת טקסים ממלכתיים</w:t>
      </w:r>
      <w:r w:rsidRPr="00EF52A2">
        <w:rPr>
          <w:rFonts w:ascii="David" w:hAnsi="David"/>
          <w:b/>
          <w:bCs/>
          <w:sz w:val="24"/>
          <w:rtl/>
        </w:rPr>
        <w:fldChar w:fldCharType="end"/>
      </w:r>
    </w:p>
    <w:p w14:paraId="06814B17" w14:textId="53CB5365" w:rsidR="00ED43B8" w:rsidRPr="00EF52A2" w:rsidRDefault="00ED43B8" w:rsidP="008108F6">
      <w:pPr>
        <w:pStyle w:val="10"/>
        <w:rPr>
          <w:rtl/>
        </w:rPr>
      </w:pPr>
      <w:bookmarkStart w:id="147" w:name="חוברת_הצעה"/>
      <w:bookmarkStart w:id="148" w:name="_Toc37927794"/>
      <w:r w:rsidRPr="00EF52A2">
        <w:rPr>
          <w:rtl/>
        </w:rPr>
        <w:t>חלק ב'</w:t>
      </w:r>
      <w:bookmarkEnd w:id="147"/>
      <w:r w:rsidRPr="00EF52A2">
        <w:rPr>
          <w:rtl/>
        </w:rPr>
        <w:t xml:space="preserve"> </w:t>
      </w:r>
      <w:r w:rsidR="007E716A" w:rsidRPr="00EF52A2">
        <w:rPr>
          <w:rtl/>
        </w:rPr>
        <w:t>–</w:t>
      </w:r>
      <w:r w:rsidRPr="00EF52A2">
        <w:rPr>
          <w:rtl/>
        </w:rPr>
        <w:t xml:space="preserve"> </w:t>
      </w:r>
      <w:bookmarkStart w:id="149" w:name="חוברת_הצעה_כותרת"/>
      <w:r w:rsidRPr="00EF52A2">
        <w:rPr>
          <w:rtl/>
        </w:rPr>
        <w:t>חוברת ההצעה</w:t>
      </w:r>
      <w:bookmarkEnd w:id="146"/>
      <w:bookmarkEnd w:id="148"/>
      <w:bookmarkEnd w:id="149"/>
    </w:p>
    <w:p w14:paraId="292A66A2" w14:textId="77777777" w:rsidR="00ED43B8" w:rsidRPr="00EF52A2" w:rsidRDefault="00ED43B8" w:rsidP="007E716A">
      <w:pPr>
        <w:overflowPunct w:val="0"/>
        <w:autoSpaceDE w:val="0"/>
        <w:autoSpaceDN w:val="0"/>
        <w:adjustRightInd w:val="0"/>
        <w:jc w:val="center"/>
        <w:textAlignment w:val="baseline"/>
        <w:rPr>
          <w:rFonts w:ascii="David" w:eastAsia="Times New Roman" w:hAnsi="David"/>
          <w:sz w:val="24"/>
          <w:rtl/>
          <w:lang w:eastAsia="he-IL"/>
        </w:rPr>
      </w:pPr>
    </w:p>
    <w:p w14:paraId="5AB00DF2" w14:textId="77777777" w:rsidR="00ED43B8" w:rsidRPr="00EF52A2" w:rsidRDefault="00ED43B8" w:rsidP="007E716A">
      <w:pPr>
        <w:overflowPunct w:val="0"/>
        <w:autoSpaceDE w:val="0"/>
        <w:autoSpaceDN w:val="0"/>
        <w:adjustRightInd w:val="0"/>
        <w:jc w:val="center"/>
        <w:textAlignment w:val="baseline"/>
        <w:rPr>
          <w:rFonts w:ascii="David" w:eastAsia="Times New Roman" w:hAnsi="David"/>
          <w:sz w:val="24"/>
          <w:rtl/>
          <w:lang w:eastAsia="he-IL"/>
        </w:rPr>
      </w:pPr>
    </w:p>
    <w:p w14:paraId="2F13E67D" w14:textId="77777777" w:rsidR="00ED43B8" w:rsidRPr="00EF52A2" w:rsidRDefault="00ED43B8" w:rsidP="007E716A">
      <w:pPr>
        <w:overflowPunct w:val="0"/>
        <w:autoSpaceDE w:val="0"/>
        <w:autoSpaceDN w:val="0"/>
        <w:adjustRightInd w:val="0"/>
        <w:jc w:val="center"/>
        <w:textAlignment w:val="baseline"/>
        <w:rPr>
          <w:rFonts w:ascii="David" w:eastAsia="Times New Roman" w:hAnsi="David"/>
          <w:sz w:val="24"/>
          <w:rtl/>
          <w:lang w:eastAsia="he-IL"/>
        </w:rPr>
      </w:pPr>
    </w:p>
    <w:p w14:paraId="297E20A1" w14:textId="77777777" w:rsidR="00ED43B8" w:rsidRPr="00EF52A2" w:rsidRDefault="00ED43B8" w:rsidP="007E716A">
      <w:pPr>
        <w:overflowPunct w:val="0"/>
        <w:autoSpaceDE w:val="0"/>
        <w:autoSpaceDN w:val="0"/>
        <w:adjustRightInd w:val="0"/>
        <w:jc w:val="center"/>
        <w:textAlignment w:val="baseline"/>
        <w:rPr>
          <w:rFonts w:ascii="David" w:eastAsia="Times New Roman" w:hAnsi="David"/>
          <w:sz w:val="24"/>
          <w:rtl/>
          <w:lang w:eastAsia="he-IL"/>
        </w:rPr>
      </w:pPr>
    </w:p>
    <w:p w14:paraId="66B68472" w14:textId="77777777" w:rsidR="00ED43B8" w:rsidRPr="00EF52A2" w:rsidRDefault="00ED43B8" w:rsidP="007E716A">
      <w:pPr>
        <w:overflowPunct w:val="0"/>
        <w:autoSpaceDE w:val="0"/>
        <w:autoSpaceDN w:val="0"/>
        <w:adjustRightInd w:val="0"/>
        <w:jc w:val="center"/>
        <w:textAlignment w:val="baseline"/>
        <w:rPr>
          <w:rFonts w:ascii="David" w:eastAsia="Times New Roman" w:hAnsi="David"/>
          <w:sz w:val="24"/>
          <w:rtl/>
          <w:lang w:eastAsia="he-IL"/>
        </w:rPr>
      </w:pPr>
    </w:p>
    <w:p w14:paraId="0303FFF4" w14:textId="77777777" w:rsidR="00ED43B8" w:rsidRPr="00EF52A2" w:rsidRDefault="00ED43B8" w:rsidP="007E716A">
      <w:pPr>
        <w:overflowPunct w:val="0"/>
        <w:autoSpaceDE w:val="0"/>
        <w:autoSpaceDN w:val="0"/>
        <w:adjustRightInd w:val="0"/>
        <w:jc w:val="center"/>
        <w:textAlignment w:val="baseline"/>
        <w:rPr>
          <w:rFonts w:ascii="David" w:eastAsia="Times New Roman" w:hAnsi="David"/>
          <w:sz w:val="24"/>
          <w:rtl/>
          <w:lang w:eastAsia="he-IL"/>
        </w:rPr>
      </w:pPr>
    </w:p>
    <w:p w14:paraId="4B7EF4C1" w14:textId="77777777" w:rsidR="00ED43B8" w:rsidRPr="00EF52A2" w:rsidRDefault="00AA5D9A" w:rsidP="007E716A">
      <w:pPr>
        <w:overflowPunct w:val="0"/>
        <w:autoSpaceDE w:val="0"/>
        <w:autoSpaceDN w:val="0"/>
        <w:adjustRightInd w:val="0"/>
        <w:jc w:val="center"/>
        <w:textAlignment w:val="baseline"/>
        <w:rPr>
          <w:rFonts w:ascii="David" w:eastAsia="Times New Roman" w:hAnsi="David"/>
          <w:sz w:val="24"/>
          <w:rtl/>
          <w:lang w:eastAsia="he-IL"/>
        </w:rPr>
      </w:pPr>
      <w:r w:rsidRPr="00EF52A2">
        <w:rPr>
          <w:rFonts w:ascii="David" w:eastAsia="Times New Roman" w:hAnsi="David"/>
          <w:noProof/>
          <w:sz w:val="24"/>
          <w:rtl/>
        </w:rPr>
        <mc:AlternateContent>
          <mc:Choice Requires="wps">
            <w:drawing>
              <wp:inline distT="0" distB="0" distL="0" distR="0" wp14:anchorId="4C271B65" wp14:editId="6340F94D">
                <wp:extent cx="2085975" cy="504825"/>
                <wp:effectExtent l="0" t="76200" r="104775" b="28575"/>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3CD29251" w14:textId="77777777" w:rsidR="00AE692B" w:rsidRPr="00225EC8" w:rsidRDefault="00AE692B" w:rsidP="007E716A">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inline>
            </w:drawing>
          </mc:Choice>
          <mc:Fallback>
            <w:pict>
              <v:roundrect w14:anchorId="4C271B65" id="AutoShape 9" o:spid="_x0000_s1027" style="width:164.25pt;height:39.75pt;visibility:visible;mso-wrap-style:square;mso-left-percent:-10001;mso-top-percent:-10001;mso-position-horizontal:absolute;mso-position-horizontal-relative:char;mso-position-vertical:absolute;mso-position-vertical-relative:line;mso-left-percent:-10001;mso-top-percent:-10001;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6TendAIAAPoEAAAOAAAAZHJzL2Uyb0RvYy54bWysVNtu1DAQfUfiHyy/0yTLXqNmq6qlCIlL&#10;RUE8e20nMTh2GHs3W76e8Wy6bCniAeFIlie2z8yZOePzi31n2U5DMN5VvDjLOdNOemVcU/HPn25e&#10;LDkLUTglrHe64vc68Iv182fnQ1/qiW+9VRoYgrhQDn3F2xj7MsuCbHUnwpnvtcPN2kMnIprQZArE&#10;gOidzSZ5Ps8GD6oHL3UI+Pf6sMnXhF/XWsYPdR10ZLbiGFukGWjepDlbn4uyAdG3Ro5hiH+IohPG&#10;odMj1LWIgm3BPIHqjAQffB3PpO8yX9dGauKAbIr8NzZ3reg1ccHkhP6YpvD/YOX73S0woyo+48yJ&#10;Dkt0uY2ePLNVSs/QhxJP3fW3kAiG/q2X3wJz/qoVrtGXAH5otVAYVJHOZ48uJCPgVbYZ3nmF6ALR&#10;KVP7GroEiDlgeyrI/bEgeh+ZxJ+TfDlbLTAyiXuzfLqczMiFKB9u9xDia+07lhYVB7916iNWnVyI&#10;3dsQqSpq5CbUV87qzmKNd8KyYj6fL0bE8XAmygdMouutUTfGWjKg2VxZYHi14jc0xsvh9Jh1bKj4&#10;aobB/h0ip/EnCOJB2kypfeUUraMw9rDGKK1L4Jo0PtL026jhrlUDUyZlo8gXi/lLjhYqvliuDu6Y&#10;sA32qozAGfj4xcSWyp2y/4TlMk/fGOIRH6v8yDXVPJX5IJe43+xJUySIJIGNV/coAnRHlcYHAxet&#10;hx+cDdh8FQ/ftwI0Z/aNQyGtiuk0dSsZ09liggac7mxOd4STCFXxyNlheRUPHb7twTRtSgQRcz5J&#10;uzbxQaWHqEbJYoMRrfExSB18atOpX0/W+icAAAD//wMAUEsDBBQABgAIAAAAIQBpJ2zL3AAAAAQB&#10;AAAPAAAAZHJzL2Rvd25yZXYueG1sTI/NTsMwEITvSLyDtUjcqENRoU3jVFAJJA499Af1uo0XOxCv&#10;rdhtw9tjuMBlpdGMZr6tFoPrxIn62HpWcDsqQBA3XrdsFOy2zzdTEDEha+w8k4IvirCoLy8qLLU/&#10;85pOm2RELuFYogKbUiiljI0lh3HkA3H23n3vMGXZG6l7POdy18lxUdxLhy3nBYuBlpaaz83RKQhb&#10;06/e7GpGbr9b4qt5egkfg1LXV8PjHESiIf2F4Qc/o0OdmQ7+yDqKTkF+JP3e7N2NpxMQBwUPswnI&#10;upL/4etvAAAA//8DAFBLAQItABQABgAIAAAAIQC2gziS/gAAAOEBAAATAAAAAAAAAAAAAAAAAAAA&#10;AABbQ29udGVudF9UeXBlc10ueG1sUEsBAi0AFAAGAAgAAAAhADj9If/WAAAAlAEAAAsAAAAAAAAA&#10;AAAAAAAALwEAAF9yZWxzLy5yZWxzUEsBAi0AFAAGAAgAAAAhAAXpN6d0AgAA+gQAAA4AAAAAAAAA&#10;AAAAAAAALgIAAGRycy9lMm9Eb2MueG1sUEsBAi0AFAAGAAgAAAAhAGknbMvcAAAABAEAAA8AAAAA&#10;AAAAAAAAAAAAzgQAAGRycy9kb3ducmV2LnhtbFBLBQYAAAAABAAEAPMAAADXBQAAAAA=&#10;">
                <v:shadow on="t" offset="6pt,-6pt"/>
                <v:textbox>
                  <w:txbxContent>
                    <w:p w14:paraId="3CD29251" w14:textId="77777777" w:rsidR="00AE692B" w:rsidRPr="00225EC8" w:rsidRDefault="00AE692B" w:rsidP="007E716A">
                      <w:pPr>
                        <w:jc w:val="center"/>
                        <w:rPr>
                          <w:b/>
                          <w:bCs/>
                          <w:sz w:val="48"/>
                          <w:szCs w:val="48"/>
                        </w:rPr>
                      </w:pPr>
                      <w:r w:rsidRPr="00225EC8">
                        <w:rPr>
                          <w:rFonts w:hint="cs"/>
                          <w:b/>
                          <w:bCs/>
                          <w:sz w:val="48"/>
                          <w:szCs w:val="48"/>
                          <w:rtl/>
                        </w:rPr>
                        <w:t>חוברת הצעה</w:t>
                      </w:r>
                    </w:p>
                  </w:txbxContent>
                </v:textbox>
                <w10:wrap anchorx="page"/>
                <w10:anchorlock/>
              </v:roundrect>
            </w:pict>
          </mc:Fallback>
        </mc:AlternateContent>
      </w:r>
    </w:p>
    <w:p w14:paraId="60806409" w14:textId="77777777" w:rsidR="00ED43B8" w:rsidRPr="00EF52A2" w:rsidRDefault="00ED43B8" w:rsidP="007E716A">
      <w:pPr>
        <w:overflowPunct w:val="0"/>
        <w:autoSpaceDE w:val="0"/>
        <w:autoSpaceDN w:val="0"/>
        <w:adjustRightInd w:val="0"/>
        <w:jc w:val="center"/>
        <w:textAlignment w:val="baseline"/>
        <w:rPr>
          <w:rFonts w:ascii="David" w:eastAsia="Times New Roman" w:hAnsi="David"/>
          <w:sz w:val="24"/>
          <w:rtl/>
          <w:lang w:eastAsia="he-IL"/>
        </w:rPr>
      </w:pPr>
    </w:p>
    <w:p w14:paraId="388A8888" w14:textId="77777777" w:rsidR="00ED43B8" w:rsidRPr="00EF52A2" w:rsidRDefault="00ED43B8" w:rsidP="007E716A">
      <w:pPr>
        <w:overflowPunct w:val="0"/>
        <w:autoSpaceDE w:val="0"/>
        <w:autoSpaceDN w:val="0"/>
        <w:adjustRightInd w:val="0"/>
        <w:jc w:val="center"/>
        <w:textAlignment w:val="baseline"/>
        <w:rPr>
          <w:rFonts w:ascii="David" w:eastAsia="Times New Roman" w:hAnsi="David"/>
          <w:sz w:val="24"/>
          <w:rtl/>
          <w:lang w:eastAsia="he-IL"/>
        </w:rPr>
      </w:pPr>
    </w:p>
    <w:p w14:paraId="35A4AC63" w14:textId="77777777" w:rsidR="00ED43B8" w:rsidRPr="00EF52A2" w:rsidRDefault="00ED43B8" w:rsidP="007E716A">
      <w:pPr>
        <w:overflowPunct w:val="0"/>
        <w:autoSpaceDE w:val="0"/>
        <w:autoSpaceDN w:val="0"/>
        <w:adjustRightInd w:val="0"/>
        <w:jc w:val="center"/>
        <w:textAlignment w:val="baseline"/>
        <w:rPr>
          <w:rFonts w:ascii="David" w:eastAsia="Times New Roman" w:hAnsi="David"/>
          <w:sz w:val="24"/>
          <w:rtl/>
          <w:lang w:eastAsia="he-IL"/>
        </w:rPr>
      </w:pPr>
    </w:p>
    <w:p w14:paraId="097629C9" w14:textId="77777777" w:rsidR="00ED43B8" w:rsidRPr="00EF52A2" w:rsidRDefault="00ED43B8" w:rsidP="007E716A">
      <w:pPr>
        <w:overflowPunct w:val="0"/>
        <w:autoSpaceDE w:val="0"/>
        <w:autoSpaceDN w:val="0"/>
        <w:adjustRightInd w:val="0"/>
        <w:jc w:val="center"/>
        <w:textAlignment w:val="baseline"/>
        <w:rPr>
          <w:rFonts w:ascii="David" w:eastAsia="Times New Roman" w:hAnsi="David"/>
          <w:sz w:val="24"/>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EF52A2" w14:paraId="48FF776D" w14:textId="77777777" w:rsidTr="00BE6435">
        <w:trPr>
          <w:jc w:val="center"/>
        </w:trPr>
        <w:tc>
          <w:tcPr>
            <w:tcW w:w="2840" w:type="dxa"/>
            <w:vAlign w:val="center"/>
          </w:tcPr>
          <w:p w14:paraId="152DB301" w14:textId="77777777" w:rsidR="00ED43B8" w:rsidRPr="00EF52A2" w:rsidRDefault="00ED43B8" w:rsidP="00ED43B8">
            <w:pPr>
              <w:overflowPunct w:val="0"/>
              <w:autoSpaceDE w:val="0"/>
              <w:autoSpaceDN w:val="0"/>
              <w:adjustRightInd w:val="0"/>
              <w:textAlignment w:val="baseline"/>
              <w:rPr>
                <w:rFonts w:ascii="David" w:eastAsia="Times New Roman" w:hAnsi="David"/>
                <w:b/>
                <w:bCs/>
                <w:sz w:val="24"/>
                <w:rtl/>
                <w:lang w:eastAsia="he-IL"/>
              </w:rPr>
            </w:pPr>
            <w:r w:rsidRPr="00EF52A2">
              <w:rPr>
                <w:rFonts w:ascii="David" w:eastAsia="Times New Roman" w:hAnsi="David"/>
                <w:b/>
                <w:bCs/>
                <w:sz w:val="24"/>
                <w:rtl/>
                <w:lang w:eastAsia="he-IL"/>
              </w:rPr>
              <w:t>שם מלא של המציע,</w:t>
            </w:r>
          </w:p>
          <w:p w14:paraId="1538DC92" w14:textId="77777777" w:rsidR="00ED43B8" w:rsidRPr="00EF52A2" w:rsidRDefault="00ED43B8" w:rsidP="00ED43B8">
            <w:pPr>
              <w:overflowPunct w:val="0"/>
              <w:autoSpaceDE w:val="0"/>
              <w:autoSpaceDN w:val="0"/>
              <w:adjustRightInd w:val="0"/>
              <w:textAlignment w:val="baseline"/>
              <w:rPr>
                <w:rFonts w:ascii="David" w:eastAsia="Times New Roman" w:hAnsi="David"/>
                <w:b/>
                <w:bCs/>
                <w:sz w:val="24"/>
                <w:lang w:eastAsia="he-IL"/>
              </w:rPr>
            </w:pPr>
            <w:r w:rsidRPr="00EF52A2">
              <w:rPr>
                <w:rFonts w:ascii="David" w:eastAsia="Times New Roman" w:hAnsi="David"/>
                <w:b/>
                <w:bCs/>
                <w:sz w:val="24"/>
                <w:rtl/>
                <w:lang w:eastAsia="he-IL"/>
              </w:rPr>
              <w:t>כפי שהוא מופיע ברשם רשמי</w:t>
            </w:r>
          </w:p>
        </w:tc>
        <w:tc>
          <w:tcPr>
            <w:tcW w:w="896" w:type="dxa"/>
            <w:tcBorders>
              <w:right w:val="single" w:sz="4" w:space="0" w:color="auto"/>
            </w:tcBorders>
          </w:tcPr>
          <w:p w14:paraId="41729126" w14:textId="77777777" w:rsidR="00ED43B8" w:rsidRPr="00EF52A2"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63373CEA" w14:textId="77777777" w:rsidR="00ED43B8" w:rsidRPr="00EF52A2" w:rsidRDefault="00ED43B8" w:rsidP="00ED43B8">
            <w:pPr>
              <w:overflowPunct w:val="0"/>
              <w:autoSpaceDE w:val="0"/>
              <w:autoSpaceDN w:val="0"/>
              <w:adjustRightInd w:val="0"/>
              <w:textAlignment w:val="baseline"/>
              <w:rPr>
                <w:rFonts w:ascii="David" w:eastAsia="Times New Roman" w:hAnsi="David"/>
                <w:sz w:val="24"/>
                <w:rtl/>
                <w:lang w:eastAsia="he-IL"/>
              </w:rPr>
            </w:pPr>
          </w:p>
          <w:p w14:paraId="5928BC3E" w14:textId="77777777" w:rsidR="00ED43B8" w:rsidRPr="00EF52A2" w:rsidRDefault="00ED43B8" w:rsidP="00ED43B8">
            <w:pPr>
              <w:overflowPunct w:val="0"/>
              <w:autoSpaceDE w:val="0"/>
              <w:autoSpaceDN w:val="0"/>
              <w:adjustRightInd w:val="0"/>
              <w:textAlignment w:val="baseline"/>
              <w:rPr>
                <w:rFonts w:ascii="David" w:eastAsia="Times New Roman" w:hAnsi="David"/>
                <w:sz w:val="24"/>
                <w:rtl/>
                <w:lang w:eastAsia="he-IL"/>
              </w:rPr>
            </w:pPr>
          </w:p>
          <w:p w14:paraId="0ACA6B32" w14:textId="77777777" w:rsidR="00ED43B8" w:rsidRPr="00EF52A2" w:rsidRDefault="00ED43B8" w:rsidP="00ED43B8">
            <w:pPr>
              <w:overflowPunct w:val="0"/>
              <w:autoSpaceDE w:val="0"/>
              <w:autoSpaceDN w:val="0"/>
              <w:adjustRightInd w:val="0"/>
              <w:textAlignment w:val="baseline"/>
              <w:rPr>
                <w:rFonts w:ascii="David" w:eastAsia="Times New Roman" w:hAnsi="David"/>
                <w:sz w:val="24"/>
                <w:rtl/>
                <w:lang w:eastAsia="he-IL"/>
              </w:rPr>
            </w:pPr>
          </w:p>
          <w:p w14:paraId="127F1A62" w14:textId="77777777" w:rsidR="00ED43B8" w:rsidRPr="00EF52A2" w:rsidRDefault="00ED43B8" w:rsidP="00ED43B8">
            <w:pPr>
              <w:overflowPunct w:val="0"/>
              <w:autoSpaceDE w:val="0"/>
              <w:autoSpaceDN w:val="0"/>
              <w:adjustRightInd w:val="0"/>
              <w:textAlignment w:val="baseline"/>
              <w:rPr>
                <w:rFonts w:ascii="David" w:eastAsia="Times New Roman" w:hAnsi="David"/>
                <w:sz w:val="24"/>
                <w:rtl/>
                <w:lang w:eastAsia="he-IL"/>
              </w:rPr>
            </w:pPr>
          </w:p>
          <w:p w14:paraId="3123E470" w14:textId="77777777" w:rsidR="00ED43B8" w:rsidRPr="00EF52A2" w:rsidRDefault="00ED43B8" w:rsidP="00ED43B8">
            <w:pPr>
              <w:overflowPunct w:val="0"/>
              <w:autoSpaceDE w:val="0"/>
              <w:autoSpaceDN w:val="0"/>
              <w:adjustRightInd w:val="0"/>
              <w:textAlignment w:val="baseline"/>
              <w:rPr>
                <w:rFonts w:ascii="David" w:eastAsia="Times New Roman" w:hAnsi="David"/>
                <w:sz w:val="24"/>
                <w:lang w:eastAsia="he-IL"/>
              </w:rPr>
            </w:pPr>
          </w:p>
        </w:tc>
      </w:tr>
    </w:tbl>
    <w:p w14:paraId="0B95692B" w14:textId="77777777" w:rsidR="00ED43B8" w:rsidRPr="00EF52A2" w:rsidRDefault="00ED43B8" w:rsidP="00ED43B8">
      <w:pPr>
        <w:overflowPunct w:val="0"/>
        <w:autoSpaceDE w:val="0"/>
        <w:autoSpaceDN w:val="0"/>
        <w:adjustRightInd w:val="0"/>
        <w:textAlignment w:val="baseline"/>
        <w:rPr>
          <w:rFonts w:ascii="David" w:eastAsia="Times New Roman" w:hAnsi="David"/>
          <w:sz w:val="24"/>
          <w:rtl/>
          <w:lang w:eastAsia="he-IL"/>
        </w:rPr>
      </w:pPr>
    </w:p>
    <w:p w14:paraId="7DF03E8E" w14:textId="77777777" w:rsidR="00ED43B8" w:rsidRPr="00EF52A2" w:rsidRDefault="00ED43B8" w:rsidP="00ED43B8">
      <w:pPr>
        <w:overflowPunct w:val="0"/>
        <w:autoSpaceDE w:val="0"/>
        <w:autoSpaceDN w:val="0"/>
        <w:adjustRightInd w:val="0"/>
        <w:textAlignment w:val="baseline"/>
        <w:rPr>
          <w:rFonts w:ascii="David" w:eastAsia="Times New Roman" w:hAnsi="David"/>
          <w:sz w:val="24"/>
          <w:rtl/>
          <w:lang w:eastAsia="he-IL"/>
        </w:rPr>
      </w:pPr>
    </w:p>
    <w:p w14:paraId="049CC6AD" w14:textId="77777777" w:rsidR="00ED43B8" w:rsidRPr="00EF52A2" w:rsidRDefault="00ED43B8" w:rsidP="00ED43B8">
      <w:pPr>
        <w:overflowPunct w:val="0"/>
        <w:autoSpaceDE w:val="0"/>
        <w:autoSpaceDN w:val="0"/>
        <w:adjustRightInd w:val="0"/>
        <w:textAlignment w:val="baseline"/>
        <w:rPr>
          <w:rFonts w:ascii="David" w:eastAsia="Times New Roman" w:hAnsi="David"/>
          <w:sz w:val="24"/>
          <w:rtl/>
          <w:lang w:eastAsia="he-IL"/>
        </w:rPr>
      </w:pPr>
    </w:p>
    <w:p w14:paraId="0D7E7C58" w14:textId="77777777" w:rsidR="00ED43B8" w:rsidRPr="00EF52A2" w:rsidRDefault="00ED43B8" w:rsidP="00ED43B8">
      <w:pPr>
        <w:overflowPunct w:val="0"/>
        <w:autoSpaceDE w:val="0"/>
        <w:autoSpaceDN w:val="0"/>
        <w:adjustRightInd w:val="0"/>
        <w:textAlignment w:val="baseline"/>
        <w:rPr>
          <w:rFonts w:ascii="David" w:eastAsia="Times New Roman" w:hAnsi="David"/>
          <w:sz w:val="24"/>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EF52A2" w14:paraId="637BDF25" w14:textId="77777777" w:rsidTr="007E716A">
        <w:trPr>
          <w:jc w:val="center"/>
        </w:trPr>
        <w:tc>
          <w:tcPr>
            <w:tcW w:w="2840" w:type="dxa"/>
            <w:vAlign w:val="center"/>
          </w:tcPr>
          <w:p w14:paraId="4874F6DD" w14:textId="77777777" w:rsidR="00ED43B8" w:rsidRPr="00EF52A2" w:rsidRDefault="00ED43B8" w:rsidP="00ED43B8">
            <w:pPr>
              <w:overflowPunct w:val="0"/>
              <w:autoSpaceDE w:val="0"/>
              <w:autoSpaceDN w:val="0"/>
              <w:adjustRightInd w:val="0"/>
              <w:textAlignment w:val="baseline"/>
              <w:rPr>
                <w:rFonts w:ascii="David" w:eastAsia="Times New Roman" w:hAnsi="David"/>
                <w:b/>
                <w:bCs/>
                <w:sz w:val="24"/>
                <w:lang w:eastAsia="he-IL"/>
              </w:rPr>
            </w:pPr>
            <w:r w:rsidRPr="00EF52A2">
              <w:rPr>
                <w:rFonts w:ascii="David" w:eastAsia="Times New Roman" w:hAnsi="David"/>
                <w:b/>
                <w:bCs/>
                <w:sz w:val="24"/>
                <w:rtl/>
                <w:lang w:eastAsia="he-IL"/>
              </w:rPr>
              <w:t>חתימת המציע</w:t>
            </w:r>
          </w:p>
        </w:tc>
        <w:tc>
          <w:tcPr>
            <w:tcW w:w="896" w:type="dxa"/>
            <w:tcBorders>
              <w:right w:val="single" w:sz="4" w:space="0" w:color="auto"/>
            </w:tcBorders>
          </w:tcPr>
          <w:p w14:paraId="4A2F4D48" w14:textId="77777777" w:rsidR="00ED43B8" w:rsidRPr="00EF52A2"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13B4AA8F" w14:textId="77777777" w:rsidR="00ED43B8" w:rsidRPr="00EF52A2" w:rsidRDefault="00ED43B8" w:rsidP="00ED43B8">
            <w:pPr>
              <w:overflowPunct w:val="0"/>
              <w:autoSpaceDE w:val="0"/>
              <w:autoSpaceDN w:val="0"/>
              <w:adjustRightInd w:val="0"/>
              <w:textAlignment w:val="baseline"/>
              <w:rPr>
                <w:rFonts w:ascii="David" w:eastAsia="Times New Roman" w:hAnsi="David"/>
                <w:sz w:val="24"/>
                <w:rtl/>
                <w:lang w:eastAsia="he-IL"/>
              </w:rPr>
            </w:pPr>
          </w:p>
          <w:p w14:paraId="14FFFCE7" w14:textId="77777777" w:rsidR="00ED43B8" w:rsidRPr="00EF52A2" w:rsidRDefault="00ED43B8" w:rsidP="00ED43B8">
            <w:pPr>
              <w:overflowPunct w:val="0"/>
              <w:autoSpaceDE w:val="0"/>
              <w:autoSpaceDN w:val="0"/>
              <w:adjustRightInd w:val="0"/>
              <w:textAlignment w:val="baseline"/>
              <w:rPr>
                <w:rFonts w:ascii="David" w:eastAsia="Times New Roman" w:hAnsi="David"/>
                <w:sz w:val="24"/>
                <w:rtl/>
                <w:lang w:eastAsia="he-IL"/>
              </w:rPr>
            </w:pPr>
          </w:p>
          <w:p w14:paraId="3B95F24D" w14:textId="77777777" w:rsidR="00ED43B8" w:rsidRPr="00EF52A2" w:rsidRDefault="00ED43B8" w:rsidP="00ED43B8">
            <w:pPr>
              <w:overflowPunct w:val="0"/>
              <w:autoSpaceDE w:val="0"/>
              <w:autoSpaceDN w:val="0"/>
              <w:adjustRightInd w:val="0"/>
              <w:textAlignment w:val="baseline"/>
              <w:rPr>
                <w:rFonts w:ascii="David" w:eastAsia="Times New Roman" w:hAnsi="David"/>
                <w:sz w:val="24"/>
                <w:rtl/>
                <w:lang w:eastAsia="he-IL"/>
              </w:rPr>
            </w:pPr>
          </w:p>
          <w:p w14:paraId="027D3949" w14:textId="77777777" w:rsidR="00ED43B8" w:rsidRPr="00EF52A2" w:rsidRDefault="00ED43B8" w:rsidP="00ED43B8">
            <w:pPr>
              <w:overflowPunct w:val="0"/>
              <w:autoSpaceDE w:val="0"/>
              <w:autoSpaceDN w:val="0"/>
              <w:adjustRightInd w:val="0"/>
              <w:textAlignment w:val="baseline"/>
              <w:rPr>
                <w:rFonts w:ascii="David" w:eastAsia="Times New Roman" w:hAnsi="David"/>
                <w:sz w:val="24"/>
                <w:rtl/>
                <w:lang w:eastAsia="he-IL"/>
              </w:rPr>
            </w:pPr>
          </w:p>
          <w:p w14:paraId="190B59AC" w14:textId="77777777" w:rsidR="00ED43B8" w:rsidRPr="00EF52A2" w:rsidRDefault="00ED43B8" w:rsidP="00ED43B8">
            <w:pPr>
              <w:overflowPunct w:val="0"/>
              <w:autoSpaceDE w:val="0"/>
              <w:autoSpaceDN w:val="0"/>
              <w:adjustRightInd w:val="0"/>
              <w:textAlignment w:val="baseline"/>
              <w:rPr>
                <w:rFonts w:ascii="David" w:eastAsia="Times New Roman" w:hAnsi="David"/>
                <w:sz w:val="24"/>
                <w:lang w:eastAsia="he-IL"/>
              </w:rPr>
            </w:pPr>
          </w:p>
        </w:tc>
      </w:tr>
    </w:tbl>
    <w:p w14:paraId="222C801C" w14:textId="77777777" w:rsidR="00ED43B8" w:rsidRPr="00EF52A2" w:rsidRDefault="00ED43B8" w:rsidP="00ED43B8">
      <w:pPr>
        <w:overflowPunct w:val="0"/>
        <w:autoSpaceDE w:val="0"/>
        <w:autoSpaceDN w:val="0"/>
        <w:adjustRightInd w:val="0"/>
        <w:textAlignment w:val="baseline"/>
        <w:rPr>
          <w:rFonts w:ascii="David" w:eastAsia="Times New Roman" w:hAnsi="David"/>
          <w:sz w:val="24"/>
          <w:rtl/>
          <w:lang w:eastAsia="he-IL"/>
        </w:rPr>
      </w:pPr>
    </w:p>
    <w:p w14:paraId="203B7AB4" w14:textId="77777777" w:rsidR="000F454C" w:rsidRPr="00EF52A2" w:rsidRDefault="000F454C" w:rsidP="00ED43B8">
      <w:pPr>
        <w:overflowPunct w:val="0"/>
        <w:autoSpaceDE w:val="0"/>
        <w:autoSpaceDN w:val="0"/>
        <w:adjustRightInd w:val="0"/>
        <w:textAlignment w:val="baseline"/>
        <w:rPr>
          <w:rFonts w:ascii="David" w:eastAsia="Times New Roman" w:hAnsi="David"/>
          <w:sz w:val="24"/>
          <w:rtl/>
          <w:lang w:eastAsia="he-IL"/>
        </w:rPr>
      </w:pPr>
    </w:p>
    <w:p w14:paraId="24DF1EA3" w14:textId="77777777" w:rsidR="000F454C" w:rsidRPr="00EF52A2" w:rsidRDefault="00ED43B8" w:rsidP="00552252">
      <w:pPr>
        <w:overflowPunct w:val="0"/>
        <w:autoSpaceDE w:val="0"/>
        <w:autoSpaceDN w:val="0"/>
        <w:adjustRightInd w:val="0"/>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br w:type="page"/>
      </w:r>
    </w:p>
    <w:p w14:paraId="1EA7257D" w14:textId="77777777" w:rsidR="00ED43B8" w:rsidRPr="00EF52A2" w:rsidRDefault="00ED43B8" w:rsidP="008108F6">
      <w:pPr>
        <w:pStyle w:val="2"/>
        <w:rPr>
          <w:rtl/>
        </w:rPr>
      </w:pPr>
      <w:bookmarkStart w:id="150" w:name="נספח_הגשה"/>
      <w:bookmarkStart w:id="151" w:name="_Toc408336810"/>
      <w:bookmarkStart w:id="152" w:name="_Toc37927795"/>
      <w:r w:rsidRPr="00EF52A2">
        <w:rPr>
          <w:rtl/>
        </w:rPr>
        <w:t>נספח ב'1</w:t>
      </w:r>
      <w:bookmarkEnd w:id="150"/>
      <w:r w:rsidRPr="00EF52A2">
        <w:rPr>
          <w:rtl/>
        </w:rPr>
        <w:t xml:space="preserve"> – </w:t>
      </w:r>
      <w:bookmarkStart w:id="153" w:name="נספח_הגשה_כותרת"/>
      <w:r w:rsidRPr="00EF52A2">
        <w:rPr>
          <w:rtl/>
        </w:rPr>
        <w:t>טופס הגשת ההצעה</w:t>
      </w:r>
      <w:bookmarkEnd w:id="151"/>
      <w:bookmarkEnd w:id="152"/>
      <w:bookmarkEnd w:id="153"/>
    </w:p>
    <w:p w14:paraId="0D55F0D3" w14:textId="77777777" w:rsidR="00ED43B8" w:rsidRPr="00EF52A2" w:rsidRDefault="00ED43B8" w:rsidP="00ED43B8">
      <w:pPr>
        <w:overflowPunct w:val="0"/>
        <w:autoSpaceDE w:val="0"/>
        <w:autoSpaceDN w:val="0"/>
        <w:adjustRightInd w:val="0"/>
        <w:textAlignment w:val="baseline"/>
        <w:rPr>
          <w:rFonts w:ascii="David" w:eastAsia="Times New Roman" w:hAnsi="David"/>
          <w:sz w:val="24"/>
          <w:rtl/>
          <w:lang w:val="x-none" w:eastAsia="x-none"/>
        </w:rPr>
      </w:pPr>
    </w:p>
    <w:p w14:paraId="35047BE9" w14:textId="77777777" w:rsidR="00ED43B8" w:rsidRPr="00EF52A2"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r w:rsidRPr="00EF52A2">
        <w:rPr>
          <w:rFonts w:ascii="David" w:eastAsia="Times New Roman" w:hAnsi="David"/>
          <w:b/>
          <w:bCs/>
          <w:sz w:val="24"/>
          <w:rtl/>
          <w:lang w:val="x-none" w:eastAsia="x-none"/>
        </w:rPr>
        <w:t>לכבוד</w:t>
      </w:r>
    </w:p>
    <w:p w14:paraId="08126866" w14:textId="77777777" w:rsidR="00ED43B8" w:rsidRPr="00EF52A2" w:rsidRDefault="00ED43B8" w:rsidP="00ED43B8">
      <w:pPr>
        <w:spacing w:after="160" w:line="259" w:lineRule="auto"/>
        <w:jc w:val="left"/>
        <w:rPr>
          <w:rFonts w:ascii="David" w:eastAsia="Times New Roman" w:hAnsi="David"/>
          <w:b/>
          <w:bCs/>
          <w:sz w:val="24"/>
          <w:rtl/>
          <w:lang w:eastAsia="x-none"/>
        </w:rPr>
      </w:pPr>
      <w:r w:rsidRPr="00EF52A2">
        <w:rPr>
          <w:rFonts w:ascii="David" w:eastAsia="Times New Roman" w:hAnsi="David"/>
          <w:b/>
          <w:bCs/>
          <w:sz w:val="24"/>
          <w:rtl/>
          <w:lang w:eastAsia="x-none"/>
        </w:rPr>
        <w:t>מדינת ישראל - משרד התרבות והספורט</w:t>
      </w:r>
      <w:r w:rsidR="00D373A2" w:rsidRPr="00EF52A2">
        <w:rPr>
          <w:rFonts w:ascii="David" w:eastAsia="Times New Roman" w:hAnsi="David"/>
          <w:b/>
          <w:bCs/>
          <w:sz w:val="24"/>
          <w:rtl/>
          <w:lang w:eastAsia="x-none"/>
        </w:rPr>
        <w:t xml:space="preserve"> – מרכז ההסברה</w:t>
      </w:r>
    </w:p>
    <w:p w14:paraId="453BC0DC" w14:textId="77777777" w:rsidR="00D373A2" w:rsidRPr="00EF52A2" w:rsidRDefault="00D373A2" w:rsidP="00D373A2">
      <w:pPr>
        <w:spacing w:after="160" w:line="259" w:lineRule="auto"/>
        <w:jc w:val="left"/>
        <w:rPr>
          <w:rFonts w:ascii="David" w:eastAsia="Times New Roman" w:hAnsi="David"/>
          <w:b/>
          <w:bCs/>
          <w:sz w:val="24"/>
          <w:rtl/>
          <w:lang w:eastAsia="x-none"/>
        </w:rPr>
      </w:pPr>
      <w:r w:rsidRPr="00EF52A2">
        <w:rPr>
          <w:rFonts w:ascii="David" w:eastAsia="Times New Roman" w:hAnsi="David"/>
          <w:b/>
          <w:bCs/>
          <w:sz w:val="24"/>
          <w:rtl/>
          <w:lang w:eastAsia="x-none"/>
        </w:rPr>
        <w:t>רח' כנפי נשרים 15, ירושלים</w:t>
      </w:r>
    </w:p>
    <w:p w14:paraId="20628D6B" w14:textId="77777777" w:rsidR="00ED43B8" w:rsidRPr="00EF52A2"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p>
    <w:p w14:paraId="7FD7FF02" w14:textId="625D6CCF" w:rsidR="00ED43B8" w:rsidRPr="00EF52A2" w:rsidRDefault="00ED43B8" w:rsidP="00D556B1">
      <w:pPr>
        <w:jc w:val="center"/>
        <w:rPr>
          <w:rFonts w:ascii="David" w:eastAsia="Times New Roman" w:hAnsi="David"/>
          <w:b/>
          <w:bCs/>
          <w:sz w:val="24"/>
          <w:u w:val="single"/>
          <w:rtl/>
          <w:lang w:val="x-none" w:eastAsia="x-none"/>
        </w:rPr>
      </w:pPr>
      <w:r w:rsidRPr="00EF52A2">
        <w:rPr>
          <w:rFonts w:ascii="David" w:eastAsia="Times New Roman" w:hAnsi="David"/>
          <w:b/>
          <w:bCs/>
          <w:sz w:val="24"/>
          <w:rtl/>
          <w:lang w:val="x-none" w:eastAsia="x-none"/>
        </w:rPr>
        <w:t>הנדון</w:t>
      </w:r>
      <w:r w:rsidR="00EF52A2" w:rsidRPr="00EF52A2">
        <w:rPr>
          <w:rFonts w:ascii="David" w:eastAsia="Times New Roman" w:hAnsi="David"/>
          <w:b/>
          <w:bCs/>
          <w:sz w:val="24"/>
          <w:rtl/>
          <w:lang w:val="x-none" w:eastAsia="x-none"/>
        </w:rPr>
        <w:t>:</w:t>
      </w:r>
      <w:r w:rsidRPr="00EF52A2">
        <w:rPr>
          <w:rFonts w:ascii="David" w:eastAsia="Times New Roman" w:hAnsi="David"/>
          <w:b/>
          <w:bCs/>
          <w:sz w:val="24"/>
          <w:rtl/>
          <w:lang w:val="x-none" w:eastAsia="x-none"/>
        </w:rPr>
        <w:t xml:space="preserve"> </w:t>
      </w:r>
      <w:r w:rsidRPr="00EF52A2">
        <w:rPr>
          <w:rFonts w:ascii="David" w:eastAsia="Times New Roman" w:hAnsi="David"/>
          <w:b/>
          <w:bCs/>
          <w:sz w:val="24"/>
          <w:u w:val="single"/>
          <w:rtl/>
          <w:lang w:val="x-none" w:eastAsia="x-none"/>
        </w:rPr>
        <w:t xml:space="preserve">הצעה למכרז פומבי </w:t>
      </w:r>
      <w:r w:rsidR="00D556B1" w:rsidRPr="00EF52A2">
        <w:rPr>
          <w:rFonts w:ascii="David" w:eastAsia="Times New Roman" w:hAnsi="David"/>
          <w:b/>
          <w:bCs/>
          <w:sz w:val="24"/>
          <w:u w:val="single"/>
          <w:rtl/>
          <w:lang w:val="x-none" w:eastAsia="x-none"/>
        </w:rPr>
        <w:t xml:space="preserve">מס' </w:t>
      </w:r>
      <w:r w:rsidR="00D556B1" w:rsidRPr="00EF52A2">
        <w:rPr>
          <w:rFonts w:ascii="David" w:eastAsia="Times New Roman" w:hAnsi="David"/>
          <w:b/>
          <w:bCs/>
          <w:sz w:val="24"/>
          <w:u w:val="single"/>
          <w:rtl/>
          <w:lang w:val="x-none" w:eastAsia="x-none"/>
        </w:rPr>
        <w:fldChar w:fldCharType="begin"/>
      </w:r>
      <w:r w:rsidR="00D556B1" w:rsidRPr="00EF52A2">
        <w:rPr>
          <w:rFonts w:ascii="David" w:eastAsia="Times New Roman" w:hAnsi="David"/>
          <w:b/>
          <w:bCs/>
          <w:sz w:val="24"/>
          <w:u w:val="single"/>
          <w:rtl/>
          <w:lang w:val="x-none" w:eastAsia="x-none"/>
        </w:rPr>
        <w:instrText xml:space="preserve"> </w:instrText>
      </w:r>
      <w:r w:rsidR="00D556B1" w:rsidRPr="00EF52A2">
        <w:rPr>
          <w:rFonts w:ascii="David" w:eastAsia="Times New Roman" w:hAnsi="David"/>
          <w:b/>
          <w:bCs/>
          <w:sz w:val="24"/>
          <w:u w:val="single"/>
          <w:lang w:val="x-none" w:eastAsia="x-none"/>
        </w:rPr>
        <w:instrText>REF</w:instrText>
      </w:r>
      <w:r w:rsidR="00D556B1" w:rsidRPr="00EF52A2">
        <w:rPr>
          <w:rFonts w:ascii="David" w:eastAsia="Times New Roman" w:hAnsi="David"/>
          <w:b/>
          <w:bCs/>
          <w:sz w:val="24"/>
          <w:u w:val="single"/>
          <w:rtl/>
          <w:lang w:val="x-none" w:eastAsia="x-none"/>
        </w:rPr>
        <w:instrText xml:space="preserve"> מספר_המכרז \</w:instrText>
      </w:r>
      <w:r w:rsidR="00D556B1" w:rsidRPr="00EF52A2">
        <w:rPr>
          <w:rFonts w:ascii="David" w:eastAsia="Times New Roman" w:hAnsi="David"/>
          <w:b/>
          <w:bCs/>
          <w:sz w:val="24"/>
          <w:u w:val="single"/>
          <w:lang w:val="x-none" w:eastAsia="x-none"/>
        </w:rPr>
        <w:instrText>h</w:instrText>
      </w:r>
      <w:r w:rsidR="00D556B1" w:rsidRPr="00EF52A2">
        <w:rPr>
          <w:rFonts w:ascii="David" w:eastAsia="Times New Roman" w:hAnsi="David"/>
          <w:b/>
          <w:bCs/>
          <w:sz w:val="24"/>
          <w:u w:val="single"/>
          <w:rtl/>
          <w:lang w:val="x-none" w:eastAsia="x-none"/>
        </w:rPr>
        <w:instrText xml:space="preserve">  \* </w:instrText>
      </w:r>
      <w:r w:rsidR="00D556B1" w:rsidRPr="00EF52A2">
        <w:rPr>
          <w:rFonts w:ascii="David" w:eastAsia="Times New Roman" w:hAnsi="David"/>
          <w:b/>
          <w:bCs/>
          <w:sz w:val="24"/>
          <w:u w:val="single"/>
          <w:lang w:val="x-none" w:eastAsia="x-none"/>
        </w:rPr>
        <w:instrText>MERGEFORMAT</w:instrText>
      </w:r>
      <w:r w:rsidR="00D556B1" w:rsidRPr="00EF52A2">
        <w:rPr>
          <w:rFonts w:ascii="David" w:eastAsia="Times New Roman" w:hAnsi="David"/>
          <w:b/>
          <w:bCs/>
          <w:sz w:val="24"/>
          <w:u w:val="single"/>
          <w:rtl/>
          <w:lang w:val="x-none" w:eastAsia="x-none"/>
        </w:rPr>
        <w:instrText xml:space="preserve"> </w:instrText>
      </w:r>
      <w:r w:rsidR="00D556B1" w:rsidRPr="00EF52A2">
        <w:rPr>
          <w:rFonts w:ascii="David" w:eastAsia="Times New Roman" w:hAnsi="David"/>
          <w:b/>
          <w:bCs/>
          <w:sz w:val="24"/>
          <w:u w:val="single"/>
          <w:rtl/>
          <w:lang w:val="x-none" w:eastAsia="x-none"/>
        </w:rPr>
      </w:r>
      <w:r w:rsidR="00D556B1" w:rsidRPr="00EF52A2">
        <w:rPr>
          <w:rFonts w:ascii="David" w:eastAsia="Times New Roman" w:hAnsi="David"/>
          <w:b/>
          <w:bCs/>
          <w:sz w:val="24"/>
          <w:u w:val="single"/>
          <w:rtl/>
          <w:lang w:val="x-none" w:eastAsia="x-none"/>
        </w:rPr>
        <w:fldChar w:fldCharType="separate"/>
      </w:r>
      <w:r w:rsidR="003433CE" w:rsidRPr="003433CE">
        <w:rPr>
          <w:rFonts w:ascii="David" w:eastAsia="Times New Roman" w:hAnsi="David"/>
          <w:b/>
          <w:bCs/>
          <w:sz w:val="24"/>
          <w:u w:val="single"/>
          <w:rtl/>
          <w:lang w:val="x-none" w:eastAsia="x-none"/>
        </w:rPr>
        <w:t>1/2020</w:t>
      </w:r>
      <w:r w:rsidR="00D556B1" w:rsidRPr="00EF52A2">
        <w:rPr>
          <w:rFonts w:ascii="David" w:eastAsia="Times New Roman" w:hAnsi="David"/>
          <w:b/>
          <w:bCs/>
          <w:sz w:val="24"/>
          <w:u w:val="single"/>
          <w:rtl/>
          <w:lang w:val="x-none" w:eastAsia="x-none"/>
        </w:rPr>
        <w:fldChar w:fldCharType="end"/>
      </w:r>
      <w:r w:rsidR="00D556B1" w:rsidRPr="00EF52A2">
        <w:rPr>
          <w:rFonts w:ascii="David" w:eastAsia="Times New Roman" w:hAnsi="David"/>
          <w:b/>
          <w:bCs/>
          <w:sz w:val="24"/>
          <w:u w:val="single"/>
          <w:rtl/>
          <w:lang w:val="x-none" w:eastAsia="x-none"/>
        </w:rPr>
        <w:t xml:space="preserve"> – </w:t>
      </w:r>
      <w:r w:rsidR="00D556B1" w:rsidRPr="00EF52A2">
        <w:rPr>
          <w:rFonts w:ascii="David" w:eastAsia="Times New Roman" w:hAnsi="David"/>
          <w:b/>
          <w:bCs/>
          <w:sz w:val="24"/>
          <w:u w:val="single"/>
          <w:rtl/>
          <w:lang w:val="x-none" w:eastAsia="x-none"/>
        </w:rPr>
        <w:fldChar w:fldCharType="begin"/>
      </w:r>
      <w:r w:rsidR="00D556B1" w:rsidRPr="00EF52A2">
        <w:rPr>
          <w:rFonts w:ascii="David" w:eastAsia="Times New Roman" w:hAnsi="David"/>
          <w:b/>
          <w:bCs/>
          <w:sz w:val="24"/>
          <w:u w:val="single"/>
          <w:rtl/>
          <w:lang w:val="x-none" w:eastAsia="x-none"/>
        </w:rPr>
        <w:instrText xml:space="preserve"> </w:instrText>
      </w:r>
      <w:r w:rsidR="00D556B1" w:rsidRPr="00EF52A2">
        <w:rPr>
          <w:rFonts w:ascii="David" w:eastAsia="Times New Roman" w:hAnsi="David"/>
          <w:b/>
          <w:bCs/>
          <w:sz w:val="24"/>
          <w:u w:val="single"/>
          <w:lang w:val="x-none" w:eastAsia="x-none"/>
        </w:rPr>
        <w:instrText>REF</w:instrText>
      </w:r>
      <w:r w:rsidR="00D556B1" w:rsidRPr="00EF52A2">
        <w:rPr>
          <w:rFonts w:ascii="David" w:eastAsia="Times New Roman" w:hAnsi="David"/>
          <w:b/>
          <w:bCs/>
          <w:sz w:val="24"/>
          <w:u w:val="single"/>
          <w:rtl/>
          <w:lang w:val="x-none" w:eastAsia="x-none"/>
        </w:rPr>
        <w:instrText xml:space="preserve"> שם_המכרז \</w:instrText>
      </w:r>
      <w:r w:rsidR="00D556B1" w:rsidRPr="00EF52A2">
        <w:rPr>
          <w:rFonts w:ascii="David" w:eastAsia="Times New Roman" w:hAnsi="David"/>
          <w:b/>
          <w:bCs/>
          <w:sz w:val="24"/>
          <w:u w:val="single"/>
          <w:lang w:val="x-none" w:eastAsia="x-none"/>
        </w:rPr>
        <w:instrText>h</w:instrText>
      </w:r>
      <w:r w:rsidR="00D556B1" w:rsidRPr="00EF52A2">
        <w:rPr>
          <w:rFonts w:ascii="David" w:eastAsia="Times New Roman" w:hAnsi="David"/>
          <w:b/>
          <w:bCs/>
          <w:sz w:val="24"/>
          <w:u w:val="single"/>
          <w:rtl/>
          <w:lang w:val="x-none" w:eastAsia="x-none"/>
        </w:rPr>
        <w:instrText xml:space="preserve">  \* </w:instrText>
      </w:r>
      <w:r w:rsidR="00D556B1" w:rsidRPr="00EF52A2">
        <w:rPr>
          <w:rFonts w:ascii="David" w:eastAsia="Times New Roman" w:hAnsi="David"/>
          <w:b/>
          <w:bCs/>
          <w:sz w:val="24"/>
          <w:u w:val="single"/>
          <w:lang w:val="x-none" w:eastAsia="x-none"/>
        </w:rPr>
        <w:instrText>MERGEFORMAT</w:instrText>
      </w:r>
      <w:r w:rsidR="00D556B1" w:rsidRPr="00EF52A2">
        <w:rPr>
          <w:rFonts w:ascii="David" w:eastAsia="Times New Roman" w:hAnsi="David"/>
          <w:b/>
          <w:bCs/>
          <w:sz w:val="24"/>
          <w:u w:val="single"/>
          <w:rtl/>
          <w:lang w:val="x-none" w:eastAsia="x-none"/>
        </w:rPr>
        <w:instrText xml:space="preserve"> </w:instrText>
      </w:r>
      <w:r w:rsidR="00D556B1" w:rsidRPr="00EF52A2">
        <w:rPr>
          <w:rFonts w:ascii="David" w:eastAsia="Times New Roman" w:hAnsi="David"/>
          <w:b/>
          <w:bCs/>
          <w:sz w:val="24"/>
          <w:u w:val="single"/>
          <w:rtl/>
          <w:lang w:val="x-none" w:eastAsia="x-none"/>
        </w:rPr>
      </w:r>
      <w:r w:rsidR="00D556B1" w:rsidRPr="00EF52A2">
        <w:rPr>
          <w:rFonts w:ascii="David" w:eastAsia="Times New Roman" w:hAnsi="David"/>
          <w:b/>
          <w:bCs/>
          <w:sz w:val="24"/>
          <w:u w:val="single"/>
          <w:rtl/>
          <w:lang w:val="x-none" w:eastAsia="x-none"/>
        </w:rPr>
        <w:fldChar w:fldCharType="separate"/>
      </w:r>
      <w:r w:rsidR="003433CE" w:rsidRPr="003433CE">
        <w:rPr>
          <w:rFonts w:ascii="David" w:eastAsia="Times New Roman" w:hAnsi="David"/>
          <w:b/>
          <w:bCs/>
          <w:sz w:val="24"/>
          <w:u w:val="single"/>
          <w:rtl/>
          <w:lang w:val="x-none" w:eastAsia="x-none"/>
        </w:rPr>
        <w:t>להפקת טקסים ממלכתיים</w:t>
      </w:r>
      <w:r w:rsidR="00D556B1" w:rsidRPr="00EF52A2">
        <w:rPr>
          <w:rFonts w:ascii="David" w:eastAsia="Times New Roman" w:hAnsi="David"/>
          <w:b/>
          <w:bCs/>
          <w:sz w:val="24"/>
          <w:u w:val="single"/>
          <w:rtl/>
          <w:lang w:val="x-none" w:eastAsia="x-none"/>
        </w:rPr>
        <w:fldChar w:fldCharType="end"/>
      </w:r>
    </w:p>
    <w:p w14:paraId="1C5EF853" w14:textId="77777777" w:rsidR="00ED43B8" w:rsidRPr="00EF52A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2158"/>
        <w:gridCol w:w="8388"/>
      </w:tblGrid>
      <w:tr w:rsidR="00ED43B8" w:rsidRPr="00EF52A2" w14:paraId="584D5BDA" w14:textId="77777777" w:rsidTr="00016AA5">
        <w:trPr>
          <w:jc w:val="center"/>
        </w:trPr>
        <w:tc>
          <w:tcPr>
            <w:tcW w:w="1023" w:type="pct"/>
          </w:tcPr>
          <w:p w14:paraId="026940BA" w14:textId="77777777" w:rsidR="00ED43B8" w:rsidRPr="00EF52A2"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EF52A2">
              <w:rPr>
                <w:rFonts w:ascii="David" w:eastAsia="Times New Roman" w:hAnsi="David"/>
                <w:b/>
                <w:bCs/>
                <w:sz w:val="24"/>
                <w:szCs w:val="22"/>
                <w:rtl/>
                <w:lang w:eastAsia="he-IL"/>
              </w:rPr>
              <w:t>שם המציע:</w:t>
            </w:r>
          </w:p>
        </w:tc>
        <w:tc>
          <w:tcPr>
            <w:tcW w:w="3977" w:type="pct"/>
            <w:tcBorders>
              <w:bottom w:val="single" w:sz="8" w:space="0" w:color="auto"/>
            </w:tcBorders>
          </w:tcPr>
          <w:p w14:paraId="1AE4D85E" w14:textId="77777777" w:rsidR="00ED43B8" w:rsidRPr="00EF52A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F52A2" w14:paraId="429B2721" w14:textId="77777777" w:rsidTr="00016AA5">
        <w:trPr>
          <w:jc w:val="center"/>
        </w:trPr>
        <w:tc>
          <w:tcPr>
            <w:tcW w:w="1023" w:type="pct"/>
          </w:tcPr>
          <w:p w14:paraId="2AC9928A" w14:textId="77777777" w:rsidR="00ED43B8" w:rsidRPr="00EF52A2"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p>
        </w:tc>
        <w:tc>
          <w:tcPr>
            <w:tcW w:w="3977" w:type="pct"/>
            <w:tcBorders>
              <w:top w:val="single" w:sz="8" w:space="0" w:color="auto"/>
            </w:tcBorders>
          </w:tcPr>
          <w:p w14:paraId="12077188" w14:textId="77777777" w:rsidR="00ED43B8" w:rsidRPr="00EF52A2" w:rsidRDefault="00225273" w:rsidP="00225273">
            <w:pPr>
              <w:tabs>
                <w:tab w:val="left" w:pos="1237"/>
              </w:tabs>
              <w:overflowPunct w:val="0"/>
              <w:autoSpaceDE w:val="0"/>
              <w:autoSpaceDN w:val="0"/>
              <w:adjustRightInd w:val="0"/>
              <w:textAlignment w:val="baseline"/>
              <w:rPr>
                <w:rFonts w:ascii="David" w:eastAsia="Times New Roman" w:hAnsi="David"/>
                <w:sz w:val="24"/>
                <w:szCs w:val="22"/>
                <w:rtl/>
                <w:lang w:eastAsia="he-IL"/>
              </w:rPr>
            </w:pPr>
            <w:r w:rsidRPr="00EF52A2">
              <w:rPr>
                <w:rFonts w:ascii="David" w:eastAsia="Times New Roman" w:hAnsi="David"/>
                <w:sz w:val="24"/>
                <w:szCs w:val="22"/>
                <w:rtl/>
                <w:lang w:eastAsia="he-IL"/>
              </w:rPr>
              <w:tab/>
            </w:r>
          </w:p>
        </w:tc>
      </w:tr>
      <w:tr w:rsidR="00ED43B8" w:rsidRPr="00EF52A2" w14:paraId="41D16335" w14:textId="77777777" w:rsidTr="00016AA5">
        <w:trPr>
          <w:jc w:val="center"/>
        </w:trPr>
        <w:tc>
          <w:tcPr>
            <w:tcW w:w="1023" w:type="pct"/>
          </w:tcPr>
          <w:p w14:paraId="5538E3B8" w14:textId="77777777" w:rsidR="00ED43B8" w:rsidRPr="00EF52A2"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EF52A2">
              <w:rPr>
                <w:rFonts w:ascii="David" w:eastAsia="Times New Roman" w:hAnsi="David"/>
                <w:b/>
                <w:bCs/>
                <w:sz w:val="24"/>
                <w:szCs w:val="22"/>
                <w:rtl/>
                <w:lang w:eastAsia="he-IL"/>
              </w:rPr>
              <w:t>מספר ת"ז / ח.פ:</w:t>
            </w:r>
          </w:p>
        </w:tc>
        <w:tc>
          <w:tcPr>
            <w:tcW w:w="3977" w:type="pct"/>
            <w:tcBorders>
              <w:bottom w:val="single" w:sz="8" w:space="0" w:color="auto"/>
            </w:tcBorders>
          </w:tcPr>
          <w:p w14:paraId="0284F5AB" w14:textId="77777777" w:rsidR="00ED43B8" w:rsidRPr="00EF52A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18D7CA0A" w14:textId="77777777" w:rsidR="00ED43B8" w:rsidRPr="00EF52A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3885"/>
        <w:gridCol w:w="2274"/>
        <w:gridCol w:w="2090"/>
        <w:gridCol w:w="2297"/>
      </w:tblGrid>
      <w:tr w:rsidR="00ED43B8" w:rsidRPr="00EF52A2" w14:paraId="412E3F97" w14:textId="77777777" w:rsidTr="00016AA5">
        <w:trPr>
          <w:jc w:val="center"/>
        </w:trPr>
        <w:tc>
          <w:tcPr>
            <w:tcW w:w="1842" w:type="pct"/>
          </w:tcPr>
          <w:p w14:paraId="296EADB0" w14:textId="77777777" w:rsidR="00ED43B8" w:rsidRPr="00EF52A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F52A2">
              <w:rPr>
                <w:rFonts w:ascii="David" w:eastAsia="Times New Roman" w:hAnsi="David"/>
                <w:sz w:val="24"/>
                <w:szCs w:val="22"/>
                <w:rtl/>
                <w:lang w:eastAsia="he-IL"/>
              </w:rPr>
              <w:t>סוג התארגנות (חברה, עמותה, ע.מ):</w:t>
            </w:r>
          </w:p>
        </w:tc>
        <w:tc>
          <w:tcPr>
            <w:tcW w:w="1078" w:type="pct"/>
            <w:tcBorders>
              <w:bottom w:val="single" w:sz="8" w:space="0" w:color="auto"/>
            </w:tcBorders>
          </w:tcPr>
          <w:p w14:paraId="1609FA6D" w14:textId="77777777" w:rsidR="00ED43B8" w:rsidRPr="00EF52A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991" w:type="pct"/>
          </w:tcPr>
          <w:p w14:paraId="17D8F800" w14:textId="77777777" w:rsidR="00ED43B8" w:rsidRPr="00EF52A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F52A2">
              <w:rPr>
                <w:rFonts w:ascii="David" w:eastAsia="Times New Roman" w:hAnsi="David"/>
                <w:sz w:val="24"/>
                <w:szCs w:val="22"/>
                <w:rtl/>
                <w:lang w:eastAsia="he-IL"/>
              </w:rPr>
              <w:t>תאריך התארגנות:</w:t>
            </w:r>
          </w:p>
        </w:tc>
        <w:tc>
          <w:tcPr>
            <w:tcW w:w="1090" w:type="pct"/>
            <w:tcBorders>
              <w:bottom w:val="single" w:sz="8" w:space="0" w:color="auto"/>
            </w:tcBorders>
          </w:tcPr>
          <w:p w14:paraId="79AEC7A7" w14:textId="77777777" w:rsidR="00ED43B8" w:rsidRPr="00EF52A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264A4951" w14:textId="77777777" w:rsidR="00ED43B8" w:rsidRPr="00EF52A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939"/>
        <w:gridCol w:w="2982"/>
        <w:gridCol w:w="877"/>
        <w:gridCol w:w="3333"/>
        <w:gridCol w:w="1052"/>
        <w:gridCol w:w="1363"/>
      </w:tblGrid>
      <w:tr w:rsidR="00ED43B8" w:rsidRPr="00EF52A2" w14:paraId="04620560" w14:textId="77777777" w:rsidTr="00016AA5">
        <w:trPr>
          <w:jc w:val="center"/>
        </w:trPr>
        <w:tc>
          <w:tcPr>
            <w:tcW w:w="5000" w:type="pct"/>
            <w:gridSpan w:val="6"/>
          </w:tcPr>
          <w:p w14:paraId="0AEB6A84" w14:textId="77777777" w:rsidR="00ED43B8" w:rsidRPr="00EF52A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F52A2">
              <w:rPr>
                <w:rFonts w:ascii="David" w:eastAsia="Times New Roman" w:hAnsi="David"/>
                <w:b/>
                <w:bCs/>
                <w:sz w:val="24"/>
                <w:szCs w:val="22"/>
                <w:u w:val="single"/>
                <w:rtl/>
                <w:lang w:eastAsia="he-IL"/>
              </w:rPr>
              <w:t>כתובת המציע</w:t>
            </w:r>
            <w:r w:rsidRPr="00EF52A2">
              <w:rPr>
                <w:rFonts w:ascii="David" w:eastAsia="Times New Roman" w:hAnsi="David"/>
                <w:sz w:val="24"/>
                <w:szCs w:val="22"/>
                <w:rtl/>
                <w:lang w:eastAsia="he-IL"/>
              </w:rPr>
              <w:t>:</w:t>
            </w:r>
          </w:p>
        </w:tc>
      </w:tr>
      <w:tr w:rsidR="00ED43B8" w:rsidRPr="00EF52A2" w14:paraId="1B1D7FB7" w14:textId="77777777" w:rsidTr="00016AA5">
        <w:trPr>
          <w:trHeight w:val="702"/>
          <w:jc w:val="center"/>
        </w:trPr>
        <w:tc>
          <w:tcPr>
            <w:tcW w:w="445" w:type="pct"/>
            <w:tcBorders>
              <w:right w:val="single" w:sz="8" w:space="0" w:color="auto"/>
            </w:tcBorders>
            <w:vAlign w:val="center"/>
          </w:tcPr>
          <w:p w14:paraId="3F74E8ED" w14:textId="77777777" w:rsidR="00ED43B8" w:rsidRPr="00EF52A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F52A2">
              <w:rPr>
                <w:rFonts w:ascii="David" w:eastAsia="Times New Roman" w:hAnsi="David"/>
                <w:sz w:val="24"/>
                <w:szCs w:val="22"/>
                <w:rtl/>
                <w:lang w:eastAsia="he-IL"/>
              </w:rPr>
              <w:t>רחוב:</w:t>
            </w:r>
          </w:p>
        </w:tc>
        <w:tc>
          <w:tcPr>
            <w:tcW w:w="1414" w:type="pct"/>
            <w:tcBorders>
              <w:top w:val="single" w:sz="8" w:space="0" w:color="auto"/>
              <w:left w:val="single" w:sz="8" w:space="0" w:color="auto"/>
              <w:bottom w:val="single" w:sz="8" w:space="0" w:color="auto"/>
              <w:right w:val="single" w:sz="8" w:space="0" w:color="auto"/>
            </w:tcBorders>
            <w:vAlign w:val="center"/>
          </w:tcPr>
          <w:p w14:paraId="031896A8" w14:textId="77777777" w:rsidR="00ED43B8" w:rsidRPr="00EF52A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16" w:type="pct"/>
            <w:tcBorders>
              <w:left w:val="single" w:sz="8" w:space="0" w:color="auto"/>
              <w:right w:val="single" w:sz="8" w:space="0" w:color="auto"/>
            </w:tcBorders>
            <w:vAlign w:val="center"/>
          </w:tcPr>
          <w:p w14:paraId="6158543D" w14:textId="77777777" w:rsidR="00ED43B8" w:rsidRPr="00EF52A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F52A2">
              <w:rPr>
                <w:rFonts w:ascii="David" w:eastAsia="Times New Roman" w:hAnsi="David"/>
                <w:sz w:val="24"/>
                <w:szCs w:val="22"/>
                <w:rtl/>
                <w:lang w:eastAsia="he-IL"/>
              </w:rPr>
              <w:t>עיר:</w:t>
            </w:r>
          </w:p>
        </w:tc>
        <w:tc>
          <w:tcPr>
            <w:tcW w:w="1580" w:type="pct"/>
            <w:tcBorders>
              <w:top w:val="single" w:sz="8" w:space="0" w:color="auto"/>
              <w:left w:val="single" w:sz="8" w:space="0" w:color="auto"/>
              <w:bottom w:val="single" w:sz="8" w:space="0" w:color="auto"/>
              <w:right w:val="single" w:sz="8" w:space="0" w:color="auto"/>
            </w:tcBorders>
            <w:vAlign w:val="center"/>
          </w:tcPr>
          <w:p w14:paraId="14A4A49F" w14:textId="77777777" w:rsidR="00ED43B8" w:rsidRPr="00EF52A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99" w:type="pct"/>
            <w:tcBorders>
              <w:left w:val="single" w:sz="8" w:space="0" w:color="auto"/>
              <w:right w:val="single" w:sz="8" w:space="0" w:color="auto"/>
            </w:tcBorders>
            <w:vAlign w:val="center"/>
          </w:tcPr>
          <w:p w14:paraId="0B4C26EE" w14:textId="77777777" w:rsidR="00ED43B8" w:rsidRPr="00EF52A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F52A2">
              <w:rPr>
                <w:rFonts w:ascii="David" w:eastAsia="Times New Roman" w:hAnsi="David"/>
                <w:sz w:val="24"/>
                <w:szCs w:val="22"/>
                <w:rtl/>
                <w:lang w:eastAsia="he-IL"/>
              </w:rPr>
              <w:t>מיקוד:</w:t>
            </w:r>
          </w:p>
        </w:tc>
        <w:tc>
          <w:tcPr>
            <w:tcW w:w="646" w:type="pct"/>
            <w:tcBorders>
              <w:top w:val="single" w:sz="8" w:space="0" w:color="auto"/>
              <w:left w:val="single" w:sz="8" w:space="0" w:color="auto"/>
              <w:bottom w:val="single" w:sz="8" w:space="0" w:color="auto"/>
              <w:right w:val="single" w:sz="8" w:space="0" w:color="auto"/>
            </w:tcBorders>
          </w:tcPr>
          <w:p w14:paraId="037E30A9" w14:textId="77777777" w:rsidR="00ED43B8" w:rsidRPr="00EF52A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55B94B6C" w14:textId="77777777" w:rsidR="00ED43B8" w:rsidRPr="00EF52A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34"/>
        <w:gridCol w:w="2634"/>
        <w:gridCol w:w="2634"/>
        <w:gridCol w:w="2634"/>
      </w:tblGrid>
      <w:tr w:rsidR="00ED43B8" w:rsidRPr="00EF52A2" w14:paraId="5598BDE2" w14:textId="77777777" w:rsidTr="00016AA5">
        <w:trPr>
          <w:jc w:val="center"/>
        </w:trPr>
        <w:tc>
          <w:tcPr>
            <w:tcW w:w="5000" w:type="pct"/>
            <w:gridSpan w:val="4"/>
          </w:tcPr>
          <w:p w14:paraId="408F5410" w14:textId="59BF7F33" w:rsidR="00ED43B8" w:rsidRPr="00EF52A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F52A2">
              <w:rPr>
                <w:rFonts w:ascii="David" w:eastAsia="Times New Roman" w:hAnsi="David"/>
                <w:sz w:val="24"/>
                <w:szCs w:val="22"/>
                <w:rtl/>
                <w:lang w:eastAsia="he-IL"/>
              </w:rPr>
              <w:t>שמות המוסמכים לחת</w:t>
            </w:r>
            <w:r w:rsidR="00840BCA" w:rsidRPr="00EF52A2">
              <w:rPr>
                <w:rFonts w:ascii="David" w:eastAsia="Times New Roman" w:hAnsi="David"/>
                <w:sz w:val="24"/>
                <w:szCs w:val="22"/>
                <w:rtl/>
                <w:lang w:eastAsia="he-IL"/>
              </w:rPr>
              <w:t>ום ולהתחייב בשם המציע ומספרי הת"</w:t>
            </w:r>
            <w:r w:rsidRPr="00EF52A2">
              <w:rPr>
                <w:rFonts w:ascii="David" w:eastAsia="Times New Roman" w:hAnsi="David"/>
                <w:sz w:val="24"/>
                <w:szCs w:val="22"/>
                <w:rtl/>
                <w:lang w:eastAsia="he-IL"/>
              </w:rPr>
              <w:t>ז שלהם:</w:t>
            </w:r>
          </w:p>
        </w:tc>
      </w:tr>
      <w:tr w:rsidR="00ED43B8" w:rsidRPr="00EF52A2" w14:paraId="67379AF6" w14:textId="77777777" w:rsidTr="00016AA5">
        <w:trPr>
          <w:jc w:val="center"/>
        </w:trPr>
        <w:tc>
          <w:tcPr>
            <w:tcW w:w="1250" w:type="pct"/>
          </w:tcPr>
          <w:p w14:paraId="5FB9594C" w14:textId="77777777" w:rsidR="00ED43B8" w:rsidRPr="00EF52A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F52A2">
              <w:rPr>
                <w:rFonts w:ascii="David" w:eastAsia="Times New Roman" w:hAnsi="David"/>
                <w:sz w:val="24"/>
                <w:szCs w:val="22"/>
                <w:rtl/>
                <w:lang w:eastAsia="he-IL"/>
              </w:rPr>
              <w:t>שם</w:t>
            </w:r>
          </w:p>
        </w:tc>
        <w:tc>
          <w:tcPr>
            <w:tcW w:w="1250" w:type="pct"/>
            <w:tcBorders>
              <w:right w:val="double" w:sz="4" w:space="0" w:color="auto"/>
            </w:tcBorders>
          </w:tcPr>
          <w:p w14:paraId="64A39C69" w14:textId="77777777" w:rsidR="00ED43B8" w:rsidRPr="00EF52A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F52A2">
              <w:rPr>
                <w:rFonts w:ascii="David" w:eastAsia="Times New Roman" w:hAnsi="David"/>
                <w:sz w:val="24"/>
                <w:szCs w:val="22"/>
                <w:rtl/>
                <w:lang w:eastAsia="he-IL"/>
              </w:rPr>
              <w:t>ת"ז</w:t>
            </w:r>
          </w:p>
        </w:tc>
        <w:tc>
          <w:tcPr>
            <w:tcW w:w="1250" w:type="pct"/>
            <w:tcBorders>
              <w:left w:val="double" w:sz="4" w:space="0" w:color="auto"/>
            </w:tcBorders>
          </w:tcPr>
          <w:p w14:paraId="73B4663F" w14:textId="77777777" w:rsidR="00ED43B8" w:rsidRPr="00EF52A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F52A2">
              <w:rPr>
                <w:rFonts w:ascii="David" w:eastAsia="Times New Roman" w:hAnsi="David"/>
                <w:sz w:val="24"/>
                <w:szCs w:val="22"/>
                <w:rtl/>
                <w:lang w:eastAsia="he-IL"/>
              </w:rPr>
              <w:t>שם</w:t>
            </w:r>
          </w:p>
        </w:tc>
        <w:tc>
          <w:tcPr>
            <w:tcW w:w="1250" w:type="pct"/>
          </w:tcPr>
          <w:p w14:paraId="6AC3739F" w14:textId="77777777" w:rsidR="00ED43B8" w:rsidRPr="00EF52A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F52A2">
              <w:rPr>
                <w:rFonts w:ascii="David" w:eastAsia="Times New Roman" w:hAnsi="David"/>
                <w:sz w:val="24"/>
                <w:szCs w:val="22"/>
                <w:rtl/>
                <w:lang w:eastAsia="he-IL"/>
              </w:rPr>
              <w:t>ת"ז</w:t>
            </w:r>
          </w:p>
        </w:tc>
      </w:tr>
      <w:tr w:rsidR="00ED43B8" w:rsidRPr="00EF52A2" w14:paraId="4C85CFAC" w14:textId="77777777" w:rsidTr="00016AA5">
        <w:trPr>
          <w:jc w:val="center"/>
        </w:trPr>
        <w:tc>
          <w:tcPr>
            <w:tcW w:w="1250" w:type="pct"/>
          </w:tcPr>
          <w:p w14:paraId="5B40C767" w14:textId="77777777" w:rsidR="00ED43B8" w:rsidRPr="00EF52A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5F2E93CE" w14:textId="77777777" w:rsidR="00ED43B8" w:rsidRPr="00EF52A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18E93A6D" w14:textId="77777777" w:rsidR="00ED43B8" w:rsidRPr="00EF52A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4673335A" w14:textId="77777777" w:rsidR="00ED43B8" w:rsidRPr="00EF52A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F52A2" w14:paraId="0E324F26" w14:textId="77777777" w:rsidTr="00016AA5">
        <w:trPr>
          <w:jc w:val="center"/>
        </w:trPr>
        <w:tc>
          <w:tcPr>
            <w:tcW w:w="1250" w:type="pct"/>
          </w:tcPr>
          <w:p w14:paraId="447CDA5E" w14:textId="77777777" w:rsidR="00ED43B8" w:rsidRPr="00EF52A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04D21CAC" w14:textId="77777777" w:rsidR="00ED43B8" w:rsidRPr="00EF52A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0BA2A1C5" w14:textId="77777777" w:rsidR="00ED43B8" w:rsidRPr="00EF52A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7924A747" w14:textId="77777777" w:rsidR="00ED43B8" w:rsidRPr="00EF52A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3B131E20" w14:textId="77777777" w:rsidR="00ED43B8" w:rsidRPr="00EF52A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641"/>
        <w:gridCol w:w="3630"/>
        <w:gridCol w:w="1280"/>
        <w:gridCol w:w="3995"/>
      </w:tblGrid>
      <w:tr w:rsidR="00ED43B8" w:rsidRPr="00EF52A2" w14:paraId="6FEC08E0" w14:textId="77777777" w:rsidTr="00016AA5">
        <w:trPr>
          <w:jc w:val="center"/>
        </w:trPr>
        <w:tc>
          <w:tcPr>
            <w:tcW w:w="5000" w:type="pct"/>
            <w:gridSpan w:val="4"/>
          </w:tcPr>
          <w:p w14:paraId="677789BD" w14:textId="77777777" w:rsidR="00ED43B8" w:rsidRPr="00EF52A2"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EF52A2">
              <w:rPr>
                <w:rFonts w:ascii="David" w:eastAsia="Times New Roman" w:hAnsi="David"/>
                <w:b/>
                <w:bCs/>
                <w:sz w:val="24"/>
                <w:szCs w:val="22"/>
                <w:u w:val="single"/>
                <w:rtl/>
                <w:lang w:eastAsia="he-IL"/>
              </w:rPr>
              <w:t>מנכ"ל</w:t>
            </w:r>
          </w:p>
        </w:tc>
      </w:tr>
      <w:tr w:rsidR="00ED43B8" w:rsidRPr="00EF52A2" w14:paraId="2864738A" w14:textId="77777777" w:rsidTr="00016AA5">
        <w:trPr>
          <w:jc w:val="center"/>
        </w:trPr>
        <w:tc>
          <w:tcPr>
            <w:tcW w:w="778" w:type="pct"/>
          </w:tcPr>
          <w:p w14:paraId="4D1D64D2" w14:textId="77777777" w:rsidR="00ED43B8" w:rsidRPr="00EF52A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F52A2">
              <w:rPr>
                <w:rFonts w:ascii="David" w:eastAsia="Times New Roman" w:hAnsi="David"/>
                <w:sz w:val="24"/>
                <w:szCs w:val="22"/>
                <w:rtl/>
                <w:lang w:eastAsia="he-IL"/>
              </w:rPr>
              <w:t>שם</w:t>
            </w:r>
          </w:p>
        </w:tc>
        <w:tc>
          <w:tcPr>
            <w:tcW w:w="1721" w:type="pct"/>
            <w:tcBorders>
              <w:bottom w:val="single" w:sz="8" w:space="0" w:color="auto"/>
            </w:tcBorders>
          </w:tcPr>
          <w:p w14:paraId="7BB1B868" w14:textId="77777777" w:rsidR="00ED43B8" w:rsidRPr="00EF52A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6BFC721A" w14:textId="77777777" w:rsidR="00ED43B8" w:rsidRPr="00EF52A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F52A2">
              <w:rPr>
                <w:rFonts w:ascii="David" w:eastAsia="Times New Roman" w:hAnsi="David"/>
                <w:sz w:val="24"/>
                <w:szCs w:val="22"/>
                <w:rtl/>
                <w:lang w:eastAsia="he-IL"/>
              </w:rPr>
              <w:t>טל' נייד</w:t>
            </w:r>
          </w:p>
        </w:tc>
        <w:tc>
          <w:tcPr>
            <w:tcW w:w="1893" w:type="pct"/>
            <w:tcBorders>
              <w:bottom w:val="single" w:sz="8" w:space="0" w:color="auto"/>
            </w:tcBorders>
          </w:tcPr>
          <w:p w14:paraId="4EB24741" w14:textId="77777777" w:rsidR="00ED43B8" w:rsidRPr="00EF52A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F52A2" w14:paraId="5483E110" w14:textId="77777777" w:rsidTr="00016AA5">
        <w:trPr>
          <w:jc w:val="center"/>
        </w:trPr>
        <w:tc>
          <w:tcPr>
            <w:tcW w:w="778" w:type="pct"/>
          </w:tcPr>
          <w:p w14:paraId="30B13054" w14:textId="77777777" w:rsidR="00ED43B8" w:rsidRPr="00EF52A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1897CD07" w14:textId="77777777" w:rsidR="00ED43B8" w:rsidRPr="00EF52A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12A13619" w14:textId="77777777" w:rsidR="00ED43B8" w:rsidRPr="00EF52A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3" w:type="pct"/>
            <w:tcBorders>
              <w:top w:val="single" w:sz="8" w:space="0" w:color="auto"/>
            </w:tcBorders>
          </w:tcPr>
          <w:p w14:paraId="4DA52B88" w14:textId="77777777" w:rsidR="00ED43B8" w:rsidRPr="00EF52A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F52A2" w14:paraId="01DF0DD2" w14:textId="77777777" w:rsidTr="00016AA5">
        <w:trPr>
          <w:jc w:val="center"/>
        </w:trPr>
        <w:tc>
          <w:tcPr>
            <w:tcW w:w="778" w:type="pct"/>
          </w:tcPr>
          <w:p w14:paraId="625E08CA" w14:textId="77777777" w:rsidR="00ED43B8" w:rsidRPr="00EF52A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F52A2">
              <w:rPr>
                <w:rFonts w:ascii="David" w:eastAsia="Times New Roman" w:hAnsi="David"/>
                <w:sz w:val="24"/>
                <w:szCs w:val="22"/>
                <w:rtl/>
                <w:lang w:eastAsia="he-IL"/>
              </w:rPr>
              <w:t>טלפון</w:t>
            </w:r>
          </w:p>
        </w:tc>
        <w:tc>
          <w:tcPr>
            <w:tcW w:w="1721" w:type="pct"/>
            <w:tcBorders>
              <w:bottom w:val="single" w:sz="8" w:space="0" w:color="auto"/>
            </w:tcBorders>
          </w:tcPr>
          <w:p w14:paraId="4C840F63" w14:textId="77777777" w:rsidR="00ED43B8" w:rsidRPr="00EF52A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014F3949" w14:textId="77777777" w:rsidR="00ED43B8" w:rsidRPr="00EF52A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F52A2">
              <w:rPr>
                <w:rFonts w:ascii="David" w:eastAsia="Times New Roman" w:hAnsi="David"/>
                <w:sz w:val="24"/>
                <w:szCs w:val="22"/>
                <w:rtl/>
                <w:lang w:eastAsia="he-IL"/>
              </w:rPr>
              <w:t>פקס</w:t>
            </w:r>
          </w:p>
        </w:tc>
        <w:tc>
          <w:tcPr>
            <w:tcW w:w="1893" w:type="pct"/>
            <w:tcBorders>
              <w:bottom w:val="single" w:sz="8" w:space="0" w:color="auto"/>
            </w:tcBorders>
          </w:tcPr>
          <w:p w14:paraId="575563B5" w14:textId="77777777" w:rsidR="00ED43B8" w:rsidRPr="00EF52A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F52A2" w14:paraId="711BF31F" w14:textId="77777777" w:rsidTr="00016AA5">
        <w:trPr>
          <w:jc w:val="center"/>
        </w:trPr>
        <w:tc>
          <w:tcPr>
            <w:tcW w:w="778" w:type="pct"/>
          </w:tcPr>
          <w:p w14:paraId="6521E1EA" w14:textId="77777777" w:rsidR="00ED43B8" w:rsidRPr="00EF52A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5FE4C9CA" w14:textId="77777777" w:rsidR="00ED43B8" w:rsidRPr="00EF52A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671E3DEC" w14:textId="77777777" w:rsidR="00ED43B8" w:rsidRPr="00EF52A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3" w:type="pct"/>
            <w:tcBorders>
              <w:top w:val="single" w:sz="8" w:space="0" w:color="auto"/>
            </w:tcBorders>
          </w:tcPr>
          <w:p w14:paraId="0E3A6406" w14:textId="77777777" w:rsidR="00ED43B8" w:rsidRPr="00EF52A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F52A2" w14:paraId="0FA1DE8F" w14:textId="77777777" w:rsidTr="00016AA5">
        <w:trPr>
          <w:jc w:val="center"/>
        </w:trPr>
        <w:tc>
          <w:tcPr>
            <w:tcW w:w="778" w:type="pct"/>
          </w:tcPr>
          <w:p w14:paraId="584AEE43" w14:textId="77777777" w:rsidR="00ED43B8" w:rsidRPr="00EF52A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F52A2">
              <w:rPr>
                <w:rFonts w:ascii="David" w:eastAsia="Times New Roman" w:hAnsi="David"/>
                <w:sz w:val="24"/>
                <w:szCs w:val="22"/>
                <w:rtl/>
                <w:lang w:eastAsia="he-IL"/>
              </w:rPr>
              <w:t>כתובת דוא"ל</w:t>
            </w:r>
          </w:p>
        </w:tc>
        <w:tc>
          <w:tcPr>
            <w:tcW w:w="4222" w:type="pct"/>
            <w:gridSpan w:val="3"/>
            <w:tcBorders>
              <w:bottom w:val="single" w:sz="8" w:space="0" w:color="auto"/>
            </w:tcBorders>
          </w:tcPr>
          <w:p w14:paraId="4DA35FDF" w14:textId="77777777" w:rsidR="00ED43B8" w:rsidRPr="00EF52A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6F63BDE8" w14:textId="77777777" w:rsidR="00ED43B8" w:rsidRPr="00EF52A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641"/>
        <w:gridCol w:w="3630"/>
        <w:gridCol w:w="1280"/>
        <w:gridCol w:w="3995"/>
      </w:tblGrid>
      <w:tr w:rsidR="00ED43B8" w:rsidRPr="00EF52A2" w14:paraId="2B70168E" w14:textId="77777777" w:rsidTr="00016AA5">
        <w:trPr>
          <w:jc w:val="center"/>
        </w:trPr>
        <w:tc>
          <w:tcPr>
            <w:tcW w:w="5000" w:type="pct"/>
            <w:gridSpan w:val="4"/>
          </w:tcPr>
          <w:p w14:paraId="6079604B" w14:textId="77777777" w:rsidR="00ED43B8" w:rsidRPr="00EF52A2"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EF52A2">
              <w:rPr>
                <w:rFonts w:ascii="David" w:eastAsia="Times New Roman" w:hAnsi="David"/>
                <w:b/>
                <w:bCs/>
                <w:sz w:val="24"/>
                <w:szCs w:val="22"/>
                <w:u w:val="single"/>
                <w:rtl/>
                <w:lang w:eastAsia="he-IL"/>
              </w:rPr>
              <w:t>איש הקשר לצורך המכרז</w:t>
            </w:r>
          </w:p>
        </w:tc>
      </w:tr>
      <w:tr w:rsidR="00ED43B8" w:rsidRPr="00EF52A2" w14:paraId="1C31A114" w14:textId="77777777" w:rsidTr="00016AA5">
        <w:trPr>
          <w:jc w:val="center"/>
        </w:trPr>
        <w:tc>
          <w:tcPr>
            <w:tcW w:w="778" w:type="pct"/>
          </w:tcPr>
          <w:p w14:paraId="061E225A" w14:textId="77777777" w:rsidR="00ED43B8" w:rsidRPr="00EF52A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F52A2">
              <w:rPr>
                <w:rFonts w:ascii="David" w:eastAsia="Times New Roman" w:hAnsi="David"/>
                <w:sz w:val="24"/>
                <w:szCs w:val="22"/>
                <w:rtl/>
                <w:lang w:eastAsia="he-IL"/>
              </w:rPr>
              <w:t>שם</w:t>
            </w:r>
          </w:p>
        </w:tc>
        <w:tc>
          <w:tcPr>
            <w:tcW w:w="1721" w:type="pct"/>
            <w:tcBorders>
              <w:bottom w:val="single" w:sz="8" w:space="0" w:color="auto"/>
            </w:tcBorders>
          </w:tcPr>
          <w:p w14:paraId="4D18853A" w14:textId="77777777" w:rsidR="00ED43B8" w:rsidRPr="00EF52A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40BBD431" w14:textId="77777777" w:rsidR="00ED43B8" w:rsidRPr="00EF52A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F52A2">
              <w:rPr>
                <w:rFonts w:ascii="David" w:eastAsia="Times New Roman" w:hAnsi="David"/>
                <w:sz w:val="24"/>
                <w:szCs w:val="22"/>
                <w:rtl/>
                <w:lang w:eastAsia="he-IL"/>
              </w:rPr>
              <w:t>טל' נייד</w:t>
            </w:r>
          </w:p>
        </w:tc>
        <w:tc>
          <w:tcPr>
            <w:tcW w:w="1893" w:type="pct"/>
            <w:tcBorders>
              <w:bottom w:val="single" w:sz="8" w:space="0" w:color="auto"/>
            </w:tcBorders>
          </w:tcPr>
          <w:p w14:paraId="00C838A4" w14:textId="77777777" w:rsidR="00ED43B8" w:rsidRPr="00EF52A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F52A2" w14:paraId="37866D9F" w14:textId="77777777" w:rsidTr="00016AA5">
        <w:trPr>
          <w:jc w:val="center"/>
        </w:trPr>
        <w:tc>
          <w:tcPr>
            <w:tcW w:w="778" w:type="pct"/>
          </w:tcPr>
          <w:p w14:paraId="36FD4A45" w14:textId="77777777" w:rsidR="00ED43B8" w:rsidRPr="00EF52A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2E16FB6B" w14:textId="77777777" w:rsidR="00ED43B8" w:rsidRPr="00EF52A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42B7F876" w14:textId="77777777" w:rsidR="00ED43B8" w:rsidRPr="00EF52A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3" w:type="pct"/>
            <w:tcBorders>
              <w:top w:val="single" w:sz="8" w:space="0" w:color="auto"/>
            </w:tcBorders>
          </w:tcPr>
          <w:p w14:paraId="26C39060" w14:textId="77777777" w:rsidR="00ED43B8" w:rsidRPr="00EF52A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F52A2" w14:paraId="51DE2840" w14:textId="77777777" w:rsidTr="00016AA5">
        <w:trPr>
          <w:jc w:val="center"/>
        </w:trPr>
        <w:tc>
          <w:tcPr>
            <w:tcW w:w="778" w:type="pct"/>
          </w:tcPr>
          <w:p w14:paraId="3B282FD3" w14:textId="77777777" w:rsidR="00ED43B8" w:rsidRPr="00EF52A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F52A2">
              <w:rPr>
                <w:rFonts w:ascii="David" w:eastAsia="Times New Roman" w:hAnsi="David"/>
                <w:sz w:val="24"/>
                <w:szCs w:val="22"/>
                <w:rtl/>
                <w:lang w:eastAsia="he-IL"/>
              </w:rPr>
              <w:t>טלפון</w:t>
            </w:r>
          </w:p>
        </w:tc>
        <w:tc>
          <w:tcPr>
            <w:tcW w:w="1721" w:type="pct"/>
            <w:tcBorders>
              <w:bottom w:val="single" w:sz="8" w:space="0" w:color="auto"/>
            </w:tcBorders>
          </w:tcPr>
          <w:p w14:paraId="0FBF7AEF" w14:textId="77777777" w:rsidR="00ED43B8" w:rsidRPr="00EF52A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3FDBEF07" w14:textId="77777777" w:rsidR="00ED43B8" w:rsidRPr="00EF52A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F52A2">
              <w:rPr>
                <w:rFonts w:ascii="David" w:eastAsia="Times New Roman" w:hAnsi="David"/>
                <w:sz w:val="24"/>
                <w:szCs w:val="22"/>
                <w:rtl/>
                <w:lang w:eastAsia="he-IL"/>
              </w:rPr>
              <w:t>פקס</w:t>
            </w:r>
          </w:p>
        </w:tc>
        <w:tc>
          <w:tcPr>
            <w:tcW w:w="1893" w:type="pct"/>
            <w:tcBorders>
              <w:bottom w:val="single" w:sz="8" w:space="0" w:color="auto"/>
            </w:tcBorders>
          </w:tcPr>
          <w:p w14:paraId="736DAEF7" w14:textId="77777777" w:rsidR="00ED43B8" w:rsidRPr="00EF52A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F52A2" w14:paraId="327044B7" w14:textId="77777777" w:rsidTr="00016AA5">
        <w:trPr>
          <w:jc w:val="center"/>
        </w:trPr>
        <w:tc>
          <w:tcPr>
            <w:tcW w:w="778" w:type="pct"/>
          </w:tcPr>
          <w:p w14:paraId="52BAF617" w14:textId="77777777" w:rsidR="00ED43B8" w:rsidRPr="00EF52A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697FBE33" w14:textId="77777777" w:rsidR="00ED43B8" w:rsidRPr="00EF52A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64B08F4E" w14:textId="77777777" w:rsidR="00ED43B8" w:rsidRPr="00EF52A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3" w:type="pct"/>
            <w:tcBorders>
              <w:top w:val="single" w:sz="8" w:space="0" w:color="auto"/>
            </w:tcBorders>
          </w:tcPr>
          <w:p w14:paraId="647688F0" w14:textId="77777777" w:rsidR="00ED43B8" w:rsidRPr="00EF52A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F52A2" w14:paraId="5631B05E" w14:textId="77777777" w:rsidTr="00016AA5">
        <w:trPr>
          <w:jc w:val="center"/>
        </w:trPr>
        <w:tc>
          <w:tcPr>
            <w:tcW w:w="778" w:type="pct"/>
          </w:tcPr>
          <w:p w14:paraId="1808FF0B" w14:textId="77777777" w:rsidR="00ED43B8" w:rsidRPr="00EF52A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F52A2">
              <w:rPr>
                <w:rFonts w:ascii="David" w:eastAsia="Times New Roman" w:hAnsi="David"/>
                <w:sz w:val="24"/>
                <w:szCs w:val="22"/>
                <w:rtl/>
                <w:lang w:eastAsia="he-IL"/>
              </w:rPr>
              <w:t>כתובת דוא"ל</w:t>
            </w:r>
          </w:p>
        </w:tc>
        <w:tc>
          <w:tcPr>
            <w:tcW w:w="4222" w:type="pct"/>
            <w:gridSpan w:val="3"/>
            <w:tcBorders>
              <w:bottom w:val="single" w:sz="8" w:space="0" w:color="auto"/>
            </w:tcBorders>
          </w:tcPr>
          <w:p w14:paraId="2C2D0551" w14:textId="77777777" w:rsidR="00ED43B8" w:rsidRPr="00EF52A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0C572C0B" w14:textId="77777777" w:rsidR="00016AA5" w:rsidRPr="00EF52A2" w:rsidRDefault="00016AA5" w:rsidP="00ED43B8">
      <w:pPr>
        <w:overflowPunct w:val="0"/>
        <w:autoSpaceDE w:val="0"/>
        <w:autoSpaceDN w:val="0"/>
        <w:adjustRightInd w:val="0"/>
        <w:textAlignment w:val="baseline"/>
        <w:rPr>
          <w:rFonts w:ascii="David" w:eastAsia="Times New Roman" w:hAnsi="David"/>
          <w:sz w:val="24"/>
          <w:rtl/>
          <w:lang w:val="x-none" w:eastAsia="x-none"/>
        </w:rPr>
      </w:pPr>
    </w:p>
    <w:p w14:paraId="4B47EBFA" w14:textId="77777777" w:rsidR="00ED43B8" w:rsidRPr="00EF52A2" w:rsidRDefault="00ED43B8" w:rsidP="00ED43B8">
      <w:pPr>
        <w:overflowPunct w:val="0"/>
        <w:autoSpaceDE w:val="0"/>
        <w:autoSpaceDN w:val="0"/>
        <w:adjustRightInd w:val="0"/>
        <w:textAlignment w:val="baseline"/>
        <w:rPr>
          <w:rFonts w:ascii="David" w:eastAsia="Times New Roman" w:hAnsi="David"/>
          <w:sz w:val="24"/>
          <w:rtl/>
          <w:lang w:val="x-none" w:eastAsia="x-none"/>
        </w:rPr>
      </w:pPr>
      <w:r w:rsidRPr="00EF52A2">
        <w:rPr>
          <w:rFonts w:ascii="David" w:eastAsia="Times New Roman" w:hAnsi="David"/>
          <w:sz w:val="24"/>
          <w:rtl/>
          <w:lang w:val="x-none" w:eastAsia="x-none"/>
        </w:rPr>
        <w:t>אני החתום מטה, ______________ ת.ז. _________, שהנני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2134A9E4" w14:textId="77777777" w:rsidR="00ED43B8" w:rsidRPr="00EF52A2"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EF52A2">
        <w:rPr>
          <w:rFonts w:ascii="David" w:eastAsia="Times New Roman" w:hAnsi="David"/>
          <w:sz w:val="24"/>
          <w:rtl/>
          <w:lang w:eastAsia="he-IL"/>
        </w:rPr>
        <w:t xml:space="preserve">אני והמציע </w:t>
      </w:r>
      <w:r w:rsidR="007644D9" w:rsidRPr="00EF52A2">
        <w:rPr>
          <w:rFonts w:ascii="David" w:eastAsia="Times New Roman" w:hAnsi="David"/>
          <w:sz w:val="24"/>
          <w:rtl/>
          <w:lang w:eastAsia="he-IL"/>
        </w:rPr>
        <w:t>קראנו בעיון את מסמכי המכרז והבנו את תכנם.</w:t>
      </w:r>
    </w:p>
    <w:p w14:paraId="7C666205" w14:textId="77777777" w:rsidR="00ED43B8" w:rsidRPr="00EF52A2"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F52A2">
        <w:rPr>
          <w:rFonts w:ascii="David" w:eastAsia="Times New Roman" w:hAnsi="David"/>
          <w:sz w:val="24"/>
          <w:rtl/>
          <w:lang w:eastAsia="he-I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14:paraId="7ECB63FB" w14:textId="77777777" w:rsidR="00ED43B8" w:rsidRPr="00EF52A2"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F52A2">
        <w:rPr>
          <w:rFonts w:ascii="David" w:eastAsia="Times New Roman" w:hAnsi="David"/>
          <w:sz w:val="24"/>
          <w:rtl/>
          <w:lang w:eastAsia="he-IL"/>
        </w:rPr>
        <w:t>הנני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5BC79249" w14:textId="77777777" w:rsidR="00ED43B8" w:rsidRPr="00EF52A2"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F52A2">
        <w:rPr>
          <w:rFonts w:ascii="David" w:eastAsia="Times New Roman" w:hAnsi="David"/>
          <w:sz w:val="24"/>
          <w:rtl/>
          <w:lang w:eastAsia="he-IL"/>
        </w:rPr>
        <w:t>מצ"ב כל מסמכי ההצעה, על נספחיהם, כשהם חתומים על ידי בעל הסמכות לחייב את המציע ומולאו בהם כל הפרטים הנדרשים לרבות הצעת המחיר.</w:t>
      </w:r>
    </w:p>
    <w:p w14:paraId="1243EF56" w14:textId="77777777" w:rsidR="00ED43B8" w:rsidRPr="00EF52A2"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F52A2">
        <w:rPr>
          <w:rFonts w:ascii="David" w:eastAsia="Times New Roman" w:hAnsi="David"/>
          <w:sz w:val="24"/>
          <w:rtl/>
          <w:lang w:eastAsia="he-IL"/>
        </w:rPr>
        <w:t>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המכרז.</w:t>
      </w:r>
    </w:p>
    <w:p w14:paraId="53417089" w14:textId="77777777" w:rsidR="00ED43B8" w:rsidRPr="00EF52A2"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F52A2">
        <w:rPr>
          <w:rFonts w:ascii="David" w:eastAsia="Times New Roman" w:hAnsi="David"/>
          <w:sz w:val="24"/>
          <w:rtl/>
          <w:lang w:eastAsia="he-IL"/>
        </w:rPr>
        <w:t>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מיידית להסרת ניגוד האינטרסים האמור.</w:t>
      </w:r>
    </w:p>
    <w:p w14:paraId="10871DC0" w14:textId="77777777" w:rsidR="00ED43B8" w:rsidRPr="00EF52A2"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EF52A2">
        <w:rPr>
          <w:rFonts w:ascii="David" w:eastAsia="Times New Roman" w:hAnsi="David"/>
          <w:sz w:val="24"/>
          <w:rtl/>
          <w:lang w:eastAsia="he-I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2A8D0A65" w14:textId="77777777" w:rsidR="00480723" w:rsidRPr="00EF52A2" w:rsidRDefault="00ED43B8" w:rsidP="00BF0D52">
      <w:pPr>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EF52A2">
        <w:rPr>
          <w:rFonts w:ascii="David" w:eastAsia="Times New Roman" w:hAnsi="David"/>
          <w:sz w:val="24"/>
          <w:rtl/>
          <w:lang w:eastAsia="he-IL"/>
        </w:rPr>
        <w:t>היעדר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w:t>
      </w:r>
      <w:r w:rsidR="00480723" w:rsidRPr="00EF52A2">
        <w:rPr>
          <w:rFonts w:ascii="David" w:eastAsia="Times New Roman" w:hAnsi="David"/>
          <w:sz w:val="24"/>
          <w:rtl/>
          <w:lang w:eastAsia="he-IL"/>
        </w:rPr>
        <w:t xml:space="preserve"> קשרים של בני משפחה או תאגידים).</w:t>
      </w:r>
    </w:p>
    <w:p w14:paraId="7FD48EA4" w14:textId="77777777" w:rsidR="00480723" w:rsidRPr="00EF52A2"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EF52A2">
        <w:rPr>
          <w:rFonts w:ascii="David" w:hAnsi="David"/>
          <w:sz w:val="24"/>
          <w:rtl/>
        </w:rPr>
        <w:t>כמו כן יפרט המציע כל קשר בין בעלי השליטה בו ו/או נושאי המשרה שלו ו/או הפועלים מטעמו, לבין ענייני המשרד ו/או מתן השירותים.</w:t>
      </w:r>
    </w:p>
    <w:p w14:paraId="1871347F" w14:textId="77777777" w:rsidR="00480723" w:rsidRPr="00EF52A2"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EF52A2">
        <w:rPr>
          <w:rFonts w:ascii="David" w:eastAsia="Times New Roman" w:hAnsi="David"/>
          <w:sz w:val="24"/>
          <w:rtl/>
          <w:lang w:eastAsia="he-IL"/>
        </w:rPr>
        <w:t>על המציע לפרט את כל הקשרים האמורים לעיל:</w:t>
      </w:r>
    </w:p>
    <w:tbl>
      <w:tblPr>
        <w:bidiVisual/>
        <w:tblW w:w="0" w:type="auto"/>
        <w:jc w:val="right"/>
        <w:tblLook w:val="04A0" w:firstRow="1" w:lastRow="0" w:firstColumn="1" w:lastColumn="0" w:noHBand="0" w:noVBand="1"/>
      </w:tblPr>
      <w:tblGrid>
        <w:gridCol w:w="567"/>
        <w:gridCol w:w="9639"/>
      </w:tblGrid>
      <w:tr w:rsidR="00ED43B8" w:rsidRPr="00EF52A2" w14:paraId="3D0CED49" w14:textId="77777777" w:rsidTr="00016AA5">
        <w:trPr>
          <w:jc w:val="right"/>
        </w:trPr>
        <w:tc>
          <w:tcPr>
            <w:tcW w:w="567" w:type="dxa"/>
          </w:tcPr>
          <w:p w14:paraId="49F7BCFC" w14:textId="77777777" w:rsidR="00ED43B8" w:rsidRPr="00EF52A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F52A2">
              <w:rPr>
                <w:rFonts w:ascii="David" w:eastAsia="Times New Roman" w:hAnsi="David"/>
                <w:sz w:val="24"/>
                <w:rtl/>
                <w:lang w:eastAsia="he-IL"/>
              </w:rPr>
              <w:t>א.</w:t>
            </w:r>
          </w:p>
        </w:tc>
        <w:tc>
          <w:tcPr>
            <w:tcW w:w="9639" w:type="dxa"/>
            <w:tcBorders>
              <w:bottom w:val="single" w:sz="4" w:space="0" w:color="auto"/>
            </w:tcBorders>
          </w:tcPr>
          <w:p w14:paraId="4019E903" w14:textId="77777777" w:rsidR="00ED43B8" w:rsidRPr="00EF52A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F52A2" w14:paraId="671E78AD" w14:textId="77777777" w:rsidTr="00016AA5">
        <w:trPr>
          <w:jc w:val="right"/>
        </w:trPr>
        <w:tc>
          <w:tcPr>
            <w:tcW w:w="567" w:type="dxa"/>
          </w:tcPr>
          <w:p w14:paraId="33F7D127" w14:textId="77777777" w:rsidR="00ED43B8" w:rsidRPr="00EF52A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F52A2">
              <w:rPr>
                <w:rFonts w:ascii="David" w:eastAsia="Times New Roman" w:hAnsi="David"/>
                <w:sz w:val="24"/>
                <w:rtl/>
                <w:lang w:eastAsia="he-IL"/>
              </w:rPr>
              <w:t>ב.</w:t>
            </w:r>
          </w:p>
        </w:tc>
        <w:tc>
          <w:tcPr>
            <w:tcW w:w="9639" w:type="dxa"/>
            <w:tcBorders>
              <w:top w:val="single" w:sz="4" w:space="0" w:color="auto"/>
              <w:bottom w:val="single" w:sz="4" w:space="0" w:color="auto"/>
            </w:tcBorders>
          </w:tcPr>
          <w:p w14:paraId="451F9185" w14:textId="77777777" w:rsidR="00ED43B8" w:rsidRPr="00EF52A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F52A2" w14:paraId="30477EEA" w14:textId="77777777" w:rsidTr="00016AA5">
        <w:trPr>
          <w:jc w:val="right"/>
        </w:trPr>
        <w:tc>
          <w:tcPr>
            <w:tcW w:w="567" w:type="dxa"/>
          </w:tcPr>
          <w:p w14:paraId="17086B21" w14:textId="77777777" w:rsidR="00ED43B8" w:rsidRPr="00EF52A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F52A2">
              <w:rPr>
                <w:rFonts w:ascii="David" w:eastAsia="Times New Roman" w:hAnsi="David"/>
                <w:sz w:val="24"/>
                <w:rtl/>
                <w:lang w:eastAsia="he-IL"/>
              </w:rPr>
              <w:t>ג.</w:t>
            </w:r>
          </w:p>
        </w:tc>
        <w:tc>
          <w:tcPr>
            <w:tcW w:w="9639" w:type="dxa"/>
            <w:tcBorders>
              <w:top w:val="single" w:sz="4" w:space="0" w:color="auto"/>
              <w:bottom w:val="single" w:sz="4" w:space="0" w:color="auto"/>
            </w:tcBorders>
          </w:tcPr>
          <w:p w14:paraId="39028224" w14:textId="77777777" w:rsidR="00ED43B8" w:rsidRPr="00EF52A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F52A2" w14:paraId="53944069" w14:textId="77777777" w:rsidTr="00016AA5">
        <w:trPr>
          <w:jc w:val="right"/>
        </w:trPr>
        <w:tc>
          <w:tcPr>
            <w:tcW w:w="567" w:type="dxa"/>
          </w:tcPr>
          <w:p w14:paraId="41DC96B2" w14:textId="77777777" w:rsidR="00ED43B8" w:rsidRPr="00EF52A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F52A2">
              <w:rPr>
                <w:rFonts w:ascii="David" w:eastAsia="Times New Roman" w:hAnsi="David"/>
                <w:sz w:val="24"/>
                <w:rtl/>
                <w:lang w:eastAsia="he-IL"/>
              </w:rPr>
              <w:t>ד.</w:t>
            </w:r>
          </w:p>
        </w:tc>
        <w:tc>
          <w:tcPr>
            <w:tcW w:w="9639" w:type="dxa"/>
            <w:tcBorders>
              <w:top w:val="single" w:sz="4" w:space="0" w:color="auto"/>
              <w:bottom w:val="single" w:sz="4" w:space="0" w:color="auto"/>
            </w:tcBorders>
          </w:tcPr>
          <w:p w14:paraId="468E13A3" w14:textId="77777777" w:rsidR="00ED43B8" w:rsidRPr="00EF52A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F52A2" w14:paraId="019FD3B5" w14:textId="77777777" w:rsidTr="00016AA5">
        <w:trPr>
          <w:jc w:val="right"/>
        </w:trPr>
        <w:tc>
          <w:tcPr>
            <w:tcW w:w="567" w:type="dxa"/>
          </w:tcPr>
          <w:p w14:paraId="7977E112" w14:textId="77777777" w:rsidR="00ED43B8" w:rsidRPr="00EF52A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F52A2">
              <w:rPr>
                <w:rFonts w:ascii="David" w:eastAsia="Times New Roman" w:hAnsi="David"/>
                <w:sz w:val="24"/>
                <w:rtl/>
                <w:lang w:eastAsia="he-IL"/>
              </w:rPr>
              <w:t>ה.</w:t>
            </w:r>
          </w:p>
        </w:tc>
        <w:tc>
          <w:tcPr>
            <w:tcW w:w="9639" w:type="dxa"/>
            <w:tcBorders>
              <w:top w:val="single" w:sz="4" w:space="0" w:color="auto"/>
              <w:bottom w:val="single" w:sz="4" w:space="0" w:color="auto"/>
            </w:tcBorders>
          </w:tcPr>
          <w:p w14:paraId="07026315" w14:textId="77777777" w:rsidR="00ED43B8" w:rsidRPr="00EF52A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6B896745" w14:textId="77777777" w:rsidR="00ED43B8" w:rsidRPr="00EF52A2" w:rsidRDefault="00ED43B8" w:rsidP="00ED43B8">
      <w:pPr>
        <w:widowControl w:val="0"/>
        <w:overflowPunct w:val="0"/>
        <w:autoSpaceDE w:val="0"/>
        <w:autoSpaceDN w:val="0"/>
        <w:adjustRightInd w:val="0"/>
        <w:ind w:left="360"/>
        <w:contextualSpacing/>
        <w:textAlignment w:val="baseline"/>
        <w:rPr>
          <w:rFonts w:ascii="David" w:eastAsia="Times New Roman" w:hAnsi="David"/>
          <w:sz w:val="24"/>
          <w:lang w:eastAsia="he-IL"/>
        </w:rPr>
      </w:pPr>
    </w:p>
    <w:p w14:paraId="114BBBD4" w14:textId="77777777" w:rsidR="00ED43B8" w:rsidRPr="00EF52A2"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F52A2">
        <w:rPr>
          <w:rFonts w:ascii="David" w:eastAsia="Times New Roman" w:hAnsi="David"/>
          <w:sz w:val="24"/>
          <w:rtl/>
          <w:lang w:eastAsia="he-I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2171797A" w14:textId="61FC388E" w:rsidR="00ED43B8" w:rsidRPr="00EF52A2"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EF52A2">
        <w:rPr>
          <w:rFonts w:ascii="David" w:eastAsia="Times New Roman" w:hAnsi="David"/>
          <w:sz w:val="24"/>
          <w:rtl/>
          <w:lang w:eastAsia="he-IL"/>
        </w:rPr>
        <w:t>להלן העמודים בהצעתי העלולי</w:t>
      </w:r>
      <w:r w:rsidR="004F48FF" w:rsidRPr="00EF52A2">
        <w:rPr>
          <w:rFonts w:ascii="David" w:eastAsia="Times New Roman" w:hAnsi="David"/>
          <w:sz w:val="24"/>
          <w:rtl/>
          <w:lang w:eastAsia="he-IL"/>
        </w:rPr>
        <w:t>ם לחשוף סוד מסחרי או סוד מקצועי</w:t>
      </w:r>
      <w:r w:rsidRPr="00EF52A2">
        <w:rPr>
          <w:rFonts w:ascii="David" w:eastAsia="Times New Roman" w:hAnsi="David"/>
          <w:sz w:val="24"/>
          <w:rtl/>
          <w:lang w:eastAsia="he-IL"/>
        </w:rPr>
        <w:t xml:space="preserve"> וכן הנימוק למניעת החשיפה:</w:t>
      </w:r>
    </w:p>
    <w:tbl>
      <w:tblPr>
        <w:bidiVisual/>
        <w:tblW w:w="0" w:type="auto"/>
        <w:jc w:val="right"/>
        <w:tblBorders>
          <w:bottom w:val="single" w:sz="4" w:space="0" w:color="auto"/>
          <w:insideH w:val="single" w:sz="4" w:space="0" w:color="auto"/>
        </w:tblBorders>
        <w:tblLook w:val="04A0" w:firstRow="1" w:lastRow="0" w:firstColumn="1" w:lastColumn="0" w:noHBand="0" w:noVBand="1"/>
      </w:tblPr>
      <w:tblGrid>
        <w:gridCol w:w="10206"/>
      </w:tblGrid>
      <w:tr w:rsidR="00ED43B8" w:rsidRPr="00EF52A2" w14:paraId="604C1A90" w14:textId="77777777" w:rsidTr="00016AA5">
        <w:trPr>
          <w:jc w:val="right"/>
        </w:trPr>
        <w:tc>
          <w:tcPr>
            <w:tcW w:w="10206" w:type="dxa"/>
          </w:tcPr>
          <w:p w14:paraId="194DFF69" w14:textId="77777777" w:rsidR="00ED43B8" w:rsidRPr="00EF52A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F52A2" w14:paraId="44176720" w14:textId="77777777" w:rsidTr="00016AA5">
        <w:trPr>
          <w:jc w:val="right"/>
        </w:trPr>
        <w:tc>
          <w:tcPr>
            <w:tcW w:w="10206" w:type="dxa"/>
          </w:tcPr>
          <w:p w14:paraId="62A3E1B9" w14:textId="77777777" w:rsidR="00ED43B8" w:rsidRPr="00EF52A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F52A2" w14:paraId="23E6A89F" w14:textId="77777777" w:rsidTr="00016AA5">
        <w:trPr>
          <w:jc w:val="right"/>
        </w:trPr>
        <w:tc>
          <w:tcPr>
            <w:tcW w:w="10206" w:type="dxa"/>
          </w:tcPr>
          <w:p w14:paraId="50DC0633" w14:textId="77777777" w:rsidR="00ED43B8" w:rsidRPr="00EF52A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F52A2" w14:paraId="39949A25" w14:textId="77777777" w:rsidTr="00016AA5">
        <w:trPr>
          <w:jc w:val="right"/>
        </w:trPr>
        <w:tc>
          <w:tcPr>
            <w:tcW w:w="10206" w:type="dxa"/>
          </w:tcPr>
          <w:p w14:paraId="62DFAA49" w14:textId="77777777" w:rsidR="00ED43B8" w:rsidRPr="00EF52A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F52A2" w14:paraId="7E56C8FD" w14:textId="77777777" w:rsidTr="00016AA5">
        <w:trPr>
          <w:jc w:val="right"/>
        </w:trPr>
        <w:tc>
          <w:tcPr>
            <w:tcW w:w="10206" w:type="dxa"/>
          </w:tcPr>
          <w:p w14:paraId="14EA5F4D" w14:textId="77777777" w:rsidR="00ED43B8" w:rsidRPr="00EF52A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F52A2" w14:paraId="042EB5B5" w14:textId="77777777" w:rsidTr="00016AA5">
        <w:trPr>
          <w:jc w:val="right"/>
        </w:trPr>
        <w:tc>
          <w:tcPr>
            <w:tcW w:w="10206" w:type="dxa"/>
          </w:tcPr>
          <w:p w14:paraId="62697EB4" w14:textId="77777777" w:rsidR="00ED43B8" w:rsidRPr="00EF52A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0EFD8CF7" w14:textId="77777777" w:rsidR="00ED43B8" w:rsidRPr="00EF52A2" w:rsidRDefault="00ED43B8" w:rsidP="00ED43B8">
      <w:pPr>
        <w:widowControl w:val="0"/>
        <w:overflowPunct w:val="0"/>
        <w:autoSpaceDE w:val="0"/>
        <w:autoSpaceDN w:val="0"/>
        <w:adjustRightInd w:val="0"/>
        <w:ind w:left="360"/>
        <w:contextualSpacing/>
        <w:textAlignment w:val="baseline"/>
        <w:rPr>
          <w:rFonts w:ascii="David" w:eastAsia="Times New Roman" w:hAnsi="David"/>
          <w:sz w:val="24"/>
          <w:rtl/>
          <w:lang w:eastAsia="he-IL"/>
        </w:rPr>
      </w:pPr>
    </w:p>
    <w:p w14:paraId="301599A7" w14:textId="2F03EC3A" w:rsidR="00ED43B8" w:rsidRPr="00EF52A2" w:rsidRDefault="00ED43B8" w:rsidP="00480723">
      <w:pPr>
        <w:widowControl w:val="0"/>
        <w:overflowPunct w:val="0"/>
        <w:autoSpaceDE w:val="0"/>
        <w:autoSpaceDN w:val="0"/>
        <w:adjustRightInd w:val="0"/>
        <w:ind w:left="360"/>
        <w:contextualSpacing/>
        <w:textAlignment w:val="baseline"/>
        <w:rPr>
          <w:rFonts w:ascii="David" w:eastAsia="Times New Roman" w:hAnsi="David"/>
          <w:b/>
          <w:bCs/>
          <w:sz w:val="24"/>
          <w:rtl/>
          <w:lang w:eastAsia="he-IL"/>
        </w:rPr>
      </w:pPr>
      <w:r w:rsidRPr="00EF52A2">
        <w:rPr>
          <w:rFonts w:ascii="David" w:eastAsia="Times New Roman" w:hAnsi="David"/>
          <w:b/>
          <w:bCs/>
          <w:sz w:val="24"/>
          <w:rtl/>
          <w:lang w:eastAsia="he-IL"/>
        </w:rPr>
        <w:t xml:space="preserve">סעיפים הנוגעים לעלויות ולהוכחת עמידה בדרישות הסף, אינם חסויים. הכל בכפוף לאמור בחלק א' למסמכי המכרז, סעיף </w:t>
      </w:r>
      <w:r w:rsidR="00480723" w:rsidRPr="00EF52A2">
        <w:rPr>
          <w:rFonts w:ascii="David" w:eastAsia="Times New Roman" w:hAnsi="David"/>
          <w:b/>
          <w:bCs/>
          <w:sz w:val="24"/>
          <w:rtl/>
          <w:lang w:eastAsia="he-IL"/>
        </w:rPr>
        <w:fldChar w:fldCharType="begin"/>
      </w:r>
      <w:r w:rsidR="00480723" w:rsidRPr="00EF52A2">
        <w:rPr>
          <w:rFonts w:ascii="David" w:eastAsia="Times New Roman" w:hAnsi="David"/>
          <w:b/>
          <w:bCs/>
          <w:sz w:val="24"/>
          <w:rtl/>
          <w:lang w:eastAsia="he-IL"/>
        </w:rPr>
        <w:instrText xml:space="preserve"> </w:instrText>
      </w:r>
      <w:r w:rsidR="00480723" w:rsidRPr="00EF52A2">
        <w:rPr>
          <w:rFonts w:ascii="David" w:eastAsia="Times New Roman" w:hAnsi="David"/>
          <w:b/>
          <w:bCs/>
          <w:sz w:val="24"/>
          <w:lang w:eastAsia="he-IL"/>
        </w:rPr>
        <w:instrText>REF</w:instrText>
      </w:r>
      <w:r w:rsidR="00480723" w:rsidRPr="00EF52A2">
        <w:rPr>
          <w:rFonts w:ascii="David" w:eastAsia="Times New Roman" w:hAnsi="David"/>
          <w:b/>
          <w:bCs/>
          <w:sz w:val="24"/>
          <w:rtl/>
          <w:lang w:eastAsia="he-IL"/>
        </w:rPr>
        <w:instrText xml:space="preserve"> _</w:instrText>
      </w:r>
      <w:r w:rsidR="00480723" w:rsidRPr="00EF52A2">
        <w:rPr>
          <w:rFonts w:ascii="David" w:eastAsia="Times New Roman" w:hAnsi="David"/>
          <w:b/>
          <w:bCs/>
          <w:sz w:val="24"/>
          <w:lang w:eastAsia="he-IL"/>
        </w:rPr>
        <w:instrText>Ref398573742 \r \h</w:instrText>
      </w:r>
      <w:r w:rsidR="00480723" w:rsidRPr="00EF52A2">
        <w:rPr>
          <w:rFonts w:ascii="David" w:eastAsia="Times New Roman" w:hAnsi="David"/>
          <w:b/>
          <w:bCs/>
          <w:sz w:val="24"/>
          <w:rtl/>
          <w:lang w:eastAsia="he-IL"/>
        </w:rPr>
        <w:instrText xml:space="preserve"> </w:instrText>
      </w:r>
      <w:r w:rsidR="00465BE7" w:rsidRPr="00EF52A2">
        <w:rPr>
          <w:rFonts w:ascii="David" w:eastAsia="Times New Roman" w:hAnsi="David"/>
          <w:b/>
          <w:bCs/>
          <w:sz w:val="24"/>
          <w:rtl/>
          <w:lang w:eastAsia="he-IL"/>
        </w:rPr>
        <w:instrText xml:space="preserve"> \* </w:instrText>
      </w:r>
      <w:r w:rsidR="00465BE7" w:rsidRPr="00EF52A2">
        <w:rPr>
          <w:rFonts w:ascii="David" w:eastAsia="Times New Roman" w:hAnsi="David"/>
          <w:b/>
          <w:bCs/>
          <w:sz w:val="24"/>
          <w:lang w:eastAsia="he-IL"/>
        </w:rPr>
        <w:instrText>MERGEFORMAT</w:instrText>
      </w:r>
      <w:r w:rsidR="00465BE7" w:rsidRPr="00EF52A2">
        <w:rPr>
          <w:rFonts w:ascii="David" w:eastAsia="Times New Roman" w:hAnsi="David"/>
          <w:b/>
          <w:bCs/>
          <w:sz w:val="24"/>
          <w:rtl/>
          <w:lang w:eastAsia="he-IL"/>
        </w:rPr>
        <w:instrText xml:space="preserve"> </w:instrText>
      </w:r>
      <w:r w:rsidR="00480723" w:rsidRPr="00EF52A2">
        <w:rPr>
          <w:rFonts w:ascii="David" w:eastAsia="Times New Roman" w:hAnsi="David"/>
          <w:b/>
          <w:bCs/>
          <w:sz w:val="24"/>
          <w:rtl/>
          <w:lang w:eastAsia="he-IL"/>
        </w:rPr>
      </w:r>
      <w:r w:rsidR="00480723" w:rsidRPr="00EF52A2">
        <w:rPr>
          <w:rFonts w:ascii="David" w:eastAsia="Times New Roman" w:hAnsi="David"/>
          <w:b/>
          <w:bCs/>
          <w:sz w:val="24"/>
          <w:rtl/>
          <w:lang w:eastAsia="he-IL"/>
        </w:rPr>
        <w:fldChar w:fldCharType="separate"/>
      </w:r>
      <w:r w:rsidR="003433CE">
        <w:rPr>
          <w:rFonts w:ascii="David" w:eastAsia="Times New Roman" w:hAnsi="David"/>
          <w:b/>
          <w:bCs/>
          <w:sz w:val="24"/>
          <w:cs/>
          <w:lang w:eastAsia="he-IL"/>
        </w:rPr>
        <w:t>‎</w:t>
      </w:r>
      <w:r w:rsidR="003433CE">
        <w:rPr>
          <w:rFonts w:ascii="David" w:eastAsia="Times New Roman" w:hAnsi="David"/>
          <w:b/>
          <w:bCs/>
          <w:sz w:val="24"/>
          <w:lang w:eastAsia="he-IL"/>
        </w:rPr>
        <w:t>18</w:t>
      </w:r>
      <w:r w:rsidR="00480723" w:rsidRPr="00EF52A2">
        <w:rPr>
          <w:rFonts w:ascii="David" w:eastAsia="Times New Roman" w:hAnsi="David"/>
          <w:b/>
          <w:bCs/>
          <w:sz w:val="24"/>
          <w:rtl/>
          <w:lang w:eastAsia="he-IL"/>
        </w:rPr>
        <w:fldChar w:fldCharType="end"/>
      </w:r>
      <w:r w:rsidR="00480723" w:rsidRPr="00EF52A2">
        <w:rPr>
          <w:rFonts w:ascii="David" w:eastAsia="Times New Roman" w:hAnsi="David"/>
          <w:b/>
          <w:bCs/>
          <w:sz w:val="24"/>
          <w:rtl/>
          <w:lang w:eastAsia="he-IL"/>
        </w:rPr>
        <w:t xml:space="preserve">. </w:t>
      </w:r>
      <w:r w:rsidR="00606936" w:rsidRPr="00EF52A2">
        <w:rPr>
          <w:rFonts w:ascii="David" w:eastAsia="Times New Roman" w:hAnsi="David"/>
          <w:b/>
          <w:bCs/>
          <w:sz w:val="24"/>
          <w:rtl/>
          <w:lang w:eastAsia="he-IL"/>
        </w:rPr>
        <w:t xml:space="preserve">מציע שיציין פרטים כחסויים יהיה מנוע מלעיין בפרטים אלו בהצעה הזוכה. </w:t>
      </w:r>
      <w:r w:rsidRPr="00EF52A2">
        <w:rPr>
          <w:rFonts w:ascii="David" w:eastAsia="Times New Roman" w:hAnsi="David"/>
          <w:b/>
          <w:bCs/>
          <w:sz w:val="24"/>
          <w:rtl/>
          <w:lang w:eastAsia="he-IL"/>
        </w:rPr>
        <w:t>בכל מקרה ידוע לי כי הסמכות להחליט אם מסמך כלשהו חסוי או לא, הינה של ועדת המכרזים של המשרד אשר תפעל בעניין זה עפ"י שיקול דעתה הבלעדי והמוחלט.</w:t>
      </w:r>
    </w:p>
    <w:p w14:paraId="47B45ECE" w14:textId="77777777" w:rsidR="00ED43B8" w:rsidRPr="00EF52A2" w:rsidRDefault="00ED43B8" w:rsidP="00BF0D52">
      <w:pPr>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F52A2">
        <w:rPr>
          <w:rFonts w:ascii="David" w:eastAsia="Times New Roman" w:hAnsi="David"/>
          <w:sz w:val="24"/>
          <w:rtl/>
          <w:lang w:eastAsia="he-I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ED43B8" w:rsidRPr="00EF52A2" w14:paraId="497F538C" w14:textId="77777777" w:rsidTr="0084753D">
        <w:trPr>
          <w:jc w:val="center"/>
        </w:trPr>
        <w:tc>
          <w:tcPr>
            <w:tcW w:w="1326" w:type="dxa"/>
            <w:tcBorders>
              <w:bottom w:val="single" w:sz="12" w:space="0" w:color="auto"/>
            </w:tcBorders>
          </w:tcPr>
          <w:p w14:paraId="6DA5D515" w14:textId="77777777" w:rsidR="00ED43B8" w:rsidRPr="00EF52A2"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0DEC7514" w14:textId="77777777" w:rsidR="00ED43B8" w:rsidRPr="00EF52A2"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3118" w:type="dxa"/>
            <w:tcBorders>
              <w:bottom w:val="single" w:sz="12" w:space="0" w:color="auto"/>
            </w:tcBorders>
          </w:tcPr>
          <w:p w14:paraId="435429DA" w14:textId="77777777" w:rsidR="00ED43B8" w:rsidRPr="00EF52A2"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0ED662C5" w14:textId="77777777" w:rsidR="00ED43B8" w:rsidRPr="00EF52A2"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2552" w:type="dxa"/>
            <w:tcBorders>
              <w:bottom w:val="single" w:sz="12" w:space="0" w:color="auto"/>
            </w:tcBorders>
          </w:tcPr>
          <w:p w14:paraId="5197D97C" w14:textId="77777777" w:rsidR="00ED43B8" w:rsidRPr="00EF52A2" w:rsidRDefault="00ED43B8" w:rsidP="00ED43B8">
            <w:pPr>
              <w:overflowPunct w:val="0"/>
              <w:autoSpaceDE w:val="0"/>
              <w:autoSpaceDN w:val="0"/>
              <w:adjustRightInd w:val="0"/>
              <w:textAlignment w:val="baseline"/>
              <w:rPr>
                <w:rFonts w:ascii="David" w:eastAsia="Times New Roman" w:hAnsi="David"/>
                <w:sz w:val="24"/>
                <w:rtl/>
                <w:lang w:eastAsia="he-IL"/>
              </w:rPr>
            </w:pPr>
          </w:p>
        </w:tc>
      </w:tr>
      <w:tr w:rsidR="00ED43B8" w:rsidRPr="00EF52A2" w14:paraId="6548F9C5" w14:textId="77777777" w:rsidTr="0084753D">
        <w:trPr>
          <w:jc w:val="center"/>
        </w:trPr>
        <w:tc>
          <w:tcPr>
            <w:tcW w:w="1326" w:type="dxa"/>
            <w:tcBorders>
              <w:top w:val="single" w:sz="12" w:space="0" w:color="auto"/>
            </w:tcBorders>
          </w:tcPr>
          <w:p w14:paraId="34B4F21C" w14:textId="77777777" w:rsidR="00ED43B8" w:rsidRPr="00EF52A2"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F52A2">
              <w:rPr>
                <w:rFonts w:ascii="David" w:eastAsia="Times New Roman" w:hAnsi="David"/>
                <w:b/>
                <w:bCs/>
                <w:sz w:val="24"/>
                <w:rtl/>
                <w:lang w:eastAsia="he-IL"/>
              </w:rPr>
              <w:t>תאריך</w:t>
            </w:r>
          </w:p>
        </w:tc>
        <w:tc>
          <w:tcPr>
            <w:tcW w:w="709" w:type="dxa"/>
          </w:tcPr>
          <w:p w14:paraId="1CB8E441" w14:textId="77777777" w:rsidR="00ED43B8" w:rsidRPr="00EF52A2"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3118" w:type="dxa"/>
            <w:tcBorders>
              <w:top w:val="single" w:sz="12" w:space="0" w:color="auto"/>
            </w:tcBorders>
          </w:tcPr>
          <w:p w14:paraId="7C196169" w14:textId="77777777" w:rsidR="00ED43B8" w:rsidRPr="00EF52A2"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F52A2">
              <w:rPr>
                <w:rFonts w:ascii="David" w:eastAsia="Times New Roman" w:hAnsi="David"/>
                <w:b/>
                <w:bCs/>
                <w:sz w:val="24"/>
                <w:rtl/>
                <w:lang w:eastAsia="he-IL"/>
              </w:rPr>
              <w:t>שם מלא של החותם בשם המציע</w:t>
            </w:r>
          </w:p>
        </w:tc>
        <w:tc>
          <w:tcPr>
            <w:tcW w:w="709" w:type="dxa"/>
          </w:tcPr>
          <w:p w14:paraId="74BAE424" w14:textId="77777777" w:rsidR="00ED43B8" w:rsidRPr="00EF52A2"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2552" w:type="dxa"/>
            <w:tcBorders>
              <w:top w:val="single" w:sz="12" w:space="0" w:color="auto"/>
            </w:tcBorders>
          </w:tcPr>
          <w:p w14:paraId="40CF219A" w14:textId="77777777" w:rsidR="00ED43B8" w:rsidRPr="00EF52A2"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F52A2">
              <w:rPr>
                <w:rFonts w:ascii="David" w:eastAsia="Times New Roman" w:hAnsi="David"/>
                <w:b/>
                <w:bCs/>
                <w:sz w:val="24"/>
                <w:rtl/>
                <w:lang w:eastAsia="he-IL"/>
              </w:rPr>
              <w:t>חתימה וחותמת המציע</w:t>
            </w:r>
          </w:p>
        </w:tc>
      </w:tr>
    </w:tbl>
    <w:p w14:paraId="3BA2D8D4" w14:textId="77777777" w:rsidR="00ED43B8" w:rsidRPr="00EF52A2" w:rsidRDefault="00ED43B8" w:rsidP="00ED43B8">
      <w:pPr>
        <w:overflowPunct w:val="0"/>
        <w:autoSpaceDE w:val="0"/>
        <w:autoSpaceDN w:val="0"/>
        <w:adjustRightInd w:val="0"/>
        <w:textAlignment w:val="baseline"/>
        <w:rPr>
          <w:rFonts w:ascii="David" w:eastAsia="Times New Roman" w:hAnsi="David"/>
          <w:sz w:val="24"/>
          <w:rtl/>
          <w:lang w:eastAsia="he-IL"/>
        </w:rPr>
      </w:pPr>
    </w:p>
    <w:p w14:paraId="716503D2" w14:textId="77777777" w:rsidR="00ED43B8" w:rsidRPr="00EF52A2" w:rsidRDefault="00ED43B8" w:rsidP="00480723">
      <w:pPr>
        <w:overflowPunct w:val="0"/>
        <w:autoSpaceDE w:val="0"/>
        <w:autoSpaceDN w:val="0"/>
        <w:adjustRightInd w:val="0"/>
        <w:jc w:val="center"/>
        <w:textAlignment w:val="baseline"/>
        <w:rPr>
          <w:rFonts w:ascii="David" w:eastAsia="Times New Roman" w:hAnsi="David"/>
          <w:b/>
          <w:bCs/>
          <w:sz w:val="24"/>
          <w:u w:val="single"/>
          <w:rtl/>
          <w:lang w:eastAsia="he-IL"/>
        </w:rPr>
      </w:pPr>
      <w:r w:rsidRPr="00EF52A2">
        <w:rPr>
          <w:rFonts w:ascii="David" w:eastAsia="Times New Roman" w:hAnsi="David"/>
          <w:b/>
          <w:bCs/>
          <w:sz w:val="24"/>
          <w:u w:val="single"/>
          <w:rtl/>
          <w:lang w:eastAsia="he-IL"/>
        </w:rPr>
        <w:t>אישור עו"ד</w:t>
      </w:r>
    </w:p>
    <w:p w14:paraId="4B508214" w14:textId="77777777" w:rsidR="00ED43B8" w:rsidRPr="00EF52A2" w:rsidRDefault="00ED43B8" w:rsidP="00ED43B8">
      <w:pPr>
        <w:overflowPunct w:val="0"/>
        <w:autoSpaceDE w:val="0"/>
        <w:autoSpaceDN w:val="0"/>
        <w:adjustRightInd w:val="0"/>
        <w:textAlignment w:val="baseline"/>
        <w:rPr>
          <w:rFonts w:ascii="David" w:eastAsia="Times New Roman" w:hAnsi="David"/>
          <w:sz w:val="24"/>
          <w:rtl/>
          <w:lang w:eastAsia="he-IL"/>
        </w:rPr>
      </w:pPr>
    </w:p>
    <w:p w14:paraId="6A9B1D98" w14:textId="77777777" w:rsidR="00ED43B8" w:rsidRPr="00EF52A2" w:rsidRDefault="00ED43B8" w:rsidP="00ED43B8">
      <w:pPr>
        <w:overflowPunct w:val="0"/>
        <w:autoSpaceDE w:val="0"/>
        <w:autoSpaceDN w:val="0"/>
        <w:adjustRightInd w:val="0"/>
        <w:textAlignment w:val="baseline"/>
        <w:rPr>
          <w:rFonts w:ascii="David" w:eastAsia="Times New Roman" w:hAnsi="David"/>
          <w:sz w:val="24"/>
          <w:rtl/>
          <w:lang w:eastAsia="he-IL"/>
        </w:rPr>
      </w:pPr>
      <w:r w:rsidRPr="00EF52A2">
        <w:rPr>
          <w:rFonts w:ascii="David" w:eastAsia="Times New Roman" w:hAnsi="David"/>
          <w:sz w:val="24"/>
          <w:rtl/>
          <w:lang w:eastAsia="he-IL"/>
        </w:rPr>
        <w:t>אני הח"מ,______________ עו"ד (מ.ר.__________), מאשר/ת כי בתאריך________ הופיע בפני</w:t>
      </w:r>
      <w:r w:rsidR="00480723" w:rsidRPr="00EF52A2">
        <w:rPr>
          <w:rFonts w:ascii="David" w:eastAsia="Times New Roman" w:hAnsi="David"/>
          <w:sz w:val="24"/>
          <w:rtl/>
          <w:lang w:eastAsia="he-IL"/>
        </w:rPr>
        <w:t>י</w:t>
      </w:r>
      <w:r w:rsidRPr="00EF52A2">
        <w:rPr>
          <w:rFonts w:ascii="David" w:eastAsia="Times New Roman" w:hAnsi="David"/>
          <w:sz w:val="24"/>
          <w:rtl/>
          <w:lang w:eastAsia="he-IL"/>
        </w:rPr>
        <w:t>,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5BCB3260" w14:textId="77777777" w:rsidR="00ED43B8" w:rsidRPr="00EF52A2" w:rsidRDefault="00ED43B8" w:rsidP="00ED43B8">
      <w:pPr>
        <w:overflowPunct w:val="0"/>
        <w:autoSpaceDE w:val="0"/>
        <w:autoSpaceDN w:val="0"/>
        <w:adjustRightInd w:val="0"/>
        <w:textAlignment w:val="baseline"/>
        <w:rPr>
          <w:rFonts w:ascii="David" w:eastAsia="Times New Roman" w:hAnsi="David"/>
          <w:sz w:val="24"/>
          <w:rtl/>
          <w:lang w:eastAsia="he-IL"/>
        </w:rPr>
      </w:pPr>
    </w:p>
    <w:tbl>
      <w:tblPr>
        <w:bidiVisual/>
        <w:tblW w:w="0" w:type="auto"/>
        <w:jc w:val="center"/>
        <w:tblLook w:val="01E0" w:firstRow="1" w:lastRow="1" w:firstColumn="1" w:lastColumn="1" w:noHBand="0" w:noVBand="0"/>
      </w:tblPr>
      <w:tblGrid>
        <w:gridCol w:w="4643"/>
        <w:gridCol w:w="4643"/>
      </w:tblGrid>
      <w:tr w:rsidR="00ED43B8" w:rsidRPr="00EF52A2" w14:paraId="26748C67" w14:textId="77777777" w:rsidTr="00016AA5">
        <w:trPr>
          <w:jc w:val="center"/>
        </w:trPr>
        <w:tc>
          <w:tcPr>
            <w:tcW w:w="4643" w:type="dxa"/>
          </w:tcPr>
          <w:p w14:paraId="1D5864C5" w14:textId="77777777" w:rsidR="00ED43B8" w:rsidRPr="00EF52A2"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F52A2">
              <w:rPr>
                <w:rFonts w:ascii="David" w:eastAsia="Times New Roman" w:hAnsi="David"/>
                <w:sz w:val="24"/>
                <w:rtl/>
                <w:lang w:eastAsia="he-IL"/>
              </w:rPr>
              <w:t>_________________</w:t>
            </w:r>
          </w:p>
        </w:tc>
        <w:tc>
          <w:tcPr>
            <w:tcW w:w="4643" w:type="dxa"/>
          </w:tcPr>
          <w:p w14:paraId="631E8F83" w14:textId="77777777" w:rsidR="00ED43B8" w:rsidRPr="00EF52A2"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F52A2">
              <w:rPr>
                <w:rFonts w:ascii="David" w:eastAsia="Times New Roman" w:hAnsi="David"/>
                <w:sz w:val="24"/>
                <w:rtl/>
                <w:lang w:eastAsia="he-IL"/>
              </w:rPr>
              <w:t>____________________________</w:t>
            </w:r>
          </w:p>
        </w:tc>
      </w:tr>
      <w:tr w:rsidR="00ED43B8" w:rsidRPr="00EF52A2" w14:paraId="60A0A4DA" w14:textId="77777777" w:rsidTr="00016AA5">
        <w:trPr>
          <w:jc w:val="center"/>
        </w:trPr>
        <w:tc>
          <w:tcPr>
            <w:tcW w:w="4643" w:type="dxa"/>
          </w:tcPr>
          <w:p w14:paraId="603B0FE7" w14:textId="77777777" w:rsidR="00ED43B8" w:rsidRPr="00EF52A2"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תאריך</w:t>
            </w:r>
          </w:p>
        </w:tc>
        <w:tc>
          <w:tcPr>
            <w:tcW w:w="4643" w:type="dxa"/>
          </w:tcPr>
          <w:p w14:paraId="54DDEB81" w14:textId="77777777" w:rsidR="00ED43B8" w:rsidRPr="00EF52A2"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חתימה וחותמת</w:t>
            </w:r>
          </w:p>
        </w:tc>
      </w:tr>
    </w:tbl>
    <w:p w14:paraId="0DE13C1B" w14:textId="77777777" w:rsidR="00B11825" w:rsidRPr="00EF52A2" w:rsidRDefault="00B11825" w:rsidP="00B11825">
      <w:pPr>
        <w:outlineLvl w:val="1"/>
        <w:rPr>
          <w:rFonts w:ascii="David" w:eastAsia="Times New Roman" w:hAnsi="David"/>
          <w:b/>
          <w:bCs/>
          <w:sz w:val="24"/>
          <w:u w:val="single"/>
          <w:rtl/>
          <w:lang w:val="x-none" w:eastAsia="x-none"/>
        </w:rPr>
        <w:sectPr w:rsidR="00B11825" w:rsidRPr="00EF52A2" w:rsidSect="002D0832">
          <w:pgSz w:w="11906" w:h="16838"/>
          <w:pgMar w:top="1440" w:right="680" w:bottom="1440" w:left="680" w:header="709" w:footer="709" w:gutter="0"/>
          <w:cols w:space="708"/>
          <w:titlePg/>
          <w:bidi/>
          <w:rtlGutter/>
          <w:docGrid w:linePitch="360"/>
        </w:sectPr>
      </w:pPr>
    </w:p>
    <w:p w14:paraId="14CB836B" w14:textId="77777777" w:rsidR="00ED43B8" w:rsidRPr="00EF52A2" w:rsidRDefault="00ED43B8" w:rsidP="008108F6">
      <w:pPr>
        <w:pStyle w:val="2"/>
        <w:rPr>
          <w:rtl/>
        </w:rPr>
      </w:pPr>
      <w:bookmarkStart w:id="154" w:name="נספח_נסיון_מציע"/>
      <w:bookmarkStart w:id="155" w:name="_Toc493407181"/>
      <w:bookmarkStart w:id="156" w:name="_Toc37927796"/>
      <w:r w:rsidRPr="00EF52A2">
        <w:rPr>
          <w:rtl/>
        </w:rPr>
        <w:t>נספח ב'2</w:t>
      </w:r>
      <w:bookmarkEnd w:id="154"/>
      <w:r w:rsidRPr="00EF52A2">
        <w:rPr>
          <w:rtl/>
        </w:rPr>
        <w:t xml:space="preserve"> – </w:t>
      </w:r>
      <w:bookmarkStart w:id="157" w:name="נספח_נסיון_מציע_כותרת"/>
      <w:r w:rsidRPr="00EF52A2">
        <w:rPr>
          <w:rtl/>
        </w:rPr>
        <w:t>ניסיון המציע</w:t>
      </w:r>
      <w:bookmarkEnd w:id="155"/>
      <w:bookmarkEnd w:id="156"/>
      <w:bookmarkEnd w:id="157"/>
    </w:p>
    <w:p w14:paraId="5E7D6EC5" w14:textId="77777777" w:rsidR="00ED43B8" w:rsidRPr="00EF52A2" w:rsidRDefault="00ED43B8" w:rsidP="00ED43B8">
      <w:pPr>
        <w:overflowPunct w:val="0"/>
        <w:autoSpaceDE w:val="0"/>
        <w:autoSpaceDN w:val="0"/>
        <w:adjustRightInd w:val="0"/>
        <w:ind w:left="1134"/>
        <w:contextualSpacing/>
        <w:jc w:val="left"/>
        <w:textAlignment w:val="baseline"/>
        <w:rPr>
          <w:rFonts w:ascii="David" w:eastAsia="Times New Roman" w:hAnsi="David"/>
          <w:sz w:val="24"/>
          <w:u w:val="single"/>
          <w:rtl/>
          <w:lang w:val="x-none" w:eastAsia="x-none"/>
        </w:rPr>
      </w:pPr>
    </w:p>
    <w:p w14:paraId="0D0F5FAD" w14:textId="77777777" w:rsidR="00ED43B8" w:rsidRPr="00EF52A2" w:rsidRDefault="00ED43B8" w:rsidP="00BF0D52">
      <w:pPr>
        <w:pStyle w:val="3"/>
        <w:numPr>
          <w:ilvl w:val="0"/>
          <w:numId w:val="41"/>
        </w:numPr>
        <w:ind w:left="737" w:hanging="737"/>
      </w:pPr>
      <w:r w:rsidRPr="00EF52A2">
        <w:rPr>
          <w:rtl/>
        </w:rPr>
        <w:t>הצהרת המציע על ניסיונו:</w:t>
      </w:r>
    </w:p>
    <w:p w14:paraId="21D616BD" w14:textId="77777777" w:rsidR="00ED43B8" w:rsidRPr="00EF52A2" w:rsidRDefault="00ED43B8" w:rsidP="00BF0D52">
      <w:pPr>
        <w:pStyle w:val="a4"/>
        <w:numPr>
          <w:ilvl w:val="1"/>
          <w:numId w:val="30"/>
        </w:numPr>
        <w:spacing w:before="240"/>
        <w:ind w:left="1474" w:hanging="737"/>
        <w:rPr>
          <w:rFonts w:ascii="David" w:eastAsia="Times New Roman" w:hAnsi="David"/>
          <w:sz w:val="24"/>
          <w:u w:val="single"/>
          <w:rtl/>
          <w:lang w:val="x-none" w:eastAsia="x-none"/>
        </w:rPr>
      </w:pPr>
      <w:r w:rsidRPr="00EF52A2">
        <w:rPr>
          <w:rFonts w:ascii="David" w:eastAsia="Times New Roman" w:hAnsi="David"/>
          <w:sz w:val="24"/>
          <w:u w:val="single"/>
          <w:rtl/>
          <w:lang w:val="x-none" w:eastAsia="x-none"/>
        </w:rPr>
        <w:t>ניסיון המציע:</w:t>
      </w:r>
    </w:p>
    <w:tbl>
      <w:tblPr>
        <w:tblStyle w:val="22"/>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ניסיון"/>
      </w:tblPr>
      <w:tblGrid>
        <w:gridCol w:w="7087"/>
        <w:gridCol w:w="284"/>
        <w:gridCol w:w="1701"/>
      </w:tblGrid>
      <w:tr w:rsidR="00FA57AC" w:rsidRPr="00EF52A2" w14:paraId="6AB03477" w14:textId="77777777" w:rsidTr="001277D4">
        <w:trPr>
          <w:tblHeader/>
          <w:jc w:val="right"/>
        </w:trPr>
        <w:tc>
          <w:tcPr>
            <w:tcW w:w="7087" w:type="dxa"/>
          </w:tcPr>
          <w:p w14:paraId="2D330E8D" w14:textId="448A3D52" w:rsidR="00FA57AC" w:rsidRPr="00EF52A2" w:rsidRDefault="00FA57AC" w:rsidP="00BF0D52">
            <w:pPr>
              <w:pStyle w:val="a4"/>
              <w:numPr>
                <w:ilvl w:val="0"/>
                <w:numId w:val="12"/>
              </w:numPr>
              <w:overflowPunct w:val="0"/>
              <w:autoSpaceDE w:val="0"/>
              <w:autoSpaceDN w:val="0"/>
              <w:adjustRightInd w:val="0"/>
              <w:ind w:left="317" w:hanging="317"/>
              <w:textAlignment w:val="baseline"/>
              <w:rPr>
                <w:rFonts w:ascii="David" w:eastAsia="Times New Roman" w:hAnsi="David"/>
                <w:sz w:val="24"/>
                <w:rtl/>
                <w:lang w:eastAsia="he-IL"/>
              </w:rPr>
            </w:pPr>
            <w:r w:rsidRPr="00EF52A2">
              <w:rPr>
                <w:rFonts w:ascii="David" w:eastAsia="Times New Roman" w:hAnsi="David"/>
                <w:sz w:val="24"/>
                <w:rtl/>
                <w:lang w:eastAsia="he-IL"/>
              </w:rPr>
              <w:t xml:space="preserve">מס' </w:t>
            </w:r>
            <w:r w:rsidR="00203BDB" w:rsidRPr="00EF52A2">
              <w:rPr>
                <w:rFonts w:ascii="David" w:eastAsia="Times New Roman" w:hAnsi="David"/>
                <w:sz w:val="24"/>
                <w:rtl/>
                <w:lang w:eastAsia="he-IL"/>
              </w:rPr>
              <w:t xml:space="preserve">אירועים </w:t>
            </w:r>
            <w:r w:rsidRPr="00EF52A2">
              <w:rPr>
                <w:rFonts w:ascii="David" w:eastAsia="Times New Roman" w:hAnsi="David"/>
                <w:sz w:val="24"/>
                <w:rtl/>
                <w:lang w:eastAsia="he-IL"/>
              </w:rPr>
              <w:t>שניהל</w:t>
            </w:r>
            <w:r w:rsidR="00203BDB" w:rsidRPr="00EF52A2">
              <w:rPr>
                <w:rFonts w:ascii="David" w:eastAsia="Times New Roman" w:hAnsi="David"/>
                <w:sz w:val="24"/>
                <w:rtl/>
                <w:lang w:eastAsia="he-IL"/>
              </w:rPr>
              <w:t xml:space="preserve"> והפיק</w:t>
            </w:r>
            <w:r w:rsidRPr="00EF52A2">
              <w:rPr>
                <w:rFonts w:ascii="David" w:eastAsia="Times New Roman" w:hAnsi="David"/>
                <w:sz w:val="24"/>
                <w:rtl/>
                <w:lang w:eastAsia="he-IL"/>
              </w:rPr>
              <w:t xml:space="preserve"> המציע ב</w:t>
            </w:r>
            <w:r w:rsidR="00203BDB" w:rsidRPr="00EF52A2">
              <w:rPr>
                <w:rFonts w:ascii="David" w:eastAsia="Times New Roman" w:hAnsi="David"/>
                <w:sz w:val="24"/>
                <w:rtl/>
                <w:lang w:eastAsia="he-IL"/>
              </w:rPr>
              <w:t>שלוש</w:t>
            </w:r>
            <w:r w:rsidRPr="00EF52A2">
              <w:rPr>
                <w:rFonts w:ascii="David" w:eastAsia="Times New Roman" w:hAnsi="David"/>
                <w:sz w:val="24"/>
                <w:rtl/>
                <w:lang w:eastAsia="he-IL"/>
              </w:rPr>
              <w:t xml:space="preserve"> השנים האחרונות, העומדים בתנאי הסף </w:t>
            </w:r>
            <w:r w:rsidR="00203BDB" w:rsidRPr="00EF52A2">
              <w:rPr>
                <w:rFonts w:ascii="David" w:eastAsia="Times New Roman" w:hAnsi="David"/>
                <w:sz w:val="24"/>
                <w:rtl/>
                <w:lang w:eastAsia="he-IL"/>
              </w:rPr>
              <w:fldChar w:fldCharType="begin"/>
            </w:r>
            <w:r w:rsidR="00203BDB" w:rsidRPr="00EF52A2">
              <w:rPr>
                <w:rFonts w:ascii="David" w:eastAsia="Times New Roman" w:hAnsi="David"/>
                <w:b/>
                <w:bCs/>
                <w:sz w:val="24"/>
                <w:rtl/>
                <w:lang w:eastAsia="x-none"/>
              </w:rPr>
              <w:instrText xml:space="preserve"> </w:instrText>
            </w:r>
            <w:r w:rsidR="00203BDB" w:rsidRPr="00EF52A2">
              <w:rPr>
                <w:rFonts w:ascii="David" w:eastAsia="Times New Roman" w:hAnsi="David"/>
                <w:b/>
                <w:bCs/>
                <w:sz w:val="24"/>
                <w:lang w:eastAsia="x-none"/>
              </w:rPr>
              <w:instrText>REF</w:instrText>
            </w:r>
            <w:r w:rsidR="00203BDB" w:rsidRPr="00EF52A2">
              <w:rPr>
                <w:rFonts w:ascii="David" w:eastAsia="Times New Roman" w:hAnsi="David"/>
                <w:b/>
                <w:bCs/>
                <w:sz w:val="24"/>
                <w:rtl/>
                <w:lang w:eastAsia="x-none"/>
              </w:rPr>
              <w:instrText xml:space="preserve"> _</w:instrText>
            </w:r>
            <w:r w:rsidR="00203BDB" w:rsidRPr="00EF52A2">
              <w:rPr>
                <w:rFonts w:ascii="David" w:eastAsia="Times New Roman" w:hAnsi="David"/>
                <w:b/>
                <w:bCs/>
                <w:sz w:val="24"/>
                <w:lang w:eastAsia="x-none"/>
              </w:rPr>
              <w:instrText>Ref476042090 \n \h</w:instrText>
            </w:r>
            <w:r w:rsidR="00203BDB" w:rsidRPr="00EF52A2">
              <w:rPr>
                <w:rFonts w:ascii="David" w:eastAsia="Times New Roman" w:hAnsi="David"/>
                <w:b/>
                <w:bCs/>
                <w:sz w:val="24"/>
                <w:rtl/>
                <w:lang w:eastAsia="x-none"/>
              </w:rPr>
              <w:instrText xml:space="preserve"> </w:instrText>
            </w:r>
            <w:r w:rsidR="00465BE7" w:rsidRPr="00EF52A2">
              <w:rPr>
                <w:rFonts w:ascii="David" w:eastAsia="Times New Roman" w:hAnsi="David"/>
                <w:sz w:val="24"/>
                <w:rtl/>
                <w:lang w:eastAsia="he-IL"/>
              </w:rPr>
              <w:instrText xml:space="preserve"> \* </w:instrText>
            </w:r>
            <w:r w:rsidR="00465BE7" w:rsidRPr="00EF52A2">
              <w:rPr>
                <w:rFonts w:ascii="David" w:eastAsia="Times New Roman" w:hAnsi="David"/>
                <w:sz w:val="24"/>
                <w:lang w:eastAsia="he-IL"/>
              </w:rPr>
              <w:instrText>MERGEFORMAT</w:instrText>
            </w:r>
            <w:r w:rsidR="00465BE7" w:rsidRPr="00EF52A2">
              <w:rPr>
                <w:rFonts w:ascii="David" w:eastAsia="Times New Roman" w:hAnsi="David"/>
                <w:sz w:val="24"/>
                <w:rtl/>
                <w:lang w:eastAsia="he-IL"/>
              </w:rPr>
              <w:instrText xml:space="preserve"> </w:instrText>
            </w:r>
            <w:r w:rsidR="00203BDB" w:rsidRPr="00EF52A2">
              <w:rPr>
                <w:rFonts w:ascii="David" w:eastAsia="Times New Roman" w:hAnsi="David"/>
                <w:sz w:val="24"/>
                <w:rtl/>
                <w:lang w:eastAsia="he-IL"/>
              </w:rPr>
            </w:r>
            <w:r w:rsidR="00203BDB" w:rsidRPr="00EF52A2">
              <w:rPr>
                <w:rFonts w:ascii="David" w:eastAsia="Times New Roman" w:hAnsi="David"/>
                <w:sz w:val="24"/>
                <w:rtl/>
                <w:lang w:eastAsia="he-IL"/>
              </w:rPr>
              <w:fldChar w:fldCharType="separate"/>
            </w:r>
            <w:r w:rsidR="003433CE">
              <w:rPr>
                <w:rFonts w:ascii="David" w:eastAsia="Times New Roman" w:hAnsi="David"/>
                <w:b/>
                <w:bCs/>
                <w:sz w:val="24"/>
                <w:cs/>
                <w:lang w:eastAsia="x-none"/>
              </w:rPr>
              <w:t>‎</w:t>
            </w:r>
            <w:r w:rsidR="003433CE">
              <w:rPr>
                <w:rFonts w:ascii="David" w:eastAsia="Times New Roman" w:hAnsi="David"/>
                <w:b/>
                <w:bCs/>
                <w:sz w:val="24"/>
                <w:lang w:eastAsia="x-none"/>
              </w:rPr>
              <w:t>6.2.1</w:t>
            </w:r>
            <w:r w:rsidR="00203BDB" w:rsidRPr="00EF52A2">
              <w:rPr>
                <w:rFonts w:ascii="David" w:eastAsia="Times New Roman" w:hAnsi="David"/>
                <w:sz w:val="24"/>
                <w:rtl/>
                <w:lang w:eastAsia="he-IL"/>
              </w:rPr>
              <w:fldChar w:fldCharType="end"/>
            </w:r>
            <w:r w:rsidR="00593D76" w:rsidRPr="00EF52A2">
              <w:rPr>
                <w:rFonts w:ascii="David" w:eastAsia="Times New Roman" w:hAnsi="David"/>
                <w:b/>
                <w:bCs/>
                <w:sz w:val="24"/>
                <w:rtl/>
                <w:lang w:eastAsia="x-none"/>
              </w:rPr>
              <w:t xml:space="preserve"> </w:t>
            </w:r>
            <w:r w:rsidRPr="00EF52A2">
              <w:rPr>
                <w:rFonts w:ascii="David" w:eastAsia="Times New Roman" w:hAnsi="David"/>
                <w:b/>
                <w:bCs/>
                <w:sz w:val="24"/>
                <w:rtl/>
                <w:lang w:eastAsia="x-none"/>
              </w:rPr>
              <w:t xml:space="preserve">(בהיקף </w:t>
            </w:r>
            <w:r w:rsidR="00225273" w:rsidRPr="00EF52A2">
              <w:rPr>
                <w:rFonts w:ascii="David" w:eastAsia="Times New Roman" w:hAnsi="David"/>
                <w:b/>
                <w:bCs/>
                <w:sz w:val="24"/>
                <w:u w:val="single"/>
                <w:rtl/>
                <w:lang w:eastAsia="x-none"/>
              </w:rPr>
              <w:t>200</w:t>
            </w:r>
            <w:r w:rsidR="00203BDB" w:rsidRPr="00EF52A2">
              <w:rPr>
                <w:rFonts w:ascii="David" w:eastAsia="Times New Roman" w:hAnsi="David"/>
                <w:b/>
                <w:bCs/>
                <w:sz w:val="24"/>
                <w:u w:val="single"/>
                <w:rtl/>
                <w:lang w:eastAsia="x-none"/>
              </w:rPr>
              <w:t>,000 ₪ לפחות</w:t>
            </w:r>
            <w:r w:rsidRPr="00EF52A2">
              <w:rPr>
                <w:rFonts w:ascii="David" w:eastAsia="Times New Roman" w:hAnsi="David"/>
                <w:b/>
                <w:bCs/>
                <w:sz w:val="24"/>
                <w:rtl/>
                <w:lang w:eastAsia="x-none"/>
              </w:rPr>
              <w:t>)</w:t>
            </w:r>
            <w:r w:rsidRPr="00EF52A2">
              <w:rPr>
                <w:rFonts w:ascii="David" w:eastAsia="Times New Roman" w:hAnsi="David"/>
                <w:sz w:val="24"/>
                <w:rtl/>
                <w:lang w:eastAsia="x-none"/>
              </w:rPr>
              <w:t>:</w:t>
            </w:r>
          </w:p>
        </w:tc>
        <w:tc>
          <w:tcPr>
            <w:tcW w:w="284" w:type="dxa"/>
            <w:tcBorders>
              <w:right w:val="single" w:sz="4" w:space="0" w:color="auto"/>
            </w:tcBorders>
          </w:tcPr>
          <w:p w14:paraId="1AC2126A" w14:textId="77777777" w:rsidR="00FA57AC" w:rsidRPr="00EF52A2" w:rsidRDefault="00FA57AC" w:rsidP="0084753D">
            <w:pPr>
              <w:overflowPunct w:val="0"/>
              <w:autoSpaceDE w:val="0"/>
              <w:autoSpaceDN w:val="0"/>
              <w:adjustRightInd w:val="0"/>
              <w:contextualSpacing/>
              <w:jc w:val="left"/>
              <w:textAlignment w:val="baseline"/>
              <w:rPr>
                <w:rFonts w:ascii="David" w:eastAsia="Times New Roman" w:hAnsi="David"/>
                <w:sz w:val="24"/>
                <w:rtl/>
                <w:lang w:eastAsia="he-IL"/>
              </w:rPr>
            </w:pPr>
          </w:p>
        </w:tc>
        <w:tc>
          <w:tcPr>
            <w:tcW w:w="1701" w:type="dxa"/>
            <w:tcBorders>
              <w:top w:val="single" w:sz="4" w:space="0" w:color="auto"/>
              <w:left w:val="single" w:sz="4" w:space="0" w:color="auto"/>
              <w:bottom w:val="single" w:sz="4" w:space="0" w:color="auto"/>
              <w:right w:val="single" w:sz="4" w:space="0" w:color="auto"/>
            </w:tcBorders>
          </w:tcPr>
          <w:p w14:paraId="22492229" w14:textId="77777777" w:rsidR="00FA57AC" w:rsidRPr="00EF52A2" w:rsidRDefault="00FA57AC" w:rsidP="0084753D">
            <w:pPr>
              <w:overflowPunct w:val="0"/>
              <w:autoSpaceDE w:val="0"/>
              <w:autoSpaceDN w:val="0"/>
              <w:adjustRightInd w:val="0"/>
              <w:contextualSpacing/>
              <w:jc w:val="left"/>
              <w:textAlignment w:val="baseline"/>
              <w:rPr>
                <w:rFonts w:ascii="David" w:eastAsia="Times New Roman" w:hAnsi="David"/>
                <w:sz w:val="24"/>
                <w:rtl/>
                <w:lang w:eastAsia="he-IL"/>
              </w:rPr>
            </w:pPr>
          </w:p>
        </w:tc>
      </w:tr>
      <w:tr w:rsidR="00FA57AC" w:rsidRPr="00EF52A2" w14:paraId="550B07C5" w14:textId="77777777" w:rsidTr="001277D4">
        <w:trPr>
          <w:trHeight w:val="680"/>
          <w:jc w:val="right"/>
        </w:trPr>
        <w:tc>
          <w:tcPr>
            <w:tcW w:w="7087" w:type="dxa"/>
          </w:tcPr>
          <w:p w14:paraId="686EB25F" w14:textId="065F3AE0" w:rsidR="00FA57AC" w:rsidRPr="00EF52A2" w:rsidRDefault="00203BDB" w:rsidP="00BF0D52">
            <w:pPr>
              <w:pStyle w:val="a4"/>
              <w:numPr>
                <w:ilvl w:val="0"/>
                <w:numId w:val="12"/>
              </w:numPr>
              <w:overflowPunct w:val="0"/>
              <w:autoSpaceDE w:val="0"/>
              <w:autoSpaceDN w:val="0"/>
              <w:adjustRightInd w:val="0"/>
              <w:ind w:left="317" w:hanging="317"/>
              <w:textAlignment w:val="baseline"/>
              <w:rPr>
                <w:rFonts w:ascii="David" w:eastAsia="Times New Roman" w:hAnsi="David"/>
                <w:sz w:val="24"/>
                <w:rtl/>
                <w:lang w:eastAsia="he-IL"/>
              </w:rPr>
            </w:pPr>
            <w:r w:rsidRPr="00EF52A2">
              <w:rPr>
                <w:rFonts w:ascii="David" w:eastAsia="Times New Roman" w:hAnsi="David"/>
                <w:sz w:val="24"/>
                <w:rtl/>
                <w:lang w:eastAsia="he-IL"/>
              </w:rPr>
              <w:t xml:space="preserve">מס' אירועים שניהל והפיק המציע בשלוש השנים האחרונות, העומדים בתנאי הסף </w:t>
            </w:r>
            <w:r w:rsidRPr="00EF52A2">
              <w:rPr>
                <w:rFonts w:ascii="David" w:eastAsia="Times New Roman" w:hAnsi="David"/>
                <w:sz w:val="24"/>
                <w:rtl/>
                <w:lang w:eastAsia="he-IL"/>
              </w:rPr>
              <w:fldChar w:fldCharType="begin"/>
            </w:r>
            <w:r w:rsidRPr="00EF52A2">
              <w:rPr>
                <w:rFonts w:ascii="David" w:eastAsia="Times New Roman" w:hAnsi="David"/>
                <w:b/>
                <w:bCs/>
                <w:sz w:val="24"/>
                <w:rtl/>
                <w:lang w:eastAsia="x-none"/>
              </w:rPr>
              <w:instrText xml:space="preserve"> </w:instrText>
            </w:r>
            <w:r w:rsidRPr="00EF52A2">
              <w:rPr>
                <w:rFonts w:ascii="David" w:eastAsia="Times New Roman" w:hAnsi="David"/>
                <w:b/>
                <w:bCs/>
                <w:sz w:val="24"/>
                <w:lang w:eastAsia="x-none"/>
              </w:rPr>
              <w:instrText>REF</w:instrText>
            </w:r>
            <w:r w:rsidRPr="00EF52A2">
              <w:rPr>
                <w:rFonts w:ascii="David" w:eastAsia="Times New Roman" w:hAnsi="David"/>
                <w:b/>
                <w:bCs/>
                <w:sz w:val="24"/>
                <w:rtl/>
                <w:lang w:eastAsia="x-none"/>
              </w:rPr>
              <w:instrText xml:space="preserve"> _</w:instrText>
            </w:r>
            <w:r w:rsidRPr="00EF52A2">
              <w:rPr>
                <w:rFonts w:ascii="David" w:eastAsia="Times New Roman" w:hAnsi="David"/>
                <w:b/>
                <w:bCs/>
                <w:sz w:val="24"/>
                <w:lang w:eastAsia="x-none"/>
              </w:rPr>
              <w:instrText>Ref476042090 \n \h</w:instrText>
            </w:r>
            <w:r w:rsidRPr="00EF52A2">
              <w:rPr>
                <w:rFonts w:ascii="David" w:eastAsia="Times New Roman" w:hAnsi="David"/>
                <w:b/>
                <w:bCs/>
                <w:sz w:val="24"/>
                <w:rtl/>
                <w:lang w:eastAsia="x-none"/>
              </w:rPr>
              <w:instrText xml:space="preserve"> </w:instrText>
            </w:r>
            <w:r w:rsidR="00465BE7" w:rsidRPr="00EF52A2">
              <w:rPr>
                <w:rFonts w:ascii="David" w:eastAsia="Times New Roman" w:hAnsi="David"/>
                <w:sz w:val="24"/>
                <w:rtl/>
                <w:lang w:eastAsia="he-IL"/>
              </w:rPr>
              <w:instrText xml:space="preserve"> \* </w:instrText>
            </w:r>
            <w:r w:rsidR="00465BE7" w:rsidRPr="00EF52A2">
              <w:rPr>
                <w:rFonts w:ascii="David" w:eastAsia="Times New Roman" w:hAnsi="David"/>
                <w:sz w:val="24"/>
                <w:lang w:eastAsia="he-IL"/>
              </w:rPr>
              <w:instrText>MERGEFORMAT</w:instrText>
            </w:r>
            <w:r w:rsidR="00465BE7" w:rsidRPr="00EF52A2">
              <w:rPr>
                <w:rFonts w:ascii="David" w:eastAsia="Times New Roman" w:hAnsi="David"/>
                <w:sz w:val="24"/>
                <w:rtl/>
                <w:lang w:eastAsia="he-IL"/>
              </w:rPr>
              <w:instrText xml:space="preserve"> </w:instrText>
            </w:r>
            <w:r w:rsidRPr="00EF52A2">
              <w:rPr>
                <w:rFonts w:ascii="David" w:eastAsia="Times New Roman" w:hAnsi="David"/>
                <w:sz w:val="24"/>
                <w:rtl/>
                <w:lang w:eastAsia="he-IL"/>
              </w:rPr>
            </w:r>
            <w:r w:rsidRPr="00EF52A2">
              <w:rPr>
                <w:rFonts w:ascii="David" w:eastAsia="Times New Roman" w:hAnsi="David"/>
                <w:sz w:val="24"/>
                <w:rtl/>
                <w:lang w:eastAsia="he-IL"/>
              </w:rPr>
              <w:fldChar w:fldCharType="separate"/>
            </w:r>
            <w:r w:rsidR="003433CE">
              <w:rPr>
                <w:rFonts w:ascii="David" w:eastAsia="Times New Roman" w:hAnsi="David"/>
                <w:b/>
                <w:bCs/>
                <w:sz w:val="24"/>
                <w:cs/>
                <w:lang w:eastAsia="x-none"/>
              </w:rPr>
              <w:t>‎</w:t>
            </w:r>
            <w:r w:rsidR="003433CE">
              <w:rPr>
                <w:rFonts w:ascii="David" w:eastAsia="Times New Roman" w:hAnsi="David"/>
                <w:b/>
                <w:bCs/>
                <w:sz w:val="24"/>
                <w:lang w:eastAsia="x-none"/>
              </w:rPr>
              <w:t>6.2.1</w:t>
            </w:r>
            <w:r w:rsidRPr="00EF52A2">
              <w:rPr>
                <w:rFonts w:ascii="David" w:eastAsia="Times New Roman" w:hAnsi="David"/>
                <w:sz w:val="24"/>
                <w:rtl/>
                <w:lang w:eastAsia="he-IL"/>
              </w:rPr>
              <w:fldChar w:fldCharType="end"/>
            </w:r>
            <w:r w:rsidRPr="00EF52A2">
              <w:rPr>
                <w:rFonts w:ascii="David" w:eastAsia="Times New Roman" w:hAnsi="David"/>
                <w:b/>
                <w:bCs/>
                <w:sz w:val="24"/>
                <w:rtl/>
                <w:lang w:eastAsia="x-none"/>
              </w:rPr>
              <w:t xml:space="preserve"> (בהיקף </w:t>
            </w:r>
            <w:r w:rsidRPr="00EF52A2">
              <w:rPr>
                <w:rFonts w:ascii="David" w:eastAsia="Times New Roman" w:hAnsi="David"/>
                <w:b/>
                <w:bCs/>
                <w:sz w:val="24"/>
                <w:u w:val="single"/>
                <w:rtl/>
                <w:lang w:eastAsia="x-none"/>
              </w:rPr>
              <w:t>400,000 ₪ לפחות</w:t>
            </w:r>
            <w:r w:rsidRPr="00EF52A2">
              <w:rPr>
                <w:rFonts w:ascii="David" w:eastAsia="Times New Roman" w:hAnsi="David"/>
                <w:b/>
                <w:bCs/>
                <w:sz w:val="24"/>
                <w:rtl/>
                <w:lang w:eastAsia="x-none"/>
              </w:rPr>
              <w:t>)</w:t>
            </w:r>
            <w:r w:rsidRPr="00EF52A2">
              <w:rPr>
                <w:rFonts w:ascii="David" w:eastAsia="Times New Roman" w:hAnsi="David"/>
                <w:sz w:val="24"/>
                <w:rtl/>
                <w:lang w:eastAsia="x-none"/>
              </w:rPr>
              <w:t>:</w:t>
            </w:r>
          </w:p>
        </w:tc>
        <w:tc>
          <w:tcPr>
            <w:tcW w:w="284" w:type="dxa"/>
            <w:tcBorders>
              <w:right w:val="single" w:sz="4" w:space="0" w:color="auto"/>
            </w:tcBorders>
          </w:tcPr>
          <w:p w14:paraId="79BDDCF8" w14:textId="77777777" w:rsidR="00FA57AC" w:rsidRPr="00EF52A2" w:rsidRDefault="00FA57AC" w:rsidP="0084753D">
            <w:pPr>
              <w:overflowPunct w:val="0"/>
              <w:autoSpaceDE w:val="0"/>
              <w:autoSpaceDN w:val="0"/>
              <w:adjustRightInd w:val="0"/>
              <w:contextualSpacing/>
              <w:jc w:val="left"/>
              <w:textAlignment w:val="baseline"/>
              <w:rPr>
                <w:rFonts w:ascii="David" w:eastAsia="Times New Roman" w:hAnsi="David"/>
                <w:sz w:val="24"/>
                <w:rtl/>
                <w:lang w:eastAsia="he-IL"/>
              </w:rPr>
            </w:pPr>
          </w:p>
        </w:tc>
        <w:tc>
          <w:tcPr>
            <w:tcW w:w="1701" w:type="dxa"/>
            <w:tcBorders>
              <w:top w:val="single" w:sz="4" w:space="0" w:color="auto"/>
              <w:left w:val="single" w:sz="4" w:space="0" w:color="auto"/>
              <w:bottom w:val="single" w:sz="4" w:space="0" w:color="auto"/>
              <w:right w:val="single" w:sz="4" w:space="0" w:color="auto"/>
            </w:tcBorders>
          </w:tcPr>
          <w:p w14:paraId="03D31CF8" w14:textId="77777777" w:rsidR="00FA57AC" w:rsidRPr="00EF52A2" w:rsidRDefault="00FA57AC" w:rsidP="0084753D">
            <w:pPr>
              <w:overflowPunct w:val="0"/>
              <w:autoSpaceDE w:val="0"/>
              <w:autoSpaceDN w:val="0"/>
              <w:adjustRightInd w:val="0"/>
              <w:contextualSpacing/>
              <w:jc w:val="left"/>
              <w:textAlignment w:val="baseline"/>
              <w:rPr>
                <w:rFonts w:ascii="David" w:eastAsia="Times New Roman" w:hAnsi="David"/>
                <w:sz w:val="24"/>
                <w:rtl/>
                <w:lang w:eastAsia="he-IL"/>
              </w:rPr>
            </w:pPr>
          </w:p>
        </w:tc>
      </w:tr>
      <w:tr w:rsidR="00C11AFE" w:rsidRPr="00EF52A2" w14:paraId="0B5CAC0A" w14:textId="77777777" w:rsidTr="001277D4">
        <w:trPr>
          <w:trHeight w:val="680"/>
          <w:jc w:val="right"/>
        </w:trPr>
        <w:tc>
          <w:tcPr>
            <w:tcW w:w="7087" w:type="dxa"/>
          </w:tcPr>
          <w:p w14:paraId="2335FAD1" w14:textId="78187BD0" w:rsidR="00C11AFE" w:rsidRPr="00EF52A2" w:rsidRDefault="001277D4" w:rsidP="00BF0D52">
            <w:pPr>
              <w:pStyle w:val="a4"/>
              <w:numPr>
                <w:ilvl w:val="0"/>
                <w:numId w:val="12"/>
              </w:numPr>
              <w:overflowPunct w:val="0"/>
              <w:autoSpaceDE w:val="0"/>
              <w:autoSpaceDN w:val="0"/>
              <w:adjustRightInd w:val="0"/>
              <w:ind w:left="317" w:hanging="317"/>
              <w:textAlignment w:val="baseline"/>
              <w:rPr>
                <w:rFonts w:ascii="David" w:eastAsia="Times New Roman" w:hAnsi="David"/>
                <w:sz w:val="24"/>
                <w:rtl/>
                <w:lang w:eastAsia="he-IL"/>
              </w:rPr>
            </w:pPr>
            <w:r w:rsidRPr="00EF52A2">
              <w:rPr>
                <w:rFonts w:ascii="David" w:eastAsia="Times New Roman" w:hAnsi="David"/>
                <w:sz w:val="24"/>
                <w:rtl/>
                <w:lang w:eastAsia="he-IL"/>
              </w:rPr>
              <w:t xml:space="preserve">מס' אירועים שניהל והפיק המציע בשלוש השנים האחרונות, העומדים בתנאי הסף </w:t>
            </w:r>
            <w:r w:rsidRPr="00EF52A2">
              <w:rPr>
                <w:rFonts w:ascii="David" w:eastAsia="Times New Roman" w:hAnsi="David"/>
                <w:sz w:val="24"/>
                <w:rtl/>
                <w:lang w:eastAsia="he-IL"/>
              </w:rPr>
              <w:fldChar w:fldCharType="begin"/>
            </w:r>
            <w:r w:rsidRPr="00EF52A2">
              <w:rPr>
                <w:rFonts w:ascii="David" w:eastAsia="Times New Roman" w:hAnsi="David"/>
                <w:b/>
                <w:bCs/>
                <w:sz w:val="24"/>
                <w:rtl/>
                <w:lang w:eastAsia="x-none"/>
              </w:rPr>
              <w:instrText xml:space="preserve"> </w:instrText>
            </w:r>
            <w:r w:rsidRPr="00EF52A2">
              <w:rPr>
                <w:rFonts w:ascii="David" w:eastAsia="Times New Roman" w:hAnsi="David"/>
                <w:b/>
                <w:bCs/>
                <w:sz w:val="24"/>
                <w:lang w:eastAsia="x-none"/>
              </w:rPr>
              <w:instrText>REF</w:instrText>
            </w:r>
            <w:r w:rsidRPr="00EF52A2">
              <w:rPr>
                <w:rFonts w:ascii="David" w:eastAsia="Times New Roman" w:hAnsi="David"/>
                <w:b/>
                <w:bCs/>
                <w:sz w:val="24"/>
                <w:rtl/>
                <w:lang w:eastAsia="x-none"/>
              </w:rPr>
              <w:instrText xml:space="preserve"> _</w:instrText>
            </w:r>
            <w:r w:rsidRPr="00EF52A2">
              <w:rPr>
                <w:rFonts w:ascii="David" w:eastAsia="Times New Roman" w:hAnsi="David"/>
                <w:b/>
                <w:bCs/>
                <w:sz w:val="24"/>
                <w:lang w:eastAsia="x-none"/>
              </w:rPr>
              <w:instrText>Ref476042090 \n \h</w:instrText>
            </w:r>
            <w:r w:rsidRPr="00EF52A2">
              <w:rPr>
                <w:rFonts w:ascii="David" w:eastAsia="Times New Roman" w:hAnsi="David"/>
                <w:b/>
                <w:bCs/>
                <w:sz w:val="24"/>
                <w:rtl/>
                <w:lang w:eastAsia="x-none"/>
              </w:rPr>
              <w:instrText xml:space="preserve"> </w:instrText>
            </w:r>
            <w:r w:rsidRPr="00EF52A2">
              <w:rPr>
                <w:rFonts w:ascii="David" w:eastAsia="Times New Roman" w:hAnsi="David"/>
                <w:sz w:val="24"/>
                <w:rtl/>
                <w:lang w:eastAsia="he-IL"/>
              </w:rPr>
              <w:instrText xml:space="preserve"> \* </w:instrText>
            </w:r>
            <w:r w:rsidRPr="00EF52A2">
              <w:rPr>
                <w:rFonts w:ascii="David" w:eastAsia="Times New Roman" w:hAnsi="David"/>
                <w:sz w:val="24"/>
                <w:lang w:eastAsia="he-IL"/>
              </w:rPr>
              <w:instrText>MERGEFORMAT</w:instrText>
            </w:r>
            <w:r w:rsidRPr="00EF52A2">
              <w:rPr>
                <w:rFonts w:ascii="David" w:eastAsia="Times New Roman" w:hAnsi="David"/>
                <w:sz w:val="24"/>
                <w:rtl/>
                <w:lang w:eastAsia="he-IL"/>
              </w:rPr>
              <w:instrText xml:space="preserve"> </w:instrText>
            </w:r>
            <w:r w:rsidRPr="00EF52A2">
              <w:rPr>
                <w:rFonts w:ascii="David" w:eastAsia="Times New Roman" w:hAnsi="David"/>
                <w:sz w:val="24"/>
                <w:rtl/>
                <w:lang w:eastAsia="he-IL"/>
              </w:rPr>
            </w:r>
            <w:r w:rsidRPr="00EF52A2">
              <w:rPr>
                <w:rFonts w:ascii="David" w:eastAsia="Times New Roman" w:hAnsi="David"/>
                <w:sz w:val="24"/>
                <w:rtl/>
                <w:lang w:eastAsia="he-IL"/>
              </w:rPr>
              <w:fldChar w:fldCharType="separate"/>
            </w:r>
            <w:r w:rsidR="003433CE">
              <w:rPr>
                <w:rFonts w:ascii="David" w:eastAsia="Times New Roman" w:hAnsi="David"/>
                <w:b/>
                <w:bCs/>
                <w:sz w:val="24"/>
                <w:cs/>
                <w:lang w:eastAsia="x-none"/>
              </w:rPr>
              <w:t>‎</w:t>
            </w:r>
            <w:r w:rsidR="003433CE">
              <w:rPr>
                <w:rFonts w:ascii="David" w:eastAsia="Times New Roman" w:hAnsi="David"/>
                <w:b/>
                <w:bCs/>
                <w:sz w:val="24"/>
                <w:lang w:eastAsia="x-none"/>
              </w:rPr>
              <w:t>6.2.1</w:t>
            </w:r>
            <w:r w:rsidRPr="00EF52A2">
              <w:rPr>
                <w:rFonts w:ascii="David" w:eastAsia="Times New Roman" w:hAnsi="David"/>
                <w:sz w:val="24"/>
                <w:rtl/>
                <w:lang w:eastAsia="he-IL"/>
              </w:rPr>
              <w:fldChar w:fldCharType="end"/>
            </w:r>
            <w:r w:rsidRPr="00EF52A2">
              <w:rPr>
                <w:rFonts w:ascii="David" w:eastAsia="Times New Roman" w:hAnsi="David"/>
                <w:b/>
                <w:bCs/>
                <w:sz w:val="24"/>
                <w:rtl/>
                <w:lang w:eastAsia="x-none"/>
              </w:rPr>
              <w:t xml:space="preserve"> (בנוכחות של </w:t>
            </w:r>
            <w:r w:rsidRPr="00EF52A2">
              <w:rPr>
                <w:rFonts w:ascii="David" w:eastAsia="Times New Roman" w:hAnsi="David"/>
                <w:b/>
                <w:bCs/>
                <w:sz w:val="24"/>
                <w:u w:val="single"/>
                <w:rtl/>
                <w:lang w:eastAsia="x-none"/>
              </w:rPr>
              <w:t>1,000 איש לפחות</w:t>
            </w:r>
            <w:r w:rsidRPr="00EF52A2">
              <w:rPr>
                <w:rFonts w:ascii="David" w:eastAsia="Times New Roman" w:hAnsi="David"/>
                <w:b/>
                <w:bCs/>
                <w:sz w:val="24"/>
                <w:rtl/>
                <w:lang w:eastAsia="x-none"/>
              </w:rPr>
              <w:t>)</w:t>
            </w:r>
            <w:r w:rsidRPr="00EF52A2">
              <w:rPr>
                <w:rFonts w:ascii="David" w:eastAsia="Times New Roman" w:hAnsi="David"/>
                <w:sz w:val="24"/>
                <w:rtl/>
                <w:lang w:eastAsia="x-none"/>
              </w:rPr>
              <w:t>:</w:t>
            </w:r>
          </w:p>
        </w:tc>
        <w:tc>
          <w:tcPr>
            <w:tcW w:w="284" w:type="dxa"/>
            <w:tcBorders>
              <w:right w:val="single" w:sz="4" w:space="0" w:color="auto"/>
            </w:tcBorders>
          </w:tcPr>
          <w:p w14:paraId="68E3ED21" w14:textId="77777777" w:rsidR="00C11AFE" w:rsidRPr="00EF52A2" w:rsidRDefault="00C11AFE" w:rsidP="0084753D">
            <w:pPr>
              <w:overflowPunct w:val="0"/>
              <w:autoSpaceDE w:val="0"/>
              <w:autoSpaceDN w:val="0"/>
              <w:adjustRightInd w:val="0"/>
              <w:contextualSpacing/>
              <w:jc w:val="left"/>
              <w:textAlignment w:val="baseline"/>
              <w:rPr>
                <w:rFonts w:ascii="David" w:eastAsia="Times New Roman" w:hAnsi="David"/>
                <w:sz w:val="24"/>
                <w:rtl/>
                <w:lang w:eastAsia="he-IL"/>
              </w:rPr>
            </w:pPr>
          </w:p>
        </w:tc>
        <w:tc>
          <w:tcPr>
            <w:tcW w:w="1701" w:type="dxa"/>
            <w:tcBorders>
              <w:top w:val="single" w:sz="4" w:space="0" w:color="auto"/>
              <w:left w:val="single" w:sz="4" w:space="0" w:color="auto"/>
              <w:bottom w:val="single" w:sz="4" w:space="0" w:color="auto"/>
              <w:right w:val="single" w:sz="4" w:space="0" w:color="auto"/>
            </w:tcBorders>
          </w:tcPr>
          <w:p w14:paraId="0B0CF697" w14:textId="77777777" w:rsidR="00C11AFE" w:rsidRPr="00EF52A2" w:rsidRDefault="00C11AFE" w:rsidP="0084753D">
            <w:pPr>
              <w:overflowPunct w:val="0"/>
              <w:autoSpaceDE w:val="0"/>
              <w:autoSpaceDN w:val="0"/>
              <w:adjustRightInd w:val="0"/>
              <w:contextualSpacing/>
              <w:jc w:val="left"/>
              <w:textAlignment w:val="baseline"/>
              <w:rPr>
                <w:rFonts w:ascii="David" w:eastAsia="Times New Roman" w:hAnsi="David"/>
                <w:sz w:val="24"/>
                <w:rtl/>
                <w:lang w:eastAsia="he-IL"/>
              </w:rPr>
            </w:pPr>
          </w:p>
        </w:tc>
      </w:tr>
    </w:tbl>
    <w:p w14:paraId="1E977108" w14:textId="77777777" w:rsidR="00F30757" w:rsidRPr="00EF52A2" w:rsidRDefault="00F30757" w:rsidP="00ED43B8">
      <w:pPr>
        <w:overflowPunct w:val="0"/>
        <w:autoSpaceDE w:val="0"/>
        <w:autoSpaceDN w:val="0"/>
        <w:adjustRightInd w:val="0"/>
        <w:ind w:left="360"/>
        <w:jc w:val="left"/>
        <w:textAlignment w:val="baseline"/>
        <w:rPr>
          <w:rFonts w:ascii="David" w:eastAsia="Times New Roman" w:hAnsi="David"/>
          <w:b/>
          <w:bCs/>
          <w:sz w:val="24"/>
          <w:u w:val="single"/>
          <w:rtl/>
          <w:lang w:eastAsia="x-none"/>
        </w:rPr>
      </w:pPr>
    </w:p>
    <w:p w14:paraId="32D7FC13" w14:textId="77777777" w:rsidR="00ED43B8" w:rsidRPr="00EF52A2" w:rsidRDefault="00ED43B8" w:rsidP="00BF0D52">
      <w:pPr>
        <w:pStyle w:val="a4"/>
        <w:numPr>
          <w:ilvl w:val="1"/>
          <w:numId w:val="30"/>
        </w:numPr>
        <w:spacing w:before="240"/>
        <w:ind w:left="1474" w:hanging="737"/>
        <w:rPr>
          <w:rFonts w:ascii="David" w:eastAsia="Times New Roman" w:hAnsi="David"/>
          <w:sz w:val="24"/>
          <w:u w:val="single"/>
          <w:rtl/>
          <w:lang w:val="x-none" w:eastAsia="x-none"/>
        </w:rPr>
      </w:pPr>
      <w:r w:rsidRPr="00EF52A2">
        <w:rPr>
          <w:rFonts w:ascii="David" w:eastAsia="Times New Roman" w:hAnsi="David"/>
          <w:sz w:val="24"/>
          <w:u w:val="single"/>
          <w:rtl/>
          <w:lang w:val="x-none" w:eastAsia="x-none"/>
        </w:rPr>
        <w:t>הצהרת המציע</w:t>
      </w:r>
      <w:r w:rsidR="00FA57AC" w:rsidRPr="00EF52A2">
        <w:rPr>
          <w:rFonts w:ascii="David" w:eastAsia="Times New Roman" w:hAnsi="David"/>
          <w:sz w:val="24"/>
          <w:u w:val="single"/>
          <w:rtl/>
          <w:lang w:val="x-none" w:eastAsia="x-none"/>
        </w:rPr>
        <w:t>:</w:t>
      </w:r>
    </w:p>
    <w:p w14:paraId="22EE3946" w14:textId="77777777" w:rsidR="00ED43B8" w:rsidRPr="00EF52A2" w:rsidRDefault="00ED43B8" w:rsidP="001277D4">
      <w:pPr>
        <w:pStyle w:val="a4"/>
        <w:spacing w:before="240"/>
        <w:ind w:left="1474"/>
        <w:rPr>
          <w:rFonts w:ascii="David" w:eastAsia="Times New Roman" w:hAnsi="David"/>
          <w:sz w:val="24"/>
          <w:rtl/>
          <w:lang w:eastAsia="x-none"/>
        </w:rPr>
      </w:pPr>
      <w:r w:rsidRPr="00EF52A2">
        <w:rPr>
          <w:rFonts w:ascii="David" w:eastAsia="Times New Roman" w:hAnsi="David"/>
          <w:sz w:val="24"/>
          <w:rtl/>
          <w:lang w:eastAsia="x-none"/>
        </w:rPr>
        <w:t>הנני מאשר את נכונות הפרטים הנ"ל ובכל מסמך הנוגע אליי, ומצהיר כי הובא לידיעתי מהות תפקיד החברה בפרויקט.</w:t>
      </w:r>
    </w:p>
    <w:p w14:paraId="3AE3E409" w14:textId="7C28DC23" w:rsidR="00ED43B8" w:rsidRPr="00EF52A2" w:rsidRDefault="00ED43B8" w:rsidP="00E5325D">
      <w:pPr>
        <w:overflowPunct w:val="0"/>
        <w:autoSpaceDE w:val="0"/>
        <w:autoSpaceDN w:val="0"/>
        <w:adjustRightInd w:val="0"/>
        <w:spacing w:after="120"/>
        <w:ind w:left="777" w:firstLine="357"/>
        <w:jc w:val="left"/>
        <w:textAlignment w:val="baseline"/>
        <w:rPr>
          <w:rFonts w:ascii="David" w:eastAsia="Times New Roman" w:hAnsi="David"/>
          <w:sz w:val="24"/>
          <w:rtl/>
          <w:lang w:eastAsia="x-none"/>
        </w:rPr>
      </w:pPr>
    </w:p>
    <w:tbl>
      <w:tblPr>
        <w:bidiVisual/>
        <w:tblW w:w="0" w:type="auto"/>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ED43B8" w:rsidRPr="00EF52A2" w14:paraId="225FA59B" w14:textId="77777777" w:rsidTr="001277D4">
        <w:trPr>
          <w:trHeight w:val="603"/>
          <w:jc w:val="right"/>
        </w:trPr>
        <w:tc>
          <w:tcPr>
            <w:tcW w:w="1842" w:type="dxa"/>
            <w:tcBorders>
              <w:top w:val="single" w:sz="18" w:space="0" w:color="000000"/>
              <w:bottom w:val="single" w:sz="18" w:space="0" w:color="000000"/>
            </w:tcBorders>
          </w:tcPr>
          <w:p w14:paraId="22F68FE1" w14:textId="77777777" w:rsidR="00ED43B8" w:rsidRPr="00EF52A2" w:rsidRDefault="00ED43B8" w:rsidP="00ED43B8">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67FA7EBB" w14:textId="77777777" w:rsidR="00ED43B8" w:rsidRPr="00EF52A2" w:rsidRDefault="00ED43B8" w:rsidP="00ED43B8">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0FDCBD87" w14:textId="77777777" w:rsidR="00ED43B8" w:rsidRPr="00EF52A2" w:rsidRDefault="00ED43B8" w:rsidP="00ED43B8">
            <w:pPr>
              <w:overflowPunct w:val="0"/>
              <w:autoSpaceDE w:val="0"/>
              <w:autoSpaceDN w:val="0"/>
              <w:adjustRightInd w:val="0"/>
              <w:textAlignment w:val="baseline"/>
              <w:rPr>
                <w:rFonts w:ascii="David" w:eastAsia="Times New Roman" w:hAnsi="David"/>
                <w:sz w:val="24"/>
                <w:lang w:eastAsia="he-IL"/>
              </w:rPr>
            </w:pPr>
          </w:p>
        </w:tc>
      </w:tr>
      <w:tr w:rsidR="00ED43B8" w:rsidRPr="00EF52A2" w14:paraId="2F93AEA7" w14:textId="77777777" w:rsidTr="001277D4">
        <w:trPr>
          <w:trHeight w:val="20"/>
          <w:jc w:val="right"/>
        </w:trPr>
        <w:tc>
          <w:tcPr>
            <w:tcW w:w="1842" w:type="dxa"/>
            <w:tcBorders>
              <w:top w:val="single" w:sz="18" w:space="0" w:color="000000"/>
            </w:tcBorders>
            <w:shd w:val="clear" w:color="auto" w:fill="BFBFBF"/>
          </w:tcPr>
          <w:p w14:paraId="4A6102AD" w14:textId="77777777" w:rsidR="00ED43B8" w:rsidRPr="00EF52A2" w:rsidRDefault="00ED43B8" w:rsidP="00ED43B8">
            <w:pPr>
              <w:overflowPunct w:val="0"/>
              <w:autoSpaceDE w:val="0"/>
              <w:autoSpaceDN w:val="0"/>
              <w:adjustRightInd w:val="0"/>
              <w:jc w:val="center"/>
              <w:textAlignment w:val="baseline"/>
              <w:rPr>
                <w:rFonts w:ascii="David" w:eastAsia="Times New Roman" w:hAnsi="David"/>
                <w:sz w:val="24"/>
                <w:lang w:eastAsia="he-IL"/>
              </w:rPr>
            </w:pPr>
            <w:r w:rsidRPr="00EF52A2">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06B078C0" w14:textId="77777777" w:rsidR="00ED43B8" w:rsidRPr="00EF52A2" w:rsidRDefault="00ED43B8" w:rsidP="00ED43B8">
            <w:pPr>
              <w:overflowPunct w:val="0"/>
              <w:autoSpaceDE w:val="0"/>
              <w:autoSpaceDN w:val="0"/>
              <w:adjustRightInd w:val="0"/>
              <w:jc w:val="center"/>
              <w:textAlignment w:val="baseline"/>
              <w:rPr>
                <w:rFonts w:ascii="David" w:eastAsia="Times New Roman" w:hAnsi="David"/>
                <w:sz w:val="24"/>
                <w:lang w:eastAsia="he-IL"/>
              </w:rPr>
            </w:pPr>
            <w:r w:rsidRPr="00EF52A2">
              <w:rPr>
                <w:rFonts w:ascii="David" w:eastAsia="Times New Roman" w:hAnsi="David"/>
                <w:sz w:val="24"/>
                <w:rtl/>
                <w:lang w:eastAsia="he-IL"/>
              </w:rPr>
              <w:t>שם מלא של החותם בשם המציע</w:t>
            </w:r>
          </w:p>
        </w:tc>
        <w:tc>
          <w:tcPr>
            <w:tcW w:w="3795" w:type="dxa"/>
            <w:tcBorders>
              <w:top w:val="single" w:sz="18" w:space="0" w:color="000000"/>
            </w:tcBorders>
            <w:shd w:val="clear" w:color="auto" w:fill="BFBFBF"/>
          </w:tcPr>
          <w:p w14:paraId="3B14FF52" w14:textId="77777777" w:rsidR="00ED43B8" w:rsidRPr="00EF52A2" w:rsidRDefault="00ED43B8" w:rsidP="00ED43B8">
            <w:pPr>
              <w:overflowPunct w:val="0"/>
              <w:autoSpaceDE w:val="0"/>
              <w:autoSpaceDN w:val="0"/>
              <w:adjustRightInd w:val="0"/>
              <w:jc w:val="center"/>
              <w:textAlignment w:val="baseline"/>
              <w:rPr>
                <w:rFonts w:ascii="David" w:eastAsia="Times New Roman" w:hAnsi="David"/>
                <w:sz w:val="24"/>
                <w:lang w:eastAsia="he-IL"/>
              </w:rPr>
            </w:pPr>
            <w:r w:rsidRPr="00EF52A2">
              <w:rPr>
                <w:rFonts w:ascii="David" w:eastAsia="Times New Roman" w:hAnsi="David"/>
                <w:sz w:val="24"/>
                <w:rtl/>
                <w:lang w:eastAsia="he-IL"/>
              </w:rPr>
              <w:t>חתימה וחותמת המציע</w:t>
            </w:r>
          </w:p>
        </w:tc>
      </w:tr>
    </w:tbl>
    <w:p w14:paraId="4FA0098B" w14:textId="77777777" w:rsidR="00ED43B8" w:rsidRPr="00EF52A2" w:rsidRDefault="00ED43B8" w:rsidP="00ED43B8">
      <w:pPr>
        <w:overflowPunct w:val="0"/>
        <w:autoSpaceDE w:val="0"/>
        <w:autoSpaceDN w:val="0"/>
        <w:adjustRightInd w:val="0"/>
        <w:ind w:left="360"/>
        <w:contextualSpacing/>
        <w:jc w:val="left"/>
        <w:textAlignment w:val="baseline"/>
        <w:rPr>
          <w:rFonts w:ascii="David" w:eastAsia="Times New Roman" w:hAnsi="David"/>
          <w:b/>
          <w:bCs/>
          <w:sz w:val="24"/>
          <w:u w:val="single"/>
          <w:rtl/>
          <w:lang w:eastAsia="x-none"/>
        </w:rPr>
      </w:pPr>
    </w:p>
    <w:p w14:paraId="499B0146" w14:textId="77777777" w:rsidR="00F30757" w:rsidRPr="00EF52A2" w:rsidRDefault="00F30757" w:rsidP="00E655DA">
      <w:pPr>
        <w:overflowPunct w:val="0"/>
        <w:autoSpaceDE w:val="0"/>
        <w:autoSpaceDN w:val="0"/>
        <w:adjustRightInd w:val="0"/>
        <w:contextualSpacing/>
        <w:jc w:val="left"/>
        <w:textAlignment w:val="baseline"/>
        <w:rPr>
          <w:rFonts w:ascii="David" w:eastAsia="Times New Roman" w:hAnsi="David"/>
          <w:b/>
          <w:bCs/>
          <w:sz w:val="24"/>
          <w:u w:val="single"/>
          <w:rtl/>
          <w:lang w:eastAsia="x-none"/>
        </w:rPr>
        <w:sectPr w:rsidR="00F30757" w:rsidRPr="00EF52A2" w:rsidSect="00364ECB">
          <w:pgSz w:w="11906" w:h="16838"/>
          <w:pgMar w:top="1440" w:right="680" w:bottom="1440" w:left="680" w:header="709" w:footer="709" w:gutter="0"/>
          <w:cols w:space="708"/>
          <w:bidi/>
          <w:rtlGutter/>
          <w:docGrid w:linePitch="360"/>
        </w:sectPr>
      </w:pPr>
    </w:p>
    <w:p w14:paraId="5A8CA3DC" w14:textId="77777777" w:rsidR="000F20E5" w:rsidRPr="00EF52A2" w:rsidRDefault="00ED43B8" w:rsidP="00BF0D52">
      <w:pPr>
        <w:pStyle w:val="3"/>
        <w:numPr>
          <w:ilvl w:val="0"/>
          <w:numId w:val="41"/>
        </w:numPr>
        <w:ind w:left="737" w:hanging="737"/>
        <w:rPr>
          <w:rtl/>
        </w:rPr>
      </w:pPr>
      <w:r w:rsidRPr="00EF52A2">
        <w:rPr>
          <w:rtl/>
        </w:rPr>
        <w:t>פירוט ניסיון המציע</w:t>
      </w:r>
      <w:r w:rsidR="00F30757" w:rsidRPr="00EF52A2">
        <w:rPr>
          <w:rtl/>
        </w:rPr>
        <w:t xml:space="preserve"> בהפקת אירועים:</w:t>
      </w:r>
    </w:p>
    <w:p w14:paraId="6077090F" w14:textId="77777777" w:rsidR="00ED43B8" w:rsidRPr="00EF52A2" w:rsidRDefault="00ED43B8" w:rsidP="003345DD">
      <w:pPr>
        <w:overflowPunct w:val="0"/>
        <w:autoSpaceDE w:val="0"/>
        <w:autoSpaceDN w:val="0"/>
        <w:adjustRightInd w:val="0"/>
        <w:spacing w:after="240"/>
        <w:ind w:left="737"/>
        <w:textAlignment w:val="baseline"/>
        <w:rPr>
          <w:rFonts w:ascii="David" w:eastAsia="Times New Roman" w:hAnsi="David"/>
          <w:sz w:val="24"/>
          <w:rtl/>
          <w:lang w:eastAsia="x-none"/>
        </w:rPr>
      </w:pPr>
      <w:r w:rsidRPr="00EF52A2">
        <w:rPr>
          <w:rFonts w:ascii="David" w:eastAsia="Times New Roman" w:hAnsi="David"/>
          <w:sz w:val="24"/>
          <w:rtl/>
          <w:lang w:eastAsia="x-none"/>
        </w:rPr>
        <w:t xml:space="preserve">על המציע לפרט עבודות רלוונטיות שניהל, לרבות שמות הלקוחות, </w:t>
      </w:r>
      <w:r w:rsidR="00F108B5" w:rsidRPr="00EF52A2">
        <w:rPr>
          <w:rFonts w:ascii="David" w:eastAsia="Times New Roman" w:hAnsi="David"/>
          <w:sz w:val="24"/>
          <w:rtl/>
          <w:lang w:eastAsia="x-none"/>
        </w:rPr>
        <w:t>סוג הלקוחות (ממשלה</w:t>
      </w:r>
      <w:r w:rsidRPr="00EF52A2">
        <w:rPr>
          <w:rFonts w:ascii="David" w:eastAsia="Times New Roman" w:hAnsi="David"/>
          <w:sz w:val="24"/>
          <w:rtl/>
          <w:lang w:eastAsia="x-none"/>
        </w:rPr>
        <w:t xml:space="preserve">, פרטי וכו') תיאור העבודה, מועדי הביצוע (חודש ושנה), </w:t>
      </w:r>
      <w:r w:rsidR="00E5325D" w:rsidRPr="00EF52A2">
        <w:rPr>
          <w:rFonts w:ascii="David" w:eastAsia="Times New Roman" w:hAnsi="David"/>
          <w:sz w:val="24"/>
          <w:rtl/>
          <w:lang w:eastAsia="x-none"/>
        </w:rPr>
        <w:t>ו</w:t>
      </w:r>
      <w:r w:rsidRPr="00EF52A2">
        <w:rPr>
          <w:rFonts w:ascii="David" w:eastAsia="Times New Roman" w:hAnsi="David"/>
          <w:sz w:val="24"/>
          <w:rtl/>
          <w:lang w:eastAsia="x-none"/>
        </w:rPr>
        <w:t>ההיקף הכספי (כולל</w:t>
      </w:r>
      <w:r w:rsidR="00E5325D" w:rsidRPr="00EF52A2">
        <w:rPr>
          <w:rFonts w:ascii="David" w:eastAsia="Times New Roman" w:hAnsi="David"/>
          <w:sz w:val="24"/>
          <w:rtl/>
          <w:lang w:eastAsia="x-none"/>
        </w:rPr>
        <w:t xml:space="preserve"> מע"מ):</w:t>
      </w:r>
    </w:p>
    <w:tbl>
      <w:tblPr>
        <w:bidiVisual/>
        <w:tblW w:w="0" w:type="auto"/>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05"/>
        <w:gridCol w:w="1170"/>
        <w:gridCol w:w="1170"/>
        <w:gridCol w:w="1170"/>
        <w:gridCol w:w="1171"/>
        <w:gridCol w:w="1560"/>
        <w:gridCol w:w="1559"/>
        <w:gridCol w:w="1276"/>
      </w:tblGrid>
      <w:tr w:rsidR="00ED43B8" w:rsidRPr="00EF52A2" w14:paraId="128A6641" w14:textId="77777777" w:rsidTr="00371C7B">
        <w:trPr>
          <w:cantSplit/>
          <w:trHeight w:val="397"/>
          <w:jc w:val="right"/>
        </w:trPr>
        <w:tc>
          <w:tcPr>
            <w:tcW w:w="705" w:type="dxa"/>
            <w:vMerge w:val="restart"/>
            <w:tcBorders>
              <w:top w:val="single" w:sz="18" w:space="0" w:color="auto"/>
              <w:left w:val="single" w:sz="18" w:space="0" w:color="auto"/>
              <w:right w:val="single" w:sz="6" w:space="0" w:color="auto"/>
            </w:tcBorders>
            <w:shd w:val="pct5" w:color="auto" w:fill="auto"/>
            <w:vAlign w:val="center"/>
          </w:tcPr>
          <w:p w14:paraId="51A371FE" w14:textId="77777777" w:rsidR="00ED43B8" w:rsidRPr="00EF52A2" w:rsidRDefault="00ED43B8" w:rsidP="00ED43B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1</w:t>
            </w:r>
          </w:p>
        </w:tc>
        <w:tc>
          <w:tcPr>
            <w:tcW w:w="4681"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06590C8C" w14:textId="77777777" w:rsidR="00ED43B8" w:rsidRPr="00EF52A2" w:rsidRDefault="00ED43B8" w:rsidP="00ED43B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הלקוח</w:t>
            </w:r>
          </w:p>
        </w:tc>
        <w:tc>
          <w:tcPr>
            <w:tcW w:w="1560" w:type="dxa"/>
            <w:tcBorders>
              <w:top w:val="single" w:sz="18" w:space="0" w:color="auto"/>
              <w:left w:val="single" w:sz="6" w:space="0" w:color="auto"/>
              <w:right w:val="single" w:sz="6" w:space="0" w:color="auto"/>
            </w:tcBorders>
            <w:shd w:val="pct5" w:color="auto" w:fill="auto"/>
            <w:vAlign w:val="center"/>
          </w:tcPr>
          <w:p w14:paraId="2F215129" w14:textId="52FBF87F" w:rsidR="00ED43B8" w:rsidRPr="00EF52A2" w:rsidRDefault="00965921" w:rsidP="00ED43B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תאריך האירוע</w:t>
            </w:r>
          </w:p>
        </w:tc>
        <w:tc>
          <w:tcPr>
            <w:tcW w:w="1559" w:type="dxa"/>
            <w:tcBorders>
              <w:top w:val="single" w:sz="18" w:space="0" w:color="auto"/>
              <w:left w:val="single" w:sz="6" w:space="0" w:color="auto"/>
              <w:right w:val="single" w:sz="6" w:space="0" w:color="auto"/>
            </w:tcBorders>
            <w:shd w:val="pct5" w:color="auto" w:fill="auto"/>
            <w:vAlign w:val="center"/>
          </w:tcPr>
          <w:p w14:paraId="2C3353E8" w14:textId="77777777" w:rsidR="00ED43B8" w:rsidRPr="00EF52A2" w:rsidRDefault="00ED43B8" w:rsidP="00ED43B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היקף כספי (כולל מע"מ)</w:t>
            </w:r>
          </w:p>
        </w:tc>
        <w:tc>
          <w:tcPr>
            <w:tcW w:w="1276" w:type="dxa"/>
            <w:tcBorders>
              <w:top w:val="single" w:sz="18" w:space="0" w:color="auto"/>
              <w:left w:val="single" w:sz="6" w:space="0" w:color="auto"/>
              <w:right w:val="single" w:sz="18" w:space="0" w:color="auto"/>
            </w:tcBorders>
            <w:shd w:val="pct5" w:color="auto" w:fill="auto"/>
            <w:vAlign w:val="center"/>
          </w:tcPr>
          <w:p w14:paraId="4826C618" w14:textId="77777777" w:rsidR="00ED43B8" w:rsidRPr="00EF52A2" w:rsidRDefault="00F30757" w:rsidP="000F20E5">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כמות קהל שנכח באירוע</w:t>
            </w:r>
          </w:p>
        </w:tc>
      </w:tr>
      <w:tr w:rsidR="000612FC" w:rsidRPr="00EF52A2" w14:paraId="72AA16A1" w14:textId="77777777" w:rsidTr="00371C7B">
        <w:trPr>
          <w:cantSplit/>
          <w:trHeight w:val="931"/>
          <w:jc w:val="right"/>
        </w:trPr>
        <w:tc>
          <w:tcPr>
            <w:tcW w:w="705" w:type="dxa"/>
            <w:vMerge/>
            <w:tcBorders>
              <w:left w:val="single" w:sz="18" w:space="0" w:color="auto"/>
              <w:right w:val="single" w:sz="6" w:space="0" w:color="auto"/>
            </w:tcBorders>
            <w:shd w:val="pct5" w:color="auto" w:fill="auto"/>
          </w:tcPr>
          <w:p w14:paraId="628195CA" w14:textId="77777777" w:rsidR="00ED43B8" w:rsidRPr="00EF52A2" w:rsidRDefault="00ED43B8" w:rsidP="00BF0D52">
            <w:pPr>
              <w:numPr>
                <w:ilvl w:val="0"/>
                <w:numId w:val="11"/>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170" w:type="dxa"/>
            <w:tcBorders>
              <w:top w:val="single" w:sz="6" w:space="0" w:color="auto"/>
              <w:left w:val="single" w:sz="6" w:space="0" w:color="auto"/>
              <w:right w:val="single" w:sz="6" w:space="0" w:color="auto"/>
            </w:tcBorders>
            <w:shd w:val="pct5" w:color="auto" w:fill="auto"/>
          </w:tcPr>
          <w:p w14:paraId="205C5FD8" w14:textId="77777777" w:rsidR="00ED43B8" w:rsidRPr="00EF52A2" w:rsidRDefault="00F108B5" w:rsidP="002D0832">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גוף ציבורי</w:t>
            </w:r>
            <w:r w:rsidR="00ED43B8" w:rsidRPr="00EF52A2">
              <w:rPr>
                <w:rFonts w:ascii="David" w:eastAsia="Times New Roman" w:hAnsi="David"/>
                <w:b/>
                <w:bCs/>
                <w:sz w:val="24"/>
                <w:rtl/>
                <w:lang w:eastAsia="he-IL"/>
              </w:rPr>
              <w:t xml:space="preserve"> / גוף פרטי </w:t>
            </w:r>
          </w:p>
        </w:tc>
        <w:tc>
          <w:tcPr>
            <w:tcW w:w="1170" w:type="dxa"/>
            <w:tcBorders>
              <w:top w:val="single" w:sz="6" w:space="0" w:color="auto"/>
              <w:left w:val="single" w:sz="6" w:space="0" w:color="auto"/>
              <w:right w:val="single" w:sz="6" w:space="0" w:color="auto"/>
            </w:tcBorders>
            <w:shd w:val="pct5" w:color="auto" w:fill="auto"/>
          </w:tcPr>
          <w:p w14:paraId="12D5A5CE" w14:textId="77777777" w:rsidR="00ED43B8" w:rsidRPr="00EF52A2" w:rsidRDefault="00ED43B8" w:rsidP="00ED43B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איש הקשר</w:t>
            </w:r>
          </w:p>
        </w:tc>
        <w:tc>
          <w:tcPr>
            <w:tcW w:w="1170" w:type="dxa"/>
            <w:tcBorders>
              <w:top w:val="single" w:sz="6" w:space="0" w:color="auto"/>
              <w:left w:val="single" w:sz="6" w:space="0" w:color="auto"/>
              <w:right w:val="single" w:sz="4" w:space="0" w:color="auto"/>
            </w:tcBorders>
            <w:shd w:val="pct5" w:color="auto" w:fill="auto"/>
          </w:tcPr>
          <w:p w14:paraId="29469C7D" w14:textId="77777777" w:rsidR="00ED43B8" w:rsidRPr="00EF52A2" w:rsidRDefault="00ED43B8" w:rsidP="00ED43B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w:t>
            </w:r>
          </w:p>
        </w:tc>
        <w:tc>
          <w:tcPr>
            <w:tcW w:w="1171" w:type="dxa"/>
            <w:tcBorders>
              <w:top w:val="single" w:sz="6" w:space="0" w:color="auto"/>
              <w:left w:val="single" w:sz="4" w:space="0" w:color="auto"/>
              <w:right w:val="single" w:sz="6" w:space="0" w:color="auto"/>
            </w:tcBorders>
            <w:shd w:val="pct5" w:color="auto" w:fill="auto"/>
          </w:tcPr>
          <w:p w14:paraId="14EE3A49" w14:textId="77777777" w:rsidR="00ED43B8" w:rsidRPr="00EF52A2" w:rsidRDefault="00ED43B8" w:rsidP="00ED43B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 סלולרי</w:t>
            </w:r>
          </w:p>
        </w:tc>
        <w:tc>
          <w:tcPr>
            <w:tcW w:w="1560" w:type="dxa"/>
            <w:tcBorders>
              <w:left w:val="single" w:sz="6" w:space="0" w:color="auto"/>
              <w:right w:val="single" w:sz="6" w:space="0" w:color="auto"/>
            </w:tcBorders>
            <w:shd w:val="pct5" w:color="auto" w:fill="auto"/>
          </w:tcPr>
          <w:p w14:paraId="123EB1F4" w14:textId="77777777" w:rsidR="00ED43B8" w:rsidRPr="00EF52A2" w:rsidRDefault="00ED43B8" w:rsidP="00ED43B8">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559" w:type="dxa"/>
            <w:tcBorders>
              <w:left w:val="single" w:sz="6" w:space="0" w:color="auto"/>
              <w:right w:val="single" w:sz="6" w:space="0" w:color="auto"/>
            </w:tcBorders>
            <w:shd w:val="pct5" w:color="auto" w:fill="auto"/>
          </w:tcPr>
          <w:p w14:paraId="0A3D904C" w14:textId="77777777" w:rsidR="00ED43B8" w:rsidRPr="00EF52A2" w:rsidRDefault="00ED43B8" w:rsidP="00ED43B8">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276" w:type="dxa"/>
            <w:tcBorders>
              <w:left w:val="single" w:sz="6" w:space="0" w:color="auto"/>
              <w:right w:val="single" w:sz="18" w:space="0" w:color="auto"/>
            </w:tcBorders>
            <w:shd w:val="pct5" w:color="auto" w:fill="auto"/>
          </w:tcPr>
          <w:p w14:paraId="76D55EFD" w14:textId="77777777" w:rsidR="00ED43B8" w:rsidRPr="00EF52A2" w:rsidRDefault="00ED43B8" w:rsidP="00ED43B8">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ED43B8" w:rsidRPr="00EF52A2" w14:paraId="273CDFE7" w14:textId="77777777" w:rsidTr="00371C7B">
        <w:trPr>
          <w:trHeight w:val="1073"/>
          <w:jc w:val="right"/>
        </w:trPr>
        <w:tc>
          <w:tcPr>
            <w:tcW w:w="705" w:type="dxa"/>
            <w:vMerge/>
            <w:tcBorders>
              <w:left w:val="single" w:sz="18" w:space="0" w:color="auto"/>
              <w:bottom w:val="single" w:sz="18" w:space="0" w:color="auto"/>
              <w:right w:val="single" w:sz="6" w:space="0" w:color="auto"/>
            </w:tcBorders>
          </w:tcPr>
          <w:p w14:paraId="02330F1C" w14:textId="77777777" w:rsidR="00ED43B8" w:rsidRPr="00EF52A2" w:rsidRDefault="00ED43B8" w:rsidP="00BF0D52">
            <w:pPr>
              <w:numPr>
                <w:ilvl w:val="0"/>
                <w:numId w:val="11"/>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170" w:type="dxa"/>
            <w:tcBorders>
              <w:top w:val="single" w:sz="18" w:space="0" w:color="auto"/>
              <w:left w:val="single" w:sz="6" w:space="0" w:color="auto"/>
              <w:bottom w:val="single" w:sz="18" w:space="0" w:color="auto"/>
              <w:right w:val="single" w:sz="4" w:space="0" w:color="auto"/>
            </w:tcBorders>
          </w:tcPr>
          <w:p w14:paraId="7BD758F2" w14:textId="77777777" w:rsidR="00ED43B8" w:rsidRPr="00EF52A2" w:rsidRDefault="00ED43B8" w:rsidP="00ED43B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0F7C2977" w14:textId="77777777" w:rsidR="00ED43B8" w:rsidRPr="00EF52A2" w:rsidRDefault="00ED43B8" w:rsidP="00ED43B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294F73DA" w14:textId="77777777" w:rsidR="00ED43B8" w:rsidRPr="00EF52A2" w:rsidRDefault="00ED43B8" w:rsidP="00ED43B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1" w:type="dxa"/>
            <w:tcBorders>
              <w:top w:val="single" w:sz="18" w:space="0" w:color="auto"/>
              <w:left w:val="single" w:sz="4" w:space="0" w:color="auto"/>
              <w:bottom w:val="single" w:sz="18" w:space="0" w:color="auto"/>
              <w:right w:val="single" w:sz="4" w:space="0" w:color="auto"/>
            </w:tcBorders>
          </w:tcPr>
          <w:p w14:paraId="681C3FD2" w14:textId="77777777" w:rsidR="00ED43B8" w:rsidRPr="00EF52A2" w:rsidRDefault="00ED43B8" w:rsidP="00ED43B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1EC93C06" w14:textId="77777777" w:rsidR="00ED43B8" w:rsidRPr="00EF52A2" w:rsidRDefault="00ED43B8" w:rsidP="00ED43B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59" w:type="dxa"/>
            <w:tcBorders>
              <w:top w:val="single" w:sz="18" w:space="0" w:color="auto"/>
              <w:left w:val="single" w:sz="4" w:space="0" w:color="auto"/>
              <w:bottom w:val="single" w:sz="18" w:space="0" w:color="auto"/>
              <w:right w:val="single" w:sz="4" w:space="0" w:color="auto"/>
            </w:tcBorders>
          </w:tcPr>
          <w:p w14:paraId="291078C4" w14:textId="77777777" w:rsidR="00ED43B8" w:rsidRPr="00EF52A2" w:rsidRDefault="00ED43B8" w:rsidP="00ED43B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18" w:space="0" w:color="auto"/>
            </w:tcBorders>
          </w:tcPr>
          <w:p w14:paraId="77F5AEB9" w14:textId="77777777" w:rsidR="00ED43B8" w:rsidRPr="00EF52A2" w:rsidRDefault="00ED43B8" w:rsidP="00ED43B8">
            <w:pPr>
              <w:overflowPunct w:val="0"/>
              <w:autoSpaceDE w:val="0"/>
              <w:autoSpaceDN w:val="0"/>
              <w:adjustRightInd w:val="0"/>
              <w:spacing w:line="300" w:lineRule="exact"/>
              <w:textAlignment w:val="baseline"/>
              <w:rPr>
                <w:rFonts w:ascii="David" w:eastAsia="Times New Roman" w:hAnsi="David"/>
                <w:sz w:val="24"/>
                <w:rtl/>
                <w:lang w:eastAsia="he-IL"/>
              </w:rPr>
            </w:pPr>
          </w:p>
        </w:tc>
      </w:tr>
      <w:tr w:rsidR="00ED43B8" w:rsidRPr="00EF52A2" w14:paraId="44C11D4F" w14:textId="77777777" w:rsidTr="00371C7B">
        <w:trPr>
          <w:trHeight w:val="2488"/>
          <w:jc w:val="right"/>
        </w:trPr>
        <w:tc>
          <w:tcPr>
            <w:tcW w:w="9781" w:type="dxa"/>
            <w:gridSpan w:val="8"/>
            <w:tcBorders>
              <w:top w:val="single" w:sz="4" w:space="0" w:color="auto"/>
              <w:left w:val="single" w:sz="18" w:space="0" w:color="auto"/>
              <w:bottom w:val="single" w:sz="18" w:space="0" w:color="auto"/>
              <w:right w:val="single" w:sz="18" w:space="0" w:color="auto"/>
            </w:tcBorders>
          </w:tcPr>
          <w:p w14:paraId="4A3E16AE" w14:textId="77777777" w:rsidR="00ED43B8" w:rsidRPr="00EF52A2" w:rsidRDefault="00ED43B8" w:rsidP="00F30757">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F52A2">
              <w:rPr>
                <w:rFonts w:ascii="David" w:eastAsia="Times New Roman" w:hAnsi="David"/>
                <w:b/>
                <w:bCs/>
                <w:sz w:val="24"/>
                <w:u w:val="single"/>
                <w:rtl/>
                <w:lang w:eastAsia="he-IL"/>
              </w:rPr>
              <w:t xml:space="preserve">תיאור </w:t>
            </w:r>
            <w:r w:rsidR="00E655DA" w:rsidRPr="00EF52A2">
              <w:rPr>
                <w:rFonts w:ascii="David" w:eastAsia="Times New Roman" w:hAnsi="David"/>
                <w:b/>
                <w:bCs/>
                <w:sz w:val="24"/>
                <w:u w:val="single"/>
                <w:rtl/>
                <w:lang w:eastAsia="he-IL"/>
              </w:rPr>
              <w:t xml:space="preserve">מפורט של </w:t>
            </w:r>
            <w:r w:rsidRPr="00EF52A2">
              <w:rPr>
                <w:rFonts w:ascii="David" w:eastAsia="Times New Roman" w:hAnsi="David"/>
                <w:b/>
                <w:bCs/>
                <w:sz w:val="24"/>
                <w:u w:val="single"/>
                <w:rtl/>
                <w:lang w:eastAsia="he-IL"/>
              </w:rPr>
              <w:t>ה</w:t>
            </w:r>
            <w:r w:rsidR="00F30757" w:rsidRPr="00EF52A2">
              <w:rPr>
                <w:rFonts w:ascii="David" w:eastAsia="Times New Roman" w:hAnsi="David"/>
                <w:b/>
                <w:bCs/>
                <w:sz w:val="24"/>
                <w:u w:val="single"/>
                <w:rtl/>
                <w:lang w:eastAsia="he-IL"/>
              </w:rPr>
              <w:t>אירוע</w:t>
            </w:r>
            <w:r w:rsidRPr="00EF52A2">
              <w:rPr>
                <w:rFonts w:ascii="David" w:eastAsia="Times New Roman" w:hAnsi="David"/>
                <w:b/>
                <w:bCs/>
                <w:sz w:val="24"/>
                <w:u w:val="single"/>
                <w:rtl/>
                <w:lang w:eastAsia="he-IL"/>
              </w:rPr>
              <w:t xml:space="preserve"> ו</w:t>
            </w:r>
            <w:r w:rsidR="00E655DA" w:rsidRPr="00EF52A2">
              <w:rPr>
                <w:rFonts w:ascii="David" w:eastAsia="Times New Roman" w:hAnsi="David"/>
                <w:b/>
                <w:bCs/>
                <w:sz w:val="24"/>
                <w:u w:val="single"/>
                <w:rtl/>
                <w:lang w:eastAsia="he-IL"/>
              </w:rPr>
              <w:t xml:space="preserve">של </w:t>
            </w:r>
            <w:r w:rsidRPr="00EF52A2">
              <w:rPr>
                <w:rFonts w:ascii="David" w:eastAsia="Times New Roman" w:hAnsi="David"/>
                <w:b/>
                <w:bCs/>
                <w:sz w:val="24"/>
                <w:u w:val="single"/>
                <w:rtl/>
                <w:lang w:eastAsia="he-IL"/>
              </w:rPr>
              <w:t>תחומי האחריות של המציע בפרויקט, לרבות תהליך העבודה מול הלקוח:</w:t>
            </w:r>
          </w:p>
          <w:p w14:paraId="0A9B260F" w14:textId="1EF82773" w:rsidR="00371C7B" w:rsidRPr="00EF52A2" w:rsidRDefault="00C45900" w:rsidP="00C45900">
            <w:pPr>
              <w:overflowPunct w:val="0"/>
              <w:autoSpaceDE w:val="0"/>
              <w:autoSpaceDN w:val="0"/>
              <w:adjustRightInd w:val="0"/>
              <w:spacing w:line="300" w:lineRule="exact"/>
              <w:textAlignment w:val="baseline"/>
              <w:rPr>
                <w:rFonts w:ascii="David" w:eastAsia="Times New Roman" w:hAnsi="David"/>
                <w:b/>
                <w:bCs/>
                <w:sz w:val="24"/>
                <w:rtl/>
                <w:lang w:eastAsia="he-IL"/>
              </w:rPr>
            </w:pPr>
            <w:r w:rsidRPr="00EF52A2">
              <w:rPr>
                <w:rFonts w:ascii="David" w:eastAsia="Times New Roman" w:hAnsi="David"/>
                <w:b/>
                <w:bCs/>
                <w:sz w:val="24"/>
                <w:rtl/>
                <w:lang w:eastAsia="he-IL"/>
              </w:rPr>
              <w:t>_______________________________________________________________________________</w:t>
            </w:r>
            <w:r w:rsidR="00371C7B" w:rsidRPr="00EF52A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3A464F0" w14:textId="6D325E1F" w:rsidR="00371C7B" w:rsidRPr="00EF52A2" w:rsidRDefault="00371C7B" w:rsidP="00BA42F4">
            <w:pPr>
              <w:overflowPunct w:val="0"/>
              <w:autoSpaceDE w:val="0"/>
              <w:autoSpaceDN w:val="0"/>
              <w:adjustRightInd w:val="0"/>
              <w:spacing w:line="300" w:lineRule="exact"/>
              <w:textAlignment w:val="baseline"/>
              <w:rPr>
                <w:rFonts w:ascii="David" w:eastAsia="Times New Roman" w:hAnsi="David"/>
                <w:b/>
                <w:bCs/>
                <w:sz w:val="24"/>
                <w:rtl/>
                <w:lang w:eastAsia="he-IL"/>
              </w:rPr>
            </w:pPr>
          </w:p>
        </w:tc>
      </w:tr>
      <w:tr w:rsidR="00F30757" w:rsidRPr="00EF52A2" w14:paraId="6C874C20" w14:textId="77777777" w:rsidTr="00371C7B">
        <w:trPr>
          <w:cantSplit/>
          <w:trHeight w:val="397"/>
          <w:jc w:val="right"/>
        </w:trPr>
        <w:tc>
          <w:tcPr>
            <w:tcW w:w="705" w:type="dxa"/>
            <w:vMerge w:val="restart"/>
            <w:tcBorders>
              <w:top w:val="single" w:sz="18" w:space="0" w:color="auto"/>
              <w:left w:val="single" w:sz="18" w:space="0" w:color="auto"/>
              <w:right w:val="single" w:sz="6" w:space="0" w:color="auto"/>
            </w:tcBorders>
            <w:shd w:val="pct5" w:color="auto" w:fill="auto"/>
            <w:vAlign w:val="center"/>
          </w:tcPr>
          <w:p w14:paraId="3F8E3C89" w14:textId="77777777" w:rsidR="00F30757" w:rsidRPr="00EF52A2" w:rsidRDefault="00F30757" w:rsidP="00F30757">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2</w:t>
            </w:r>
          </w:p>
        </w:tc>
        <w:tc>
          <w:tcPr>
            <w:tcW w:w="4681"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4EB52FA2" w14:textId="77777777" w:rsidR="00F30757" w:rsidRPr="00EF52A2" w:rsidRDefault="00F30757" w:rsidP="00F30757">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הלקוח</w:t>
            </w:r>
          </w:p>
        </w:tc>
        <w:tc>
          <w:tcPr>
            <w:tcW w:w="1560" w:type="dxa"/>
            <w:tcBorders>
              <w:top w:val="single" w:sz="18" w:space="0" w:color="auto"/>
              <w:left w:val="single" w:sz="6" w:space="0" w:color="auto"/>
              <w:right w:val="single" w:sz="6" w:space="0" w:color="auto"/>
            </w:tcBorders>
            <w:shd w:val="pct5" w:color="auto" w:fill="auto"/>
            <w:vAlign w:val="center"/>
          </w:tcPr>
          <w:p w14:paraId="2BF97520" w14:textId="0D445FC1" w:rsidR="00F30757" w:rsidRPr="00EF52A2" w:rsidRDefault="00965921" w:rsidP="00F30757">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תאריך האירוע</w:t>
            </w:r>
          </w:p>
        </w:tc>
        <w:tc>
          <w:tcPr>
            <w:tcW w:w="1559" w:type="dxa"/>
            <w:tcBorders>
              <w:top w:val="single" w:sz="18" w:space="0" w:color="auto"/>
              <w:left w:val="single" w:sz="6" w:space="0" w:color="auto"/>
              <w:right w:val="single" w:sz="6" w:space="0" w:color="auto"/>
            </w:tcBorders>
            <w:shd w:val="pct5" w:color="auto" w:fill="auto"/>
            <w:vAlign w:val="center"/>
          </w:tcPr>
          <w:p w14:paraId="1C0F0606" w14:textId="77777777" w:rsidR="00F30757" w:rsidRPr="00EF52A2" w:rsidRDefault="00F30757" w:rsidP="00F30757">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היקף כספי (כולל מע"מ)</w:t>
            </w:r>
          </w:p>
          <w:p w14:paraId="0766CCE7" w14:textId="77777777" w:rsidR="00F30757" w:rsidRPr="00EF52A2" w:rsidRDefault="00F30757" w:rsidP="00F30757">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p>
        </w:tc>
        <w:tc>
          <w:tcPr>
            <w:tcW w:w="1276" w:type="dxa"/>
            <w:tcBorders>
              <w:top w:val="single" w:sz="18" w:space="0" w:color="auto"/>
              <w:left w:val="single" w:sz="6" w:space="0" w:color="auto"/>
              <w:right w:val="single" w:sz="18" w:space="0" w:color="auto"/>
            </w:tcBorders>
            <w:shd w:val="pct5" w:color="auto" w:fill="auto"/>
            <w:vAlign w:val="center"/>
          </w:tcPr>
          <w:p w14:paraId="0DCF80A7" w14:textId="77777777" w:rsidR="00F30757" w:rsidRPr="00EF52A2" w:rsidRDefault="00F30757" w:rsidP="00F30757">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כמות קהל שנכח באירוע</w:t>
            </w:r>
          </w:p>
        </w:tc>
      </w:tr>
      <w:tr w:rsidR="000612FC" w:rsidRPr="00EF52A2" w14:paraId="717826BA" w14:textId="77777777" w:rsidTr="00371C7B">
        <w:trPr>
          <w:cantSplit/>
          <w:trHeight w:val="931"/>
          <w:jc w:val="right"/>
        </w:trPr>
        <w:tc>
          <w:tcPr>
            <w:tcW w:w="705" w:type="dxa"/>
            <w:vMerge/>
            <w:tcBorders>
              <w:left w:val="single" w:sz="18" w:space="0" w:color="auto"/>
              <w:right w:val="single" w:sz="6" w:space="0" w:color="auto"/>
            </w:tcBorders>
            <w:shd w:val="pct5" w:color="auto" w:fill="auto"/>
          </w:tcPr>
          <w:p w14:paraId="1D805014" w14:textId="77777777" w:rsidR="00F30757" w:rsidRPr="00EF52A2" w:rsidRDefault="00F30757" w:rsidP="00BF0D52">
            <w:pPr>
              <w:numPr>
                <w:ilvl w:val="0"/>
                <w:numId w:val="11"/>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170" w:type="dxa"/>
            <w:tcBorders>
              <w:top w:val="single" w:sz="6" w:space="0" w:color="auto"/>
              <w:left w:val="single" w:sz="6" w:space="0" w:color="auto"/>
              <w:right w:val="single" w:sz="6" w:space="0" w:color="auto"/>
            </w:tcBorders>
            <w:shd w:val="pct5" w:color="auto" w:fill="auto"/>
          </w:tcPr>
          <w:p w14:paraId="5E8CCAD5" w14:textId="77777777" w:rsidR="00F30757" w:rsidRPr="00EF52A2" w:rsidRDefault="00F108B5" w:rsidP="00F30757">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גוף ציבורי / גוף פרטי</w:t>
            </w:r>
          </w:p>
        </w:tc>
        <w:tc>
          <w:tcPr>
            <w:tcW w:w="1170" w:type="dxa"/>
            <w:tcBorders>
              <w:top w:val="single" w:sz="6" w:space="0" w:color="auto"/>
              <w:left w:val="single" w:sz="6" w:space="0" w:color="auto"/>
              <w:right w:val="single" w:sz="6" w:space="0" w:color="auto"/>
            </w:tcBorders>
            <w:shd w:val="pct5" w:color="auto" w:fill="auto"/>
          </w:tcPr>
          <w:p w14:paraId="5A4E36BA" w14:textId="77777777" w:rsidR="00F30757" w:rsidRPr="00EF52A2" w:rsidRDefault="00F30757" w:rsidP="00F30757">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איש הקשר</w:t>
            </w:r>
          </w:p>
        </w:tc>
        <w:tc>
          <w:tcPr>
            <w:tcW w:w="1170" w:type="dxa"/>
            <w:tcBorders>
              <w:top w:val="single" w:sz="6" w:space="0" w:color="auto"/>
              <w:left w:val="single" w:sz="6" w:space="0" w:color="auto"/>
              <w:right w:val="single" w:sz="4" w:space="0" w:color="auto"/>
            </w:tcBorders>
            <w:shd w:val="pct5" w:color="auto" w:fill="auto"/>
          </w:tcPr>
          <w:p w14:paraId="05966640" w14:textId="77777777" w:rsidR="00F30757" w:rsidRPr="00EF52A2" w:rsidRDefault="00F30757" w:rsidP="00F30757">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w:t>
            </w:r>
          </w:p>
        </w:tc>
        <w:tc>
          <w:tcPr>
            <w:tcW w:w="1171" w:type="dxa"/>
            <w:tcBorders>
              <w:top w:val="single" w:sz="6" w:space="0" w:color="auto"/>
              <w:left w:val="single" w:sz="4" w:space="0" w:color="auto"/>
              <w:right w:val="single" w:sz="6" w:space="0" w:color="auto"/>
            </w:tcBorders>
            <w:shd w:val="pct5" w:color="auto" w:fill="auto"/>
          </w:tcPr>
          <w:p w14:paraId="75DD4F35" w14:textId="77777777" w:rsidR="00F30757" w:rsidRPr="00EF52A2" w:rsidRDefault="00F30757" w:rsidP="00F30757">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 סלולרי</w:t>
            </w:r>
          </w:p>
        </w:tc>
        <w:tc>
          <w:tcPr>
            <w:tcW w:w="1560" w:type="dxa"/>
            <w:tcBorders>
              <w:top w:val="single" w:sz="6" w:space="0" w:color="auto"/>
              <w:left w:val="single" w:sz="6" w:space="0" w:color="auto"/>
              <w:right w:val="single" w:sz="6" w:space="0" w:color="auto"/>
            </w:tcBorders>
            <w:shd w:val="pct5" w:color="auto" w:fill="auto"/>
          </w:tcPr>
          <w:p w14:paraId="463499AB" w14:textId="77777777" w:rsidR="00F30757" w:rsidRPr="00EF52A2" w:rsidRDefault="00F30757" w:rsidP="00F30757">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6AF800DF" w14:textId="77777777" w:rsidR="00F30757" w:rsidRPr="00EF52A2" w:rsidRDefault="00F30757" w:rsidP="00F30757">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276" w:type="dxa"/>
            <w:tcBorders>
              <w:top w:val="single" w:sz="6" w:space="0" w:color="auto"/>
              <w:left w:val="single" w:sz="6" w:space="0" w:color="auto"/>
              <w:right w:val="single" w:sz="4" w:space="0" w:color="auto"/>
            </w:tcBorders>
            <w:shd w:val="pct5" w:color="auto" w:fill="auto"/>
          </w:tcPr>
          <w:p w14:paraId="47465D5A" w14:textId="77777777" w:rsidR="00F30757" w:rsidRPr="00EF52A2" w:rsidRDefault="00F30757" w:rsidP="00F30757">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F30757" w:rsidRPr="00EF52A2" w14:paraId="73AE1A0E" w14:textId="77777777" w:rsidTr="00371C7B">
        <w:trPr>
          <w:trHeight w:val="681"/>
          <w:jc w:val="right"/>
        </w:trPr>
        <w:tc>
          <w:tcPr>
            <w:tcW w:w="705" w:type="dxa"/>
            <w:vMerge/>
            <w:tcBorders>
              <w:left w:val="single" w:sz="18" w:space="0" w:color="auto"/>
              <w:bottom w:val="single" w:sz="18" w:space="0" w:color="auto"/>
              <w:right w:val="single" w:sz="6" w:space="0" w:color="auto"/>
            </w:tcBorders>
          </w:tcPr>
          <w:p w14:paraId="29729007" w14:textId="77777777" w:rsidR="00F30757" w:rsidRPr="00EF52A2" w:rsidRDefault="00F30757" w:rsidP="00BF0D52">
            <w:pPr>
              <w:numPr>
                <w:ilvl w:val="0"/>
                <w:numId w:val="11"/>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170" w:type="dxa"/>
            <w:tcBorders>
              <w:top w:val="single" w:sz="18" w:space="0" w:color="auto"/>
              <w:left w:val="single" w:sz="6" w:space="0" w:color="auto"/>
              <w:bottom w:val="single" w:sz="18" w:space="0" w:color="auto"/>
              <w:right w:val="single" w:sz="4" w:space="0" w:color="auto"/>
            </w:tcBorders>
          </w:tcPr>
          <w:p w14:paraId="2B0C2A18" w14:textId="77777777" w:rsidR="00F30757" w:rsidRPr="00EF52A2" w:rsidRDefault="00F30757" w:rsidP="00F30757">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0CB7B47C" w14:textId="77777777" w:rsidR="00F30757" w:rsidRPr="00EF52A2" w:rsidRDefault="00F30757" w:rsidP="00F30757">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7E93C3BF" w14:textId="77777777" w:rsidR="00F30757" w:rsidRPr="00EF52A2" w:rsidRDefault="00F30757" w:rsidP="00F30757">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1" w:type="dxa"/>
            <w:tcBorders>
              <w:top w:val="single" w:sz="18" w:space="0" w:color="auto"/>
              <w:left w:val="single" w:sz="4" w:space="0" w:color="auto"/>
              <w:bottom w:val="single" w:sz="18" w:space="0" w:color="auto"/>
              <w:right w:val="single" w:sz="4" w:space="0" w:color="auto"/>
            </w:tcBorders>
          </w:tcPr>
          <w:p w14:paraId="05C97A44" w14:textId="77777777" w:rsidR="00F30757" w:rsidRPr="00EF52A2" w:rsidRDefault="00F30757" w:rsidP="00F30757">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1D642A31" w14:textId="77777777" w:rsidR="00F30757" w:rsidRPr="00EF52A2" w:rsidRDefault="00F30757" w:rsidP="00F30757">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59" w:type="dxa"/>
            <w:tcBorders>
              <w:top w:val="single" w:sz="18" w:space="0" w:color="auto"/>
              <w:left w:val="single" w:sz="4" w:space="0" w:color="auto"/>
              <w:bottom w:val="single" w:sz="18" w:space="0" w:color="auto"/>
              <w:right w:val="single" w:sz="4" w:space="0" w:color="auto"/>
            </w:tcBorders>
          </w:tcPr>
          <w:p w14:paraId="26B36914" w14:textId="77777777" w:rsidR="00F30757" w:rsidRPr="00EF52A2" w:rsidRDefault="00F30757" w:rsidP="00F30757">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18" w:space="0" w:color="auto"/>
            </w:tcBorders>
          </w:tcPr>
          <w:p w14:paraId="4BD2DE7C" w14:textId="77777777" w:rsidR="00F30757" w:rsidRPr="00EF52A2" w:rsidRDefault="00F30757" w:rsidP="00F30757">
            <w:pPr>
              <w:overflowPunct w:val="0"/>
              <w:autoSpaceDE w:val="0"/>
              <w:autoSpaceDN w:val="0"/>
              <w:adjustRightInd w:val="0"/>
              <w:spacing w:line="300" w:lineRule="exact"/>
              <w:textAlignment w:val="baseline"/>
              <w:rPr>
                <w:rFonts w:ascii="David" w:eastAsia="Times New Roman" w:hAnsi="David"/>
                <w:sz w:val="24"/>
                <w:rtl/>
                <w:lang w:eastAsia="he-IL"/>
              </w:rPr>
            </w:pPr>
          </w:p>
        </w:tc>
      </w:tr>
      <w:tr w:rsidR="00F30757" w:rsidRPr="00EF52A2" w14:paraId="27FDA53E" w14:textId="77777777" w:rsidTr="00371C7B">
        <w:trPr>
          <w:trHeight w:val="25"/>
          <w:jc w:val="right"/>
        </w:trPr>
        <w:tc>
          <w:tcPr>
            <w:tcW w:w="9781" w:type="dxa"/>
            <w:gridSpan w:val="8"/>
            <w:tcBorders>
              <w:top w:val="single" w:sz="4" w:space="0" w:color="auto"/>
              <w:left w:val="single" w:sz="18" w:space="0" w:color="auto"/>
              <w:bottom w:val="single" w:sz="18" w:space="0" w:color="auto"/>
              <w:right w:val="single" w:sz="18" w:space="0" w:color="auto"/>
            </w:tcBorders>
          </w:tcPr>
          <w:p w14:paraId="579279F8" w14:textId="77777777" w:rsidR="00BA42F4" w:rsidRPr="00EF52A2" w:rsidRDefault="00BA42F4" w:rsidP="00BA42F4">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F52A2">
              <w:rPr>
                <w:rFonts w:ascii="David" w:eastAsia="Times New Roman" w:hAnsi="David"/>
                <w:b/>
                <w:bCs/>
                <w:sz w:val="24"/>
                <w:u w:val="single"/>
                <w:rtl/>
                <w:lang w:eastAsia="he-IL"/>
              </w:rPr>
              <w:t>תיאור מפורט של האירוע ושל תחומי האחריות של המציע בפרויקט, לרבות תהליך העבודה מול הלקוח:</w:t>
            </w:r>
          </w:p>
          <w:p w14:paraId="0692033C" w14:textId="40C07C6D" w:rsidR="000612FC" w:rsidRPr="00EF52A2" w:rsidRDefault="00371C7B" w:rsidP="00C45900">
            <w:pPr>
              <w:overflowPunct w:val="0"/>
              <w:autoSpaceDE w:val="0"/>
              <w:autoSpaceDN w:val="0"/>
              <w:adjustRightInd w:val="0"/>
              <w:spacing w:line="300" w:lineRule="exact"/>
              <w:textAlignment w:val="baseline"/>
              <w:rPr>
                <w:rFonts w:ascii="David" w:eastAsia="Times New Roman" w:hAnsi="David"/>
                <w:b/>
                <w:bCs/>
                <w:sz w:val="24"/>
                <w:rtl/>
                <w:lang w:eastAsia="he-IL"/>
              </w:rPr>
            </w:pPr>
            <w:r w:rsidRPr="00EF52A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A4F1C4D" w14:textId="77777777" w:rsidR="00BA42F4" w:rsidRPr="00EF52A2" w:rsidRDefault="00BA42F4" w:rsidP="00BA42F4">
            <w:pPr>
              <w:overflowPunct w:val="0"/>
              <w:autoSpaceDE w:val="0"/>
              <w:autoSpaceDN w:val="0"/>
              <w:adjustRightInd w:val="0"/>
              <w:spacing w:line="300" w:lineRule="exact"/>
              <w:textAlignment w:val="baseline"/>
              <w:rPr>
                <w:rFonts w:ascii="David" w:eastAsia="Times New Roman" w:hAnsi="David"/>
                <w:b/>
                <w:bCs/>
                <w:sz w:val="24"/>
                <w:rtl/>
                <w:lang w:eastAsia="he-IL"/>
              </w:rPr>
            </w:pPr>
          </w:p>
        </w:tc>
      </w:tr>
      <w:tr w:rsidR="00F30757" w:rsidRPr="00EF52A2" w14:paraId="3C9C0318" w14:textId="77777777" w:rsidTr="00371C7B">
        <w:trPr>
          <w:cantSplit/>
          <w:trHeight w:val="397"/>
          <w:jc w:val="right"/>
        </w:trPr>
        <w:tc>
          <w:tcPr>
            <w:tcW w:w="705" w:type="dxa"/>
            <w:vMerge w:val="restart"/>
            <w:tcBorders>
              <w:top w:val="single" w:sz="18" w:space="0" w:color="auto"/>
              <w:left w:val="single" w:sz="18" w:space="0" w:color="auto"/>
              <w:right w:val="single" w:sz="6" w:space="0" w:color="auto"/>
            </w:tcBorders>
            <w:shd w:val="pct5" w:color="auto" w:fill="auto"/>
            <w:vAlign w:val="center"/>
          </w:tcPr>
          <w:p w14:paraId="48B90B3F" w14:textId="77777777" w:rsidR="00F30757" w:rsidRPr="00EF52A2" w:rsidRDefault="00F30757" w:rsidP="00F30757">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3</w:t>
            </w:r>
          </w:p>
        </w:tc>
        <w:tc>
          <w:tcPr>
            <w:tcW w:w="4681"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7DF153EA" w14:textId="77777777" w:rsidR="00F30757" w:rsidRPr="00EF52A2" w:rsidRDefault="00F30757" w:rsidP="00F30757">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הלקוח</w:t>
            </w:r>
          </w:p>
        </w:tc>
        <w:tc>
          <w:tcPr>
            <w:tcW w:w="1560" w:type="dxa"/>
            <w:tcBorders>
              <w:top w:val="single" w:sz="18" w:space="0" w:color="auto"/>
              <w:left w:val="single" w:sz="6" w:space="0" w:color="auto"/>
              <w:right w:val="single" w:sz="6" w:space="0" w:color="auto"/>
            </w:tcBorders>
            <w:shd w:val="pct5" w:color="auto" w:fill="auto"/>
            <w:vAlign w:val="center"/>
          </w:tcPr>
          <w:p w14:paraId="0A5B578E" w14:textId="6D5D24A3" w:rsidR="00F30757" w:rsidRPr="00EF52A2" w:rsidRDefault="00965921" w:rsidP="000612FC">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תאריך האירוע</w:t>
            </w:r>
          </w:p>
        </w:tc>
        <w:tc>
          <w:tcPr>
            <w:tcW w:w="1559" w:type="dxa"/>
            <w:tcBorders>
              <w:top w:val="single" w:sz="18" w:space="0" w:color="auto"/>
              <w:left w:val="single" w:sz="6" w:space="0" w:color="auto"/>
              <w:right w:val="single" w:sz="6" w:space="0" w:color="auto"/>
            </w:tcBorders>
            <w:shd w:val="pct5" w:color="auto" w:fill="auto"/>
            <w:vAlign w:val="center"/>
          </w:tcPr>
          <w:p w14:paraId="6D3A9383" w14:textId="77777777" w:rsidR="00F30757" w:rsidRPr="00EF52A2" w:rsidRDefault="00F30757" w:rsidP="00F30757">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היקף כספי (כולל מע"מ)</w:t>
            </w:r>
          </w:p>
          <w:p w14:paraId="7B39F9E1" w14:textId="77777777" w:rsidR="00F30757" w:rsidRPr="00EF52A2" w:rsidRDefault="00F30757" w:rsidP="00F30757">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 xml:space="preserve"> </w:t>
            </w:r>
          </w:p>
        </w:tc>
        <w:tc>
          <w:tcPr>
            <w:tcW w:w="1276" w:type="dxa"/>
            <w:tcBorders>
              <w:top w:val="single" w:sz="18" w:space="0" w:color="auto"/>
              <w:left w:val="single" w:sz="6" w:space="0" w:color="auto"/>
              <w:right w:val="single" w:sz="18" w:space="0" w:color="auto"/>
            </w:tcBorders>
            <w:shd w:val="pct5" w:color="auto" w:fill="auto"/>
            <w:vAlign w:val="center"/>
          </w:tcPr>
          <w:p w14:paraId="7A341F27" w14:textId="77777777" w:rsidR="00F30757" w:rsidRPr="00EF52A2" w:rsidRDefault="00F30757" w:rsidP="00F30757">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כמות קהל שנכח באירוע</w:t>
            </w:r>
          </w:p>
        </w:tc>
      </w:tr>
      <w:tr w:rsidR="000612FC" w:rsidRPr="00EF52A2" w14:paraId="081B35D5" w14:textId="77777777" w:rsidTr="00371C7B">
        <w:trPr>
          <w:cantSplit/>
          <w:trHeight w:val="931"/>
          <w:jc w:val="right"/>
        </w:trPr>
        <w:tc>
          <w:tcPr>
            <w:tcW w:w="705" w:type="dxa"/>
            <w:vMerge/>
            <w:tcBorders>
              <w:left w:val="single" w:sz="18" w:space="0" w:color="auto"/>
              <w:right w:val="single" w:sz="6" w:space="0" w:color="auto"/>
            </w:tcBorders>
            <w:shd w:val="pct5" w:color="auto" w:fill="auto"/>
          </w:tcPr>
          <w:p w14:paraId="482F8729" w14:textId="77777777" w:rsidR="00F30757" w:rsidRPr="00EF52A2" w:rsidRDefault="00F30757" w:rsidP="00BF0D52">
            <w:pPr>
              <w:numPr>
                <w:ilvl w:val="0"/>
                <w:numId w:val="11"/>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170" w:type="dxa"/>
            <w:tcBorders>
              <w:top w:val="single" w:sz="6" w:space="0" w:color="auto"/>
              <w:left w:val="single" w:sz="6" w:space="0" w:color="auto"/>
              <w:right w:val="single" w:sz="6" w:space="0" w:color="auto"/>
            </w:tcBorders>
            <w:shd w:val="pct5" w:color="auto" w:fill="auto"/>
          </w:tcPr>
          <w:p w14:paraId="626108C2" w14:textId="77777777" w:rsidR="00F30757" w:rsidRPr="00EF52A2" w:rsidRDefault="00F108B5" w:rsidP="00F30757">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גוף ציבורי / גוף פרטי</w:t>
            </w:r>
          </w:p>
        </w:tc>
        <w:tc>
          <w:tcPr>
            <w:tcW w:w="1170" w:type="dxa"/>
            <w:tcBorders>
              <w:top w:val="single" w:sz="6" w:space="0" w:color="auto"/>
              <w:left w:val="single" w:sz="6" w:space="0" w:color="auto"/>
              <w:right w:val="single" w:sz="6" w:space="0" w:color="auto"/>
            </w:tcBorders>
            <w:shd w:val="pct5" w:color="auto" w:fill="auto"/>
          </w:tcPr>
          <w:p w14:paraId="3F99E4A6" w14:textId="77777777" w:rsidR="00F30757" w:rsidRPr="00EF52A2" w:rsidRDefault="00F30757" w:rsidP="00F30757">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איש הקשר</w:t>
            </w:r>
          </w:p>
        </w:tc>
        <w:tc>
          <w:tcPr>
            <w:tcW w:w="1170" w:type="dxa"/>
            <w:tcBorders>
              <w:top w:val="single" w:sz="6" w:space="0" w:color="auto"/>
              <w:left w:val="single" w:sz="6" w:space="0" w:color="auto"/>
              <w:right w:val="single" w:sz="4" w:space="0" w:color="auto"/>
            </w:tcBorders>
            <w:shd w:val="pct5" w:color="auto" w:fill="auto"/>
          </w:tcPr>
          <w:p w14:paraId="0DE59CE8" w14:textId="77777777" w:rsidR="00F30757" w:rsidRPr="00EF52A2" w:rsidRDefault="00F30757" w:rsidP="00F30757">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w:t>
            </w:r>
          </w:p>
        </w:tc>
        <w:tc>
          <w:tcPr>
            <w:tcW w:w="1171" w:type="dxa"/>
            <w:tcBorders>
              <w:top w:val="single" w:sz="6" w:space="0" w:color="auto"/>
              <w:left w:val="single" w:sz="4" w:space="0" w:color="auto"/>
              <w:right w:val="single" w:sz="6" w:space="0" w:color="auto"/>
            </w:tcBorders>
            <w:shd w:val="pct5" w:color="auto" w:fill="auto"/>
          </w:tcPr>
          <w:p w14:paraId="3CC139A3" w14:textId="77777777" w:rsidR="00F30757" w:rsidRPr="00EF52A2" w:rsidRDefault="00F30757" w:rsidP="00F30757">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 סלולרי</w:t>
            </w:r>
          </w:p>
        </w:tc>
        <w:tc>
          <w:tcPr>
            <w:tcW w:w="1560" w:type="dxa"/>
            <w:tcBorders>
              <w:left w:val="single" w:sz="6" w:space="0" w:color="auto"/>
              <w:right w:val="single" w:sz="6" w:space="0" w:color="auto"/>
            </w:tcBorders>
            <w:shd w:val="pct5" w:color="auto" w:fill="auto"/>
          </w:tcPr>
          <w:p w14:paraId="5BCCF562" w14:textId="77777777" w:rsidR="00F30757" w:rsidRPr="00EF52A2" w:rsidRDefault="00F30757" w:rsidP="00F30757">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559" w:type="dxa"/>
            <w:tcBorders>
              <w:left w:val="single" w:sz="6" w:space="0" w:color="auto"/>
              <w:right w:val="single" w:sz="6" w:space="0" w:color="auto"/>
            </w:tcBorders>
            <w:shd w:val="pct5" w:color="auto" w:fill="auto"/>
          </w:tcPr>
          <w:p w14:paraId="60EEA244" w14:textId="77777777" w:rsidR="00F30757" w:rsidRPr="00EF52A2" w:rsidRDefault="00F30757" w:rsidP="00F30757">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276" w:type="dxa"/>
            <w:tcBorders>
              <w:left w:val="single" w:sz="6" w:space="0" w:color="auto"/>
              <w:right w:val="single" w:sz="18" w:space="0" w:color="auto"/>
            </w:tcBorders>
            <w:shd w:val="pct5" w:color="auto" w:fill="auto"/>
          </w:tcPr>
          <w:p w14:paraId="3DD3F999" w14:textId="77777777" w:rsidR="00F30757" w:rsidRPr="00EF52A2" w:rsidRDefault="00F30757" w:rsidP="00F30757">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F30757" w:rsidRPr="00EF52A2" w14:paraId="46896E61" w14:textId="77777777" w:rsidTr="00371C7B">
        <w:trPr>
          <w:trHeight w:val="1031"/>
          <w:jc w:val="right"/>
        </w:trPr>
        <w:tc>
          <w:tcPr>
            <w:tcW w:w="705" w:type="dxa"/>
            <w:vMerge/>
            <w:tcBorders>
              <w:left w:val="single" w:sz="18" w:space="0" w:color="auto"/>
              <w:bottom w:val="single" w:sz="18" w:space="0" w:color="auto"/>
              <w:right w:val="single" w:sz="6" w:space="0" w:color="auto"/>
            </w:tcBorders>
          </w:tcPr>
          <w:p w14:paraId="16ECD84A" w14:textId="77777777" w:rsidR="00F30757" w:rsidRPr="00EF52A2" w:rsidRDefault="00F30757" w:rsidP="00BF0D52">
            <w:pPr>
              <w:numPr>
                <w:ilvl w:val="0"/>
                <w:numId w:val="11"/>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170" w:type="dxa"/>
            <w:tcBorders>
              <w:top w:val="single" w:sz="18" w:space="0" w:color="auto"/>
              <w:left w:val="single" w:sz="6" w:space="0" w:color="auto"/>
              <w:bottom w:val="single" w:sz="18" w:space="0" w:color="auto"/>
              <w:right w:val="single" w:sz="4" w:space="0" w:color="auto"/>
            </w:tcBorders>
          </w:tcPr>
          <w:p w14:paraId="1732534C" w14:textId="77777777" w:rsidR="00F30757" w:rsidRPr="00EF52A2" w:rsidRDefault="00F30757" w:rsidP="00F30757">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00B237DF" w14:textId="77777777" w:rsidR="00F30757" w:rsidRPr="00EF52A2" w:rsidRDefault="00F30757" w:rsidP="00F30757">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50160E66" w14:textId="77777777" w:rsidR="00F30757" w:rsidRPr="00EF52A2" w:rsidRDefault="00F30757" w:rsidP="00F30757">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1" w:type="dxa"/>
            <w:tcBorders>
              <w:top w:val="single" w:sz="18" w:space="0" w:color="auto"/>
              <w:left w:val="single" w:sz="4" w:space="0" w:color="auto"/>
              <w:bottom w:val="single" w:sz="18" w:space="0" w:color="auto"/>
              <w:right w:val="single" w:sz="4" w:space="0" w:color="auto"/>
            </w:tcBorders>
          </w:tcPr>
          <w:p w14:paraId="79333538" w14:textId="77777777" w:rsidR="00F30757" w:rsidRPr="00EF52A2" w:rsidRDefault="00F30757" w:rsidP="00F30757">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3C8DACAA" w14:textId="77777777" w:rsidR="00F30757" w:rsidRPr="00EF52A2" w:rsidRDefault="00F30757" w:rsidP="00F30757">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59" w:type="dxa"/>
            <w:tcBorders>
              <w:top w:val="single" w:sz="18" w:space="0" w:color="auto"/>
              <w:left w:val="single" w:sz="4" w:space="0" w:color="auto"/>
              <w:bottom w:val="single" w:sz="18" w:space="0" w:color="auto"/>
              <w:right w:val="single" w:sz="4" w:space="0" w:color="auto"/>
            </w:tcBorders>
          </w:tcPr>
          <w:p w14:paraId="2225D166" w14:textId="77777777" w:rsidR="00F30757" w:rsidRPr="00EF52A2" w:rsidRDefault="00F30757" w:rsidP="00F30757">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18" w:space="0" w:color="auto"/>
            </w:tcBorders>
          </w:tcPr>
          <w:p w14:paraId="1FDEEF27" w14:textId="77777777" w:rsidR="00F30757" w:rsidRPr="00EF52A2" w:rsidRDefault="00F30757" w:rsidP="00F30757">
            <w:pPr>
              <w:overflowPunct w:val="0"/>
              <w:autoSpaceDE w:val="0"/>
              <w:autoSpaceDN w:val="0"/>
              <w:adjustRightInd w:val="0"/>
              <w:spacing w:line="300" w:lineRule="exact"/>
              <w:textAlignment w:val="baseline"/>
              <w:rPr>
                <w:rFonts w:ascii="David" w:eastAsia="Times New Roman" w:hAnsi="David"/>
                <w:sz w:val="24"/>
                <w:rtl/>
                <w:lang w:eastAsia="he-IL"/>
              </w:rPr>
            </w:pPr>
          </w:p>
        </w:tc>
      </w:tr>
      <w:tr w:rsidR="000F20E5" w:rsidRPr="00EF52A2" w14:paraId="3B788205" w14:textId="77777777" w:rsidTr="00371C7B">
        <w:trPr>
          <w:trHeight w:val="2488"/>
          <w:jc w:val="right"/>
        </w:trPr>
        <w:tc>
          <w:tcPr>
            <w:tcW w:w="9781" w:type="dxa"/>
            <w:gridSpan w:val="8"/>
            <w:tcBorders>
              <w:top w:val="single" w:sz="4" w:space="0" w:color="auto"/>
              <w:left w:val="single" w:sz="18" w:space="0" w:color="auto"/>
              <w:bottom w:val="single" w:sz="18" w:space="0" w:color="auto"/>
              <w:right w:val="single" w:sz="18" w:space="0" w:color="auto"/>
            </w:tcBorders>
          </w:tcPr>
          <w:p w14:paraId="7B65C767" w14:textId="77777777" w:rsidR="00BA42F4" w:rsidRPr="00EF52A2" w:rsidRDefault="00BA42F4" w:rsidP="00BA42F4">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F52A2">
              <w:rPr>
                <w:rFonts w:ascii="David" w:eastAsia="Times New Roman" w:hAnsi="David"/>
                <w:b/>
                <w:bCs/>
                <w:sz w:val="24"/>
                <w:u w:val="single"/>
                <w:rtl/>
                <w:lang w:eastAsia="he-IL"/>
              </w:rPr>
              <w:t>תיאור מפורט של האירוע ושל תחומי האחריות של המציע בפרויקט, לרבות תהליך העבודה מול הלקוח:</w:t>
            </w:r>
          </w:p>
          <w:p w14:paraId="5150183A" w14:textId="30FB2F40" w:rsidR="000612FC" w:rsidRPr="00EF52A2" w:rsidRDefault="00371C7B" w:rsidP="000612FC">
            <w:pPr>
              <w:overflowPunct w:val="0"/>
              <w:autoSpaceDE w:val="0"/>
              <w:autoSpaceDN w:val="0"/>
              <w:adjustRightInd w:val="0"/>
              <w:spacing w:line="300" w:lineRule="exact"/>
              <w:textAlignment w:val="baseline"/>
              <w:rPr>
                <w:rFonts w:ascii="David" w:eastAsia="Times New Roman" w:hAnsi="David"/>
                <w:b/>
                <w:bCs/>
                <w:sz w:val="24"/>
                <w:rtl/>
                <w:lang w:eastAsia="he-IL"/>
              </w:rPr>
            </w:pPr>
            <w:r w:rsidRPr="00EF52A2">
              <w:rPr>
                <w:rFonts w:ascii="David" w:eastAsia="Times New Roman" w:hAnsi="David"/>
                <w:b/>
                <w:bCs/>
                <w:sz w:val="24"/>
                <w:rtl/>
                <w:lang w:eastAsia="he-IL"/>
              </w:rPr>
              <w:t>______________________________________________________________________________________________________________________________________________________________</w:t>
            </w:r>
            <w:r w:rsidR="00C45900" w:rsidRPr="00EF52A2">
              <w:rPr>
                <w:rFonts w:ascii="David" w:eastAsia="Times New Roman" w:hAnsi="David"/>
                <w:b/>
                <w:bCs/>
                <w:sz w:val="24"/>
                <w:rtl/>
                <w:lang w:eastAsia="he-IL"/>
              </w:rPr>
              <w:t>_______________________________________________________________________________</w:t>
            </w:r>
            <w:r w:rsidRPr="00EF52A2">
              <w:rPr>
                <w:rFonts w:ascii="David" w:eastAsia="Times New Roman" w:hAnsi="David"/>
                <w:b/>
                <w:bCs/>
                <w:sz w:val="24"/>
                <w:rtl/>
                <w:lang w:eastAsia="he-IL"/>
              </w:rPr>
              <w:t>_______________________________________________________________________________</w:t>
            </w:r>
            <w:r w:rsidR="00C45900" w:rsidRPr="00EF52A2">
              <w:rPr>
                <w:rFonts w:ascii="David" w:eastAsia="Times New Roman" w:hAnsi="David"/>
                <w:b/>
                <w:bCs/>
                <w:sz w:val="24"/>
                <w:rtl/>
                <w:lang w:eastAsia="he-IL"/>
              </w:rPr>
              <w:t>_______________________________________________________________________________</w:t>
            </w:r>
            <w:r w:rsidRPr="00EF52A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AF59C42" w14:textId="77777777" w:rsidR="000F20E5" w:rsidRPr="00EF52A2" w:rsidRDefault="000F20E5" w:rsidP="00BA42F4">
            <w:pPr>
              <w:overflowPunct w:val="0"/>
              <w:autoSpaceDE w:val="0"/>
              <w:autoSpaceDN w:val="0"/>
              <w:adjustRightInd w:val="0"/>
              <w:spacing w:line="300" w:lineRule="exact"/>
              <w:textAlignment w:val="baseline"/>
              <w:rPr>
                <w:rFonts w:ascii="David" w:eastAsia="Times New Roman" w:hAnsi="David"/>
                <w:b/>
                <w:bCs/>
                <w:sz w:val="24"/>
                <w:rtl/>
                <w:lang w:eastAsia="he-IL"/>
              </w:rPr>
            </w:pPr>
          </w:p>
        </w:tc>
      </w:tr>
      <w:tr w:rsidR="000F20E5" w:rsidRPr="00EF52A2" w14:paraId="5A0BF369" w14:textId="77777777" w:rsidTr="00371C7B">
        <w:trPr>
          <w:cantSplit/>
          <w:trHeight w:val="397"/>
          <w:jc w:val="right"/>
        </w:trPr>
        <w:tc>
          <w:tcPr>
            <w:tcW w:w="705" w:type="dxa"/>
            <w:vMerge w:val="restart"/>
            <w:tcBorders>
              <w:top w:val="single" w:sz="18" w:space="0" w:color="auto"/>
              <w:left w:val="single" w:sz="18" w:space="0" w:color="auto"/>
              <w:right w:val="single" w:sz="6" w:space="0" w:color="auto"/>
            </w:tcBorders>
            <w:shd w:val="pct5" w:color="auto" w:fill="auto"/>
            <w:vAlign w:val="center"/>
          </w:tcPr>
          <w:p w14:paraId="1920BEFA" w14:textId="77777777" w:rsidR="000F20E5" w:rsidRPr="00EF52A2" w:rsidRDefault="000F20E5" w:rsidP="000F20E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4</w:t>
            </w:r>
          </w:p>
        </w:tc>
        <w:tc>
          <w:tcPr>
            <w:tcW w:w="4681"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184B4966" w14:textId="77777777" w:rsidR="000F20E5" w:rsidRPr="00EF52A2" w:rsidRDefault="000F20E5" w:rsidP="000F20E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הלקוח</w:t>
            </w:r>
          </w:p>
        </w:tc>
        <w:tc>
          <w:tcPr>
            <w:tcW w:w="1560" w:type="dxa"/>
            <w:tcBorders>
              <w:top w:val="single" w:sz="18" w:space="0" w:color="auto"/>
              <w:left w:val="single" w:sz="6" w:space="0" w:color="auto"/>
              <w:right w:val="single" w:sz="6" w:space="0" w:color="auto"/>
            </w:tcBorders>
            <w:shd w:val="pct5" w:color="auto" w:fill="auto"/>
            <w:vAlign w:val="center"/>
          </w:tcPr>
          <w:p w14:paraId="3CE18103" w14:textId="0059FD12" w:rsidR="000F20E5" w:rsidRPr="00EF52A2" w:rsidRDefault="00965921" w:rsidP="000F20E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תאריך האירוע</w:t>
            </w:r>
          </w:p>
        </w:tc>
        <w:tc>
          <w:tcPr>
            <w:tcW w:w="1559" w:type="dxa"/>
            <w:tcBorders>
              <w:top w:val="single" w:sz="18" w:space="0" w:color="auto"/>
              <w:left w:val="single" w:sz="6" w:space="0" w:color="auto"/>
              <w:right w:val="single" w:sz="6" w:space="0" w:color="auto"/>
            </w:tcBorders>
            <w:shd w:val="pct5" w:color="auto" w:fill="auto"/>
            <w:vAlign w:val="center"/>
          </w:tcPr>
          <w:p w14:paraId="321F255C" w14:textId="77777777" w:rsidR="000F20E5" w:rsidRPr="00EF52A2" w:rsidRDefault="000F20E5" w:rsidP="000F20E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היקף כספי (כולל מע"מ)</w:t>
            </w:r>
          </w:p>
        </w:tc>
        <w:tc>
          <w:tcPr>
            <w:tcW w:w="1276" w:type="dxa"/>
            <w:tcBorders>
              <w:top w:val="single" w:sz="18" w:space="0" w:color="auto"/>
              <w:left w:val="single" w:sz="6" w:space="0" w:color="auto"/>
              <w:right w:val="single" w:sz="18" w:space="0" w:color="auto"/>
            </w:tcBorders>
            <w:shd w:val="pct5" w:color="auto" w:fill="auto"/>
            <w:vAlign w:val="center"/>
          </w:tcPr>
          <w:p w14:paraId="6FE90905" w14:textId="77777777" w:rsidR="000F20E5" w:rsidRPr="00EF52A2" w:rsidRDefault="00F30757" w:rsidP="00F30757">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כמות קהל שנכח באירוע</w:t>
            </w:r>
          </w:p>
        </w:tc>
      </w:tr>
      <w:tr w:rsidR="000612FC" w:rsidRPr="00EF52A2" w14:paraId="79765C98" w14:textId="77777777" w:rsidTr="00371C7B">
        <w:trPr>
          <w:cantSplit/>
          <w:trHeight w:val="931"/>
          <w:jc w:val="right"/>
        </w:trPr>
        <w:tc>
          <w:tcPr>
            <w:tcW w:w="705" w:type="dxa"/>
            <w:vMerge/>
            <w:tcBorders>
              <w:left w:val="single" w:sz="18" w:space="0" w:color="auto"/>
              <w:right w:val="single" w:sz="6" w:space="0" w:color="auto"/>
            </w:tcBorders>
            <w:shd w:val="pct5" w:color="auto" w:fill="auto"/>
          </w:tcPr>
          <w:p w14:paraId="1785E0E2" w14:textId="77777777" w:rsidR="000F20E5" w:rsidRPr="00EF52A2" w:rsidRDefault="000F20E5" w:rsidP="00BF0D52">
            <w:pPr>
              <w:numPr>
                <w:ilvl w:val="0"/>
                <w:numId w:val="11"/>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170" w:type="dxa"/>
            <w:tcBorders>
              <w:top w:val="single" w:sz="6" w:space="0" w:color="auto"/>
              <w:left w:val="single" w:sz="6" w:space="0" w:color="auto"/>
              <w:right w:val="single" w:sz="6" w:space="0" w:color="auto"/>
            </w:tcBorders>
            <w:shd w:val="pct5" w:color="auto" w:fill="auto"/>
          </w:tcPr>
          <w:p w14:paraId="0610FA7F" w14:textId="77777777" w:rsidR="000F20E5" w:rsidRPr="00EF52A2" w:rsidRDefault="00F108B5" w:rsidP="000F20E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גוף ציבורי / גוף פרטי</w:t>
            </w:r>
          </w:p>
        </w:tc>
        <w:tc>
          <w:tcPr>
            <w:tcW w:w="1170" w:type="dxa"/>
            <w:tcBorders>
              <w:top w:val="single" w:sz="6" w:space="0" w:color="auto"/>
              <w:left w:val="single" w:sz="6" w:space="0" w:color="auto"/>
              <w:right w:val="single" w:sz="6" w:space="0" w:color="auto"/>
            </w:tcBorders>
            <w:shd w:val="pct5" w:color="auto" w:fill="auto"/>
          </w:tcPr>
          <w:p w14:paraId="54669D0C" w14:textId="77777777" w:rsidR="000F20E5" w:rsidRPr="00EF52A2" w:rsidRDefault="000F20E5" w:rsidP="000F20E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איש הקשר</w:t>
            </w:r>
          </w:p>
        </w:tc>
        <w:tc>
          <w:tcPr>
            <w:tcW w:w="1170" w:type="dxa"/>
            <w:tcBorders>
              <w:top w:val="single" w:sz="6" w:space="0" w:color="auto"/>
              <w:left w:val="single" w:sz="6" w:space="0" w:color="auto"/>
              <w:right w:val="single" w:sz="4" w:space="0" w:color="auto"/>
            </w:tcBorders>
            <w:shd w:val="pct5" w:color="auto" w:fill="auto"/>
          </w:tcPr>
          <w:p w14:paraId="7FA3B710" w14:textId="77777777" w:rsidR="000F20E5" w:rsidRPr="00EF52A2" w:rsidRDefault="000F20E5" w:rsidP="000F20E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w:t>
            </w:r>
          </w:p>
        </w:tc>
        <w:tc>
          <w:tcPr>
            <w:tcW w:w="1171" w:type="dxa"/>
            <w:tcBorders>
              <w:top w:val="single" w:sz="6" w:space="0" w:color="auto"/>
              <w:left w:val="single" w:sz="4" w:space="0" w:color="auto"/>
              <w:right w:val="single" w:sz="6" w:space="0" w:color="auto"/>
            </w:tcBorders>
            <w:shd w:val="pct5" w:color="auto" w:fill="auto"/>
          </w:tcPr>
          <w:p w14:paraId="46B2DB9F" w14:textId="77777777" w:rsidR="000F20E5" w:rsidRPr="00EF52A2" w:rsidRDefault="000F20E5" w:rsidP="000F20E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 סלולרי</w:t>
            </w:r>
          </w:p>
        </w:tc>
        <w:tc>
          <w:tcPr>
            <w:tcW w:w="1560" w:type="dxa"/>
            <w:tcBorders>
              <w:left w:val="single" w:sz="6" w:space="0" w:color="auto"/>
              <w:right w:val="single" w:sz="6" w:space="0" w:color="auto"/>
            </w:tcBorders>
            <w:shd w:val="pct5" w:color="auto" w:fill="auto"/>
          </w:tcPr>
          <w:p w14:paraId="56A03183" w14:textId="77777777" w:rsidR="000F20E5" w:rsidRPr="00EF52A2" w:rsidRDefault="000F20E5" w:rsidP="000F20E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559" w:type="dxa"/>
            <w:tcBorders>
              <w:left w:val="single" w:sz="6" w:space="0" w:color="auto"/>
              <w:right w:val="single" w:sz="6" w:space="0" w:color="auto"/>
            </w:tcBorders>
            <w:shd w:val="pct5" w:color="auto" w:fill="auto"/>
          </w:tcPr>
          <w:p w14:paraId="5A9844C2" w14:textId="77777777" w:rsidR="000F20E5" w:rsidRPr="00EF52A2" w:rsidRDefault="000F20E5" w:rsidP="000F20E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276" w:type="dxa"/>
            <w:tcBorders>
              <w:left w:val="single" w:sz="6" w:space="0" w:color="auto"/>
              <w:right w:val="single" w:sz="18" w:space="0" w:color="auto"/>
            </w:tcBorders>
            <w:shd w:val="pct5" w:color="auto" w:fill="auto"/>
          </w:tcPr>
          <w:p w14:paraId="1E929BF9" w14:textId="77777777" w:rsidR="000F20E5" w:rsidRPr="00EF52A2" w:rsidRDefault="000F20E5" w:rsidP="000F20E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0F20E5" w:rsidRPr="00EF52A2" w14:paraId="157971A1" w14:textId="77777777" w:rsidTr="00371C7B">
        <w:trPr>
          <w:trHeight w:val="681"/>
          <w:jc w:val="right"/>
        </w:trPr>
        <w:tc>
          <w:tcPr>
            <w:tcW w:w="705" w:type="dxa"/>
            <w:vMerge/>
            <w:tcBorders>
              <w:left w:val="single" w:sz="18" w:space="0" w:color="auto"/>
              <w:bottom w:val="single" w:sz="18" w:space="0" w:color="auto"/>
              <w:right w:val="single" w:sz="6" w:space="0" w:color="auto"/>
            </w:tcBorders>
          </w:tcPr>
          <w:p w14:paraId="4CCB3BD0" w14:textId="77777777" w:rsidR="000F20E5" w:rsidRPr="00EF52A2" w:rsidRDefault="000F20E5" w:rsidP="00BF0D52">
            <w:pPr>
              <w:numPr>
                <w:ilvl w:val="0"/>
                <w:numId w:val="11"/>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170" w:type="dxa"/>
            <w:tcBorders>
              <w:top w:val="single" w:sz="18" w:space="0" w:color="auto"/>
              <w:left w:val="single" w:sz="6" w:space="0" w:color="auto"/>
              <w:bottom w:val="single" w:sz="18" w:space="0" w:color="auto"/>
              <w:right w:val="single" w:sz="4" w:space="0" w:color="auto"/>
            </w:tcBorders>
          </w:tcPr>
          <w:p w14:paraId="2BC27980" w14:textId="77777777" w:rsidR="000F20E5" w:rsidRPr="00EF52A2" w:rsidRDefault="000F20E5" w:rsidP="000F20E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5EBBDC4B" w14:textId="77777777" w:rsidR="000F20E5" w:rsidRPr="00EF52A2" w:rsidRDefault="000F20E5" w:rsidP="000F20E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67FF1D4F" w14:textId="77777777" w:rsidR="000F20E5" w:rsidRPr="00EF52A2" w:rsidRDefault="000F20E5" w:rsidP="000F20E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1" w:type="dxa"/>
            <w:tcBorders>
              <w:top w:val="single" w:sz="18" w:space="0" w:color="auto"/>
              <w:left w:val="single" w:sz="4" w:space="0" w:color="auto"/>
              <w:bottom w:val="single" w:sz="18" w:space="0" w:color="auto"/>
              <w:right w:val="single" w:sz="4" w:space="0" w:color="auto"/>
            </w:tcBorders>
          </w:tcPr>
          <w:p w14:paraId="41144766" w14:textId="77777777" w:rsidR="000F20E5" w:rsidRPr="00EF52A2" w:rsidRDefault="000F20E5" w:rsidP="000F20E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4203FCE1" w14:textId="77777777" w:rsidR="000F20E5" w:rsidRPr="00EF52A2" w:rsidRDefault="000F20E5" w:rsidP="000F20E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59" w:type="dxa"/>
            <w:tcBorders>
              <w:top w:val="single" w:sz="18" w:space="0" w:color="auto"/>
              <w:left w:val="single" w:sz="4" w:space="0" w:color="auto"/>
              <w:bottom w:val="single" w:sz="18" w:space="0" w:color="auto"/>
              <w:right w:val="single" w:sz="4" w:space="0" w:color="auto"/>
            </w:tcBorders>
          </w:tcPr>
          <w:p w14:paraId="2E092200" w14:textId="77777777" w:rsidR="000F20E5" w:rsidRPr="00EF52A2" w:rsidRDefault="000F20E5" w:rsidP="000F20E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18" w:space="0" w:color="auto"/>
            </w:tcBorders>
          </w:tcPr>
          <w:p w14:paraId="2F6A20CF" w14:textId="77777777" w:rsidR="000F20E5" w:rsidRPr="00EF52A2" w:rsidRDefault="000F20E5" w:rsidP="000F20E5">
            <w:pPr>
              <w:overflowPunct w:val="0"/>
              <w:autoSpaceDE w:val="0"/>
              <w:autoSpaceDN w:val="0"/>
              <w:adjustRightInd w:val="0"/>
              <w:spacing w:line="300" w:lineRule="exact"/>
              <w:textAlignment w:val="baseline"/>
              <w:rPr>
                <w:rFonts w:ascii="David" w:eastAsia="Times New Roman" w:hAnsi="David"/>
                <w:sz w:val="24"/>
                <w:rtl/>
                <w:lang w:eastAsia="he-IL"/>
              </w:rPr>
            </w:pPr>
          </w:p>
        </w:tc>
      </w:tr>
      <w:tr w:rsidR="000F20E5" w:rsidRPr="00EF52A2" w14:paraId="2849B3A4" w14:textId="77777777" w:rsidTr="00371C7B">
        <w:trPr>
          <w:trHeight w:val="1089"/>
          <w:jc w:val="right"/>
        </w:trPr>
        <w:tc>
          <w:tcPr>
            <w:tcW w:w="9781" w:type="dxa"/>
            <w:gridSpan w:val="8"/>
            <w:tcBorders>
              <w:top w:val="single" w:sz="4" w:space="0" w:color="auto"/>
              <w:left w:val="single" w:sz="18" w:space="0" w:color="auto"/>
              <w:bottom w:val="single" w:sz="18" w:space="0" w:color="auto"/>
              <w:right w:val="single" w:sz="18" w:space="0" w:color="auto"/>
            </w:tcBorders>
          </w:tcPr>
          <w:p w14:paraId="0BAE72A7" w14:textId="77777777" w:rsidR="00BA42F4" w:rsidRPr="00EF52A2" w:rsidRDefault="00BA42F4" w:rsidP="00BA42F4">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F52A2">
              <w:rPr>
                <w:rFonts w:ascii="David" w:eastAsia="Times New Roman" w:hAnsi="David"/>
                <w:b/>
                <w:bCs/>
                <w:sz w:val="24"/>
                <w:u w:val="single"/>
                <w:rtl/>
                <w:lang w:eastAsia="he-IL"/>
              </w:rPr>
              <w:t>תיאור מפורט של האירוע ושל תחומי האחריות של המציע בפרויקט, לרבות תהליך העבודה מול הלקוח:</w:t>
            </w:r>
          </w:p>
          <w:p w14:paraId="18A6189B" w14:textId="31F8CDC8" w:rsidR="000612FC" w:rsidRPr="00EF52A2" w:rsidRDefault="00371C7B" w:rsidP="00371C7B">
            <w:pPr>
              <w:tabs>
                <w:tab w:val="right" w:pos="9999"/>
              </w:tabs>
              <w:overflowPunct w:val="0"/>
              <w:autoSpaceDE w:val="0"/>
              <w:autoSpaceDN w:val="0"/>
              <w:adjustRightInd w:val="0"/>
              <w:spacing w:line="300" w:lineRule="exact"/>
              <w:textAlignment w:val="baseline"/>
              <w:rPr>
                <w:rFonts w:ascii="David" w:eastAsia="Times New Roman" w:hAnsi="David"/>
                <w:b/>
                <w:bCs/>
                <w:sz w:val="24"/>
                <w:rtl/>
                <w:lang w:eastAsia="he-IL"/>
              </w:rPr>
            </w:pPr>
            <w:r w:rsidRPr="00EF52A2">
              <w:rPr>
                <w:rFonts w:ascii="David" w:eastAsia="Times New Roman" w:hAnsi="David"/>
                <w:b/>
                <w:bCs/>
                <w:sz w:val="24"/>
                <w:rtl/>
                <w:lang w:eastAsia="he-IL"/>
              </w:rPr>
              <w:t>______________________________________________________________________________________________________________________________________________________________</w:t>
            </w:r>
            <w:r w:rsidR="00C45900" w:rsidRPr="00EF52A2">
              <w:rPr>
                <w:rFonts w:ascii="David" w:eastAsia="Times New Roman" w:hAnsi="David"/>
                <w:b/>
                <w:bCs/>
                <w:sz w:val="24"/>
                <w:rtl/>
                <w:lang w:eastAsia="he-IL"/>
              </w:rPr>
              <w:t>______________________________________________________________________________________________________________________________________________________________</w:t>
            </w:r>
            <w:r w:rsidRPr="00EF52A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AF5F1CA" w14:textId="77777777" w:rsidR="00DA5BBE" w:rsidRPr="00EF52A2" w:rsidRDefault="00DA5BBE" w:rsidP="00BA42F4">
            <w:pPr>
              <w:overflowPunct w:val="0"/>
              <w:autoSpaceDE w:val="0"/>
              <w:autoSpaceDN w:val="0"/>
              <w:adjustRightInd w:val="0"/>
              <w:spacing w:line="300" w:lineRule="exact"/>
              <w:textAlignment w:val="baseline"/>
              <w:rPr>
                <w:rFonts w:ascii="David" w:eastAsia="Times New Roman" w:hAnsi="David"/>
                <w:b/>
                <w:bCs/>
                <w:sz w:val="24"/>
                <w:rtl/>
                <w:lang w:eastAsia="he-IL"/>
              </w:rPr>
            </w:pPr>
          </w:p>
        </w:tc>
      </w:tr>
      <w:tr w:rsidR="00DA5BBE" w:rsidRPr="00EF52A2" w14:paraId="206E0A56" w14:textId="77777777" w:rsidTr="00371C7B">
        <w:trPr>
          <w:cantSplit/>
          <w:trHeight w:val="397"/>
          <w:jc w:val="right"/>
        </w:trPr>
        <w:tc>
          <w:tcPr>
            <w:tcW w:w="705" w:type="dxa"/>
            <w:vMerge w:val="restart"/>
            <w:tcBorders>
              <w:top w:val="single" w:sz="18" w:space="0" w:color="auto"/>
              <w:left w:val="single" w:sz="18" w:space="0" w:color="auto"/>
              <w:right w:val="single" w:sz="6" w:space="0" w:color="auto"/>
            </w:tcBorders>
            <w:shd w:val="pct5" w:color="auto" w:fill="auto"/>
            <w:vAlign w:val="center"/>
          </w:tcPr>
          <w:p w14:paraId="2E7D6B94" w14:textId="77777777" w:rsidR="00DA5BBE" w:rsidRPr="00EF52A2" w:rsidRDefault="00DA5BBE" w:rsidP="00DA5BBE">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5</w:t>
            </w:r>
          </w:p>
        </w:tc>
        <w:tc>
          <w:tcPr>
            <w:tcW w:w="4681"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1C94CDCE" w14:textId="77777777" w:rsidR="00DA5BBE" w:rsidRPr="00EF52A2" w:rsidRDefault="00DA5BBE" w:rsidP="00DA5BBE">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הלקוח</w:t>
            </w:r>
          </w:p>
        </w:tc>
        <w:tc>
          <w:tcPr>
            <w:tcW w:w="1560" w:type="dxa"/>
            <w:tcBorders>
              <w:top w:val="single" w:sz="18" w:space="0" w:color="auto"/>
              <w:left w:val="single" w:sz="6" w:space="0" w:color="auto"/>
              <w:right w:val="single" w:sz="6" w:space="0" w:color="auto"/>
            </w:tcBorders>
            <w:shd w:val="pct5" w:color="auto" w:fill="auto"/>
            <w:vAlign w:val="center"/>
          </w:tcPr>
          <w:p w14:paraId="4B542183" w14:textId="3481A3E0" w:rsidR="00DA5BBE" w:rsidRPr="00EF52A2" w:rsidRDefault="00965921" w:rsidP="00DA5BBE">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תאריך האירוע</w:t>
            </w:r>
          </w:p>
        </w:tc>
        <w:tc>
          <w:tcPr>
            <w:tcW w:w="1559" w:type="dxa"/>
            <w:tcBorders>
              <w:top w:val="single" w:sz="18" w:space="0" w:color="auto"/>
              <w:left w:val="single" w:sz="6" w:space="0" w:color="auto"/>
              <w:right w:val="single" w:sz="6" w:space="0" w:color="auto"/>
            </w:tcBorders>
            <w:shd w:val="pct5" w:color="auto" w:fill="auto"/>
            <w:vAlign w:val="center"/>
          </w:tcPr>
          <w:p w14:paraId="7596791A" w14:textId="77777777" w:rsidR="00DA5BBE" w:rsidRPr="00EF52A2" w:rsidRDefault="00DA5BBE" w:rsidP="00DA5BBE">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היקף כספי (כולל מע"מ)</w:t>
            </w:r>
          </w:p>
        </w:tc>
        <w:tc>
          <w:tcPr>
            <w:tcW w:w="1276" w:type="dxa"/>
            <w:tcBorders>
              <w:top w:val="single" w:sz="18" w:space="0" w:color="auto"/>
              <w:left w:val="single" w:sz="6" w:space="0" w:color="auto"/>
              <w:right w:val="single" w:sz="18" w:space="0" w:color="auto"/>
            </w:tcBorders>
            <w:shd w:val="pct5" w:color="auto" w:fill="auto"/>
            <w:vAlign w:val="center"/>
          </w:tcPr>
          <w:p w14:paraId="28B0C478" w14:textId="77777777" w:rsidR="00DA5BBE" w:rsidRPr="00EF52A2" w:rsidRDefault="00DA5BBE" w:rsidP="00DA5BBE">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כמות קהל שנכח באירוע</w:t>
            </w:r>
          </w:p>
        </w:tc>
      </w:tr>
      <w:tr w:rsidR="000612FC" w:rsidRPr="00EF52A2" w14:paraId="405E0E10" w14:textId="77777777" w:rsidTr="00371C7B">
        <w:trPr>
          <w:cantSplit/>
          <w:trHeight w:val="931"/>
          <w:jc w:val="right"/>
        </w:trPr>
        <w:tc>
          <w:tcPr>
            <w:tcW w:w="705" w:type="dxa"/>
            <w:vMerge/>
            <w:tcBorders>
              <w:left w:val="single" w:sz="18" w:space="0" w:color="auto"/>
              <w:right w:val="single" w:sz="6" w:space="0" w:color="auto"/>
            </w:tcBorders>
            <w:shd w:val="pct5" w:color="auto" w:fill="auto"/>
          </w:tcPr>
          <w:p w14:paraId="388F3772" w14:textId="77777777" w:rsidR="000F20E5" w:rsidRPr="00EF52A2" w:rsidRDefault="000F20E5" w:rsidP="00BF0D52">
            <w:pPr>
              <w:numPr>
                <w:ilvl w:val="0"/>
                <w:numId w:val="11"/>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170" w:type="dxa"/>
            <w:tcBorders>
              <w:top w:val="single" w:sz="6" w:space="0" w:color="auto"/>
              <w:left w:val="single" w:sz="6" w:space="0" w:color="auto"/>
              <w:right w:val="single" w:sz="6" w:space="0" w:color="auto"/>
            </w:tcBorders>
            <w:shd w:val="pct5" w:color="auto" w:fill="auto"/>
          </w:tcPr>
          <w:p w14:paraId="694EDEB6" w14:textId="77777777" w:rsidR="000F20E5" w:rsidRPr="00EF52A2" w:rsidRDefault="00F108B5" w:rsidP="000F20E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גוף ציבורי / גוף פרטי</w:t>
            </w:r>
          </w:p>
        </w:tc>
        <w:tc>
          <w:tcPr>
            <w:tcW w:w="1170" w:type="dxa"/>
            <w:tcBorders>
              <w:top w:val="single" w:sz="6" w:space="0" w:color="auto"/>
              <w:left w:val="single" w:sz="6" w:space="0" w:color="auto"/>
              <w:right w:val="single" w:sz="6" w:space="0" w:color="auto"/>
            </w:tcBorders>
            <w:shd w:val="pct5" w:color="auto" w:fill="auto"/>
          </w:tcPr>
          <w:p w14:paraId="11C2E534" w14:textId="77777777" w:rsidR="000F20E5" w:rsidRPr="00EF52A2" w:rsidRDefault="000F20E5" w:rsidP="000F20E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איש הקשר</w:t>
            </w:r>
          </w:p>
        </w:tc>
        <w:tc>
          <w:tcPr>
            <w:tcW w:w="1170" w:type="dxa"/>
            <w:tcBorders>
              <w:top w:val="single" w:sz="6" w:space="0" w:color="auto"/>
              <w:left w:val="single" w:sz="6" w:space="0" w:color="auto"/>
              <w:right w:val="single" w:sz="4" w:space="0" w:color="auto"/>
            </w:tcBorders>
            <w:shd w:val="pct5" w:color="auto" w:fill="auto"/>
          </w:tcPr>
          <w:p w14:paraId="7CDFC3BE" w14:textId="77777777" w:rsidR="000F20E5" w:rsidRPr="00EF52A2" w:rsidRDefault="000F20E5" w:rsidP="000F20E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w:t>
            </w:r>
          </w:p>
        </w:tc>
        <w:tc>
          <w:tcPr>
            <w:tcW w:w="1171" w:type="dxa"/>
            <w:tcBorders>
              <w:top w:val="single" w:sz="6" w:space="0" w:color="auto"/>
              <w:left w:val="single" w:sz="4" w:space="0" w:color="auto"/>
              <w:right w:val="single" w:sz="6" w:space="0" w:color="auto"/>
            </w:tcBorders>
            <w:shd w:val="pct5" w:color="auto" w:fill="auto"/>
          </w:tcPr>
          <w:p w14:paraId="2F6557A5" w14:textId="77777777" w:rsidR="000F20E5" w:rsidRPr="00EF52A2" w:rsidRDefault="000F20E5" w:rsidP="000F20E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 סלולרי</w:t>
            </w:r>
          </w:p>
        </w:tc>
        <w:tc>
          <w:tcPr>
            <w:tcW w:w="1560" w:type="dxa"/>
            <w:tcBorders>
              <w:left w:val="single" w:sz="6" w:space="0" w:color="auto"/>
              <w:right w:val="single" w:sz="6" w:space="0" w:color="auto"/>
            </w:tcBorders>
            <w:shd w:val="pct5" w:color="auto" w:fill="auto"/>
          </w:tcPr>
          <w:p w14:paraId="5DE02616" w14:textId="77777777" w:rsidR="000F20E5" w:rsidRPr="00EF52A2" w:rsidRDefault="000F20E5" w:rsidP="000F20E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559" w:type="dxa"/>
            <w:tcBorders>
              <w:left w:val="single" w:sz="6" w:space="0" w:color="auto"/>
              <w:right w:val="single" w:sz="6" w:space="0" w:color="auto"/>
            </w:tcBorders>
            <w:shd w:val="pct5" w:color="auto" w:fill="auto"/>
          </w:tcPr>
          <w:p w14:paraId="7B220F54" w14:textId="77777777" w:rsidR="000F20E5" w:rsidRPr="00EF52A2" w:rsidRDefault="000F20E5" w:rsidP="000F20E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276" w:type="dxa"/>
            <w:tcBorders>
              <w:left w:val="single" w:sz="6" w:space="0" w:color="auto"/>
              <w:right w:val="single" w:sz="18" w:space="0" w:color="auto"/>
            </w:tcBorders>
            <w:shd w:val="pct5" w:color="auto" w:fill="auto"/>
          </w:tcPr>
          <w:p w14:paraId="64B2F496" w14:textId="77777777" w:rsidR="000F20E5" w:rsidRPr="00EF52A2" w:rsidRDefault="000F20E5" w:rsidP="000F20E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0F20E5" w:rsidRPr="00EF52A2" w14:paraId="59EF5026" w14:textId="77777777" w:rsidTr="00371C7B">
        <w:trPr>
          <w:trHeight w:val="1002"/>
          <w:jc w:val="right"/>
        </w:trPr>
        <w:tc>
          <w:tcPr>
            <w:tcW w:w="705" w:type="dxa"/>
            <w:vMerge/>
            <w:tcBorders>
              <w:left w:val="single" w:sz="18" w:space="0" w:color="auto"/>
              <w:bottom w:val="single" w:sz="18" w:space="0" w:color="auto"/>
              <w:right w:val="single" w:sz="6" w:space="0" w:color="auto"/>
            </w:tcBorders>
          </w:tcPr>
          <w:p w14:paraId="734E410B" w14:textId="77777777" w:rsidR="000F20E5" w:rsidRPr="00EF52A2" w:rsidRDefault="000F20E5" w:rsidP="00BF0D52">
            <w:pPr>
              <w:numPr>
                <w:ilvl w:val="0"/>
                <w:numId w:val="11"/>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170" w:type="dxa"/>
            <w:tcBorders>
              <w:top w:val="single" w:sz="18" w:space="0" w:color="auto"/>
              <w:left w:val="single" w:sz="6" w:space="0" w:color="auto"/>
              <w:bottom w:val="single" w:sz="18" w:space="0" w:color="auto"/>
              <w:right w:val="single" w:sz="4" w:space="0" w:color="auto"/>
            </w:tcBorders>
          </w:tcPr>
          <w:p w14:paraId="1C223CE8" w14:textId="77777777" w:rsidR="000F20E5" w:rsidRPr="00EF52A2" w:rsidRDefault="000F20E5" w:rsidP="000F20E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68875823" w14:textId="77777777" w:rsidR="000F20E5" w:rsidRPr="00EF52A2" w:rsidRDefault="000F20E5" w:rsidP="000F20E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2B4D17F9" w14:textId="77777777" w:rsidR="000F20E5" w:rsidRPr="00EF52A2" w:rsidRDefault="000F20E5" w:rsidP="000F20E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1" w:type="dxa"/>
            <w:tcBorders>
              <w:top w:val="single" w:sz="18" w:space="0" w:color="auto"/>
              <w:left w:val="single" w:sz="4" w:space="0" w:color="auto"/>
              <w:bottom w:val="single" w:sz="18" w:space="0" w:color="auto"/>
              <w:right w:val="single" w:sz="4" w:space="0" w:color="auto"/>
            </w:tcBorders>
          </w:tcPr>
          <w:p w14:paraId="479D7C74" w14:textId="77777777" w:rsidR="000F20E5" w:rsidRPr="00EF52A2" w:rsidRDefault="000F20E5" w:rsidP="000F20E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7FBC558A" w14:textId="77777777" w:rsidR="000F20E5" w:rsidRPr="00EF52A2" w:rsidRDefault="000F20E5" w:rsidP="000F20E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59" w:type="dxa"/>
            <w:tcBorders>
              <w:top w:val="single" w:sz="18" w:space="0" w:color="auto"/>
              <w:left w:val="single" w:sz="4" w:space="0" w:color="auto"/>
              <w:bottom w:val="single" w:sz="18" w:space="0" w:color="auto"/>
              <w:right w:val="single" w:sz="4" w:space="0" w:color="auto"/>
            </w:tcBorders>
          </w:tcPr>
          <w:p w14:paraId="772A8272" w14:textId="77777777" w:rsidR="000F20E5" w:rsidRPr="00EF52A2" w:rsidRDefault="000F20E5" w:rsidP="000F20E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18" w:space="0" w:color="auto"/>
            </w:tcBorders>
          </w:tcPr>
          <w:p w14:paraId="34DB3E3C" w14:textId="77777777" w:rsidR="000F20E5" w:rsidRPr="00EF52A2" w:rsidRDefault="000F20E5" w:rsidP="000F20E5">
            <w:pPr>
              <w:overflowPunct w:val="0"/>
              <w:autoSpaceDE w:val="0"/>
              <w:autoSpaceDN w:val="0"/>
              <w:adjustRightInd w:val="0"/>
              <w:spacing w:line="300" w:lineRule="exact"/>
              <w:textAlignment w:val="baseline"/>
              <w:rPr>
                <w:rFonts w:ascii="David" w:eastAsia="Times New Roman" w:hAnsi="David"/>
                <w:sz w:val="24"/>
                <w:rtl/>
                <w:lang w:eastAsia="he-IL"/>
              </w:rPr>
            </w:pPr>
          </w:p>
        </w:tc>
      </w:tr>
      <w:tr w:rsidR="000F20E5" w:rsidRPr="00EF52A2" w14:paraId="201727A3" w14:textId="77777777" w:rsidTr="00371C7B">
        <w:trPr>
          <w:trHeight w:val="2488"/>
          <w:jc w:val="right"/>
        </w:trPr>
        <w:tc>
          <w:tcPr>
            <w:tcW w:w="9781" w:type="dxa"/>
            <w:gridSpan w:val="8"/>
            <w:tcBorders>
              <w:top w:val="single" w:sz="4" w:space="0" w:color="auto"/>
              <w:left w:val="single" w:sz="18" w:space="0" w:color="auto"/>
              <w:bottom w:val="single" w:sz="18" w:space="0" w:color="auto"/>
              <w:right w:val="single" w:sz="18" w:space="0" w:color="auto"/>
            </w:tcBorders>
          </w:tcPr>
          <w:p w14:paraId="18B2034A" w14:textId="77777777" w:rsidR="00BA42F4" w:rsidRPr="00EF52A2" w:rsidRDefault="00BA42F4" w:rsidP="00BA42F4">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F52A2">
              <w:rPr>
                <w:rFonts w:ascii="David" w:eastAsia="Times New Roman" w:hAnsi="David"/>
                <w:b/>
                <w:bCs/>
                <w:sz w:val="24"/>
                <w:u w:val="single"/>
                <w:rtl/>
                <w:lang w:eastAsia="he-IL"/>
              </w:rPr>
              <w:t>תיאור מפורט של האירוע ושל תחומי האחריות של המציע בפרויקט, לרבות תהליך העבודה מול הלקוח:</w:t>
            </w:r>
          </w:p>
          <w:p w14:paraId="44D2C78C" w14:textId="0D5FE046" w:rsidR="00371C7B" w:rsidRPr="00EF52A2" w:rsidRDefault="00C45900" w:rsidP="00371C7B">
            <w:pPr>
              <w:overflowPunct w:val="0"/>
              <w:autoSpaceDE w:val="0"/>
              <w:autoSpaceDN w:val="0"/>
              <w:adjustRightInd w:val="0"/>
              <w:spacing w:line="300" w:lineRule="exact"/>
              <w:textAlignment w:val="baseline"/>
              <w:rPr>
                <w:rFonts w:ascii="David" w:eastAsia="Times New Roman" w:hAnsi="David"/>
                <w:b/>
                <w:bCs/>
                <w:sz w:val="24"/>
                <w:rtl/>
                <w:lang w:eastAsia="he-IL"/>
              </w:rPr>
            </w:pPr>
            <w:r w:rsidRPr="00EF52A2">
              <w:rPr>
                <w:rFonts w:ascii="David" w:eastAsia="Times New Roman" w:hAnsi="David"/>
                <w:b/>
                <w:bCs/>
                <w:sz w:val="24"/>
                <w:rtl/>
                <w:lang w:eastAsia="he-IL"/>
              </w:rPr>
              <w:t>_______________________________________________________________________________</w:t>
            </w:r>
            <w:r w:rsidR="00371C7B" w:rsidRPr="00EF52A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EF52A2">
              <w:rPr>
                <w:rFonts w:ascii="David" w:eastAsia="Times New Roman" w:hAnsi="David"/>
                <w:b/>
                <w:bCs/>
                <w:sz w:val="24"/>
                <w:rtl/>
                <w:lang w:eastAsia="he-IL"/>
              </w:rPr>
              <w:t>_______________________________________________________________________________</w:t>
            </w:r>
            <w:r w:rsidR="00371C7B" w:rsidRPr="00EF52A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w:t>
            </w:r>
          </w:p>
          <w:p w14:paraId="3DF2A0FF" w14:textId="627C3BDE" w:rsidR="00371C7B" w:rsidRPr="00EF52A2" w:rsidRDefault="00371C7B" w:rsidP="00371C7B">
            <w:pPr>
              <w:overflowPunct w:val="0"/>
              <w:autoSpaceDE w:val="0"/>
              <w:autoSpaceDN w:val="0"/>
              <w:adjustRightInd w:val="0"/>
              <w:spacing w:line="300" w:lineRule="exact"/>
              <w:textAlignment w:val="baseline"/>
              <w:rPr>
                <w:rFonts w:ascii="David" w:eastAsia="Times New Roman" w:hAnsi="David"/>
                <w:b/>
                <w:bCs/>
                <w:sz w:val="24"/>
                <w:rtl/>
                <w:lang w:eastAsia="he-IL"/>
              </w:rPr>
            </w:pPr>
          </w:p>
        </w:tc>
      </w:tr>
      <w:tr w:rsidR="000F20E5" w:rsidRPr="00EF52A2" w14:paraId="131F4503" w14:textId="77777777" w:rsidTr="00371C7B">
        <w:trPr>
          <w:cantSplit/>
          <w:trHeight w:val="397"/>
          <w:jc w:val="right"/>
        </w:trPr>
        <w:tc>
          <w:tcPr>
            <w:tcW w:w="705" w:type="dxa"/>
            <w:vMerge w:val="restart"/>
            <w:tcBorders>
              <w:top w:val="single" w:sz="18" w:space="0" w:color="auto"/>
              <w:left w:val="single" w:sz="18" w:space="0" w:color="auto"/>
              <w:right w:val="single" w:sz="6" w:space="0" w:color="auto"/>
            </w:tcBorders>
            <w:shd w:val="pct5" w:color="auto" w:fill="auto"/>
            <w:vAlign w:val="center"/>
          </w:tcPr>
          <w:p w14:paraId="33585941" w14:textId="77777777" w:rsidR="000F20E5" w:rsidRPr="00EF52A2" w:rsidRDefault="000F20E5" w:rsidP="000F20E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6</w:t>
            </w:r>
          </w:p>
        </w:tc>
        <w:tc>
          <w:tcPr>
            <w:tcW w:w="4681"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5F64DF90" w14:textId="77777777" w:rsidR="000F20E5" w:rsidRPr="00EF52A2" w:rsidRDefault="000F20E5" w:rsidP="000F20E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הלקוח</w:t>
            </w:r>
          </w:p>
        </w:tc>
        <w:tc>
          <w:tcPr>
            <w:tcW w:w="1560" w:type="dxa"/>
            <w:tcBorders>
              <w:top w:val="single" w:sz="18" w:space="0" w:color="auto"/>
              <w:left w:val="single" w:sz="6" w:space="0" w:color="auto"/>
              <w:right w:val="single" w:sz="6" w:space="0" w:color="auto"/>
            </w:tcBorders>
            <w:shd w:val="pct5" w:color="auto" w:fill="auto"/>
            <w:vAlign w:val="center"/>
          </w:tcPr>
          <w:p w14:paraId="283696FE" w14:textId="6866AF0F" w:rsidR="000F20E5" w:rsidRPr="00EF52A2" w:rsidRDefault="00965921" w:rsidP="000F20E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תאריך האירוע</w:t>
            </w:r>
          </w:p>
        </w:tc>
        <w:tc>
          <w:tcPr>
            <w:tcW w:w="1559" w:type="dxa"/>
            <w:tcBorders>
              <w:top w:val="single" w:sz="18" w:space="0" w:color="auto"/>
              <w:left w:val="single" w:sz="6" w:space="0" w:color="auto"/>
              <w:right w:val="single" w:sz="6" w:space="0" w:color="auto"/>
            </w:tcBorders>
            <w:shd w:val="pct5" w:color="auto" w:fill="auto"/>
            <w:vAlign w:val="center"/>
          </w:tcPr>
          <w:p w14:paraId="514B51EF" w14:textId="77777777" w:rsidR="000F20E5" w:rsidRPr="00EF52A2" w:rsidRDefault="000F20E5" w:rsidP="000F20E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היקף כספי (כולל מע"מ)</w:t>
            </w:r>
          </w:p>
        </w:tc>
        <w:tc>
          <w:tcPr>
            <w:tcW w:w="1276" w:type="dxa"/>
            <w:tcBorders>
              <w:top w:val="single" w:sz="18" w:space="0" w:color="auto"/>
              <w:left w:val="single" w:sz="6" w:space="0" w:color="auto"/>
              <w:right w:val="single" w:sz="18" w:space="0" w:color="auto"/>
            </w:tcBorders>
            <w:shd w:val="pct5" w:color="auto" w:fill="auto"/>
            <w:vAlign w:val="center"/>
          </w:tcPr>
          <w:p w14:paraId="5193187D" w14:textId="77777777" w:rsidR="000F20E5" w:rsidRPr="00EF52A2" w:rsidRDefault="00DA5BBE" w:rsidP="00DA5BBE">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כמות קהל שנכח באירוע</w:t>
            </w:r>
          </w:p>
        </w:tc>
      </w:tr>
      <w:tr w:rsidR="000612FC" w:rsidRPr="00EF52A2" w14:paraId="4B008DD0" w14:textId="77777777" w:rsidTr="00371C7B">
        <w:trPr>
          <w:cantSplit/>
          <w:trHeight w:val="931"/>
          <w:jc w:val="right"/>
        </w:trPr>
        <w:tc>
          <w:tcPr>
            <w:tcW w:w="705" w:type="dxa"/>
            <w:vMerge/>
            <w:tcBorders>
              <w:left w:val="single" w:sz="18" w:space="0" w:color="auto"/>
              <w:right w:val="single" w:sz="6" w:space="0" w:color="auto"/>
            </w:tcBorders>
            <w:shd w:val="pct5" w:color="auto" w:fill="auto"/>
          </w:tcPr>
          <w:p w14:paraId="31A73026" w14:textId="77777777" w:rsidR="000F20E5" w:rsidRPr="00EF52A2" w:rsidRDefault="000F20E5" w:rsidP="00BF0D52">
            <w:pPr>
              <w:numPr>
                <w:ilvl w:val="0"/>
                <w:numId w:val="11"/>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170" w:type="dxa"/>
            <w:tcBorders>
              <w:top w:val="single" w:sz="6" w:space="0" w:color="auto"/>
              <w:left w:val="single" w:sz="6" w:space="0" w:color="auto"/>
              <w:right w:val="single" w:sz="6" w:space="0" w:color="auto"/>
            </w:tcBorders>
            <w:shd w:val="pct5" w:color="auto" w:fill="auto"/>
          </w:tcPr>
          <w:p w14:paraId="75EEF426" w14:textId="77777777" w:rsidR="000F20E5" w:rsidRPr="00EF52A2" w:rsidRDefault="00F108B5" w:rsidP="000F20E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גוף ציבורי / גוף פרטי</w:t>
            </w:r>
          </w:p>
        </w:tc>
        <w:tc>
          <w:tcPr>
            <w:tcW w:w="1170" w:type="dxa"/>
            <w:tcBorders>
              <w:top w:val="single" w:sz="6" w:space="0" w:color="auto"/>
              <w:left w:val="single" w:sz="6" w:space="0" w:color="auto"/>
              <w:right w:val="single" w:sz="6" w:space="0" w:color="auto"/>
            </w:tcBorders>
            <w:shd w:val="pct5" w:color="auto" w:fill="auto"/>
          </w:tcPr>
          <w:p w14:paraId="6B19478B" w14:textId="77777777" w:rsidR="000F20E5" w:rsidRPr="00EF52A2" w:rsidRDefault="000F20E5" w:rsidP="000F20E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איש הקשר</w:t>
            </w:r>
          </w:p>
        </w:tc>
        <w:tc>
          <w:tcPr>
            <w:tcW w:w="1170" w:type="dxa"/>
            <w:tcBorders>
              <w:top w:val="single" w:sz="6" w:space="0" w:color="auto"/>
              <w:left w:val="single" w:sz="6" w:space="0" w:color="auto"/>
              <w:right w:val="single" w:sz="4" w:space="0" w:color="auto"/>
            </w:tcBorders>
            <w:shd w:val="pct5" w:color="auto" w:fill="auto"/>
          </w:tcPr>
          <w:p w14:paraId="43DA9582" w14:textId="77777777" w:rsidR="000F20E5" w:rsidRPr="00EF52A2" w:rsidRDefault="000F20E5" w:rsidP="000F20E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w:t>
            </w:r>
          </w:p>
        </w:tc>
        <w:tc>
          <w:tcPr>
            <w:tcW w:w="1171" w:type="dxa"/>
            <w:tcBorders>
              <w:top w:val="single" w:sz="6" w:space="0" w:color="auto"/>
              <w:left w:val="single" w:sz="4" w:space="0" w:color="auto"/>
              <w:right w:val="single" w:sz="6" w:space="0" w:color="auto"/>
            </w:tcBorders>
            <w:shd w:val="pct5" w:color="auto" w:fill="auto"/>
          </w:tcPr>
          <w:p w14:paraId="33A6795D" w14:textId="77777777" w:rsidR="000F20E5" w:rsidRPr="00EF52A2" w:rsidRDefault="000F20E5" w:rsidP="000F20E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 סלולרי</w:t>
            </w:r>
          </w:p>
        </w:tc>
        <w:tc>
          <w:tcPr>
            <w:tcW w:w="1560" w:type="dxa"/>
            <w:tcBorders>
              <w:left w:val="single" w:sz="6" w:space="0" w:color="auto"/>
              <w:right w:val="single" w:sz="6" w:space="0" w:color="auto"/>
            </w:tcBorders>
            <w:shd w:val="pct5" w:color="auto" w:fill="auto"/>
          </w:tcPr>
          <w:p w14:paraId="148AB629" w14:textId="77777777" w:rsidR="000F20E5" w:rsidRPr="00EF52A2" w:rsidRDefault="000F20E5" w:rsidP="000F20E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559" w:type="dxa"/>
            <w:tcBorders>
              <w:left w:val="single" w:sz="6" w:space="0" w:color="auto"/>
              <w:right w:val="single" w:sz="6" w:space="0" w:color="auto"/>
            </w:tcBorders>
            <w:shd w:val="pct5" w:color="auto" w:fill="auto"/>
          </w:tcPr>
          <w:p w14:paraId="287B006A" w14:textId="77777777" w:rsidR="000F20E5" w:rsidRPr="00EF52A2" w:rsidRDefault="000F20E5" w:rsidP="000F20E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276" w:type="dxa"/>
            <w:tcBorders>
              <w:left w:val="single" w:sz="6" w:space="0" w:color="auto"/>
              <w:right w:val="single" w:sz="18" w:space="0" w:color="auto"/>
            </w:tcBorders>
            <w:shd w:val="pct5" w:color="auto" w:fill="auto"/>
          </w:tcPr>
          <w:p w14:paraId="11CB9ADB" w14:textId="77777777" w:rsidR="000F20E5" w:rsidRPr="00EF52A2" w:rsidRDefault="000F20E5" w:rsidP="000F20E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0F20E5" w:rsidRPr="00EF52A2" w14:paraId="4B8E4AF2" w14:textId="77777777" w:rsidTr="00371C7B">
        <w:trPr>
          <w:trHeight w:val="681"/>
          <w:jc w:val="right"/>
        </w:trPr>
        <w:tc>
          <w:tcPr>
            <w:tcW w:w="705" w:type="dxa"/>
            <w:vMerge/>
            <w:tcBorders>
              <w:left w:val="single" w:sz="18" w:space="0" w:color="auto"/>
              <w:bottom w:val="single" w:sz="18" w:space="0" w:color="auto"/>
              <w:right w:val="single" w:sz="6" w:space="0" w:color="auto"/>
            </w:tcBorders>
          </w:tcPr>
          <w:p w14:paraId="6F4D3EA0" w14:textId="77777777" w:rsidR="000F20E5" w:rsidRPr="00EF52A2" w:rsidRDefault="000F20E5" w:rsidP="00BF0D52">
            <w:pPr>
              <w:numPr>
                <w:ilvl w:val="0"/>
                <w:numId w:val="11"/>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170" w:type="dxa"/>
            <w:tcBorders>
              <w:top w:val="single" w:sz="18" w:space="0" w:color="auto"/>
              <w:left w:val="single" w:sz="6" w:space="0" w:color="auto"/>
              <w:bottom w:val="single" w:sz="18" w:space="0" w:color="auto"/>
              <w:right w:val="single" w:sz="4" w:space="0" w:color="auto"/>
            </w:tcBorders>
          </w:tcPr>
          <w:p w14:paraId="016866B5" w14:textId="77777777" w:rsidR="000F20E5" w:rsidRPr="00EF52A2" w:rsidRDefault="000F20E5" w:rsidP="000F20E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1D38D47F" w14:textId="77777777" w:rsidR="000F20E5" w:rsidRPr="00EF52A2" w:rsidRDefault="000F20E5" w:rsidP="000F20E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283CBC18" w14:textId="77777777" w:rsidR="000F20E5" w:rsidRPr="00EF52A2" w:rsidRDefault="000F20E5" w:rsidP="000F20E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1" w:type="dxa"/>
            <w:tcBorders>
              <w:top w:val="single" w:sz="18" w:space="0" w:color="auto"/>
              <w:left w:val="single" w:sz="4" w:space="0" w:color="auto"/>
              <w:bottom w:val="single" w:sz="18" w:space="0" w:color="auto"/>
              <w:right w:val="single" w:sz="4" w:space="0" w:color="auto"/>
            </w:tcBorders>
          </w:tcPr>
          <w:p w14:paraId="3D08AD4A" w14:textId="77777777" w:rsidR="000F20E5" w:rsidRPr="00EF52A2" w:rsidRDefault="000F20E5" w:rsidP="000F20E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10ECB36F" w14:textId="77777777" w:rsidR="000F20E5" w:rsidRPr="00EF52A2" w:rsidRDefault="000F20E5" w:rsidP="000F20E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59" w:type="dxa"/>
            <w:tcBorders>
              <w:top w:val="single" w:sz="18" w:space="0" w:color="auto"/>
              <w:left w:val="single" w:sz="4" w:space="0" w:color="auto"/>
              <w:bottom w:val="single" w:sz="18" w:space="0" w:color="auto"/>
              <w:right w:val="single" w:sz="4" w:space="0" w:color="auto"/>
            </w:tcBorders>
          </w:tcPr>
          <w:p w14:paraId="63AC6650" w14:textId="77777777" w:rsidR="000F20E5" w:rsidRPr="00EF52A2" w:rsidRDefault="000F20E5" w:rsidP="000F20E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18" w:space="0" w:color="auto"/>
            </w:tcBorders>
          </w:tcPr>
          <w:p w14:paraId="67DE05B8" w14:textId="77777777" w:rsidR="000F20E5" w:rsidRPr="00EF52A2" w:rsidRDefault="000F20E5" w:rsidP="000F20E5">
            <w:pPr>
              <w:overflowPunct w:val="0"/>
              <w:autoSpaceDE w:val="0"/>
              <w:autoSpaceDN w:val="0"/>
              <w:adjustRightInd w:val="0"/>
              <w:spacing w:line="300" w:lineRule="exact"/>
              <w:textAlignment w:val="baseline"/>
              <w:rPr>
                <w:rFonts w:ascii="David" w:eastAsia="Times New Roman" w:hAnsi="David"/>
                <w:sz w:val="24"/>
                <w:rtl/>
                <w:lang w:eastAsia="he-IL"/>
              </w:rPr>
            </w:pPr>
          </w:p>
        </w:tc>
      </w:tr>
      <w:tr w:rsidR="000F20E5" w:rsidRPr="00EF52A2" w14:paraId="31F03EC7" w14:textId="77777777" w:rsidTr="00371C7B">
        <w:trPr>
          <w:trHeight w:val="664"/>
          <w:jc w:val="right"/>
        </w:trPr>
        <w:tc>
          <w:tcPr>
            <w:tcW w:w="9781" w:type="dxa"/>
            <w:gridSpan w:val="8"/>
            <w:tcBorders>
              <w:top w:val="single" w:sz="4" w:space="0" w:color="auto"/>
              <w:left w:val="single" w:sz="18" w:space="0" w:color="auto"/>
              <w:bottom w:val="single" w:sz="18" w:space="0" w:color="auto"/>
              <w:right w:val="single" w:sz="18" w:space="0" w:color="auto"/>
            </w:tcBorders>
          </w:tcPr>
          <w:p w14:paraId="43259BE8" w14:textId="77777777" w:rsidR="003B3AC5" w:rsidRPr="00EF52A2" w:rsidRDefault="003B3AC5" w:rsidP="003B3AC5">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F52A2">
              <w:rPr>
                <w:rFonts w:ascii="David" w:eastAsia="Times New Roman" w:hAnsi="David"/>
                <w:b/>
                <w:bCs/>
                <w:sz w:val="24"/>
                <w:u w:val="single"/>
                <w:rtl/>
                <w:lang w:eastAsia="he-IL"/>
              </w:rPr>
              <w:t>תיאור מפורט של האירוע ושל תחומי האחריות של המציע בפרויקט, לרבות תהליך העבודה מול הלקוח:</w:t>
            </w:r>
          </w:p>
          <w:p w14:paraId="30DC9295" w14:textId="705BD0A3" w:rsidR="00371C7B" w:rsidRPr="00EF52A2" w:rsidRDefault="00371C7B" w:rsidP="00DA5BBE">
            <w:pPr>
              <w:overflowPunct w:val="0"/>
              <w:autoSpaceDE w:val="0"/>
              <w:autoSpaceDN w:val="0"/>
              <w:adjustRightInd w:val="0"/>
              <w:spacing w:line="300" w:lineRule="exact"/>
              <w:textAlignment w:val="baseline"/>
              <w:rPr>
                <w:rFonts w:ascii="David" w:eastAsia="Times New Roman" w:hAnsi="David"/>
                <w:b/>
                <w:bCs/>
                <w:sz w:val="24"/>
                <w:rtl/>
                <w:lang w:eastAsia="he-IL"/>
              </w:rPr>
            </w:pPr>
            <w:r w:rsidRPr="00EF52A2">
              <w:rPr>
                <w:rFonts w:ascii="David" w:eastAsia="Times New Roman" w:hAnsi="David"/>
                <w:b/>
                <w:bCs/>
                <w:sz w:val="24"/>
                <w:rtl/>
                <w:lang w:eastAsia="he-IL"/>
              </w:rPr>
              <w:t>_______________________________________________________________________________</w:t>
            </w:r>
            <w:r w:rsidR="00C45900" w:rsidRPr="00EF52A2">
              <w:rPr>
                <w:rFonts w:ascii="David" w:eastAsia="Times New Roman" w:hAnsi="David"/>
                <w:b/>
                <w:bCs/>
                <w:sz w:val="24"/>
                <w:rtl/>
                <w:lang w:eastAsia="he-IL"/>
              </w:rPr>
              <w:t>______________________________________________________________________________________________________________________________________________________________</w:t>
            </w:r>
            <w:r w:rsidRPr="00EF52A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2EFBB46" w14:textId="5311A96F" w:rsidR="00371C7B" w:rsidRPr="00EF52A2" w:rsidRDefault="00371C7B" w:rsidP="00DA5BBE">
            <w:pPr>
              <w:overflowPunct w:val="0"/>
              <w:autoSpaceDE w:val="0"/>
              <w:autoSpaceDN w:val="0"/>
              <w:adjustRightInd w:val="0"/>
              <w:spacing w:line="300" w:lineRule="exact"/>
              <w:textAlignment w:val="baseline"/>
              <w:rPr>
                <w:rFonts w:ascii="David" w:eastAsia="Times New Roman" w:hAnsi="David"/>
                <w:b/>
                <w:bCs/>
                <w:sz w:val="24"/>
                <w:rtl/>
                <w:lang w:eastAsia="he-IL"/>
              </w:rPr>
            </w:pPr>
          </w:p>
        </w:tc>
      </w:tr>
      <w:tr w:rsidR="00371C7B" w:rsidRPr="00EF52A2" w14:paraId="6E3A4FF0" w14:textId="77777777" w:rsidTr="00371C7B">
        <w:trPr>
          <w:cantSplit/>
          <w:trHeight w:val="397"/>
          <w:jc w:val="right"/>
        </w:trPr>
        <w:tc>
          <w:tcPr>
            <w:tcW w:w="705" w:type="dxa"/>
            <w:vMerge w:val="restart"/>
            <w:tcBorders>
              <w:top w:val="single" w:sz="18" w:space="0" w:color="auto"/>
              <w:left w:val="single" w:sz="18" w:space="0" w:color="auto"/>
              <w:right w:val="single" w:sz="6" w:space="0" w:color="auto"/>
            </w:tcBorders>
            <w:shd w:val="pct5" w:color="auto" w:fill="auto"/>
            <w:vAlign w:val="center"/>
          </w:tcPr>
          <w:p w14:paraId="6AF8046F" w14:textId="2BD403AF"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7</w:t>
            </w:r>
          </w:p>
        </w:tc>
        <w:tc>
          <w:tcPr>
            <w:tcW w:w="4681"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47CEF376"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הלקוח</w:t>
            </w:r>
          </w:p>
        </w:tc>
        <w:tc>
          <w:tcPr>
            <w:tcW w:w="1560" w:type="dxa"/>
            <w:tcBorders>
              <w:top w:val="single" w:sz="18" w:space="0" w:color="auto"/>
              <w:left w:val="single" w:sz="6" w:space="0" w:color="auto"/>
              <w:right w:val="single" w:sz="6" w:space="0" w:color="auto"/>
            </w:tcBorders>
            <w:shd w:val="pct5" w:color="auto" w:fill="auto"/>
            <w:vAlign w:val="center"/>
          </w:tcPr>
          <w:p w14:paraId="52DAEF3B" w14:textId="08ABC712" w:rsidR="00371C7B" w:rsidRPr="00EF52A2" w:rsidRDefault="00965921"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תאריך האירוע</w:t>
            </w:r>
          </w:p>
        </w:tc>
        <w:tc>
          <w:tcPr>
            <w:tcW w:w="1559" w:type="dxa"/>
            <w:tcBorders>
              <w:top w:val="single" w:sz="18" w:space="0" w:color="auto"/>
              <w:left w:val="single" w:sz="6" w:space="0" w:color="auto"/>
              <w:right w:val="single" w:sz="6" w:space="0" w:color="auto"/>
            </w:tcBorders>
            <w:shd w:val="pct5" w:color="auto" w:fill="auto"/>
            <w:vAlign w:val="center"/>
          </w:tcPr>
          <w:p w14:paraId="34189B80"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היקף כספי (כולל מע"מ)</w:t>
            </w:r>
          </w:p>
        </w:tc>
        <w:tc>
          <w:tcPr>
            <w:tcW w:w="1276" w:type="dxa"/>
            <w:tcBorders>
              <w:top w:val="single" w:sz="18" w:space="0" w:color="auto"/>
              <w:left w:val="single" w:sz="6" w:space="0" w:color="auto"/>
              <w:right w:val="single" w:sz="18" w:space="0" w:color="auto"/>
            </w:tcBorders>
            <w:shd w:val="pct5" w:color="auto" w:fill="auto"/>
            <w:vAlign w:val="center"/>
          </w:tcPr>
          <w:p w14:paraId="2F125B03" w14:textId="77777777" w:rsidR="00371C7B" w:rsidRPr="00EF52A2" w:rsidRDefault="00371C7B" w:rsidP="003345DD">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כמות קהל שנכח באירוע</w:t>
            </w:r>
          </w:p>
        </w:tc>
      </w:tr>
      <w:tr w:rsidR="00371C7B" w:rsidRPr="00EF52A2" w14:paraId="3E4CED09" w14:textId="77777777" w:rsidTr="00371C7B">
        <w:trPr>
          <w:cantSplit/>
          <w:trHeight w:val="931"/>
          <w:jc w:val="right"/>
        </w:trPr>
        <w:tc>
          <w:tcPr>
            <w:tcW w:w="705" w:type="dxa"/>
            <w:vMerge/>
            <w:tcBorders>
              <w:left w:val="single" w:sz="18" w:space="0" w:color="auto"/>
              <w:right w:val="single" w:sz="6" w:space="0" w:color="auto"/>
            </w:tcBorders>
            <w:shd w:val="pct5" w:color="auto" w:fill="auto"/>
          </w:tcPr>
          <w:p w14:paraId="4E199FD3" w14:textId="77777777" w:rsidR="00371C7B" w:rsidRPr="00EF52A2" w:rsidRDefault="00371C7B" w:rsidP="00BF0D52">
            <w:pPr>
              <w:numPr>
                <w:ilvl w:val="0"/>
                <w:numId w:val="11"/>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170" w:type="dxa"/>
            <w:tcBorders>
              <w:top w:val="single" w:sz="6" w:space="0" w:color="auto"/>
              <w:left w:val="single" w:sz="6" w:space="0" w:color="auto"/>
              <w:right w:val="single" w:sz="6" w:space="0" w:color="auto"/>
            </w:tcBorders>
            <w:shd w:val="pct5" w:color="auto" w:fill="auto"/>
          </w:tcPr>
          <w:p w14:paraId="48154262"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 xml:space="preserve">גוף ציבורי / גוף פרטי </w:t>
            </w:r>
          </w:p>
        </w:tc>
        <w:tc>
          <w:tcPr>
            <w:tcW w:w="1170" w:type="dxa"/>
            <w:tcBorders>
              <w:top w:val="single" w:sz="6" w:space="0" w:color="auto"/>
              <w:left w:val="single" w:sz="6" w:space="0" w:color="auto"/>
              <w:right w:val="single" w:sz="6" w:space="0" w:color="auto"/>
            </w:tcBorders>
            <w:shd w:val="pct5" w:color="auto" w:fill="auto"/>
          </w:tcPr>
          <w:p w14:paraId="72A0968B"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איש הקשר</w:t>
            </w:r>
          </w:p>
        </w:tc>
        <w:tc>
          <w:tcPr>
            <w:tcW w:w="1170" w:type="dxa"/>
            <w:tcBorders>
              <w:top w:val="single" w:sz="6" w:space="0" w:color="auto"/>
              <w:left w:val="single" w:sz="6" w:space="0" w:color="auto"/>
              <w:right w:val="single" w:sz="4" w:space="0" w:color="auto"/>
            </w:tcBorders>
            <w:shd w:val="pct5" w:color="auto" w:fill="auto"/>
          </w:tcPr>
          <w:p w14:paraId="15BC56BF"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w:t>
            </w:r>
          </w:p>
        </w:tc>
        <w:tc>
          <w:tcPr>
            <w:tcW w:w="1171" w:type="dxa"/>
            <w:tcBorders>
              <w:top w:val="single" w:sz="6" w:space="0" w:color="auto"/>
              <w:left w:val="single" w:sz="4" w:space="0" w:color="auto"/>
              <w:right w:val="single" w:sz="6" w:space="0" w:color="auto"/>
            </w:tcBorders>
            <w:shd w:val="pct5" w:color="auto" w:fill="auto"/>
          </w:tcPr>
          <w:p w14:paraId="7558A7CA"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 סלולרי</w:t>
            </w:r>
          </w:p>
        </w:tc>
        <w:tc>
          <w:tcPr>
            <w:tcW w:w="1560" w:type="dxa"/>
            <w:tcBorders>
              <w:left w:val="single" w:sz="6" w:space="0" w:color="auto"/>
              <w:right w:val="single" w:sz="6" w:space="0" w:color="auto"/>
            </w:tcBorders>
            <w:shd w:val="pct5" w:color="auto" w:fill="auto"/>
          </w:tcPr>
          <w:p w14:paraId="6529D862"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559" w:type="dxa"/>
            <w:tcBorders>
              <w:left w:val="single" w:sz="6" w:space="0" w:color="auto"/>
              <w:right w:val="single" w:sz="6" w:space="0" w:color="auto"/>
            </w:tcBorders>
            <w:shd w:val="pct5" w:color="auto" w:fill="auto"/>
          </w:tcPr>
          <w:p w14:paraId="115F05F1"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276" w:type="dxa"/>
            <w:tcBorders>
              <w:left w:val="single" w:sz="6" w:space="0" w:color="auto"/>
              <w:right w:val="single" w:sz="18" w:space="0" w:color="auto"/>
            </w:tcBorders>
            <w:shd w:val="pct5" w:color="auto" w:fill="auto"/>
          </w:tcPr>
          <w:p w14:paraId="057395F8"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371C7B" w:rsidRPr="00EF52A2" w14:paraId="6B7236EE" w14:textId="77777777" w:rsidTr="00371C7B">
        <w:trPr>
          <w:trHeight w:val="1073"/>
          <w:jc w:val="right"/>
        </w:trPr>
        <w:tc>
          <w:tcPr>
            <w:tcW w:w="705" w:type="dxa"/>
            <w:vMerge/>
            <w:tcBorders>
              <w:left w:val="single" w:sz="18" w:space="0" w:color="auto"/>
              <w:bottom w:val="single" w:sz="18" w:space="0" w:color="auto"/>
              <w:right w:val="single" w:sz="6" w:space="0" w:color="auto"/>
            </w:tcBorders>
          </w:tcPr>
          <w:p w14:paraId="282E56FA" w14:textId="77777777" w:rsidR="00371C7B" w:rsidRPr="00EF52A2" w:rsidRDefault="00371C7B" w:rsidP="00BF0D52">
            <w:pPr>
              <w:numPr>
                <w:ilvl w:val="0"/>
                <w:numId w:val="11"/>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170" w:type="dxa"/>
            <w:tcBorders>
              <w:top w:val="single" w:sz="18" w:space="0" w:color="auto"/>
              <w:left w:val="single" w:sz="6" w:space="0" w:color="auto"/>
              <w:bottom w:val="single" w:sz="18" w:space="0" w:color="auto"/>
              <w:right w:val="single" w:sz="4" w:space="0" w:color="auto"/>
            </w:tcBorders>
          </w:tcPr>
          <w:p w14:paraId="14CB6D18"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5B24F501"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33D8058D"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1" w:type="dxa"/>
            <w:tcBorders>
              <w:top w:val="single" w:sz="18" w:space="0" w:color="auto"/>
              <w:left w:val="single" w:sz="4" w:space="0" w:color="auto"/>
              <w:bottom w:val="single" w:sz="18" w:space="0" w:color="auto"/>
              <w:right w:val="single" w:sz="4" w:space="0" w:color="auto"/>
            </w:tcBorders>
          </w:tcPr>
          <w:p w14:paraId="0159B211"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6910E05C"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59" w:type="dxa"/>
            <w:tcBorders>
              <w:top w:val="single" w:sz="18" w:space="0" w:color="auto"/>
              <w:left w:val="single" w:sz="4" w:space="0" w:color="auto"/>
              <w:bottom w:val="single" w:sz="18" w:space="0" w:color="auto"/>
              <w:right w:val="single" w:sz="4" w:space="0" w:color="auto"/>
            </w:tcBorders>
          </w:tcPr>
          <w:p w14:paraId="477C0D61"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18" w:space="0" w:color="auto"/>
            </w:tcBorders>
          </w:tcPr>
          <w:p w14:paraId="7D1A0D03"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r>
      <w:tr w:rsidR="00371C7B" w:rsidRPr="00EF52A2" w14:paraId="4976FBC7" w14:textId="77777777" w:rsidTr="00371C7B">
        <w:trPr>
          <w:trHeight w:val="2488"/>
          <w:jc w:val="right"/>
        </w:trPr>
        <w:tc>
          <w:tcPr>
            <w:tcW w:w="9781" w:type="dxa"/>
            <w:gridSpan w:val="8"/>
            <w:tcBorders>
              <w:top w:val="single" w:sz="4" w:space="0" w:color="auto"/>
              <w:left w:val="single" w:sz="18" w:space="0" w:color="auto"/>
              <w:bottom w:val="single" w:sz="18" w:space="0" w:color="auto"/>
              <w:right w:val="single" w:sz="18" w:space="0" w:color="auto"/>
            </w:tcBorders>
          </w:tcPr>
          <w:p w14:paraId="6A71779E" w14:textId="77777777" w:rsidR="00371C7B" w:rsidRPr="00EF52A2" w:rsidRDefault="00371C7B" w:rsidP="003345DD">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F52A2">
              <w:rPr>
                <w:rFonts w:ascii="David" w:eastAsia="Times New Roman" w:hAnsi="David"/>
                <w:b/>
                <w:bCs/>
                <w:sz w:val="24"/>
                <w:u w:val="single"/>
                <w:rtl/>
                <w:lang w:eastAsia="he-IL"/>
              </w:rPr>
              <w:t>תיאור מפורט של האירוע ושל תחומי האחריות של המציע בפרויקט, לרבות תהליך העבודה מול הלקוח:</w:t>
            </w:r>
          </w:p>
          <w:p w14:paraId="53D0BB98" w14:textId="77777777" w:rsidR="00C45900" w:rsidRPr="00EF52A2" w:rsidRDefault="00C45900" w:rsidP="00C45900">
            <w:pPr>
              <w:overflowPunct w:val="0"/>
              <w:autoSpaceDE w:val="0"/>
              <w:autoSpaceDN w:val="0"/>
              <w:adjustRightInd w:val="0"/>
              <w:spacing w:line="300" w:lineRule="exact"/>
              <w:textAlignment w:val="baseline"/>
              <w:rPr>
                <w:rFonts w:ascii="David" w:eastAsia="Times New Roman" w:hAnsi="David"/>
                <w:b/>
                <w:bCs/>
                <w:sz w:val="24"/>
                <w:rtl/>
                <w:lang w:eastAsia="he-IL"/>
              </w:rPr>
            </w:pPr>
            <w:r w:rsidRPr="00EF52A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7364EBA" w14:textId="18F01EA5"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b/>
                <w:bCs/>
                <w:sz w:val="24"/>
                <w:rtl/>
                <w:lang w:eastAsia="he-IL"/>
              </w:rPr>
            </w:pPr>
          </w:p>
        </w:tc>
      </w:tr>
      <w:tr w:rsidR="00371C7B" w:rsidRPr="00EF52A2" w14:paraId="1FCBAE8B" w14:textId="77777777" w:rsidTr="00371C7B">
        <w:trPr>
          <w:cantSplit/>
          <w:trHeight w:val="397"/>
          <w:jc w:val="right"/>
        </w:trPr>
        <w:tc>
          <w:tcPr>
            <w:tcW w:w="705" w:type="dxa"/>
            <w:vMerge w:val="restart"/>
            <w:tcBorders>
              <w:top w:val="single" w:sz="18" w:space="0" w:color="auto"/>
              <w:left w:val="single" w:sz="18" w:space="0" w:color="auto"/>
              <w:right w:val="single" w:sz="6" w:space="0" w:color="auto"/>
            </w:tcBorders>
            <w:shd w:val="pct5" w:color="auto" w:fill="auto"/>
            <w:vAlign w:val="center"/>
          </w:tcPr>
          <w:p w14:paraId="74A5E2B2" w14:textId="71245DCF"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8</w:t>
            </w:r>
          </w:p>
        </w:tc>
        <w:tc>
          <w:tcPr>
            <w:tcW w:w="4681"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1AF6CBF7"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הלקוח</w:t>
            </w:r>
          </w:p>
        </w:tc>
        <w:tc>
          <w:tcPr>
            <w:tcW w:w="1560" w:type="dxa"/>
            <w:tcBorders>
              <w:top w:val="single" w:sz="18" w:space="0" w:color="auto"/>
              <w:left w:val="single" w:sz="6" w:space="0" w:color="auto"/>
              <w:right w:val="single" w:sz="6" w:space="0" w:color="auto"/>
            </w:tcBorders>
            <w:shd w:val="pct5" w:color="auto" w:fill="auto"/>
            <w:vAlign w:val="center"/>
          </w:tcPr>
          <w:p w14:paraId="47E2459D" w14:textId="556DD746" w:rsidR="00371C7B" w:rsidRPr="00EF52A2" w:rsidRDefault="00965921"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תאריך האירוע</w:t>
            </w:r>
          </w:p>
        </w:tc>
        <w:tc>
          <w:tcPr>
            <w:tcW w:w="1559" w:type="dxa"/>
            <w:tcBorders>
              <w:top w:val="single" w:sz="18" w:space="0" w:color="auto"/>
              <w:left w:val="single" w:sz="6" w:space="0" w:color="auto"/>
              <w:right w:val="single" w:sz="6" w:space="0" w:color="auto"/>
            </w:tcBorders>
            <w:shd w:val="pct5" w:color="auto" w:fill="auto"/>
            <w:vAlign w:val="center"/>
          </w:tcPr>
          <w:p w14:paraId="4E95813C"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היקף כספי (כולל מע"מ)</w:t>
            </w:r>
          </w:p>
          <w:p w14:paraId="588BB589"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p>
        </w:tc>
        <w:tc>
          <w:tcPr>
            <w:tcW w:w="1276" w:type="dxa"/>
            <w:tcBorders>
              <w:top w:val="single" w:sz="18" w:space="0" w:color="auto"/>
              <w:left w:val="single" w:sz="6" w:space="0" w:color="auto"/>
              <w:right w:val="single" w:sz="18" w:space="0" w:color="auto"/>
            </w:tcBorders>
            <w:shd w:val="pct5" w:color="auto" w:fill="auto"/>
            <w:vAlign w:val="center"/>
          </w:tcPr>
          <w:p w14:paraId="02C02157" w14:textId="77777777" w:rsidR="00371C7B" w:rsidRPr="00EF52A2" w:rsidRDefault="00371C7B" w:rsidP="003345DD">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כמות קהל שנכח באירוע</w:t>
            </w:r>
          </w:p>
        </w:tc>
      </w:tr>
      <w:tr w:rsidR="00371C7B" w:rsidRPr="00EF52A2" w14:paraId="12911E33" w14:textId="77777777" w:rsidTr="00371C7B">
        <w:trPr>
          <w:cantSplit/>
          <w:trHeight w:val="931"/>
          <w:jc w:val="right"/>
        </w:trPr>
        <w:tc>
          <w:tcPr>
            <w:tcW w:w="705" w:type="dxa"/>
            <w:vMerge/>
            <w:tcBorders>
              <w:left w:val="single" w:sz="18" w:space="0" w:color="auto"/>
              <w:right w:val="single" w:sz="6" w:space="0" w:color="auto"/>
            </w:tcBorders>
            <w:shd w:val="pct5" w:color="auto" w:fill="auto"/>
          </w:tcPr>
          <w:p w14:paraId="63F3DD38" w14:textId="77777777" w:rsidR="00371C7B" w:rsidRPr="00EF52A2" w:rsidRDefault="00371C7B" w:rsidP="00BF0D52">
            <w:pPr>
              <w:numPr>
                <w:ilvl w:val="0"/>
                <w:numId w:val="11"/>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170" w:type="dxa"/>
            <w:tcBorders>
              <w:top w:val="single" w:sz="6" w:space="0" w:color="auto"/>
              <w:left w:val="single" w:sz="6" w:space="0" w:color="auto"/>
              <w:right w:val="single" w:sz="6" w:space="0" w:color="auto"/>
            </w:tcBorders>
            <w:shd w:val="pct5" w:color="auto" w:fill="auto"/>
          </w:tcPr>
          <w:p w14:paraId="1D7A8C35"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גוף ציבורי / גוף פרטי</w:t>
            </w:r>
          </w:p>
        </w:tc>
        <w:tc>
          <w:tcPr>
            <w:tcW w:w="1170" w:type="dxa"/>
            <w:tcBorders>
              <w:top w:val="single" w:sz="6" w:space="0" w:color="auto"/>
              <w:left w:val="single" w:sz="6" w:space="0" w:color="auto"/>
              <w:right w:val="single" w:sz="6" w:space="0" w:color="auto"/>
            </w:tcBorders>
            <w:shd w:val="pct5" w:color="auto" w:fill="auto"/>
          </w:tcPr>
          <w:p w14:paraId="01617F16"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איש הקשר</w:t>
            </w:r>
          </w:p>
        </w:tc>
        <w:tc>
          <w:tcPr>
            <w:tcW w:w="1170" w:type="dxa"/>
            <w:tcBorders>
              <w:top w:val="single" w:sz="6" w:space="0" w:color="auto"/>
              <w:left w:val="single" w:sz="6" w:space="0" w:color="auto"/>
              <w:right w:val="single" w:sz="4" w:space="0" w:color="auto"/>
            </w:tcBorders>
            <w:shd w:val="pct5" w:color="auto" w:fill="auto"/>
          </w:tcPr>
          <w:p w14:paraId="14551A74"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w:t>
            </w:r>
          </w:p>
        </w:tc>
        <w:tc>
          <w:tcPr>
            <w:tcW w:w="1171" w:type="dxa"/>
            <w:tcBorders>
              <w:top w:val="single" w:sz="6" w:space="0" w:color="auto"/>
              <w:left w:val="single" w:sz="4" w:space="0" w:color="auto"/>
              <w:right w:val="single" w:sz="6" w:space="0" w:color="auto"/>
            </w:tcBorders>
            <w:shd w:val="pct5" w:color="auto" w:fill="auto"/>
          </w:tcPr>
          <w:p w14:paraId="1FE4951B"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 סלולרי</w:t>
            </w:r>
          </w:p>
        </w:tc>
        <w:tc>
          <w:tcPr>
            <w:tcW w:w="1560" w:type="dxa"/>
            <w:tcBorders>
              <w:top w:val="single" w:sz="6" w:space="0" w:color="auto"/>
              <w:left w:val="single" w:sz="6" w:space="0" w:color="auto"/>
              <w:right w:val="single" w:sz="6" w:space="0" w:color="auto"/>
            </w:tcBorders>
            <w:shd w:val="pct5" w:color="auto" w:fill="auto"/>
          </w:tcPr>
          <w:p w14:paraId="1F38FE4C"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68805E65"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276" w:type="dxa"/>
            <w:tcBorders>
              <w:top w:val="single" w:sz="6" w:space="0" w:color="auto"/>
              <w:left w:val="single" w:sz="6" w:space="0" w:color="auto"/>
              <w:right w:val="single" w:sz="4" w:space="0" w:color="auto"/>
            </w:tcBorders>
            <w:shd w:val="pct5" w:color="auto" w:fill="auto"/>
          </w:tcPr>
          <w:p w14:paraId="1FB23467"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371C7B" w:rsidRPr="00EF52A2" w14:paraId="70311148" w14:textId="77777777" w:rsidTr="00371C7B">
        <w:trPr>
          <w:trHeight w:val="681"/>
          <w:jc w:val="right"/>
        </w:trPr>
        <w:tc>
          <w:tcPr>
            <w:tcW w:w="705" w:type="dxa"/>
            <w:vMerge/>
            <w:tcBorders>
              <w:left w:val="single" w:sz="18" w:space="0" w:color="auto"/>
              <w:bottom w:val="single" w:sz="18" w:space="0" w:color="auto"/>
              <w:right w:val="single" w:sz="6" w:space="0" w:color="auto"/>
            </w:tcBorders>
          </w:tcPr>
          <w:p w14:paraId="644048A4" w14:textId="77777777" w:rsidR="00371C7B" w:rsidRPr="00EF52A2" w:rsidRDefault="00371C7B" w:rsidP="00BF0D52">
            <w:pPr>
              <w:numPr>
                <w:ilvl w:val="0"/>
                <w:numId w:val="11"/>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170" w:type="dxa"/>
            <w:tcBorders>
              <w:top w:val="single" w:sz="18" w:space="0" w:color="auto"/>
              <w:left w:val="single" w:sz="6" w:space="0" w:color="auto"/>
              <w:bottom w:val="single" w:sz="18" w:space="0" w:color="auto"/>
              <w:right w:val="single" w:sz="4" w:space="0" w:color="auto"/>
            </w:tcBorders>
          </w:tcPr>
          <w:p w14:paraId="112FABAD"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6CD9B521"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7706B669"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1" w:type="dxa"/>
            <w:tcBorders>
              <w:top w:val="single" w:sz="18" w:space="0" w:color="auto"/>
              <w:left w:val="single" w:sz="4" w:space="0" w:color="auto"/>
              <w:bottom w:val="single" w:sz="18" w:space="0" w:color="auto"/>
              <w:right w:val="single" w:sz="4" w:space="0" w:color="auto"/>
            </w:tcBorders>
          </w:tcPr>
          <w:p w14:paraId="5790CB0F"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68CAF476"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59" w:type="dxa"/>
            <w:tcBorders>
              <w:top w:val="single" w:sz="18" w:space="0" w:color="auto"/>
              <w:left w:val="single" w:sz="4" w:space="0" w:color="auto"/>
              <w:bottom w:val="single" w:sz="18" w:space="0" w:color="auto"/>
              <w:right w:val="single" w:sz="4" w:space="0" w:color="auto"/>
            </w:tcBorders>
          </w:tcPr>
          <w:p w14:paraId="4D112FED"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18" w:space="0" w:color="auto"/>
            </w:tcBorders>
          </w:tcPr>
          <w:p w14:paraId="276887DE"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r>
      <w:tr w:rsidR="00371C7B" w:rsidRPr="00EF52A2" w14:paraId="5445DEB6" w14:textId="77777777" w:rsidTr="00371C7B">
        <w:trPr>
          <w:trHeight w:val="25"/>
          <w:jc w:val="right"/>
        </w:trPr>
        <w:tc>
          <w:tcPr>
            <w:tcW w:w="9781" w:type="dxa"/>
            <w:gridSpan w:val="8"/>
            <w:tcBorders>
              <w:top w:val="single" w:sz="4" w:space="0" w:color="auto"/>
              <w:left w:val="single" w:sz="18" w:space="0" w:color="auto"/>
              <w:bottom w:val="single" w:sz="18" w:space="0" w:color="auto"/>
              <w:right w:val="single" w:sz="18" w:space="0" w:color="auto"/>
            </w:tcBorders>
          </w:tcPr>
          <w:p w14:paraId="544D616B" w14:textId="77777777" w:rsidR="00371C7B" w:rsidRPr="00EF52A2" w:rsidRDefault="00371C7B" w:rsidP="003345DD">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F52A2">
              <w:rPr>
                <w:rFonts w:ascii="David" w:eastAsia="Times New Roman" w:hAnsi="David"/>
                <w:b/>
                <w:bCs/>
                <w:sz w:val="24"/>
                <w:u w:val="single"/>
                <w:rtl/>
                <w:lang w:eastAsia="he-IL"/>
              </w:rPr>
              <w:t>תיאור מפורט של האירוע ושל תחומי האחריות של המציע בפרויקט, לרבות תהליך העבודה מול הלקוח:</w:t>
            </w:r>
          </w:p>
          <w:p w14:paraId="09B99DEC" w14:textId="77777777" w:rsidR="00C45900" w:rsidRPr="00EF52A2" w:rsidRDefault="00C45900" w:rsidP="00C45900">
            <w:pPr>
              <w:overflowPunct w:val="0"/>
              <w:autoSpaceDE w:val="0"/>
              <w:autoSpaceDN w:val="0"/>
              <w:adjustRightInd w:val="0"/>
              <w:spacing w:line="300" w:lineRule="exact"/>
              <w:textAlignment w:val="baseline"/>
              <w:rPr>
                <w:rFonts w:ascii="David" w:eastAsia="Times New Roman" w:hAnsi="David"/>
                <w:b/>
                <w:bCs/>
                <w:sz w:val="24"/>
                <w:rtl/>
                <w:lang w:eastAsia="he-IL"/>
              </w:rPr>
            </w:pPr>
            <w:r w:rsidRPr="00EF52A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F98CEE3" w14:textId="653E2EE8"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b/>
                <w:bCs/>
                <w:sz w:val="24"/>
                <w:rtl/>
                <w:lang w:eastAsia="he-IL"/>
              </w:rPr>
            </w:pPr>
          </w:p>
        </w:tc>
      </w:tr>
      <w:tr w:rsidR="00371C7B" w:rsidRPr="00EF52A2" w14:paraId="7CA45860" w14:textId="77777777" w:rsidTr="00371C7B">
        <w:trPr>
          <w:cantSplit/>
          <w:trHeight w:val="397"/>
          <w:jc w:val="right"/>
        </w:trPr>
        <w:tc>
          <w:tcPr>
            <w:tcW w:w="705" w:type="dxa"/>
            <w:vMerge w:val="restart"/>
            <w:tcBorders>
              <w:top w:val="single" w:sz="18" w:space="0" w:color="auto"/>
              <w:left w:val="single" w:sz="18" w:space="0" w:color="auto"/>
              <w:right w:val="single" w:sz="6" w:space="0" w:color="auto"/>
            </w:tcBorders>
            <w:shd w:val="pct5" w:color="auto" w:fill="auto"/>
            <w:vAlign w:val="center"/>
          </w:tcPr>
          <w:p w14:paraId="177DDCE3" w14:textId="103143A8"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9</w:t>
            </w:r>
          </w:p>
        </w:tc>
        <w:tc>
          <w:tcPr>
            <w:tcW w:w="4681"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528FB21A"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הלקוח</w:t>
            </w:r>
          </w:p>
        </w:tc>
        <w:tc>
          <w:tcPr>
            <w:tcW w:w="1560" w:type="dxa"/>
            <w:tcBorders>
              <w:top w:val="single" w:sz="18" w:space="0" w:color="auto"/>
              <w:left w:val="single" w:sz="6" w:space="0" w:color="auto"/>
              <w:right w:val="single" w:sz="6" w:space="0" w:color="auto"/>
            </w:tcBorders>
            <w:shd w:val="pct5" w:color="auto" w:fill="auto"/>
            <w:vAlign w:val="center"/>
          </w:tcPr>
          <w:p w14:paraId="0609EDC9" w14:textId="017F642F" w:rsidR="00371C7B" w:rsidRPr="00EF52A2" w:rsidRDefault="00965921"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תאריך האירוע</w:t>
            </w:r>
          </w:p>
        </w:tc>
        <w:tc>
          <w:tcPr>
            <w:tcW w:w="1559" w:type="dxa"/>
            <w:tcBorders>
              <w:top w:val="single" w:sz="18" w:space="0" w:color="auto"/>
              <w:left w:val="single" w:sz="6" w:space="0" w:color="auto"/>
              <w:right w:val="single" w:sz="6" w:space="0" w:color="auto"/>
            </w:tcBorders>
            <w:shd w:val="pct5" w:color="auto" w:fill="auto"/>
            <w:vAlign w:val="center"/>
          </w:tcPr>
          <w:p w14:paraId="45F3DDEF"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היקף כספי (כולל מע"מ)</w:t>
            </w:r>
          </w:p>
          <w:p w14:paraId="3795F038"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 xml:space="preserve"> </w:t>
            </w:r>
          </w:p>
        </w:tc>
        <w:tc>
          <w:tcPr>
            <w:tcW w:w="1276" w:type="dxa"/>
            <w:tcBorders>
              <w:top w:val="single" w:sz="18" w:space="0" w:color="auto"/>
              <w:left w:val="single" w:sz="6" w:space="0" w:color="auto"/>
              <w:right w:val="single" w:sz="18" w:space="0" w:color="auto"/>
            </w:tcBorders>
            <w:shd w:val="pct5" w:color="auto" w:fill="auto"/>
            <w:vAlign w:val="center"/>
          </w:tcPr>
          <w:p w14:paraId="0E2D5862" w14:textId="77777777" w:rsidR="00371C7B" w:rsidRPr="00EF52A2" w:rsidRDefault="00371C7B" w:rsidP="003345DD">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כמות קהל שנכח באירוע</w:t>
            </w:r>
          </w:p>
        </w:tc>
      </w:tr>
      <w:tr w:rsidR="00371C7B" w:rsidRPr="00EF52A2" w14:paraId="5885462C" w14:textId="77777777" w:rsidTr="00371C7B">
        <w:trPr>
          <w:cantSplit/>
          <w:trHeight w:val="931"/>
          <w:jc w:val="right"/>
        </w:trPr>
        <w:tc>
          <w:tcPr>
            <w:tcW w:w="705" w:type="dxa"/>
            <w:vMerge/>
            <w:tcBorders>
              <w:left w:val="single" w:sz="18" w:space="0" w:color="auto"/>
              <w:right w:val="single" w:sz="6" w:space="0" w:color="auto"/>
            </w:tcBorders>
            <w:shd w:val="pct5" w:color="auto" w:fill="auto"/>
          </w:tcPr>
          <w:p w14:paraId="47DF6498" w14:textId="77777777" w:rsidR="00371C7B" w:rsidRPr="00EF52A2" w:rsidRDefault="00371C7B" w:rsidP="00BF0D52">
            <w:pPr>
              <w:numPr>
                <w:ilvl w:val="0"/>
                <w:numId w:val="11"/>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170" w:type="dxa"/>
            <w:tcBorders>
              <w:top w:val="single" w:sz="6" w:space="0" w:color="auto"/>
              <w:left w:val="single" w:sz="6" w:space="0" w:color="auto"/>
              <w:right w:val="single" w:sz="6" w:space="0" w:color="auto"/>
            </w:tcBorders>
            <w:shd w:val="pct5" w:color="auto" w:fill="auto"/>
          </w:tcPr>
          <w:p w14:paraId="6022EFA9"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גוף ציבורי / גוף פרטי</w:t>
            </w:r>
          </w:p>
        </w:tc>
        <w:tc>
          <w:tcPr>
            <w:tcW w:w="1170" w:type="dxa"/>
            <w:tcBorders>
              <w:top w:val="single" w:sz="6" w:space="0" w:color="auto"/>
              <w:left w:val="single" w:sz="6" w:space="0" w:color="auto"/>
              <w:right w:val="single" w:sz="6" w:space="0" w:color="auto"/>
            </w:tcBorders>
            <w:shd w:val="pct5" w:color="auto" w:fill="auto"/>
          </w:tcPr>
          <w:p w14:paraId="37511B6F"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איש הקשר</w:t>
            </w:r>
          </w:p>
        </w:tc>
        <w:tc>
          <w:tcPr>
            <w:tcW w:w="1170" w:type="dxa"/>
            <w:tcBorders>
              <w:top w:val="single" w:sz="6" w:space="0" w:color="auto"/>
              <w:left w:val="single" w:sz="6" w:space="0" w:color="auto"/>
              <w:right w:val="single" w:sz="4" w:space="0" w:color="auto"/>
            </w:tcBorders>
            <w:shd w:val="pct5" w:color="auto" w:fill="auto"/>
          </w:tcPr>
          <w:p w14:paraId="3D964086"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w:t>
            </w:r>
          </w:p>
        </w:tc>
        <w:tc>
          <w:tcPr>
            <w:tcW w:w="1171" w:type="dxa"/>
            <w:tcBorders>
              <w:top w:val="single" w:sz="6" w:space="0" w:color="auto"/>
              <w:left w:val="single" w:sz="4" w:space="0" w:color="auto"/>
              <w:right w:val="single" w:sz="6" w:space="0" w:color="auto"/>
            </w:tcBorders>
            <w:shd w:val="pct5" w:color="auto" w:fill="auto"/>
          </w:tcPr>
          <w:p w14:paraId="48362E4B"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 סלולרי</w:t>
            </w:r>
          </w:p>
        </w:tc>
        <w:tc>
          <w:tcPr>
            <w:tcW w:w="1560" w:type="dxa"/>
            <w:tcBorders>
              <w:left w:val="single" w:sz="6" w:space="0" w:color="auto"/>
              <w:right w:val="single" w:sz="6" w:space="0" w:color="auto"/>
            </w:tcBorders>
            <w:shd w:val="pct5" w:color="auto" w:fill="auto"/>
          </w:tcPr>
          <w:p w14:paraId="619AD660"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559" w:type="dxa"/>
            <w:tcBorders>
              <w:left w:val="single" w:sz="6" w:space="0" w:color="auto"/>
              <w:right w:val="single" w:sz="6" w:space="0" w:color="auto"/>
            </w:tcBorders>
            <w:shd w:val="pct5" w:color="auto" w:fill="auto"/>
          </w:tcPr>
          <w:p w14:paraId="0C1F06A2"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276" w:type="dxa"/>
            <w:tcBorders>
              <w:left w:val="single" w:sz="6" w:space="0" w:color="auto"/>
              <w:right w:val="single" w:sz="18" w:space="0" w:color="auto"/>
            </w:tcBorders>
            <w:shd w:val="pct5" w:color="auto" w:fill="auto"/>
          </w:tcPr>
          <w:p w14:paraId="1D4E1B98"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371C7B" w:rsidRPr="00EF52A2" w14:paraId="5026B927" w14:textId="77777777" w:rsidTr="00371C7B">
        <w:trPr>
          <w:trHeight w:val="1031"/>
          <w:jc w:val="right"/>
        </w:trPr>
        <w:tc>
          <w:tcPr>
            <w:tcW w:w="705" w:type="dxa"/>
            <w:vMerge/>
            <w:tcBorders>
              <w:left w:val="single" w:sz="18" w:space="0" w:color="auto"/>
              <w:bottom w:val="single" w:sz="18" w:space="0" w:color="auto"/>
              <w:right w:val="single" w:sz="6" w:space="0" w:color="auto"/>
            </w:tcBorders>
          </w:tcPr>
          <w:p w14:paraId="0BE1E96B" w14:textId="77777777" w:rsidR="00371C7B" w:rsidRPr="00EF52A2" w:rsidRDefault="00371C7B" w:rsidP="00BF0D52">
            <w:pPr>
              <w:numPr>
                <w:ilvl w:val="0"/>
                <w:numId w:val="11"/>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170" w:type="dxa"/>
            <w:tcBorders>
              <w:top w:val="single" w:sz="18" w:space="0" w:color="auto"/>
              <w:left w:val="single" w:sz="6" w:space="0" w:color="auto"/>
              <w:bottom w:val="single" w:sz="18" w:space="0" w:color="auto"/>
              <w:right w:val="single" w:sz="4" w:space="0" w:color="auto"/>
            </w:tcBorders>
          </w:tcPr>
          <w:p w14:paraId="74C462C4"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2D0E028C"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0D848CC1"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1" w:type="dxa"/>
            <w:tcBorders>
              <w:top w:val="single" w:sz="18" w:space="0" w:color="auto"/>
              <w:left w:val="single" w:sz="4" w:space="0" w:color="auto"/>
              <w:bottom w:val="single" w:sz="18" w:space="0" w:color="auto"/>
              <w:right w:val="single" w:sz="4" w:space="0" w:color="auto"/>
            </w:tcBorders>
          </w:tcPr>
          <w:p w14:paraId="31187E10"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13A8FD43"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59" w:type="dxa"/>
            <w:tcBorders>
              <w:top w:val="single" w:sz="18" w:space="0" w:color="auto"/>
              <w:left w:val="single" w:sz="4" w:space="0" w:color="auto"/>
              <w:bottom w:val="single" w:sz="18" w:space="0" w:color="auto"/>
              <w:right w:val="single" w:sz="4" w:space="0" w:color="auto"/>
            </w:tcBorders>
          </w:tcPr>
          <w:p w14:paraId="5508B7D3"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18" w:space="0" w:color="auto"/>
            </w:tcBorders>
          </w:tcPr>
          <w:p w14:paraId="4A80F43E"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r>
      <w:tr w:rsidR="00371C7B" w:rsidRPr="00EF52A2" w14:paraId="23DD6A61" w14:textId="77777777" w:rsidTr="00371C7B">
        <w:trPr>
          <w:trHeight w:val="2488"/>
          <w:jc w:val="right"/>
        </w:trPr>
        <w:tc>
          <w:tcPr>
            <w:tcW w:w="9781" w:type="dxa"/>
            <w:gridSpan w:val="8"/>
            <w:tcBorders>
              <w:top w:val="single" w:sz="4" w:space="0" w:color="auto"/>
              <w:left w:val="single" w:sz="18" w:space="0" w:color="auto"/>
              <w:bottom w:val="single" w:sz="18" w:space="0" w:color="auto"/>
              <w:right w:val="single" w:sz="18" w:space="0" w:color="auto"/>
            </w:tcBorders>
          </w:tcPr>
          <w:p w14:paraId="169B3468" w14:textId="77777777" w:rsidR="00371C7B" w:rsidRPr="00EF52A2" w:rsidRDefault="00371C7B" w:rsidP="003345DD">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F52A2">
              <w:rPr>
                <w:rFonts w:ascii="David" w:eastAsia="Times New Roman" w:hAnsi="David"/>
                <w:b/>
                <w:bCs/>
                <w:sz w:val="24"/>
                <w:u w:val="single"/>
                <w:rtl/>
                <w:lang w:eastAsia="he-IL"/>
              </w:rPr>
              <w:t>תיאור מפורט של האירוע ושל תחומי האחריות של המציע בפרויקט, לרבות תהליך העבודה מול הלקוח:</w:t>
            </w:r>
          </w:p>
          <w:p w14:paraId="30EC2932" w14:textId="77777777" w:rsidR="00C45900" w:rsidRPr="00EF52A2" w:rsidRDefault="00C45900" w:rsidP="00C45900">
            <w:pPr>
              <w:overflowPunct w:val="0"/>
              <w:autoSpaceDE w:val="0"/>
              <w:autoSpaceDN w:val="0"/>
              <w:adjustRightInd w:val="0"/>
              <w:spacing w:line="300" w:lineRule="exact"/>
              <w:textAlignment w:val="baseline"/>
              <w:rPr>
                <w:rFonts w:ascii="David" w:eastAsia="Times New Roman" w:hAnsi="David"/>
                <w:b/>
                <w:bCs/>
                <w:sz w:val="24"/>
                <w:rtl/>
                <w:lang w:eastAsia="he-IL"/>
              </w:rPr>
            </w:pPr>
            <w:r w:rsidRPr="00EF52A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C1384E0" w14:textId="48658F39"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b/>
                <w:bCs/>
                <w:sz w:val="24"/>
                <w:rtl/>
                <w:lang w:eastAsia="he-IL"/>
              </w:rPr>
            </w:pPr>
          </w:p>
        </w:tc>
      </w:tr>
      <w:tr w:rsidR="00371C7B" w:rsidRPr="00EF52A2" w14:paraId="1CB59E80" w14:textId="77777777" w:rsidTr="00371C7B">
        <w:trPr>
          <w:cantSplit/>
          <w:trHeight w:val="397"/>
          <w:jc w:val="right"/>
        </w:trPr>
        <w:tc>
          <w:tcPr>
            <w:tcW w:w="705" w:type="dxa"/>
            <w:vMerge w:val="restart"/>
            <w:tcBorders>
              <w:top w:val="single" w:sz="18" w:space="0" w:color="auto"/>
              <w:left w:val="single" w:sz="18" w:space="0" w:color="auto"/>
              <w:right w:val="single" w:sz="6" w:space="0" w:color="auto"/>
            </w:tcBorders>
            <w:shd w:val="pct5" w:color="auto" w:fill="auto"/>
            <w:vAlign w:val="center"/>
          </w:tcPr>
          <w:p w14:paraId="0046DF63" w14:textId="29FC5FC1"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10</w:t>
            </w:r>
          </w:p>
        </w:tc>
        <w:tc>
          <w:tcPr>
            <w:tcW w:w="4681"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39F48BC4"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הלקוח</w:t>
            </w:r>
          </w:p>
        </w:tc>
        <w:tc>
          <w:tcPr>
            <w:tcW w:w="1560" w:type="dxa"/>
            <w:tcBorders>
              <w:top w:val="single" w:sz="18" w:space="0" w:color="auto"/>
              <w:left w:val="single" w:sz="6" w:space="0" w:color="auto"/>
              <w:right w:val="single" w:sz="6" w:space="0" w:color="auto"/>
            </w:tcBorders>
            <w:shd w:val="pct5" w:color="auto" w:fill="auto"/>
            <w:vAlign w:val="center"/>
          </w:tcPr>
          <w:p w14:paraId="77485726" w14:textId="3732E7B0" w:rsidR="00371C7B" w:rsidRPr="00EF52A2" w:rsidRDefault="00965921"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תאריך האירוע</w:t>
            </w:r>
          </w:p>
        </w:tc>
        <w:tc>
          <w:tcPr>
            <w:tcW w:w="1559" w:type="dxa"/>
            <w:tcBorders>
              <w:top w:val="single" w:sz="18" w:space="0" w:color="auto"/>
              <w:left w:val="single" w:sz="6" w:space="0" w:color="auto"/>
              <w:right w:val="single" w:sz="6" w:space="0" w:color="auto"/>
            </w:tcBorders>
            <w:shd w:val="pct5" w:color="auto" w:fill="auto"/>
            <w:vAlign w:val="center"/>
          </w:tcPr>
          <w:p w14:paraId="2D4446B7"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היקף כספי (כולל מע"מ)</w:t>
            </w:r>
          </w:p>
        </w:tc>
        <w:tc>
          <w:tcPr>
            <w:tcW w:w="1276" w:type="dxa"/>
            <w:tcBorders>
              <w:top w:val="single" w:sz="18" w:space="0" w:color="auto"/>
              <w:left w:val="single" w:sz="6" w:space="0" w:color="auto"/>
              <w:right w:val="single" w:sz="18" w:space="0" w:color="auto"/>
            </w:tcBorders>
            <w:shd w:val="pct5" w:color="auto" w:fill="auto"/>
            <w:vAlign w:val="center"/>
          </w:tcPr>
          <w:p w14:paraId="2F59A257" w14:textId="77777777" w:rsidR="00371C7B" w:rsidRPr="00EF52A2" w:rsidRDefault="00371C7B" w:rsidP="003345DD">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כמות קהל שנכח באירוע</w:t>
            </w:r>
          </w:p>
        </w:tc>
      </w:tr>
      <w:tr w:rsidR="00371C7B" w:rsidRPr="00EF52A2" w14:paraId="5D24A4FE" w14:textId="77777777" w:rsidTr="00371C7B">
        <w:trPr>
          <w:cantSplit/>
          <w:trHeight w:val="931"/>
          <w:jc w:val="right"/>
        </w:trPr>
        <w:tc>
          <w:tcPr>
            <w:tcW w:w="705" w:type="dxa"/>
            <w:vMerge/>
            <w:tcBorders>
              <w:left w:val="single" w:sz="18" w:space="0" w:color="auto"/>
              <w:right w:val="single" w:sz="6" w:space="0" w:color="auto"/>
            </w:tcBorders>
            <w:shd w:val="pct5" w:color="auto" w:fill="auto"/>
          </w:tcPr>
          <w:p w14:paraId="7E8E657E" w14:textId="77777777" w:rsidR="00371C7B" w:rsidRPr="00EF52A2" w:rsidRDefault="00371C7B" w:rsidP="00BF0D52">
            <w:pPr>
              <w:numPr>
                <w:ilvl w:val="0"/>
                <w:numId w:val="11"/>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170" w:type="dxa"/>
            <w:tcBorders>
              <w:top w:val="single" w:sz="6" w:space="0" w:color="auto"/>
              <w:left w:val="single" w:sz="6" w:space="0" w:color="auto"/>
              <w:right w:val="single" w:sz="6" w:space="0" w:color="auto"/>
            </w:tcBorders>
            <w:shd w:val="pct5" w:color="auto" w:fill="auto"/>
          </w:tcPr>
          <w:p w14:paraId="37D8A08A"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גוף ציבורי / גוף פרטי</w:t>
            </w:r>
          </w:p>
        </w:tc>
        <w:tc>
          <w:tcPr>
            <w:tcW w:w="1170" w:type="dxa"/>
            <w:tcBorders>
              <w:top w:val="single" w:sz="6" w:space="0" w:color="auto"/>
              <w:left w:val="single" w:sz="6" w:space="0" w:color="auto"/>
              <w:right w:val="single" w:sz="6" w:space="0" w:color="auto"/>
            </w:tcBorders>
            <w:shd w:val="pct5" w:color="auto" w:fill="auto"/>
          </w:tcPr>
          <w:p w14:paraId="0C939B16"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איש הקשר</w:t>
            </w:r>
          </w:p>
        </w:tc>
        <w:tc>
          <w:tcPr>
            <w:tcW w:w="1170" w:type="dxa"/>
            <w:tcBorders>
              <w:top w:val="single" w:sz="6" w:space="0" w:color="auto"/>
              <w:left w:val="single" w:sz="6" w:space="0" w:color="auto"/>
              <w:right w:val="single" w:sz="4" w:space="0" w:color="auto"/>
            </w:tcBorders>
            <w:shd w:val="pct5" w:color="auto" w:fill="auto"/>
          </w:tcPr>
          <w:p w14:paraId="15B16360"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w:t>
            </w:r>
          </w:p>
        </w:tc>
        <w:tc>
          <w:tcPr>
            <w:tcW w:w="1171" w:type="dxa"/>
            <w:tcBorders>
              <w:top w:val="single" w:sz="6" w:space="0" w:color="auto"/>
              <w:left w:val="single" w:sz="4" w:space="0" w:color="auto"/>
              <w:right w:val="single" w:sz="6" w:space="0" w:color="auto"/>
            </w:tcBorders>
            <w:shd w:val="pct5" w:color="auto" w:fill="auto"/>
          </w:tcPr>
          <w:p w14:paraId="513E1F2F"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 סלולרי</w:t>
            </w:r>
          </w:p>
        </w:tc>
        <w:tc>
          <w:tcPr>
            <w:tcW w:w="1560" w:type="dxa"/>
            <w:tcBorders>
              <w:left w:val="single" w:sz="6" w:space="0" w:color="auto"/>
              <w:right w:val="single" w:sz="6" w:space="0" w:color="auto"/>
            </w:tcBorders>
            <w:shd w:val="pct5" w:color="auto" w:fill="auto"/>
          </w:tcPr>
          <w:p w14:paraId="573F2896"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559" w:type="dxa"/>
            <w:tcBorders>
              <w:left w:val="single" w:sz="6" w:space="0" w:color="auto"/>
              <w:right w:val="single" w:sz="6" w:space="0" w:color="auto"/>
            </w:tcBorders>
            <w:shd w:val="pct5" w:color="auto" w:fill="auto"/>
          </w:tcPr>
          <w:p w14:paraId="2D04EC84"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276" w:type="dxa"/>
            <w:tcBorders>
              <w:left w:val="single" w:sz="6" w:space="0" w:color="auto"/>
              <w:right w:val="single" w:sz="18" w:space="0" w:color="auto"/>
            </w:tcBorders>
            <w:shd w:val="pct5" w:color="auto" w:fill="auto"/>
          </w:tcPr>
          <w:p w14:paraId="30F25E9E"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371C7B" w:rsidRPr="00EF52A2" w14:paraId="7BD0473D" w14:textId="77777777" w:rsidTr="00371C7B">
        <w:trPr>
          <w:trHeight w:val="681"/>
          <w:jc w:val="right"/>
        </w:trPr>
        <w:tc>
          <w:tcPr>
            <w:tcW w:w="705" w:type="dxa"/>
            <w:vMerge/>
            <w:tcBorders>
              <w:left w:val="single" w:sz="18" w:space="0" w:color="auto"/>
              <w:bottom w:val="single" w:sz="18" w:space="0" w:color="auto"/>
              <w:right w:val="single" w:sz="6" w:space="0" w:color="auto"/>
            </w:tcBorders>
          </w:tcPr>
          <w:p w14:paraId="61DA9D0E" w14:textId="77777777" w:rsidR="00371C7B" w:rsidRPr="00EF52A2" w:rsidRDefault="00371C7B" w:rsidP="00BF0D52">
            <w:pPr>
              <w:numPr>
                <w:ilvl w:val="0"/>
                <w:numId w:val="11"/>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170" w:type="dxa"/>
            <w:tcBorders>
              <w:top w:val="single" w:sz="18" w:space="0" w:color="auto"/>
              <w:left w:val="single" w:sz="6" w:space="0" w:color="auto"/>
              <w:bottom w:val="single" w:sz="18" w:space="0" w:color="auto"/>
              <w:right w:val="single" w:sz="4" w:space="0" w:color="auto"/>
            </w:tcBorders>
          </w:tcPr>
          <w:p w14:paraId="1AC81ACC"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09B8CF7E"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11FCBDEA"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1" w:type="dxa"/>
            <w:tcBorders>
              <w:top w:val="single" w:sz="18" w:space="0" w:color="auto"/>
              <w:left w:val="single" w:sz="4" w:space="0" w:color="auto"/>
              <w:bottom w:val="single" w:sz="18" w:space="0" w:color="auto"/>
              <w:right w:val="single" w:sz="4" w:space="0" w:color="auto"/>
            </w:tcBorders>
          </w:tcPr>
          <w:p w14:paraId="280E62C5"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4AEFF236"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59" w:type="dxa"/>
            <w:tcBorders>
              <w:top w:val="single" w:sz="18" w:space="0" w:color="auto"/>
              <w:left w:val="single" w:sz="4" w:space="0" w:color="auto"/>
              <w:bottom w:val="single" w:sz="18" w:space="0" w:color="auto"/>
              <w:right w:val="single" w:sz="4" w:space="0" w:color="auto"/>
            </w:tcBorders>
          </w:tcPr>
          <w:p w14:paraId="722BE8DE"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18" w:space="0" w:color="auto"/>
            </w:tcBorders>
          </w:tcPr>
          <w:p w14:paraId="19917207"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r>
      <w:tr w:rsidR="00371C7B" w:rsidRPr="00EF52A2" w14:paraId="6C5059FA" w14:textId="77777777" w:rsidTr="00371C7B">
        <w:trPr>
          <w:trHeight w:val="948"/>
          <w:jc w:val="right"/>
        </w:trPr>
        <w:tc>
          <w:tcPr>
            <w:tcW w:w="9781" w:type="dxa"/>
            <w:gridSpan w:val="8"/>
            <w:tcBorders>
              <w:top w:val="single" w:sz="4" w:space="0" w:color="auto"/>
              <w:left w:val="single" w:sz="18" w:space="0" w:color="auto"/>
              <w:bottom w:val="single" w:sz="18" w:space="0" w:color="auto"/>
              <w:right w:val="single" w:sz="18" w:space="0" w:color="auto"/>
            </w:tcBorders>
          </w:tcPr>
          <w:p w14:paraId="467324C7" w14:textId="77777777" w:rsidR="00371C7B" w:rsidRPr="00EF52A2" w:rsidRDefault="00371C7B" w:rsidP="003345DD">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F52A2">
              <w:rPr>
                <w:rFonts w:ascii="David" w:eastAsia="Times New Roman" w:hAnsi="David"/>
                <w:b/>
                <w:bCs/>
                <w:sz w:val="24"/>
                <w:u w:val="single"/>
                <w:rtl/>
                <w:lang w:eastAsia="he-IL"/>
              </w:rPr>
              <w:t>תיאור מפורט של האירוע ושל תחומי האחריות של המציע בפרויקט, לרבות תהליך העבודה מול הלקוח:</w:t>
            </w:r>
          </w:p>
          <w:p w14:paraId="6EF5416C" w14:textId="77777777" w:rsidR="00C45900" w:rsidRPr="00EF52A2" w:rsidRDefault="00C45900" w:rsidP="00C45900">
            <w:pPr>
              <w:overflowPunct w:val="0"/>
              <w:autoSpaceDE w:val="0"/>
              <w:autoSpaceDN w:val="0"/>
              <w:adjustRightInd w:val="0"/>
              <w:spacing w:line="300" w:lineRule="exact"/>
              <w:textAlignment w:val="baseline"/>
              <w:rPr>
                <w:rFonts w:ascii="David" w:eastAsia="Times New Roman" w:hAnsi="David"/>
                <w:b/>
                <w:bCs/>
                <w:sz w:val="24"/>
                <w:rtl/>
                <w:lang w:eastAsia="he-IL"/>
              </w:rPr>
            </w:pPr>
            <w:r w:rsidRPr="00EF52A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E465C50" w14:textId="2037FCBE"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b/>
                <w:bCs/>
                <w:sz w:val="24"/>
                <w:rtl/>
                <w:lang w:eastAsia="he-IL"/>
              </w:rPr>
            </w:pPr>
          </w:p>
        </w:tc>
      </w:tr>
      <w:tr w:rsidR="00371C7B" w:rsidRPr="00EF52A2" w14:paraId="162FA683" w14:textId="77777777" w:rsidTr="00371C7B">
        <w:trPr>
          <w:cantSplit/>
          <w:trHeight w:val="397"/>
          <w:jc w:val="right"/>
        </w:trPr>
        <w:tc>
          <w:tcPr>
            <w:tcW w:w="705" w:type="dxa"/>
            <w:vMerge w:val="restart"/>
            <w:tcBorders>
              <w:top w:val="single" w:sz="18" w:space="0" w:color="auto"/>
              <w:left w:val="single" w:sz="18" w:space="0" w:color="auto"/>
              <w:right w:val="single" w:sz="6" w:space="0" w:color="auto"/>
            </w:tcBorders>
            <w:shd w:val="pct5" w:color="auto" w:fill="auto"/>
            <w:vAlign w:val="center"/>
          </w:tcPr>
          <w:p w14:paraId="6198C1D5" w14:textId="526A9DEA"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11</w:t>
            </w:r>
          </w:p>
        </w:tc>
        <w:tc>
          <w:tcPr>
            <w:tcW w:w="4681"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3C50E584"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הלקוח</w:t>
            </w:r>
          </w:p>
        </w:tc>
        <w:tc>
          <w:tcPr>
            <w:tcW w:w="1560" w:type="dxa"/>
            <w:tcBorders>
              <w:top w:val="single" w:sz="18" w:space="0" w:color="auto"/>
              <w:left w:val="single" w:sz="6" w:space="0" w:color="auto"/>
              <w:right w:val="single" w:sz="6" w:space="0" w:color="auto"/>
            </w:tcBorders>
            <w:shd w:val="pct5" w:color="auto" w:fill="auto"/>
            <w:vAlign w:val="center"/>
          </w:tcPr>
          <w:p w14:paraId="59C32F9D" w14:textId="0D7E5DCC" w:rsidR="00371C7B" w:rsidRPr="00EF52A2" w:rsidRDefault="00965921"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תאריך האירוע</w:t>
            </w:r>
          </w:p>
        </w:tc>
        <w:tc>
          <w:tcPr>
            <w:tcW w:w="1559" w:type="dxa"/>
            <w:tcBorders>
              <w:top w:val="single" w:sz="18" w:space="0" w:color="auto"/>
              <w:left w:val="single" w:sz="6" w:space="0" w:color="auto"/>
              <w:right w:val="single" w:sz="6" w:space="0" w:color="auto"/>
            </w:tcBorders>
            <w:shd w:val="pct5" w:color="auto" w:fill="auto"/>
            <w:vAlign w:val="center"/>
          </w:tcPr>
          <w:p w14:paraId="30068AA7"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היקף כספי (כולל מע"מ)</w:t>
            </w:r>
          </w:p>
        </w:tc>
        <w:tc>
          <w:tcPr>
            <w:tcW w:w="1276" w:type="dxa"/>
            <w:tcBorders>
              <w:top w:val="single" w:sz="18" w:space="0" w:color="auto"/>
              <w:left w:val="single" w:sz="6" w:space="0" w:color="auto"/>
              <w:right w:val="single" w:sz="18" w:space="0" w:color="auto"/>
            </w:tcBorders>
            <w:shd w:val="pct5" w:color="auto" w:fill="auto"/>
            <w:vAlign w:val="center"/>
          </w:tcPr>
          <w:p w14:paraId="060202BC" w14:textId="77777777" w:rsidR="00371C7B" w:rsidRPr="00EF52A2" w:rsidRDefault="00371C7B" w:rsidP="003345DD">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כמות קהל שנכח באירוע</w:t>
            </w:r>
          </w:p>
        </w:tc>
      </w:tr>
      <w:tr w:rsidR="00371C7B" w:rsidRPr="00EF52A2" w14:paraId="1CA782EB" w14:textId="77777777" w:rsidTr="00371C7B">
        <w:trPr>
          <w:cantSplit/>
          <w:trHeight w:val="931"/>
          <w:jc w:val="right"/>
        </w:trPr>
        <w:tc>
          <w:tcPr>
            <w:tcW w:w="705" w:type="dxa"/>
            <w:vMerge/>
            <w:tcBorders>
              <w:left w:val="single" w:sz="18" w:space="0" w:color="auto"/>
              <w:right w:val="single" w:sz="6" w:space="0" w:color="auto"/>
            </w:tcBorders>
            <w:shd w:val="pct5" w:color="auto" w:fill="auto"/>
          </w:tcPr>
          <w:p w14:paraId="3D13BC9E" w14:textId="77777777" w:rsidR="00371C7B" w:rsidRPr="00EF52A2" w:rsidRDefault="00371C7B" w:rsidP="00BF0D52">
            <w:pPr>
              <w:numPr>
                <w:ilvl w:val="0"/>
                <w:numId w:val="11"/>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170" w:type="dxa"/>
            <w:tcBorders>
              <w:top w:val="single" w:sz="6" w:space="0" w:color="auto"/>
              <w:left w:val="single" w:sz="6" w:space="0" w:color="auto"/>
              <w:right w:val="single" w:sz="6" w:space="0" w:color="auto"/>
            </w:tcBorders>
            <w:shd w:val="pct5" w:color="auto" w:fill="auto"/>
          </w:tcPr>
          <w:p w14:paraId="3937C8C0"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גוף ציבורי / גוף פרטי</w:t>
            </w:r>
          </w:p>
        </w:tc>
        <w:tc>
          <w:tcPr>
            <w:tcW w:w="1170" w:type="dxa"/>
            <w:tcBorders>
              <w:top w:val="single" w:sz="6" w:space="0" w:color="auto"/>
              <w:left w:val="single" w:sz="6" w:space="0" w:color="auto"/>
              <w:right w:val="single" w:sz="6" w:space="0" w:color="auto"/>
            </w:tcBorders>
            <w:shd w:val="pct5" w:color="auto" w:fill="auto"/>
          </w:tcPr>
          <w:p w14:paraId="2C1D2EF0"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איש הקשר</w:t>
            </w:r>
          </w:p>
        </w:tc>
        <w:tc>
          <w:tcPr>
            <w:tcW w:w="1170" w:type="dxa"/>
            <w:tcBorders>
              <w:top w:val="single" w:sz="6" w:space="0" w:color="auto"/>
              <w:left w:val="single" w:sz="6" w:space="0" w:color="auto"/>
              <w:right w:val="single" w:sz="4" w:space="0" w:color="auto"/>
            </w:tcBorders>
            <w:shd w:val="pct5" w:color="auto" w:fill="auto"/>
          </w:tcPr>
          <w:p w14:paraId="769E8813"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w:t>
            </w:r>
          </w:p>
        </w:tc>
        <w:tc>
          <w:tcPr>
            <w:tcW w:w="1171" w:type="dxa"/>
            <w:tcBorders>
              <w:top w:val="single" w:sz="6" w:space="0" w:color="auto"/>
              <w:left w:val="single" w:sz="4" w:space="0" w:color="auto"/>
              <w:right w:val="single" w:sz="6" w:space="0" w:color="auto"/>
            </w:tcBorders>
            <w:shd w:val="pct5" w:color="auto" w:fill="auto"/>
          </w:tcPr>
          <w:p w14:paraId="3AD72768"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 סלולרי</w:t>
            </w:r>
          </w:p>
        </w:tc>
        <w:tc>
          <w:tcPr>
            <w:tcW w:w="1560" w:type="dxa"/>
            <w:tcBorders>
              <w:left w:val="single" w:sz="6" w:space="0" w:color="auto"/>
              <w:right w:val="single" w:sz="6" w:space="0" w:color="auto"/>
            </w:tcBorders>
            <w:shd w:val="pct5" w:color="auto" w:fill="auto"/>
          </w:tcPr>
          <w:p w14:paraId="6B0F86D6"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559" w:type="dxa"/>
            <w:tcBorders>
              <w:left w:val="single" w:sz="6" w:space="0" w:color="auto"/>
              <w:right w:val="single" w:sz="6" w:space="0" w:color="auto"/>
            </w:tcBorders>
            <w:shd w:val="pct5" w:color="auto" w:fill="auto"/>
          </w:tcPr>
          <w:p w14:paraId="4DB4B993"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276" w:type="dxa"/>
            <w:tcBorders>
              <w:left w:val="single" w:sz="6" w:space="0" w:color="auto"/>
              <w:right w:val="single" w:sz="18" w:space="0" w:color="auto"/>
            </w:tcBorders>
            <w:shd w:val="pct5" w:color="auto" w:fill="auto"/>
          </w:tcPr>
          <w:p w14:paraId="294023BB"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371C7B" w:rsidRPr="00EF52A2" w14:paraId="4135881C" w14:textId="77777777" w:rsidTr="00371C7B">
        <w:trPr>
          <w:trHeight w:val="1002"/>
          <w:jc w:val="right"/>
        </w:trPr>
        <w:tc>
          <w:tcPr>
            <w:tcW w:w="705" w:type="dxa"/>
            <w:vMerge/>
            <w:tcBorders>
              <w:left w:val="single" w:sz="18" w:space="0" w:color="auto"/>
              <w:bottom w:val="single" w:sz="18" w:space="0" w:color="auto"/>
              <w:right w:val="single" w:sz="6" w:space="0" w:color="auto"/>
            </w:tcBorders>
          </w:tcPr>
          <w:p w14:paraId="61563DDF" w14:textId="77777777" w:rsidR="00371C7B" w:rsidRPr="00EF52A2" w:rsidRDefault="00371C7B" w:rsidP="00BF0D52">
            <w:pPr>
              <w:numPr>
                <w:ilvl w:val="0"/>
                <w:numId w:val="11"/>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170" w:type="dxa"/>
            <w:tcBorders>
              <w:top w:val="single" w:sz="18" w:space="0" w:color="auto"/>
              <w:left w:val="single" w:sz="6" w:space="0" w:color="auto"/>
              <w:bottom w:val="single" w:sz="18" w:space="0" w:color="auto"/>
              <w:right w:val="single" w:sz="4" w:space="0" w:color="auto"/>
            </w:tcBorders>
          </w:tcPr>
          <w:p w14:paraId="44907F4F"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7670D7BB"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62111F90"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1" w:type="dxa"/>
            <w:tcBorders>
              <w:top w:val="single" w:sz="18" w:space="0" w:color="auto"/>
              <w:left w:val="single" w:sz="4" w:space="0" w:color="auto"/>
              <w:bottom w:val="single" w:sz="18" w:space="0" w:color="auto"/>
              <w:right w:val="single" w:sz="4" w:space="0" w:color="auto"/>
            </w:tcBorders>
          </w:tcPr>
          <w:p w14:paraId="45F4B041"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571A7864"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59" w:type="dxa"/>
            <w:tcBorders>
              <w:top w:val="single" w:sz="18" w:space="0" w:color="auto"/>
              <w:left w:val="single" w:sz="4" w:space="0" w:color="auto"/>
              <w:bottom w:val="single" w:sz="18" w:space="0" w:color="auto"/>
              <w:right w:val="single" w:sz="4" w:space="0" w:color="auto"/>
            </w:tcBorders>
          </w:tcPr>
          <w:p w14:paraId="2D8978CF"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18" w:space="0" w:color="auto"/>
            </w:tcBorders>
          </w:tcPr>
          <w:p w14:paraId="0DEC66EF"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r>
      <w:tr w:rsidR="00371C7B" w:rsidRPr="00EF52A2" w14:paraId="0BE7CCC3" w14:textId="77777777" w:rsidTr="00371C7B">
        <w:trPr>
          <w:trHeight w:val="2488"/>
          <w:jc w:val="right"/>
        </w:trPr>
        <w:tc>
          <w:tcPr>
            <w:tcW w:w="9781" w:type="dxa"/>
            <w:gridSpan w:val="8"/>
            <w:tcBorders>
              <w:top w:val="single" w:sz="4" w:space="0" w:color="auto"/>
              <w:left w:val="single" w:sz="18" w:space="0" w:color="auto"/>
              <w:bottom w:val="single" w:sz="18" w:space="0" w:color="auto"/>
              <w:right w:val="single" w:sz="18" w:space="0" w:color="auto"/>
            </w:tcBorders>
          </w:tcPr>
          <w:p w14:paraId="6771A387" w14:textId="77777777" w:rsidR="00371C7B" w:rsidRPr="00EF52A2" w:rsidRDefault="00371C7B" w:rsidP="003345DD">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F52A2">
              <w:rPr>
                <w:rFonts w:ascii="David" w:eastAsia="Times New Roman" w:hAnsi="David"/>
                <w:b/>
                <w:bCs/>
                <w:sz w:val="24"/>
                <w:u w:val="single"/>
                <w:rtl/>
                <w:lang w:eastAsia="he-IL"/>
              </w:rPr>
              <w:t>תיאור מפורט של האירוע ושל תחומי האחריות של המציע בפרויקט, לרבות תהליך העבודה מול הלקוח:</w:t>
            </w:r>
          </w:p>
          <w:p w14:paraId="51DBB967" w14:textId="77777777" w:rsidR="00C45900" w:rsidRPr="00EF52A2" w:rsidRDefault="00C45900" w:rsidP="00C45900">
            <w:pPr>
              <w:overflowPunct w:val="0"/>
              <w:autoSpaceDE w:val="0"/>
              <w:autoSpaceDN w:val="0"/>
              <w:adjustRightInd w:val="0"/>
              <w:spacing w:line="300" w:lineRule="exact"/>
              <w:textAlignment w:val="baseline"/>
              <w:rPr>
                <w:rFonts w:ascii="David" w:eastAsia="Times New Roman" w:hAnsi="David"/>
                <w:b/>
                <w:bCs/>
                <w:sz w:val="24"/>
                <w:rtl/>
                <w:lang w:eastAsia="he-IL"/>
              </w:rPr>
            </w:pPr>
            <w:r w:rsidRPr="00EF52A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A676704" w14:textId="51926592"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b/>
                <w:bCs/>
                <w:sz w:val="24"/>
                <w:rtl/>
                <w:lang w:eastAsia="he-IL"/>
              </w:rPr>
            </w:pPr>
          </w:p>
        </w:tc>
      </w:tr>
      <w:tr w:rsidR="00371C7B" w:rsidRPr="00EF52A2" w14:paraId="29E21D2E" w14:textId="77777777" w:rsidTr="00371C7B">
        <w:trPr>
          <w:cantSplit/>
          <w:trHeight w:val="397"/>
          <w:jc w:val="right"/>
        </w:trPr>
        <w:tc>
          <w:tcPr>
            <w:tcW w:w="705" w:type="dxa"/>
            <w:vMerge w:val="restart"/>
            <w:tcBorders>
              <w:top w:val="single" w:sz="18" w:space="0" w:color="auto"/>
              <w:left w:val="single" w:sz="18" w:space="0" w:color="auto"/>
              <w:right w:val="single" w:sz="6" w:space="0" w:color="auto"/>
            </w:tcBorders>
            <w:shd w:val="pct5" w:color="auto" w:fill="auto"/>
            <w:vAlign w:val="center"/>
          </w:tcPr>
          <w:p w14:paraId="56A7132E" w14:textId="26124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12</w:t>
            </w:r>
          </w:p>
        </w:tc>
        <w:tc>
          <w:tcPr>
            <w:tcW w:w="4681"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6297AA58"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הלקוח</w:t>
            </w:r>
          </w:p>
        </w:tc>
        <w:tc>
          <w:tcPr>
            <w:tcW w:w="1560" w:type="dxa"/>
            <w:tcBorders>
              <w:top w:val="single" w:sz="18" w:space="0" w:color="auto"/>
              <w:left w:val="single" w:sz="6" w:space="0" w:color="auto"/>
              <w:right w:val="single" w:sz="6" w:space="0" w:color="auto"/>
            </w:tcBorders>
            <w:shd w:val="pct5" w:color="auto" w:fill="auto"/>
            <w:vAlign w:val="center"/>
          </w:tcPr>
          <w:p w14:paraId="1EC4AC69" w14:textId="2D01D644" w:rsidR="00371C7B" w:rsidRPr="00EF52A2" w:rsidRDefault="00965921"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תאריך האירוע</w:t>
            </w:r>
          </w:p>
        </w:tc>
        <w:tc>
          <w:tcPr>
            <w:tcW w:w="1559" w:type="dxa"/>
            <w:tcBorders>
              <w:top w:val="single" w:sz="18" w:space="0" w:color="auto"/>
              <w:left w:val="single" w:sz="6" w:space="0" w:color="auto"/>
              <w:right w:val="single" w:sz="6" w:space="0" w:color="auto"/>
            </w:tcBorders>
            <w:shd w:val="pct5" w:color="auto" w:fill="auto"/>
            <w:vAlign w:val="center"/>
          </w:tcPr>
          <w:p w14:paraId="7A16E94B"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היקף כספי (כולל מע"מ)</w:t>
            </w:r>
          </w:p>
        </w:tc>
        <w:tc>
          <w:tcPr>
            <w:tcW w:w="1276" w:type="dxa"/>
            <w:tcBorders>
              <w:top w:val="single" w:sz="18" w:space="0" w:color="auto"/>
              <w:left w:val="single" w:sz="6" w:space="0" w:color="auto"/>
              <w:right w:val="single" w:sz="18" w:space="0" w:color="auto"/>
            </w:tcBorders>
            <w:shd w:val="pct5" w:color="auto" w:fill="auto"/>
            <w:vAlign w:val="center"/>
          </w:tcPr>
          <w:p w14:paraId="5C00E871" w14:textId="77777777" w:rsidR="00371C7B" w:rsidRPr="00EF52A2" w:rsidRDefault="00371C7B" w:rsidP="003345DD">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כמות קהל שנכח באירוע</w:t>
            </w:r>
          </w:p>
        </w:tc>
      </w:tr>
      <w:tr w:rsidR="00371C7B" w:rsidRPr="00EF52A2" w14:paraId="0710198C" w14:textId="77777777" w:rsidTr="00371C7B">
        <w:trPr>
          <w:cantSplit/>
          <w:trHeight w:val="931"/>
          <w:jc w:val="right"/>
        </w:trPr>
        <w:tc>
          <w:tcPr>
            <w:tcW w:w="705" w:type="dxa"/>
            <w:vMerge/>
            <w:tcBorders>
              <w:left w:val="single" w:sz="18" w:space="0" w:color="auto"/>
              <w:right w:val="single" w:sz="6" w:space="0" w:color="auto"/>
            </w:tcBorders>
            <w:shd w:val="pct5" w:color="auto" w:fill="auto"/>
          </w:tcPr>
          <w:p w14:paraId="6286374A" w14:textId="77777777" w:rsidR="00371C7B" w:rsidRPr="00EF52A2" w:rsidRDefault="00371C7B" w:rsidP="00BF0D52">
            <w:pPr>
              <w:numPr>
                <w:ilvl w:val="0"/>
                <w:numId w:val="11"/>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170" w:type="dxa"/>
            <w:tcBorders>
              <w:top w:val="single" w:sz="6" w:space="0" w:color="auto"/>
              <w:left w:val="single" w:sz="6" w:space="0" w:color="auto"/>
              <w:right w:val="single" w:sz="6" w:space="0" w:color="auto"/>
            </w:tcBorders>
            <w:shd w:val="pct5" w:color="auto" w:fill="auto"/>
          </w:tcPr>
          <w:p w14:paraId="5203F9F5"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גוף ציבורי / גוף פרטי</w:t>
            </w:r>
          </w:p>
        </w:tc>
        <w:tc>
          <w:tcPr>
            <w:tcW w:w="1170" w:type="dxa"/>
            <w:tcBorders>
              <w:top w:val="single" w:sz="6" w:space="0" w:color="auto"/>
              <w:left w:val="single" w:sz="6" w:space="0" w:color="auto"/>
              <w:right w:val="single" w:sz="6" w:space="0" w:color="auto"/>
            </w:tcBorders>
            <w:shd w:val="pct5" w:color="auto" w:fill="auto"/>
          </w:tcPr>
          <w:p w14:paraId="7D99114E"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איש הקשר</w:t>
            </w:r>
          </w:p>
        </w:tc>
        <w:tc>
          <w:tcPr>
            <w:tcW w:w="1170" w:type="dxa"/>
            <w:tcBorders>
              <w:top w:val="single" w:sz="6" w:space="0" w:color="auto"/>
              <w:left w:val="single" w:sz="6" w:space="0" w:color="auto"/>
              <w:right w:val="single" w:sz="4" w:space="0" w:color="auto"/>
            </w:tcBorders>
            <w:shd w:val="pct5" w:color="auto" w:fill="auto"/>
          </w:tcPr>
          <w:p w14:paraId="7439CD5A"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w:t>
            </w:r>
          </w:p>
        </w:tc>
        <w:tc>
          <w:tcPr>
            <w:tcW w:w="1171" w:type="dxa"/>
            <w:tcBorders>
              <w:top w:val="single" w:sz="6" w:space="0" w:color="auto"/>
              <w:left w:val="single" w:sz="4" w:space="0" w:color="auto"/>
              <w:right w:val="single" w:sz="6" w:space="0" w:color="auto"/>
            </w:tcBorders>
            <w:shd w:val="pct5" w:color="auto" w:fill="auto"/>
          </w:tcPr>
          <w:p w14:paraId="6887E4D0"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 סלולרי</w:t>
            </w:r>
          </w:p>
        </w:tc>
        <w:tc>
          <w:tcPr>
            <w:tcW w:w="1560" w:type="dxa"/>
            <w:tcBorders>
              <w:left w:val="single" w:sz="6" w:space="0" w:color="auto"/>
              <w:right w:val="single" w:sz="6" w:space="0" w:color="auto"/>
            </w:tcBorders>
            <w:shd w:val="pct5" w:color="auto" w:fill="auto"/>
          </w:tcPr>
          <w:p w14:paraId="4061E7CA"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559" w:type="dxa"/>
            <w:tcBorders>
              <w:left w:val="single" w:sz="6" w:space="0" w:color="auto"/>
              <w:right w:val="single" w:sz="6" w:space="0" w:color="auto"/>
            </w:tcBorders>
            <w:shd w:val="pct5" w:color="auto" w:fill="auto"/>
          </w:tcPr>
          <w:p w14:paraId="0705FD43"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276" w:type="dxa"/>
            <w:tcBorders>
              <w:left w:val="single" w:sz="6" w:space="0" w:color="auto"/>
              <w:right w:val="single" w:sz="18" w:space="0" w:color="auto"/>
            </w:tcBorders>
            <w:shd w:val="pct5" w:color="auto" w:fill="auto"/>
          </w:tcPr>
          <w:p w14:paraId="0BD1B4C1"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371C7B" w:rsidRPr="00EF52A2" w14:paraId="2562A493" w14:textId="77777777" w:rsidTr="00371C7B">
        <w:trPr>
          <w:trHeight w:val="681"/>
          <w:jc w:val="right"/>
        </w:trPr>
        <w:tc>
          <w:tcPr>
            <w:tcW w:w="705" w:type="dxa"/>
            <w:vMerge/>
            <w:tcBorders>
              <w:left w:val="single" w:sz="18" w:space="0" w:color="auto"/>
              <w:bottom w:val="single" w:sz="18" w:space="0" w:color="auto"/>
              <w:right w:val="single" w:sz="6" w:space="0" w:color="auto"/>
            </w:tcBorders>
          </w:tcPr>
          <w:p w14:paraId="0FB0C3A3" w14:textId="77777777" w:rsidR="00371C7B" w:rsidRPr="00EF52A2" w:rsidRDefault="00371C7B" w:rsidP="00BF0D52">
            <w:pPr>
              <w:numPr>
                <w:ilvl w:val="0"/>
                <w:numId w:val="11"/>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170" w:type="dxa"/>
            <w:tcBorders>
              <w:top w:val="single" w:sz="18" w:space="0" w:color="auto"/>
              <w:left w:val="single" w:sz="6" w:space="0" w:color="auto"/>
              <w:bottom w:val="single" w:sz="18" w:space="0" w:color="auto"/>
              <w:right w:val="single" w:sz="4" w:space="0" w:color="auto"/>
            </w:tcBorders>
          </w:tcPr>
          <w:p w14:paraId="0B4E0B66"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4C1810F6"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524F7D17"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1" w:type="dxa"/>
            <w:tcBorders>
              <w:top w:val="single" w:sz="18" w:space="0" w:color="auto"/>
              <w:left w:val="single" w:sz="4" w:space="0" w:color="auto"/>
              <w:bottom w:val="single" w:sz="18" w:space="0" w:color="auto"/>
              <w:right w:val="single" w:sz="4" w:space="0" w:color="auto"/>
            </w:tcBorders>
          </w:tcPr>
          <w:p w14:paraId="4E7EBF62"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6F80FF3F"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59" w:type="dxa"/>
            <w:tcBorders>
              <w:top w:val="single" w:sz="18" w:space="0" w:color="auto"/>
              <w:left w:val="single" w:sz="4" w:space="0" w:color="auto"/>
              <w:bottom w:val="single" w:sz="18" w:space="0" w:color="auto"/>
              <w:right w:val="single" w:sz="4" w:space="0" w:color="auto"/>
            </w:tcBorders>
          </w:tcPr>
          <w:p w14:paraId="42CCFC43"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18" w:space="0" w:color="auto"/>
            </w:tcBorders>
          </w:tcPr>
          <w:p w14:paraId="4CF6713A"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r>
      <w:tr w:rsidR="00371C7B" w:rsidRPr="00EF52A2" w14:paraId="46A1082D" w14:textId="77777777" w:rsidTr="00371C7B">
        <w:trPr>
          <w:trHeight w:val="948"/>
          <w:jc w:val="right"/>
        </w:trPr>
        <w:tc>
          <w:tcPr>
            <w:tcW w:w="9781" w:type="dxa"/>
            <w:gridSpan w:val="8"/>
            <w:tcBorders>
              <w:top w:val="single" w:sz="4" w:space="0" w:color="auto"/>
              <w:left w:val="single" w:sz="18" w:space="0" w:color="auto"/>
              <w:bottom w:val="single" w:sz="18" w:space="0" w:color="auto"/>
              <w:right w:val="single" w:sz="18" w:space="0" w:color="auto"/>
            </w:tcBorders>
          </w:tcPr>
          <w:p w14:paraId="66342D6B" w14:textId="77777777" w:rsidR="00371C7B" w:rsidRPr="00EF52A2" w:rsidRDefault="00371C7B" w:rsidP="003345DD">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F52A2">
              <w:rPr>
                <w:rFonts w:ascii="David" w:eastAsia="Times New Roman" w:hAnsi="David"/>
                <w:b/>
                <w:bCs/>
                <w:sz w:val="24"/>
                <w:u w:val="single"/>
                <w:rtl/>
                <w:lang w:eastAsia="he-IL"/>
              </w:rPr>
              <w:t>תיאור מפורט של האירוע ושל תחומי האחריות של המציע בפרויקט, לרבות תהליך העבודה מול הלקוח:</w:t>
            </w:r>
          </w:p>
          <w:p w14:paraId="75649748" w14:textId="77777777" w:rsidR="00C45900" w:rsidRPr="00EF52A2" w:rsidRDefault="00C45900" w:rsidP="00C45900">
            <w:pPr>
              <w:overflowPunct w:val="0"/>
              <w:autoSpaceDE w:val="0"/>
              <w:autoSpaceDN w:val="0"/>
              <w:adjustRightInd w:val="0"/>
              <w:spacing w:line="300" w:lineRule="exact"/>
              <w:textAlignment w:val="baseline"/>
              <w:rPr>
                <w:rFonts w:ascii="David" w:eastAsia="Times New Roman" w:hAnsi="David"/>
                <w:b/>
                <w:bCs/>
                <w:sz w:val="24"/>
                <w:rtl/>
                <w:lang w:eastAsia="he-IL"/>
              </w:rPr>
            </w:pPr>
            <w:r w:rsidRPr="00EF52A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611DEE7" w14:textId="1C432D62"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b/>
                <w:bCs/>
                <w:sz w:val="24"/>
                <w:rtl/>
                <w:lang w:eastAsia="he-IL"/>
              </w:rPr>
            </w:pPr>
          </w:p>
        </w:tc>
      </w:tr>
      <w:tr w:rsidR="00371C7B" w:rsidRPr="00EF52A2" w14:paraId="62ACBD06" w14:textId="77777777" w:rsidTr="00371C7B">
        <w:trPr>
          <w:cantSplit/>
          <w:trHeight w:val="397"/>
          <w:jc w:val="right"/>
        </w:trPr>
        <w:tc>
          <w:tcPr>
            <w:tcW w:w="705" w:type="dxa"/>
            <w:vMerge w:val="restart"/>
            <w:tcBorders>
              <w:top w:val="single" w:sz="18" w:space="0" w:color="auto"/>
              <w:left w:val="single" w:sz="18" w:space="0" w:color="auto"/>
              <w:right w:val="single" w:sz="6" w:space="0" w:color="auto"/>
            </w:tcBorders>
            <w:shd w:val="pct5" w:color="auto" w:fill="auto"/>
            <w:vAlign w:val="center"/>
          </w:tcPr>
          <w:p w14:paraId="264C5DAC" w14:textId="0404936C"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13</w:t>
            </w:r>
          </w:p>
        </w:tc>
        <w:tc>
          <w:tcPr>
            <w:tcW w:w="4681"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5AB26739"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הלקוח</w:t>
            </w:r>
          </w:p>
        </w:tc>
        <w:tc>
          <w:tcPr>
            <w:tcW w:w="1560" w:type="dxa"/>
            <w:tcBorders>
              <w:top w:val="single" w:sz="18" w:space="0" w:color="auto"/>
              <w:left w:val="single" w:sz="6" w:space="0" w:color="auto"/>
              <w:right w:val="single" w:sz="6" w:space="0" w:color="auto"/>
            </w:tcBorders>
            <w:shd w:val="pct5" w:color="auto" w:fill="auto"/>
            <w:vAlign w:val="center"/>
          </w:tcPr>
          <w:p w14:paraId="55025C8B" w14:textId="3A06872F" w:rsidR="00371C7B" w:rsidRPr="00EF52A2" w:rsidRDefault="00965921"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תאריך האירוע</w:t>
            </w:r>
          </w:p>
        </w:tc>
        <w:tc>
          <w:tcPr>
            <w:tcW w:w="1559" w:type="dxa"/>
            <w:tcBorders>
              <w:top w:val="single" w:sz="18" w:space="0" w:color="auto"/>
              <w:left w:val="single" w:sz="6" w:space="0" w:color="auto"/>
              <w:right w:val="single" w:sz="6" w:space="0" w:color="auto"/>
            </w:tcBorders>
            <w:shd w:val="pct5" w:color="auto" w:fill="auto"/>
            <w:vAlign w:val="center"/>
          </w:tcPr>
          <w:p w14:paraId="56A52220"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היקף כספי (כולל מע"מ)</w:t>
            </w:r>
          </w:p>
        </w:tc>
        <w:tc>
          <w:tcPr>
            <w:tcW w:w="1276" w:type="dxa"/>
            <w:tcBorders>
              <w:top w:val="single" w:sz="18" w:space="0" w:color="auto"/>
              <w:left w:val="single" w:sz="6" w:space="0" w:color="auto"/>
              <w:right w:val="single" w:sz="18" w:space="0" w:color="auto"/>
            </w:tcBorders>
            <w:shd w:val="pct5" w:color="auto" w:fill="auto"/>
            <w:vAlign w:val="center"/>
          </w:tcPr>
          <w:p w14:paraId="181B1978" w14:textId="77777777" w:rsidR="00371C7B" w:rsidRPr="00EF52A2" w:rsidRDefault="00371C7B" w:rsidP="003345DD">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כמות קהל שנכח באירוע</w:t>
            </w:r>
          </w:p>
        </w:tc>
      </w:tr>
      <w:tr w:rsidR="00371C7B" w:rsidRPr="00EF52A2" w14:paraId="38A44343" w14:textId="77777777" w:rsidTr="00371C7B">
        <w:trPr>
          <w:cantSplit/>
          <w:trHeight w:val="931"/>
          <w:jc w:val="right"/>
        </w:trPr>
        <w:tc>
          <w:tcPr>
            <w:tcW w:w="705" w:type="dxa"/>
            <w:vMerge/>
            <w:tcBorders>
              <w:left w:val="single" w:sz="18" w:space="0" w:color="auto"/>
              <w:right w:val="single" w:sz="6" w:space="0" w:color="auto"/>
            </w:tcBorders>
            <w:shd w:val="pct5" w:color="auto" w:fill="auto"/>
          </w:tcPr>
          <w:p w14:paraId="17DC845F" w14:textId="77777777" w:rsidR="00371C7B" w:rsidRPr="00EF52A2" w:rsidRDefault="00371C7B" w:rsidP="00BF0D52">
            <w:pPr>
              <w:numPr>
                <w:ilvl w:val="0"/>
                <w:numId w:val="11"/>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170" w:type="dxa"/>
            <w:tcBorders>
              <w:top w:val="single" w:sz="6" w:space="0" w:color="auto"/>
              <w:left w:val="single" w:sz="6" w:space="0" w:color="auto"/>
              <w:right w:val="single" w:sz="6" w:space="0" w:color="auto"/>
            </w:tcBorders>
            <w:shd w:val="pct5" w:color="auto" w:fill="auto"/>
          </w:tcPr>
          <w:p w14:paraId="01CEE74A"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 xml:space="preserve">גוף ציבורי / גוף פרטי </w:t>
            </w:r>
          </w:p>
        </w:tc>
        <w:tc>
          <w:tcPr>
            <w:tcW w:w="1170" w:type="dxa"/>
            <w:tcBorders>
              <w:top w:val="single" w:sz="6" w:space="0" w:color="auto"/>
              <w:left w:val="single" w:sz="6" w:space="0" w:color="auto"/>
              <w:right w:val="single" w:sz="6" w:space="0" w:color="auto"/>
            </w:tcBorders>
            <w:shd w:val="pct5" w:color="auto" w:fill="auto"/>
          </w:tcPr>
          <w:p w14:paraId="798BACE3"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איש הקשר</w:t>
            </w:r>
          </w:p>
        </w:tc>
        <w:tc>
          <w:tcPr>
            <w:tcW w:w="1170" w:type="dxa"/>
            <w:tcBorders>
              <w:top w:val="single" w:sz="6" w:space="0" w:color="auto"/>
              <w:left w:val="single" w:sz="6" w:space="0" w:color="auto"/>
              <w:right w:val="single" w:sz="4" w:space="0" w:color="auto"/>
            </w:tcBorders>
            <w:shd w:val="pct5" w:color="auto" w:fill="auto"/>
          </w:tcPr>
          <w:p w14:paraId="7E748AB5"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w:t>
            </w:r>
          </w:p>
        </w:tc>
        <w:tc>
          <w:tcPr>
            <w:tcW w:w="1171" w:type="dxa"/>
            <w:tcBorders>
              <w:top w:val="single" w:sz="6" w:space="0" w:color="auto"/>
              <w:left w:val="single" w:sz="4" w:space="0" w:color="auto"/>
              <w:right w:val="single" w:sz="6" w:space="0" w:color="auto"/>
            </w:tcBorders>
            <w:shd w:val="pct5" w:color="auto" w:fill="auto"/>
          </w:tcPr>
          <w:p w14:paraId="57FA3777"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 סלולרי</w:t>
            </w:r>
          </w:p>
        </w:tc>
        <w:tc>
          <w:tcPr>
            <w:tcW w:w="1560" w:type="dxa"/>
            <w:tcBorders>
              <w:left w:val="single" w:sz="6" w:space="0" w:color="auto"/>
              <w:right w:val="single" w:sz="6" w:space="0" w:color="auto"/>
            </w:tcBorders>
            <w:shd w:val="pct5" w:color="auto" w:fill="auto"/>
          </w:tcPr>
          <w:p w14:paraId="352EB7DB"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559" w:type="dxa"/>
            <w:tcBorders>
              <w:left w:val="single" w:sz="6" w:space="0" w:color="auto"/>
              <w:right w:val="single" w:sz="6" w:space="0" w:color="auto"/>
            </w:tcBorders>
            <w:shd w:val="pct5" w:color="auto" w:fill="auto"/>
          </w:tcPr>
          <w:p w14:paraId="5C502E6A"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276" w:type="dxa"/>
            <w:tcBorders>
              <w:left w:val="single" w:sz="6" w:space="0" w:color="auto"/>
              <w:right w:val="single" w:sz="18" w:space="0" w:color="auto"/>
            </w:tcBorders>
            <w:shd w:val="pct5" w:color="auto" w:fill="auto"/>
          </w:tcPr>
          <w:p w14:paraId="0B117AE4"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371C7B" w:rsidRPr="00EF52A2" w14:paraId="725D5F0F" w14:textId="77777777" w:rsidTr="00371C7B">
        <w:trPr>
          <w:trHeight w:val="1073"/>
          <w:jc w:val="right"/>
        </w:trPr>
        <w:tc>
          <w:tcPr>
            <w:tcW w:w="705" w:type="dxa"/>
            <w:vMerge/>
            <w:tcBorders>
              <w:left w:val="single" w:sz="18" w:space="0" w:color="auto"/>
              <w:bottom w:val="single" w:sz="18" w:space="0" w:color="auto"/>
              <w:right w:val="single" w:sz="6" w:space="0" w:color="auto"/>
            </w:tcBorders>
          </w:tcPr>
          <w:p w14:paraId="10B5314B" w14:textId="77777777" w:rsidR="00371C7B" w:rsidRPr="00EF52A2" w:rsidRDefault="00371C7B" w:rsidP="00BF0D52">
            <w:pPr>
              <w:numPr>
                <w:ilvl w:val="0"/>
                <w:numId w:val="11"/>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170" w:type="dxa"/>
            <w:tcBorders>
              <w:top w:val="single" w:sz="18" w:space="0" w:color="auto"/>
              <w:left w:val="single" w:sz="6" w:space="0" w:color="auto"/>
              <w:bottom w:val="single" w:sz="18" w:space="0" w:color="auto"/>
              <w:right w:val="single" w:sz="4" w:space="0" w:color="auto"/>
            </w:tcBorders>
          </w:tcPr>
          <w:p w14:paraId="1230B675"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71D4606C"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7B83F8BB"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1" w:type="dxa"/>
            <w:tcBorders>
              <w:top w:val="single" w:sz="18" w:space="0" w:color="auto"/>
              <w:left w:val="single" w:sz="4" w:space="0" w:color="auto"/>
              <w:bottom w:val="single" w:sz="18" w:space="0" w:color="auto"/>
              <w:right w:val="single" w:sz="4" w:space="0" w:color="auto"/>
            </w:tcBorders>
          </w:tcPr>
          <w:p w14:paraId="10EA148C"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7F230703"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59" w:type="dxa"/>
            <w:tcBorders>
              <w:top w:val="single" w:sz="18" w:space="0" w:color="auto"/>
              <w:left w:val="single" w:sz="4" w:space="0" w:color="auto"/>
              <w:bottom w:val="single" w:sz="18" w:space="0" w:color="auto"/>
              <w:right w:val="single" w:sz="4" w:space="0" w:color="auto"/>
            </w:tcBorders>
          </w:tcPr>
          <w:p w14:paraId="7DD0FB37"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18" w:space="0" w:color="auto"/>
            </w:tcBorders>
          </w:tcPr>
          <w:p w14:paraId="55427A5F"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r>
      <w:tr w:rsidR="00371C7B" w:rsidRPr="00EF52A2" w14:paraId="5822F10D" w14:textId="77777777" w:rsidTr="00371C7B">
        <w:trPr>
          <w:trHeight w:val="2488"/>
          <w:jc w:val="right"/>
        </w:trPr>
        <w:tc>
          <w:tcPr>
            <w:tcW w:w="9781" w:type="dxa"/>
            <w:gridSpan w:val="8"/>
            <w:tcBorders>
              <w:top w:val="single" w:sz="4" w:space="0" w:color="auto"/>
              <w:left w:val="single" w:sz="18" w:space="0" w:color="auto"/>
              <w:bottom w:val="single" w:sz="18" w:space="0" w:color="auto"/>
              <w:right w:val="single" w:sz="18" w:space="0" w:color="auto"/>
            </w:tcBorders>
          </w:tcPr>
          <w:p w14:paraId="2CC37BF6" w14:textId="77777777" w:rsidR="00371C7B" w:rsidRPr="00EF52A2" w:rsidRDefault="00371C7B" w:rsidP="003345DD">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F52A2">
              <w:rPr>
                <w:rFonts w:ascii="David" w:eastAsia="Times New Roman" w:hAnsi="David"/>
                <w:b/>
                <w:bCs/>
                <w:sz w:val="24"/>
                <w:u w:val="single"/>
                <w:rtl/>
                <w:lang w:eastAsia="he-IL"/>
              </w:rPr>
              <w:t>תיאור מפורט של האירוע ושל תחומי האחריות של המציע בפרויקט, לרבות תהליך העבודה מול הלקוח:</w:t>
            </w:r>
          </w:p>
          <w:p w14:paraId="2F0C9074" w14:textId="77777777" w:rsidR="00C45900" w:rsidRPr="00EF52A2" w:rsidRDefault="00C45900" w:rsidP="00C45900">
            <w:pPr>
              <w:overflowPunct w:val="0"/>
              <w:autoSpaceDE w:val="0"/>
              <w:autoSpaceDN w:val="0"/>
              <w:adjustRightInd w:val="0"/>
              <w:spacing w:line="300" w:lineRule="exact"/>
              <w:textAlignment w:val="baseline"/>
              <w:rPr>
                <w:rFonts w:ascii="David" w:eastAsia="Times New Roman" w:hAnsi="David"/>
                <w:b/>
                <w:bCs/>
                <w:sz w:val="24"/>
                <w:rtl/>
                <w:lang w:eastAsia="he-IL"/>
              </w:rPr>
            </w:pPr>
            <w:r w:rsidRPr="00EF52A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62658A2" w14:textId="04273A9C"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b/>
                <w:bCs/>
                <w:sz w:val="24"/>
                <w:rtl/>
                <w:lang w:eastAsia="he-IL"/>
              </w:rPr>
            </w:pPr>
          </w:p>
        </w:tc>
      </w:tr>
      <w:tr w:rsidR="00371C7B" w:rsidRPr="00EF52A2" w14:paraId="3A7A3685" w14:textId="77777777" w:rsidTr="00371C7B">
        <w:trPr>
          <w:cantSplit/>
          <w:trHeight w:val="397"/>
          <w:jc w:val="right"/>
        </w:trPr>
        <w:tc>
          <w:tcPr>
            <w:tcW w:w="705" w:type="dxa"/>
            <w:vMerge w:val="restart"/>
            <w:tcBorders>
              <w:top w:val="single" w:sz="18" w:space="0" w:color="auto"/>
              <w:left w:val="single" w:sz="18" w:space="0" w:color="auto"/>
              <w:right w:val="single" w:sz="6" w:space="0" w:color="auto"/>
            </w:tcBorders>
            <w:shd w:val="pct5" w:color="auto" w:fill="auto"/>
            <w:vAlign w:val="center"/>
          </w:tcPr>
          <w:p w14:paraId="4F867463" w14:textId="76083D7D"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14</w:t>
            </w:r>
          </w:p>
        </w:tc>
        <w:tc>
          <w:tcPr>
            <w:tcW w:w="4681"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742BCCAF"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הלקוח</w:t>
            </w:r>
          </w:p>
        </w:tc>
        <w:tc>
          <w:tcPr>
            <w:tcW w:w="1560" w:type="dxa"/>
            <w:tcBorders>
              <w:top w:val="single" w:sz="18" w:space="0" w:color="auto"/>
              <w:left w:val="single" w:sz="6" w:space="0" w:color="auto"/>
              <w:right w:val="single" w:sz="6" w:space="0" w:color="auto"/>
            </w:tcBorders>
            <w:shd w:val="pct5" w:color="auto" w:fill="auto"/>
            <w:vAlign w:val="center"/>
          </w:tcPr>
          <w:p w14:paraId="59FC6B3B" w14:textId="0020A945" w:rsidR="00371C7B" w:rsidRPr="00EF52A2" w:rsidRDefault="00965921"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תאריך האירוע</w:t>
            </w:r>
          </w:p>
        </w:tc>
        <w:tc>
          <w:tcPr>
            <w:tcW w:w="1559" w:type="dxa"/>
            <w:tcBorders>
              <w:top w:val="single" w:sz="18" w:space="0" w:color="auto"/>
              <w:left w:val="single" w:sz="6" w:space="0" w:color="auto"/>
              <w:right w:val="single" w:sz="6" w:space="0" w:color="auto"/>
            </w:tcBorders>
            <w:shd w:val="pct5" w:color="auto" w:fill="auto"/>
            <w:vAlign w:val="center"/>
          </w:tcPr>
          <w:p w14:paraId="43AA99B7"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היקף כספי (כולל מע"מ)</w:t>
            </w:r>
          </w:p>
          <w:p w14:paraId="02D7CECF"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p>
        </w:tc>
        <w:tc>
          <w:tcPr>
            <w:tcW w:w="1276" w:type="dxa"/>
            <w:tcBorders>
              <w:top w:val="single" w:sz="18" w:space="0" w:color="auto"/>
              <w:left w:val="single" w:sz="6" w:space="0" w:color="auto"/>
              <w:right w:val="single" w:sz="18" w:space="0" w:color="auto"/>
            </w:tcBorders>
            <w:shd w:val="pct5" w:color="auto" w:fill="auto"/>
            <w:vAlign w:val="center"/>
          </w:tcPr>
          <w:p w14:paraId="2C25A00F" w14:textId="77777777" w:rsidR="00371C7B" w:rsidRPr="00EF52A2" w:rsidRDefault="00371C7B" w:rsidP="003345DD">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כמות קהל שנכח באירוע</w:t>
            </w:r>
          </w:p>
        </w:tc>
      </w:tr>
      <w:tr w:rsidR="00371C7B" w:rsidRPr="00EF52A2" w14:paraId="467A92EB" w14:textId="77777777" w:rsidTr="00371C7B">
        <w:trPr>
          <w:cantSplit/>
          <w:trHeight w:val="931"/>
          <w:jc w:val="right"/>
        </w:trPr>
        <w:tc>
          <w:tcPr>
            <w:tcW w:w="705" w:type="dxa"/>
            <w:vMerge/>
            <w:tcBorders>
              <w:left w:val="single" w:sz="18" w:space="0" w:color="auto"/>
              <w:right w:val="single" w:sz="6" w:space="0" w:color="auto"/>
            </w:tcBorders>
            <w:shd w:val="pct5" w:color="auto" w:fill="auto"/>
          </w:tcPr>
          <w:p w14:paraId="7D8A5957" w14:textId="77777777" w:rsidR="00371C7B" w:rsidRPr="00EF52A2" w:rsidRDefault="00371C7B" w:rsidP="00BF0D52">
            <w:pPr>
              <w:numPr>
                <w:ilvl w:val="0"/>
                <w:numId w:val="11"/>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170" w:type="dxa"/>
            <w:tcBorders>
              <w:top w:val="single" w:sz="6" w:space="0" w:color="auto"/>
              <w:left w:val="single" w:sz="6" w:space="0" w:color="auto"/>
              <w:right w:val="single" w:sz="6" w:space="0" w:color="auto"/>
            </w:tcBorders>
            <w:shd w:val="pct5" w:color="auto" w:fill="auto"/>
          </w:tcPr>
          <w:p w14:paraId="3F925451"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גוף ציבורי / גוף פרטי</w:t>
            </w:r>
          </w:p>
        </w:tc>
        <w:tc>
          <w:tcPr>
            <w:tcW w:w="1170" w:type="dxa"/>
            <w:tcBorders>
              <w:top w:val="single" w:sz="6" w:space="0" w:color="auto"/>
              <w:left w:val="single" w:sz="6" w:space="0" w:color="auto"/>
              <w:right w:val="single" w:sz="6" w:space="0" w:color="auto"/>
            </w:tcBorders>
            <w:shd w:val="pct5" w:color="auto" w:fill="auto"/>
          </w:tcPr>
          <w:p w14:paraId="6BB98F0D"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איש הקשר</w:t>
            </w:r>
          </w:p>
        </w:tc>
        <w:tc>
          <w:tcPr>
            <w:tcW w:w="1170" w:type="dxa"/>
            <w:tcBorders>
              <w:top w:val="single" w:sz="6" w:space="0" w:color="auto"/>
              <w:left w:val="single" w:sz="6" w:space="0" w:color="auto"/>
              <w:right w:val="single" w:sz="4" w:space="0" w:color="auto"/>
            </w:tcBorders>
            <w:shd w:val="pct5" w:color="auto" w:fill="auto"/>
          </w:tcPr>
          <w:p w14:paraId="48B1C794"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w:t>
            </w:r>
          </w:p>
        </w:tc>
        <w:tc>
          <w:tcPr>
            <w:tcW w:w="1171" w:type="dxa"/>
            <w:tcBorders>
              <w:top w:val="single" w:sz="6" w:space="0" w:color="auto"/>
              <w:left w:val="single" w:sz="4" w:space="0" w:color="auto"/>
              <w:right w:val="single" w:sz="6" w:space="0" w:color="auto"/>
            </w:tcBorders>
            <w:shd w:val="pct5" w:color="auto" w:fill="auto"/>
          </w:tcPr>
          <w:p w14:paraId="67425B4B"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 סלולרי</w:t>
            </w:r>
          </w:p>
        </w:tc>
        <w:tc>
          <w:tcPr>
            <w:tcW w:w="1560" w:type="dxa"/>
            <w:tcBorders>
              <w:top w:val="single" w:sz="6" w:space="0" w:color="auto"/>
              <w:left w:val="single" w:sz="6" w:space="0" w:color="auto"/>
              <w:right w:val="single" w:sz="6" w:space="0" w:color="auto"/>
            </w:tcBorders>
            <w:shd w:val="pct5" w:color="auto" w:fill="auto"/>
          </w:tcPr>
          <w:p w14:paraId="77B546FA"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0070D2E5"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276" w:type="dxa"/>
            <w:tcBorders>
              <w:top w:val="single" w:sz="6" w:space="0" w:color="auto"/>
              <w:left w:val="single" w:sz="6" w:space="0" w:color="auto"/>
              <w:right w:val="single" w:sz="4" w:space="0" w:color="auto"/>
            </w:tcBorders>
            <w:shd w:val="pct5" w:color="auto" w:fill="auto"/>
          </w:tcPr>
          <w:p w14:paraId="0357483A"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371C7B" w:rsidRPr="00EF52A2" w14:paraId="5C09DB16" w14:textId="77777777" w:rsidTr="00371C7B">
        <w:trPr>
          <w:trHeight w:val="681"/>
          <w:jc w:val="right"/>
        </w:trPr>
        <w:tc>
          <w:tcPr>
            <w:tcW w:w="705" w:type="dxa"/>
            <w:vMerge/>
            <w:tcBorders>
              <w:left w:val="single" w:sz="18" w:space="0" w:color="auto"/>
              <w:bottom w:val="single" w:sz="18" w:space="0" w:color="auto"/>
              <w:right w:val="single" w:sz="6" w:space="0" w:color="auto"/>
            </w:tcBorders>
          </w:tcPr>
          <w:p w14:paraId="67630909" w14:textId="77777777" w:rsidR="00371C7B" w:rsidRPr="00EF52A2" w:rsidRDefault="00371C7B" w:rsidP="00BF0D52">
            <w:pPr>
              <w:numPr>
                <w:ilvl w:val="0"/>
                <w:numId w:val="11"/>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170" w:type="dxa"/>
            <w:tcBorders>
              <w:top w:val="single" w:sz="18" w:space="0" w:color="auto"/>
              <w:left w:val="single" w:sz="6" w:space="0" w:color="auto"/>
              <w:bottom w:val="single" w:sz="18" w:space="0" w:color="auto"/>
              <w:right w:val="single" w:sz="4" w:space="0" w:color="auto"/>
            </w:tcBorders>
          </w:tcPr>
          <w:p w14:paraId="5D5E79AE"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0C6EF922"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18583691"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1" w:type="dxa"/>
            <w:tcBorders>
              <w:top w:val="single" w:sz="18" w:space="0" w:color="auto"/>
              <w:left w:val="single" w:sz="4" w:space="0" w:color="auto"/>
              <w:bottom w:val="single" w:sz="18" w:space="0" w:color="auto"/>
              <w:right w:val="single" w:sz="4" w:space="0" w:color="auto"/>
            </w:tcBorders>
          </w:tcPr>
          <w:p w14:paraId="0B320869"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19794C4F"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59" w:type="dxa"/>
            <w:tcBorders>
              <w:top w:val="single" w:sz="18" w:space="0" w:color="auto"/>
              <w:left w:val="single" w:sz="4" w:space="0" w:color="auto"/>
              <w:bottom w:val="single" w:sz="18" w:space="0" w:color="auto"/>
              <w:right w:val="single" w:sz="4" w:space="0" w:color="auto"/>
            </w:tcBorders>
          </w:tcPr>
          <w:p w14:paraId="5D7133F6"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18" w:space="0" w:color="auto"/>
            </w:tcBorders>
          </w:tcPr>
          <w:p w14:paraId="5AE34639"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r>
      <w:tr w:rsidR="00371C7B" w:rsidRPr="00EF52A2" w14:paraId="4DE932CC" w14:textId="77777777" w:rsidTr="00371C7B">
        <w:trPr>
          <w:trHeight w:val="25"/>
          <w:jc w:val="right"/>
        </w:trPr>
        <w:tc>
          <w:tcPr>
            <w:tcW w:w="9781" w:type="dxa"/>
            <w:gridSpan w:val="8"/>
            <w:tcBorders>
              <w:top w:val="single" w:sz="4" w:space="0" w:color="auto"/>
              <w:left w:val="single" w:sz="18" w:space="0" w:color="auto"/>
              <w:bottom w:val="single" w:sz="18" w:space="0" w:color="auto"/>
              <w:right w:val="single" w:sz="18" w:space="0" w:color="auto"/>
            </w:tcBorders>
          </w:tcPr>
          <w:p w14:paraId="603B6F73" w14:textId="77777777" w:rsidR="00371C7B" w:rsidRPr="00EF52A2" w:rsidRDefault="00371C7B" w:rsidP="003345DD">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F52A2">
              <w:rPr>
                <w:rFonts w:ascii="David" w:eastAsia="Times New Roman" w:hAnsi="David"/>
                <w:b/>
                <w:bCs/>
                <w:sz w:val="24"/>
                <w:u w:val="single"/>
                <w:rtl/>
                <w:lang w:eastAsia="he-IL"/>
              </w:rPr>
              <w:t>תיאור מפורט של האירוע ושל תחומי האחריות של המציע בפרויקט, לרבות תהליך העבודה מול הלקוח:</w:t>
            </w:r>
          </w:p>
          <w:p w14:paraId="100E902E" w14:textId="77777777" w:rsidR="00C45900" w:rsidRPr="00EF52A2" w:rsidRDefault="00C45900" w:rsidP="00C45900">
            <w:pPr>
              <w:overflowPunct w:val="0"/>
              <w:autoSpaceDE w:val="0"/>
              <w:autoSpaceDN w:val="0"/>
              <w:adjustRightInd w:val="0"/>
              <w:spacing w:line="300" w:lineRule="exact"/>
              <w:textAlignment w:val="baseline"/>
              <w:rPr>
                <w:rFonts w:ascii="David" w:eastAsia="Times New Roman" w:hAnsi="David"/>
                <w:b/>
                <w:bCs/>
                <w:sz w:val="24"/>
                <w:rtl/>
                <w:lang w:eastAsia="he-IL"/>
              </w:rPr>
            </w:pPr>
            <w:r w:rsidRPr="00EF52A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F7C482A" w14:textId="5042F74C"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b/>
                <w:bCs/>
                <w:sz w:val="24"/>
                <w:rtl/>
                <w:lang w:eastAsia="he-IL"/>
              </w:rPr>
            </w:pPr>
          </w:p>
        </w:tc>
      </w:tr>
      <w:tr w:rsidR="00371C7B" w:rsidRPr="00EF52A2" w14:paraId="48457703" w14:textId="77777777" w:rsidTr="00371C7B">
        <w:trPr>
          <w:cantSplit/>
          <w:trHeight w:val="397"/>
          <w:jc w:val="right"/>
        </w:trPr>
        <w:tc>
          <w:tcPr>
            <w:tcW w:w="705" w:type="dxa"/>
            <w:vMerge w:val="restart"/>
            <w:tcBorders>
              <w:top w:val="single" w:sz="18" w:space="0" w:color="auto"/>
              <w:left w:val="single" w:sz="18" w:space="0" w:color="auto"/>
              <w:right w:val="single" w:sz="6" w:space="0" w:color="auto"/>
            </w:tcBorders>
            <w:shd w:val="pct5" w:color="auto" w:fill="auto"/>
            <w:vAlign w:val="center"/>
          </w:tcPr>
          <w:p w14:paraId="064E9727" w14:textId="6FE2AD4C"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15</w:t>
            </w:r>
          </w:p>
        </w:tc>
        <w:tc>
          <w:tcPr>
            <w:tcW w:w="4681"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10095AE2"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הלקוח</w:t>
            </w:r>
          </w:p>
        </w:tc>
        <w:tc>
          <w:tcPr>
            <w:tcW w:w="1560" w:type="dxa"/>
            <w:tcBorders>
              <w:top w:val="single" w:sz="18" w:space="0" w:color="auto"/>
              <w:left w:val="single" w:sz="6" w:space="0" w:color="auto"/>
              <w:right w:val="single" w:sz="6" w:space="0" w:color="auto"/>
            </w:tcBorders>
            <w:shd w:val="pct5" w:color="auto" w:fill="auto"/>
            <w:vAlign w:val="center"/>
          </w:tcPr>
          <w:p w14:paraId="4EBEF4FD" w14:textId="2988CEA4" w:rsidR="00371C7B" w:rsidRPr="00EF52A2" w:rsidRDefault="00965921"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תאריך האירוע</w:t>
            </w:r>
          </w:p>
        </w:tc>
        <w:tc>
          <w:tcPr>
            <w:tcW w:w="1559" w:type="dxa"/>
            <w:tcBorders>
              <w:top w:val="single" w:sz="18" w:space="0" w:color="auto"/>
              <w:left w:val="single" w:sz="6" w:space="0" w:color="auto"/>
              <w:right w:val="single" w:sz="6" w:space="0" w:color="auto"/>
            </w:tcBorders>
            <w:shd w:val="pct5" w:color="auto" w:fill="auto"/>
            <w:vAlign w:val="center"/>
          </w:tcPr>
          <w:p w14:paraId="0EC9697A"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היקף כספי (כולל מע"מ)</w:t>
            </w:r>
          </w:p>
          <w:p w14:paraId="5FE01F72"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 xml:space="preserve"> </w:t>
            </w:r>
          </w:p>
        </w:tc>
        <w:tc>
          <w:tcPr>
            <w:tcW w:w="1276" w:type="dxa"/>
            <w:tcBorders>
              <w:top w:val="single" w:sz="18" w:space="0" w:color="auto"/>
              <w:left w:val="single" w:sz="6" w:space="0" w:color="auto"/>
              <w:right w:val="single" w:sz="18" w:space="0" w:color="auto"/>
            </w:tcBorders>
            <w:shd w:val="pct5" w:color="auto" w:fill="auto"/>
            <w:vAlign w:val="center"/>
          </w:tcPr>
          <w:p w14:paraId="3423461C" w14:textId="77777777" w:rsidR="00371C7B" w:rsidRPr="00EF52A2" w:rsidRDefault="00371C7B" w:rsidP="003345DD">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כמות קהל שנכח באירוע</w:t>
            </w:r>
          </w:p>
        </w:tc>
      </w:tr>
      <w:tr w:rsidR="00371C7B" w:rsidRPr="00EF52A2" w14:paraId="0985BD34" w14:textId="77777777" w:rsidTr="00371C7B">
        <w:trPr>
          <w:cantSplit/>
          <w:trHeight w:val="931"/>
          <w:jc w:val="right"/>
        </w:trPr>
        <w:tc>
          <w:tcPr>
            <w:tcW w:w="705" w:type="dxa"/>
            <w:vMerge/>
            <w:tcBorders>
              <w:left w:val="single" w:sz="18" w:space="0" w:color="auto"/>
              <w:right w:val="single" w:sz="6" w:space="0" w:color="auto"/>
            </w:tcBorders>
            <w:shd w:val="pct5" w:color="auto" w:fill="auto"/>
          </w:tcPr>
          <w:p w14:paraId="2BF39BF0" w14:textId="77777777" w:rsidR="00371C7B" w:rsidRPr="00EF52A2" w:rsidRDefault="00371C7B" w:rsidP="00BF0D52">
            <w:pPr>
              <w:numPr>
                <w:ilvl w:val="0"/>
                <w:numId w:val="11"/>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170" w:type="dxa"/>
            <w:tcBorders>
              <w:top w:val="single" w:sz="6" w:space="0" w:color="auto"/>
              <w:left w:val="single" w:sz="6" w:space="0" w:color="auto"/>
              <w:right w:val="single" w:sz="6" w:space="0" w:color="auto"/>
            </w:tcBorders>
            <w:shd w:val="pct5" w:color="auto" w:fill="auto"/>
          </w:tcPr>
          <w:p w14:paraId="3BB2049A"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גוף ציבורי / גוף פרטי</w:t>
            </w:r>
          </w:p>
        </w:tc>
        <w:tc>
          <w:tcPr>
            <w:tcW w:w="1170" w:type="dxa"/>
            <w:tcBorders>
              <w:top w:val="single" w:sz="6" w:space="0" w:color="auto"/>
              <w:left w:val="single" w:sz="6" w:space="0" w:color="auto"/>
              <w:right w:val="single" w:sz="6" w:space="0" w:color="auto"/>
            </w:tcBorders>
            <w:shd w:val="pct5" w:color="auto" w:fill="auto"/>
          </w:tcPr>
          <w:p w14:paraId="37676D8D"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איש הקשר</w:t>
            </w:r>
          </w:p>
        </w:tc>
        <w:tc>
          <w:tcPr>
            <w:tcW w:w="1170" w:type="dxa"/>
            <w:tcBorders>
              <w:top w:val="single" w:sz="6" w:space="0" w:color="auto"/>
              <w:left w:val="single" w:sz="6" w:space="0" w:color="auto"/>
              <w:right w:val="single" w:sz="4" w:space="0" w:color="auto"/>
            </w:tcBorders>
            <w:shd w:val="pct5" w:color="auto" w:fill="auto"/>
          </w:tcPr>
          <w:p w14:paraId="15E27964"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w:t>
            </w:r>
          </w:p>
        </w:tc>
        <w:tc>
          <w:tcPr>
            <w:tcW w:w="1171" w:type="dxa"/>
            <w:tcBorders>
              <w:top w:val="single" w:sz="6" w:space="0" w:color="auto"/>
              <w:left w:val="single" w:sz="4" w:space="0" w:color="auto"/>
              <w:right w:val="single" w:sz="6" w:space="0" w:color="auto"/>
            </w:tcBorders>
            <w:shd w:val="pct5" w:color="auto" w:fill="auto"/>
          </w:tcPr>
          <w:p w14:paraId="2C57A987"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 סלולרי</w:t>
            </w:r>
          </w:p>
        </w:tc>
        <w:tc>
          <w:tcPr>
            <w:tcW w:w="1560" w:type="dxa"/>
            <w:tcBorders>
              <w:left w:val="single" w:sz="6" w:space="0" w:color="auto"/>
              <w:right w:val="single" w:sz="6" w:space="0" w:color="auto"/>
            </w:tcBorders>
            <w:shd w:val="pct5" w:color="auto" w:fill="auto"/>
          </w:tcPr>
          <w:p w14:paraId="3A0F5C5C"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559" w:type="dxa"/>
            <w:tcBorders>
              <w:left w:val="single" w:sz="6" w:space="0" w:color="auto"/>
              <w:right w:val="single" w:sz="6" w:space="0" w:color="auto"/>
            </w:tcBorders>
            <w:shd w:val="pct5" w:color="auto" w:fill="auto"/>
          </w:tcPr>
          <w:p w14:paraId="7A5717B9"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276" w:type="dxa"/>
            <w:tcBorders>
              <w:left w:val="single" w:sz="6" w:space="0" w:color="auto"/>
              <w:right w:val="single" w:sz="18" w:space="0" w:color="auto"/>
            </w:tcBorders>
            <w:shd w:val="pct5" w:color="auto" w:fill="auto"/>
          </w:tcPr>
          <w:p w14:paraId="7A362065"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371C7B" w:rsidRPr="00EF52A2" w14:paraId="3BD9A829" w14:textId="77777777" w:rsidTr="00371C7B">
        <w:trPr>
          <w:trHeight w:val="1031"/>
          <w:jc w:val="right"/>
        </w:trPr>
        <w:tc>
          <w:tcPr>
            <w:tcW w:w="705" w:type="dxa"/>
            <w:vMerge/>
            <w:tcBorders>
              <w:left w:val="single" w:sz="18" w:space="0" w:color="auto"/>
              <w:bottom w:val="single" w:sz="18" w:space="0" w:color="auto"/>
              <w:right w:val="single" w:sz="6" w:space="0" w:color="auto"/>
            </w:tcBorders>
          </w:tcPr>
          <w:p w14:paraId="6AB826C4" w14:textId="77777777" w:rsidR="00371C7B" w:rsidRPr="00EF52A2" w:rsidRDefault="00371C7B" w:rsidP="00BF0D52">
            <w:pPr>
              <w:numPr>
                <w:ilvl w:val="0"/>
                <w:numId w:val="11"/>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170" w:type="dxa"/>
            <w:tcBorders>
              <w:top w:val="single" w:sz="18" w:space="0" w:color="auto"/>
              <w:left w:val="single" w:sz="6" w:space="0" w:color="auto"/>
              <w:bottom w:val="single" w:sz="18" w:space="0" w:color="auto"/>
              <w:right w:val="single" w:sz="4" w:space="0" w:color="auto"/>
            </w:tcBorders>
          </w:tcPr>
          <w:p w14:paraId="35B413DB"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586A8C8D"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0A9EEED1"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1" w:type="dxa"/>
            <w:tcBorders>
              <w:top w:val="single" w:sz="18" w:space="0" w:color="auto"/>
              <w:left w:val="single" w:sz="4" w:space="0" w:color="auto"/>
              <w:bottom w:val="single" w:sz="18" w:space="0" w:color="auto"/>
              <w:right w:val="single" w:sz="4" w:space="0" w:color="auto"/>
            </w:tcBorders>
          </w:tcPr>
          <w:p w14:paraId="0E3C897E"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437357C7"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59" w:type="dxa"/>
            <w:tcBorders>
              <w:top w:val="single" w:sz="18" w:space="0" w:color="auto"/>
              <w:left w:val="single" w:sz="4" w:space="0" w:color="auto"/>
              <w:bottom w:val="single" w:sz="18" w:space="0" w:color="auto"/>
              <w:right w:val="single" w:sz="4" w:space="0" w:color="auto"/>
            </w:tcBorders>
          </w:tcPr>
          <w:p w14:paraId="3AFB3F31"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18" w:space="0" w:color="auto"/>
            </w:tcBorders>
          </w:tcPr>
          <w:p w14:paraId="53B402BB"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r>
      <w:tr w:rsidR="00371C7B" w:rsidRPr="00EF52A2" w14:paraId="4C7215BD" w14:textId="77777777" w:rsidTr="00371C7B">
        <w:trPr>
          <w:trHeight w:val="2488"/>
          <w:jc w:val="right"/>
        </w:trPr>
        <w:tc>
          <w:tcPr>
            <w:tcW w:w="9781" w:type="dxa"/>
            <w:gridSpan w:val="8"/>
            <w:tcBorders>
              <w:top w:val="single" w:sz="4" w:space="0" w:color="auto"/>
              <w:left w:val="single" w:sz="18" w:space="0" w:color="auto"/>
              <w:bottom w:val="single" w:sz="18" w:space="0" w:color="auto"/>
              <w:right w:val="single" w:sz="18" w:space="0" w:color="auto"/>
            </w:tcBorders>
          </w:tcPr>
          <w:p w14:paraId="00FE1367" w14:textId="77777777" w:rsidR="00371C7B" w:rsidRPr="00EF52A2" w:rsidRDefault="00371C7B" w:rsidP="003345DD">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F52A2">
              <w:rPr>
                <w:rFonts w:ascii="David" w:eastAsia="Times New Roman" w:hAnsi="David"/>
                <w:b/>
                <w:bCs/>
                <w:sz w:val="24"/>
                <w:u w:val="single"/>
                <w:rtl/>
                <w:lang w:eastAsia="he-IL"/>
              </w:rPr>
              <w:t>תיאור מפורט של האירוע ושל תחומי האחריות של המציע בפרויקט, לרבות תהליך העבודה מול הלקוח:</w:t>
            </w:r>
          </w:p>
          <w:p w14:paraId="19BDE69E" w14:textId="77777777" w:rsidR="00C45900" w:rsidRPr="00EF52A2" w:rsidRDefault="00C45900" w:rsidP="00C45900">
            <w:pPr>
              <w:overflowPunct w:val="0"/>
              <w:autoSpaceDE w:val="0"/>
              <w:autoSpaceDN w:val="0"/>
              <w:adjustRightInd w:val="0"/>
              <w:spacing w:line="300" w:lineRule="exact"/>
              <w:textAlignment w:val="baseline"/>
              <w:rPr>
                <w:rFonts w:ascii="David" w:eastAsia="Times New Roman" w:hAnsi="David"/>
                <w:b/>
                <w:bCs/>
                <w:sz w:val="24"/>
                <w:rtl/>
                <w:lang w:eastAsia="he-IL"/>
              </w:rPr>
            </w:pPr>
            <w:r w:rsidRPr="00EF52A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A02E759" w14:textId="48E6711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b/>
                <w:bCs/>
                <w:sz w:val="24"/>
                <w:rtl/>
                <w:lang w:eastAsia="he-IL"/>
              </w:rPr>
            </w:pPr>
          </w:p>
        </w:tc>
      </w:tr>
      <w:tr w:rsidR="00371C7B" w:rsidRPr="00EF52A2" w14:paraId="52B0177F" w14:textId="77777777" w:rsidTr="00371C7B">
        <w:trPr>
          <w:cantSplit/>
          <w:trHeight w:val="397"/>
          <w:jc w:val="right"/>
        </w:trPr>
        <w:tc>
          <w:tcPr>
            <w:tcW w:w="705" w:type="dxa"/>
            <w:vMerge w:val="restart"/>
            <w:tcBorders>
              <w:top w:val="single" w:sz="18" w:space="0" w:color="auto"/>
              <w:left w:val="single" w:sz="18" w:space="0" w:color="auto"/>
              <w:right w:val="single" w:sz="6" w:space="0" w:color="auto"/>
            </w:tcBorders>
            <w:shd w:val="pct5" w:color="auto" w:fill="auto"/>
            <w:vAlign w:val="center"/>
          </w:tcPr>
          <w:p w14:paraId="4FB8D208" w14:textId="551F83E5"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16</w:t>
            </w:r>
          </w:p>
        </w:tc>
        <w:tc>
          <w:tcPr>
            <w:tcW w:w="4681"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005E6150"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הלקוח</w:t>
            </w:r>
          </w:p>
        </w:tc>
        <w:tc>
          <w:tcPr>
            <w:tcW w:w="1560" w:type="dxa"/>
            <w:tcBorders>
              <w:top w:val="single" w:sz="18" w:space="0" w:color="auto"/>
              <w:left w:val="single" w:sz="6" w:space="0" w:color="auto"/>
              <w:right w:val="single" w:sz="6" w:space="0" w:color="auto"/>
            </w:tcBorders>
            <w:shd w:val="pct5" w:color="auto" w:fill="auto"/>
            <w:vAlign w:val="center"/>
          </w:tcPr>
          <w:p w14:paraId="503F604E" w14:textId="4FC26D5E" w:rsidR="00371C7B" w:rsidRPr="00EF52A2" w:rsidRDefault="00965921"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תאריך האירוע</w:t>
            </w:r>
          </w:p>
        </w:tc>
        <w:tc>
          <w:tcPr>
            <w:tcW w:w="1559" w:type="dxa"/>
            <w:tcBorders>
              <w:top w:val="single" w:sz="18" w:space="0" w:color="auto"/>
              <w:left w:val="single" w:sz="6" w:space="0" w:color="auto"/>
              <w:right w:val="single" w:sz="6" w:space="0" w:color="auto"/>
            </w:tcBorders>
            <w:shd w:val="pct5" w:color="auto" w:fill="auto"/>
            <w:vAlign w:val="center"/>
          </w:tcPr>
          <w:p w14:paraId="2A5E7FE8"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היקף כספי (כולל מע"מ)</w:t>
            </w:r>
          </w:p>
        </w:tc>
        <w:tc>
          <w:tcPr>
            <w:tcW w:w="1276" w:type="dxa"/>
            <w:tcBorders>
              <w:top w:val="single" w:sz="18" w:space="0" w:color="auto"/>
              <w:left w:val="single" w:sz="6" w:space="0" w:color="auto"/>
              <w:right w:val="single" w:sz="18" w:space="0" w:color="auto"/>
            </w:tcBorders>
            <w:shd w:val="pct5" w:color="auto" w:fill="auto"/>
            <w:vAlign w:val="center"/>
          </w:tcPr>
          <w:p w14:paraId="065DAC85" w14:textId="77777777" w:rsidR="00371C7B" w:rsidRPr="00EF52A2" w:rsidRDefault="00371C7B" w:rsidP="003345DD">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כמות קהל שנכח באירוע</w:t>
            </w:r>
          </w:p>
        </w:tc>
      </w:tr>
      <w:tr w:rsidR="00371C7B" w:rsidRPr="00EF52A2" w14:paraId="353FF145" w14:textId="77777777" w:rsidTr="00371C7B">
        <w:trPr>
          <w:cantSplit/>
          <w:trHeight w:val="931"/>
          <w:jc w:val="right"/>
        </w:trPr>
        <w:tc>
          <w:tcPr>
            <w:tcW w:w="705" w:type="dxa"/>
            <w:vMerge/>
            <w:tcBorders>
              <w:left w:val="single" w:sz="18" w:space="0" w:color="auto"/>
              <w:right w:val="single" w:sz="6" w:space="0" w:color="auto"/>
            </w:tcBorders>
            <w:shd w:val="pct5" w:color="auto" w:fill="auto"/>
          </w:tcPr>
          <w:p w14:paraId="48825148" w14:textId="77777777" w:rsidR="00371C7B" w:rsidRPr="00EF52A2" w:rsidRDefault="00371C7B" w:rsidP="00BF0D52">
            <w:pPr>
              <w:numPr>
                <w:ilvl w:val="0"/>
                <w:numId w:val="11"/>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170" w:type="dxa"/>
            <w:tcBorders>
              <w:top w:val="single" w:sz="6" w:space="0" w:color="auto"/>
              <w:left w:val="single" w:sz="6" w:space="0" w:color="auto"/>
              <w:right w:val="single" w:sz="6" w:space="0" w:color="auto"/>
            </w:tcBorders>
            <w:shd w:val="pct5" w:color="auto" w:fill="auto"/>
          </w:tcPr>
          <w:p w14:paraId="4A751172"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גוף ציבורי / גוף פרטי</w:t>
            </w:r>
          </w:p>
        </w:tc>
        <w:tc>
          <w:tcPr>
            <w:tcW w:w="1170" w:type="dxa"/>
            <w:tcBorders>
              <w:top w:val="single" w:sz="6" w:space="0" w:color="auto"/>
              <w:left w:val="single" w:sz="6" w:space="0" w:color="auto"/>
              <w:right w:val="single" w:sz="6" w:space="0" w:color="auto"/>
            </w:tcBorders>
            <w:shd w:val="pct5" w:color="auto" w:fill="auto"/>
          </w:tcPr>
          <w:p w14:paraId="082B1789"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איש הקשר</w:t>
            </w:r>
          </w:p>
        </w:tc>
        <w:tc>
          <w:tcPr>
            <w:tcW w:w="1170" w:type="dxa"/>
            <w:tcBorders>
              <w:top w:val="single" w:sz="6" w:space="0" w:color="auto"/>
              <w:left w:val="single" w:sz="6" w:space="0" w:color="auto"/>
              <w:right w:val="single" w:sz="4" w:space="0" w:color="auto"/>
            </w:tcBorders>
            <w:shd w:val="pct5" w:color="auto" w:fill="auto"/>
          </w:tcPr>
          <w:p w14:paraId="7832A36E"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w:t>
            </w:r>
          </w:p>
        </w:tc>
        <w:tc>
          <w:tcPr>
            <w:tcW w:w="1171" w:type="dxa"/>
            <w:tcBorders>
              <w:top w:val="single" w:sz="6" w:space="0" w:color="auto"/>
              <w:left w:val="single" w:sz="4" w:space="0" w:color="auto"/>
              <w:right w:val="single" w:sz="6" w:space="0" w:color="auto"/>
            </w:tcBorders>
            <w:shd w:val="pct5" w:color="auto" w:fill="auto"/>
          </w:tcPr>
          <w:p w14:paraId="49B4A9CC"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 סלולרי</w:t>
            </w:r>
          </w:p>
        </w:tc>
        <w:tc>
          <w:tcPr>
            <w:tcW w:w="1560" w:type="dxa"/>
            <w:tcBorders>
              <w:left w:val="single" w:sz="6" w:space="0" w:color="auto"/>
              <w:right w:val="single" w:sz="6" w:space="0" w:color="auto"/>
            </w:tcBorders>
            <w:shd w:val="pct5" w:color="auto" w:fill="auto"/>
          </w:tcPr>
          <w:p w14:paraId="32E2D43F"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559" w:type="dxa"/>
            <w:tcBorders>
              <w:left w:val="single" w:sz="6" w:space="0" w:color="auto"/>
              <w:right w:val="single" w:sz="6" w:space="0" w:color="auto"/>
            </w:tcBorders>
            <w:shd w:val="pct5" w:color="auto" w:fill="auto"/>
          </w:tcPr>
          <w:p w14:paraId="42F54642"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276" w:type="dxa"/>
            <w:tcBorders>
              <w:left w:val="single" w:sz="6" w:space="0" w:color="auto"/>
              <w:right w:val="single" w:sz="18" w:space="0" w:color="auto"/>
            </w:tcBorders>
            <w:shd w:val="pct5" w:color="auto" w:fill="auto"/>
          </w:tcPr>
          <w:p w14:paraId="569535DB"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371C7B" w:rsidRPr="00EF52A2" w14:paraId="5E8BBDB1" w14:textId="77777777" w:rsidTr="00371C7B">
        <w:trPr>
          <w:trHeight w:val="681"/>
          <w:jc w:val="right"/>
        </w:trPr>
        <w:tc>
          <w:tcPr>
            <w:tcW w:w="705" w:type="dxa"/>
            <w:vMerge/>
            <w:tcBorders>
              <w:left w:val="single" w:sz="18" w:space="0" w:color="auto"/>
              <w:bottom w:val="single" w:sz="18" w:space="0" w:color="auto"/>
              <w:right w:val="single" w:sz="6" w:space="0" w:color="auto"/>
            </w:tcBorders>
          </w:tcPr>
          <w:p w14:paraId="7117AE51" w14:textId="77777777" w:rsidR="00371C7B" w:rsidRPr="00EF52A2" w:rsidRDefault="00371C7B" w:rsidP="00BF0D52">
            <w:pPr>
              <w:numPr>
                <w:ilvl w:val="0"/>
                <w:numId w:val="11"/>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170" w:type="dxa"/>
            <w:tcBorders>
              <w:top w:val="single" w:sz="18" w:space="0" w:color="auto"/>
              <w:left w:val="single" w:sz="6" w:space="0" w:color="auto"/>
              <w:bottom w:val="single" w:sz="18" w:space="0" w:color="auto"/>
              <w:right w:val="single" w:sz="4" w:space="0" w:color="auto"/>
            </w:tcBorders>
          </w:tcPr>
          <w:p w14:paraId="348759DB"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478EE6EC"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503DC6B2"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1" w:type="dxa"/>
            <w:tcBorders>
              <w:top w:val="single" w:sz="18" w:space="0" w:color="auto"/>
              <w:left w:val="single" w:sz="4" w:space="0" w:color="auto"/>
              <w:bottom w:val="single" w:sz="18" w:space="0" w:color="auto"/>
              <w:right w:val="single" w:sz="4" w:space="0" w:color="auto"/>
            </w:tcBorders>
          </w:tcPr>
          <w:p w14:paraId="6CFC8822"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2EFF68A7"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59" w:type="dxa"/>
            <w:tcBorders>
              <w:top w:val="single" w:sz="18" w:space="0" w:color="auto"/>
              <w:left w:val="single" w:sz="4" w:space="0" w:color="auto"/>
              <w:bottom w:val="single" w:sz="18" w:space="0" w:color="auto"/>
              <w:right w:val="single" w:sz="4" w:space="0" w:color="auto"/>
            </w:tcBorders>
          </w:tcPr>
          <w:p w14:paraId="175EA284"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18" w:space="0" w:color="auto"/>
            </w:tcBorders>
          </w:tcPr>
          <w:p w14:paraId="248D5F3F"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r>
      <w:tr w:rsidR="00371C7B" w:rsidRPr="00EF52A2" w14:paraId="34ED7E3A" w14:textId="77777777" w:rsidTr="00371C7B">
        <w:trPr>
          <w:trHeight w:val="948"/>
          <w:jc w:val="right"/>
        </w:trPr>
        <w:tc>
          <w:tcPr>
            <w:tcW w:w="9781" w:type="dxa"/>
            <w:gridSpan w:val="8"/>
            <w:tcBorders>
              <w:top w:val="single" w:sz="4" w:space="0" w:color="auto"/>
              <w:left w:val="single" w:sz="18" w:space="0" w:color="auto"/>
              <w:bottom w:val="single" w:sz="18" w:space="0" w:color="auto"/>
              <w:right w:val="single" w:sz="18" w:space="0" w:color="auto"/>
            </w:tcBorders>
          </w:tcPr>
          <w:p w14:paraId="6E2484D7" w14:textId="77777777" w:rsidR="00371C7B" w:rsidRPr="00EF52A2" w:rsidRDefault="00371C7B" w:rsidP="003345DD">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F52A2">
              <w:rPr>
                <w:rFonts w:ascii="David" w:eastAsia="Times New Roman" w:hAnsi="David"/>
                <w:b/>
                <w:bCs/>
                <w:sz w:val="24"/>
                <w:u w:val="single"/>
                <w:rtl/>
                <w:lang w:eastAsia="he-IL"/>
              </w:rPr>
              <w:t>תיאור מפורט של האירוע ושל תחומי האחריות של המציע בפרויקט, לרבות תהליך העבודה מול הלקוח:</w:t>
            </w:r>
          </w:p>
          <w:p w14:paraId="2544EDD4" w14:textId="77777777" w:rsidR="00C45900" w:rsidRPr="00EF52A2" w:rsidRDefault="00C45900" w:rsidP="00C45900">
            <w:pPr>
              <w:overflowPunct w:val="0"/>
              <w:autoSpaceDE w:val="0"/>
              <w:autoSpaceDN w:val="0"/>
              <w:adjustRightInd w:val="0"/>
              <w:spacing w:line="300" w:lineRule="exact"/>
              <w:textAlignment w:val="baseline"/>
              <w:rPr>
                <w:rFonts w:ascii="David" w:eastAsia="Times New Roman" w:hAnsi="David"/>
                <w:b/>
                <w:bCs/>
                <w:sz w:val="24"/>
                <w:rtl/>
                <w:lang w:eastAsia="he-IL"/>
              </w:rPr>
            </w:pPr>
            <w:r w:rsidRPr="00EF52A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8CE144D" w14:textId="06A9BB9A"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b/>
                <w:bCs/>
                <w:sz w:val="24"/>
                <w:rtl/>
                <w:lang w:eastAsia="he-IL"/>
              </w:rPr>
            </w:pPr>
          </w:p>
        </w:tc>
      </w:tr>
      <w:tr w:rsidR="00371C7B" w:rsidRPr="00EF52A2" w14:paraId="61490655" w14:textId="77777777" w:rsidTr="00371C7B">
        <w:trPr>
          <w:cantSplit/>
          <w:trHeight w:val="397"/>
          <w:jc w:val="right"/>
        </w:trPr>
        <w:tc>
          <w:tcPr>
            <w:tcW w:w="705" w:type="dxa"/>
            <w:vMerge w:val="restart"/>
            <w:tcBorders>
              <w:top w:val="single" w:sz="18" w:space="0" w:color="auto"/>
              <w:left w:val="single" w:sz="18" w:space="0" w:color="auto"/>
              <w:right w:val="single" w:sz="6" w:space="0" w:color="auto"/>
            </w:tcBorders>
            <w:shd w:val="pct5" w:color="auto" w:fill="auto"/>
            <w:vAlign w:val="center"/>
          </w:tcPr>
          <w:p w14:paraId="16105003" w14:textId="542C85E0"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17</w:t>
            </w:r>
          </w:p>
        </w:tc>
        <w:tc>
          <w:tcPr>
            <w:tcW w:w="4681"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0ADA4DDF"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הלקוח</w:t>
            </w:r>
          </w:p>
        </w:tc>
        <w:tc>
          <w:tcPr>
            <w:tcW w:w="1560" w:type="dxa"/>
            <w:tcBorders>
              <w:top w:val="single" w:sz="18" w:space="0" w:color="auto"/>
              <w:left w:val="single" w:sz="6" w:space="0" w:color="auto"/>
              <w:right w:val="single" w:sz="6" w:space="0" w:color="auto"/>
            </w:tcBorders>
            <w:shd w:val="pct5" w:color="auto" w:fill="auto"/>
            <w:vAlign w:val="center"/>
          </w:tcPr>
          <w:p w14:paraId="4E4A037E" w14:textId="6F799BD9" w:rsidR="00371C7B" w:rsidRPr="00EF52A2" w:rsidRDefault="00965921"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תאריך האירוע</w:t>
            </w:r>
          </w:p>
        </w:tc>
        <w:tc>
          <w:tcPr>
            <w:tcW w:w="1559" w:type="dxa"/>
            <w:tcBorders>
              <w:top w:val="single" w:sz="18" w:space="0" w:color="auto"/>
              <w:left w:val="single" w:sz="6" w:space="0" w:color="auto"/>
              <w:right w:val="single" w:sz="6" w:space="0" w:color="auto"/>
            </w:tcBorders>
            <w:shd w:val="pct5" w:color="auto" w:fill="auto"/>
            <w:vAlign w:val="center"/>
          </w:tcPr>
          <w:p w14:paraId="0874D5EA"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היקף כספי (כולל מע"מ)</w:t>
            </w:r>
          </w:p>
        </w:tc>
        <w:tc>
          <w:tcPr>
            <w:tcW w:w="1276" w:type="dxa"/>
            <w:tcBorders>
              <w:top w:val="single" w:sz="18" w:space="0" w:color="auto"/>
              <w:left w:val="single" w:sz="6" w:space="0" w:color="auto"/>
              <w:right w:val="single" w:sz="18" w:space="0" w:color="auto"/>
            </w:tcBorders>
            <w:shd w:val="pct5" w:color="auto" w:fill="auto"/>
            <w:vAlign w:val="center"/>
          </w:tcPr>
          <w:p w14:paraId="053F1D05" w14:textId="77777777" w:rsidR="00371C7B" w:rsidRPr="00EF52A2" w:rsidRDefault="00371C7B" w:rsidP="003345DD">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כמות קהל שנכח באירוע</w:t>
            </w:r>
          </w:p>
        </w:tc>
      </w:tr>
      <w:tr w:rsidR="00371C7B" w:rsidRPr="00EF52A2" w14:paraId="12B4EC60" w14:textId="77777777" w:rsidTr="00371C7B">
        <w:trPr>
          <w:cantSplit/>
          <w:trHeight w:val="931"/>
          <w:jc w:val="right"/>
        </w:trPr>
        <w:tc>
          <w:tcPr>
            <w:tcW w:w="705" w:type="dxa"/>
            <w:vMerge/>
            <w:tcBorders>
              <w:left w:val="single" w:sz="18" w:space="0" w:color="auto"/>
              <w:right w:val="single" w:sz="6" w:space="0" w:color="auto"/>
            </w:tcBorders>
            <w:shd w:val="pct5" w:color="auto" w:fill="auto"/>
          </w:tcPr>
          <w:p w14:paraId="4984C997" w14:textId="77777777" w:rsidR="00371C7B" w:rsidRPr="00EF52A2" w:rsidRDefault="00371C7B" w:rsidP="00BF0D52">
            <w:pPr>
              <w:numPr>
                <w:ilvl w:val="0"/>
                <w:numId w:val="11"/>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170" w:type="dxa"/>
            <w:tcBorders>
              <w:top w:val="single" w:sz="6" w:space="0" w:color="auto"/>
              <w:left w:val="single" w:sz="6" w:space="0" w:color="auto"/>
              <w:right w:val="single" w:sz="6" w:space="0" w:color="auto"/>
            </w:tcBorders>
            <w:shd w:val="pct5" w:color="auto" w:fill="auto"/>
          </w:tcPr>
          <w:p w14:paraId="0636701D"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גוף ציבורי / גוף פרטי</w:t>
            </w:r>
          </w:p>
        </w:tc>
        <w:tc>
          <w:tcPr>
            <w:tcW w:w="1170" w:type="dxa"/>
            <w:tcBorders>
              <w:top w:val="single" w:sz="6" w:space="0" w:color="auto"/>
              <w:left w:val="single" w:sz="6" w:space="0" w:color="auto"/>
              <w:right w:val="single" w:sz="6" w:space="0" w:color="auto"/>
            </w:tcBorders>
            <w:shd w:val="pct5" w:color="auto" w:fill="auto"/>
          </w:tcPr>
          <w:p w14:paraId="7177BC3C"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איש הקשר</w:t>
            </w:r>
          </w:p>
        </w:tc>
        <w:tc>
          <w:tcPr>
            <w:tcW w:w="1170" w:type="dxa"/>
            <w:tcBorders>
              <w:top w:val="single" w:sz="6" w:space="0" w:color="auto"/>
              <w:left w:val="single" w:sz="6" w:space="0" w:color="auto"/>
              <w:right w:val="single" w:sz="4" w:space="0" w:color="auto"/>
            </w:tcBorders>
            <w:shd w:val="pct5" w:color="auto" w:fill="auto"/>
          </w:tcPr>
          <w:p w14:paraId="197D3060"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w:t>
            </w:r>
          </w:p>
        </w:tc>
        <w:tc>
          <w:tcPr>
            <w:tcW w:w="1171" w:type="dxa"/>
            <w:tcBorders>
              <w:top w:val="single" w:sz="6" w:space="0" w:color="auto"/>
              <w:left w:val="single" w:sz="4" w:space="0" w:color="auto"/>
              <w:right w:val="single" w:sz="6" w:space="0" w:color="auto"/>
            </w:tcBorders>
            <w:shd w:val="pct5" w:color="auto" w:fill="auto"/>
          </w:tcPr>
          <w:p w14:paraId="72B59FF9"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 סלולרי</w:t>
            </w:r>
          </w:p>
        </w:tc>
        <w:tc>
          <w:tcPr>
            <w:tcW w:w="1560" w:type="dxa"/>
            <w:tcBorders>
              <w:left w:val="single" w:sz="6" w:space="0" w:color="auto"/>
              <w:right w:val="single" w:sz="6" w:space="0" w:color="auto"/>
            </w:tcBorders>
            <w:shd w:val="pct5" w:color="auto" w:fill="auto"/>
          </w:tcPr>
          <w:p w14:paraId="3CC71023"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559" w:type="dxa"/>
            <w:tcBorders>
              <w:left w:val="single" w:sz="6" w:space="0" w:color="auto"/>
              <w:right w:val="single" w:sz="6" w:space="0" w:color="auto"/>
            </w:tcBorders>
            <w:shd w:val="pct5" w:color="auto" w:fill="auto"/>
          </w:tcPr>
          <w:p w14:paraId="3BC2F225"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276" w:type="dxa"/>
            <w:tcBorders>
              <w:left w:val="single" w:sz="6" w:space="0" w:color="auto"/>
              <w:right w:val="single" w:sz="18" w:space="0" w:color="auto"/>
            </w:tcBorders>
            <w:shd w:val="pct5" w:color="auto" w:fill="auto"/>
          </w:tcPr>
          <w:p w14:paraId="40D050B4"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371C7B" w:rsidRPr="00EF52A2" w14:paraId="0F2B2C61" w14:textId="77777777" w:rsidTr="00371C7B">
        <w:trPr>
          <w:trHeight w:val="1002"/>
          <w:jc w:val="right"/>
        </w:trPr>
        <w:tc>
          <w:tcPr>
            <w:tcW w:w="705" w:type="dxa"/>
            <w:vMerge/>
            <w:tcBorders>
              <w:left w:val="single" w:sz="18" w:space="0" w:color="auto"/>
              <w:bottom w:val="single" w:sz="18" w:space="0" w:color="auto"/>
              <w:right w:val="single" w:sz="6" w:space="0" w:color="auto"/>
            </w:tcBorders>
          </w:tcPr>
          <w:p w14:paraId="41DCD054" w14:textId="77777777" w:rsidR="00371C7B" w:rsidRPr="00EF52A2" w:rsidRDefault="00371C7B" w:rsidP="00BF0D52">
            <w:pPr>
              <w:numPr>
                <w:ilvl w:val="0"/>
                <w:numId w:val="11"/>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170" w:type="dxa"/>
            <w:tcBorders>
              <w:top w:val="single" w:sz="18" w:space="0" w:color="auto"/>
              <w:left w:val="single" w:sz="6" w:space="0" w:color="auto"/>
              <w:bottom w:val="single" w:sz="18" w:space="0" w:color="auto"/>
              <w:right w:val="single" w:sz="4" w:space="0" w:color="auto"/>
            </w:tcBorders>
          </w:tcPr>
          <w:p w14:paraId="4F30FBDC"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253AFC7E"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62F531E2"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1" w:type="dxa"/>
            <w:tcBorders>
              <w:top w:val="single" w:sz="18" w:space="0" w:color="auto"/>
              <w:left w:val="single" w:sz="4" w:space="0" w:color="auto"/>
              <w:bottom w:val="single" w:sz="18" w:space="0" w:color="auto"/>
              <w:right w:val="single" w:sz="4" w:space="0" w:color="auto"/>
            </w:tcBorders>
          </w:tcPr>
          <w:p w14:paraId="73878935"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31A7BBDA"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59" w:type="dxa"/>
            <w:tcBorders>
              <w:top w:val="single" w:sz="18" w:space="0" w:color="auto"/>
              <w:left w:val="single" w:sz="4" w:space="0" w:color="auto"/>
              <w:bottom w:val="single" w:sz="18" w:space="0" w:color="auto"/>
              <w:right w:val="single" w:sz="4" w:space="0" w:color="auto"/>
            </w:tcBorders>
          </w:tcPr>
          <w:p w14:paraId="0ADE6EF1"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18" w:space="0" w:color="auto"/>
            </w:tcBorders>
          </w:tcPr>
          <w:p w14:paraId="1252D7BD"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r>
      <w:tr w:rsidR="00371C7B" w:rsidRPr="00EF52A2" w14:paraId="6B4D4BD4" w14:textId="77777777" w:rsidTr="00371C7B">
        <w:trPr>
          <w:trHeight w:val="2488"/>
          <w:jc w:val="right"/>
        </w:trPr>
        <w:tc>
          <w:tcPr>
            <w:tcW w:w="9781" w:type="dxa"/>
            <w:gridSpan w:val="8"/>
            <w:tcBorders>
              <w:top w:val="single" w:sz="4" w:space="0" w:color="auto"/>
              <w:left w:val="single" w:sz="18" w:space="0" w:color="auto"/>
              <w:bottom w:val="single" w:sz="18" w:space="0" w:color="auto"/>
              <w:right w:val="single" w:sz="18" w:space="0" w:color="auto"/>
            </w:tcBorders>
          </w:tcPr>
          <w:p w14:paraId="367837B3" w14:textId="77777777" w:rsidR="00371C7B" w:rsidRPr="00EF52A2" w:rsidRDefault="00371C7B" w:rsidP="003345DD">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F52A2">
              <w:rPr>
                <w:rFonts w:ascii="David" w:eastAsia="Times New Roman" w:hAnsi="David"/>
                <w:b/>
                <w:bCs/>
                <w:sz w:val="24"/>
                <w:u w:val="single"/>
                <w:rtl/>
                <w:lang w:eastAsia="he-IL"/>
              </w:rPr>
              <w:t>תיאור מפורט של האירוע ושל תחומי האחריות של המציע בפרויקט, לרבות תהליך העבודה מול הלקוח:</w:t>
            </w:r>
          </w:p>
          <w:p w14:paraId="60649ADB" w14:textId="77777777" w:rsidR="00C45900" w:rsidRPr="00EF52A2" w:rsidRDefault="00C45900" w:rsidP="00C45900">
            <w:pPr>
              <w:overflowPunct w:val="0"/>
              <w:autoSpaceDE w:val="0"/>
              <w:autoSpaceDN w:val="0"/>
              <w:adjustRightInd w:val="0"/>
              <w:spacing w:line="300" w:lineRule="exact"/>
              <w:textAlignment w:val="baseline"/>
              <w:rPr>
                <w:rFonts w:ascii="David" w:eastAsia="Times New Roman" w:hAnsi="David"/>
                <w:b/>
                <w:bCs/>
                <w:sz w:val="24"/>
                <w:rtl/>
                <w:lang w:eastAsia="he-IL"/>
              </w:rPr>
            </w:pPr>
            <w:r w:rsidRPr="00EF52A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9548A5F" w14:textId="124BD581"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b/>
                <w:bCs/>
                <w:sz w:val="24"/>
                <w:rtl/>
                <w:lang w:eastAsia="he-IL"/>
              </w:rPr>
            </w:pPr>
          </w:p>
        </w:tc>
      </w:tr>
      <w:tr w:rsidR="00371C7B" w:rsidRPr="00EF52A2" w14:paraId="42F408EC" w14:textId="77777777" w:rsidTr="00371C7B">
        <w:trPr>
          <w:cantSplit/>
          <w:trHeight w:val="397"/>
          <w:jc w:val="right"/>
        </w:trPr>
        <w:tc>
          <w:tcPr>
            <w:tcW w:w="705" w:type="dxa"/>
            <w:vMerge w:val="restart"/>
            <w:tcBorders>
              <w:top w:val="single" w:sz="18" w:space="0" w:color="auto"/>
              <w:left w:val="single" w:sz="18" w:space="0" w:color="auto"/>
              <w:right w:val="single" w:sz="6" w:space="0" w:color="auto"/>
            </w:tcBorders>
            <w:shd w:val="pct5" w:color="auto" w:fill="auto"/>
            <w:vAlign w:val="center"/>
          </w:tcPr>
          <w:p w14:paraId="0F6304BF" w14:textId="11AE1C7D"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18</w:t>
            </w:r>
          </w:p>
        </w:tc>
        <w:tc>
          <w:tcPr>
            <w:tcW w:w="4681"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64B9C942"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הלקוח</w:t>
            </w:r>
          </w:p>
        </w:tc>
        <w:tc>
          <w:tcPr>
            <w:tcW w:w="1560" w:type="dxa"/>
            <w:tcBorders>
              <w:top w:val="single" w:sz="18" w:space="0" w:color="auto"/>
              <w:left w:val="single" w:sz="6" w:space="0" w:color="auto"/>
              <w:right w:val="single" w:sz="6" w:space="0" w:color="auto"/>
            </w:tcBorders>
            <w:shd w:val="pct5" w:color="auto" w:fill="auto"/>
            <w:vAlign w:val="center"/>
          </w:tcPr>
          <w:p w14:paraId="1EDBCC68" w14:textId="2BE0D5D1" w:rsidR="00371C7B" w:rsidRPr="00EF52A2" w:rsidRDefault="00965921"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תאריך האירוע</w:t>
            </w:r>
          </w:p>
        </w:tc>
        <w:tc>
          <w:tcPr>
            <w:tcW w:w="1559" w:type="dxa"/>
            <w:tcBorders>
              <w:top w:val="single" w:sz="18" w:space="0" w:color="auto"/>
              <w:left w:val="single" w:sz="6" w:space="0" w:color="auto"/>
              <w:right w:val="single" w:sz="6" w:space="0" w:color="auto"/>
            </w:tcBorders>
            <w:shd w:val="pct5" w:color="auto" w:fill="auto"/>
            <w:vAlign w:val="center"/>
          </w:tcPr>
          <w:p w14:paraId="713D7FEE"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היקף כספי (כולל מע"מ)</w:t>
            </w:r>
          </w:p>
        </w:tc>
        <w:tc>
          <w:tcPr>
            <w:tcW w:w="1276" w:type="dxa"/>
            <w:tcBorders>
              <w:top w:val="single" w:sz="18" w:space="0" w:color="auto"/>
              <w:left w:val="single" w:sz="6" w:space="0" w:color="auto"/>
              <w:right w:val="single" w:sz="18" w:space="0" w:color="auto"/>
            </w:tcBorders>
            <w:shd w:val="pct5" w:color="auto" w:fill="auto"/>
            <w:vAlign w:val="center"/>
          </w:tcPr>
          <w:p w14:paraId="5F61B89B" w14:textId="77777777" w:rsidR="00371C7B" w:rsidRPr="00EF52A2" w:rsidRDefault="00371C7B" w:rsidP="003345DD">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כמות קהל שנכח באירוע</w:t>
            </w:r>
          </w:p>
        </w:tc>
      </w:tr>
      <w:tr w:rsidR="00371C7B" w:rsidRPr="00EF52A2" w14:paraId="3543E9CA" w14:textId="77777777" w:rsidTr="00371C7B">
        <w:trPr>
          <w:cantSplit/>
          <w:trHeight w:val="931"/>
          <w:jc w:val="right"/>
        </w:trPr>
        <w:tc>
          <w:tcPr>
            <w:tcW w:w="705" w:type="dxa"/>
            <w:vMerge/>
            <w:tcBorders>
              <w:left w:val="single" w:sz="18" w:space="0" w:color="auto"/>
              <w:right w:val="single" w:sz="6" w:space="0" w:color="auto"/>
            </w:tcBorders>
            <w:shd w:val="pct5" w:color="auto" w:fill="auto"/>
          </w:tcPr>
          <w:p w14:paraId="27070DD1" w14:textId="77777777" w:rsidR="00371C7B" w:rsidRPr="00EF52A2" w:rsidRDefault="00371C7B" w:rsidP="00BF0D52">
            <w:pPr>
              <w:numPr>
                <w:ilvl w:val="0"/>
                <w:numId w:val="11"/>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170" w:type="dxa"/>
            <w:tcBorders>
              <w:top w:val="single" w:sz="6" w:space="0" w:color="auto"/>
              <w:left w:val="single" w:sz="6" w:space="0" w:color="auto"/>
              <w:right w:val="single" w:sz="6" w:space="0" w:color="auto"/>
            </w:tcBorders>
            <w:shd w:val="pct5" w:color="auto" w:fill="auto"/>
          </w:tcPr>
          <w:p w14:paraId="54A9DAB9"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גוף ציבורי / גוף פרטי</w:t>
            </w:r>
          </w:p>
        </w:tc>
        <w:tc>
          <w:tcPr>
            <w:tcW w:w="1170" w:type="dxa"/>
            <w:tcBorders>
              <w:top w:val="single" w:sz="6" w:space="0" w:color="auto"/>
              <w:left w:val="single" w:sz="6" w:space="0" w:color="auto"/>
              <w:right w:val="single" w:sz="6" w:space="0" w:color="auto"/>
            </w:tcBorders>
            <w:shd w:val="pct5" w:color="auto" w:fill="auto"/>
          </w:tcPr>
          <w:p w14:paraId="1338D635"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איש הקשר</w:t>
            </w:r>
          </w:p>
        </w:tc>
        <w:tc>
          <w:tcPr>
            <w:tcW w:w="1170" w:type="dxa"/>
            <w:tcBorders>
              <w:top w:val="single" w:sz="6" w:space="0" w:color="auto"/>
              <w:left w:val="single" w:sz="6" w:space="0" w:color="auto"/>
              <w:right w:val="single" w:sz="4" w:space="0" w:color="auto"/>
            </w:tcBorders>
            <w:shd w:val="pct5" w:color="auto" w:fill="auto"/>
          </w:tcPr>
          <w:p w14:paraId="067E716B"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w:t>
            </w:r>
          </w:p>
        </w:tc>
        <w:tc>
          <w:tcPr>
            <w:tcW w:w="1171" w:type="dxa"/>
            <w:tcBorders>
              <w:top w:val="single" w:sz="6" w:space="0" w:color="auto"/>
              <w:left w:val="single" w:sz="4" w:space="0" w:color="auto"/>
              <w:right w:val="single" w:sz="6" w:space="0" w:color="auto"/>
            </w:tcBorders>
            <w:shd w:val="pct5" w:color="auto" w:fill="auto"/>
          </w:tcPr>
          <w:p w14:paraId="3BD1D842"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 סלולרי</w:t>
            </w:r>
          </w:p>
        </w:tc>
        <w:tc>
          <w:tcPr>
            <w:tcW w:w="1560" w:type="dxa"/>
            <w:tcBorders>
              <w:left w:val="single" w:sz="6" w:space="0" w:color="auto"/>
              <w:right w:val="single" w:sz="6" w:space="0" w:color="auto"/>
            </w:tcBorders>
            <w:shd w:val="pct5" w:color="auto" w:fill="auto"/>
          </w:tcPr>
          <w:p w14:paraId="7C623344"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559" w:type="dxa"/>
            <w:tcBorders>
              <w:left w:val="single" w:sz="6" w:space="0" w:color="auto"/>
              <w:right w:val="single" w:sz="6" w:space="0" w:color="auto"/>
            </w:tcBorders>
            <w:shd w:val="pct5" w:color="auto" w:fill="auto"/>
          </w:tcPr>
          <w:p w14:paraId="5E55A8FE"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276" w:type="dxa"/>
            <w:tcBorders>
              <w:left w:val="single" w:sz="6" w:space="0" w:color="auto"/>
              <w:right w:val="single" w:sz="18" w:space="0" w:color="auto"/>
            </w:tcBorders>
            <w:shd w:val="pct5" w:color="auto" w:fill="auto"/>
          </w:tcPr>
          <w:p w14:paraId="17410AB1" w14:textId="77777777" w:rsidR="00371C7B" w:rsidRPr="00EF52A2" w:rsidRDefault="00371C7B" w:rsidP="003345DD">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371C7B" w:rsidRPr="00EF52A2" w14:paraId="421A29BF" w14:textId="77777777" w:rsidTr="00371C7B">
        <w:trPr>
          <w:trHeight w:val="681"/>
          <w:jc w:val="right"/>
        </w:trPr>
        <w:tc>
          <w:tcPr>
            <w:tcW w:w="705" w:type="dxa"/>
            <w:vMerge/>
            <w:tcBorders>
              <w:left w:val="single" w:sz="18" w:space="0" w:color="auto"/>
              <w:bottom w:val="single" w:sz="18" w:space="0" w:color="auto"/>
              <w:right w:val="single" w:sz="6" w:space="0" w:color="auto"/>
            </w:tcBorders>
          </w:tcPr>
          <w:p w14:paraId="096CBAC9" w14:textId="77777777" w:rsidR="00371C7B" w:rsidRPr="00EF52A2" w:rsidRDefault="00371C7B" w:rsidP="00BF0D52">
            <w:pPr>
              <w:numPr>
                <w:ilvl w:val="0"/>
                <w:numId w:val="11"/>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170" w:type="dxa"/>
            <w:tcBorders>
              <w:top w:val="single" w:sz="18" w:space="0" w:color="auto"/>
              <w:left w:val="single" w:sz="6" w:space="0" w:color="auto"/>
              <w:bottom w:val="single" w:sz="18" w:space="0" w:color="auto"/>
              <w:right w:val="single" w:sz="4" w:space="0" w:color="auto"/>
            </w:tcBorders>
          </w:tcPr>
          <w:p w14:paraId="2B4660AD"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45F79467"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46051F2A"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1" w:type="dxa"/>
            <w:tcBorders>
              <w:top w:val="single" w:sz="18" w:space="0" w:color="auto"/>
              <w:left w:val="single" w:sz="4" w:space="0" w:color="auto"/>
              <w:bottom w:val="single" w:sz="18" w:space="0" w:color="auto"/>
              <w:right w:val="single" w:sz="4" w:space="0" w:color="auto"/>
            </w:tcBorders>
          </w:tcPr>
          <w:p w14:paraId="4D896FBD"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2C908B90"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59" w:type="dxa"/>
            <w:tcBorders>
              <w:top w:val="single" w:sz="18" w:space="0" w:color="auto"/>
              <w:left w:val="single" w:sz="4" w:space="0" w:color="auto"/>
              <w:bottom w:val="single" w:sz="18" w:space="0" w:color="auto"/>
              <w:right w:val="single" w:sz="4" w:space="0" w:color="auto"/>
            </w:tcBorders>
          </w:tcPr>
          <w:p w14:paraId="4046EE5A"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18" w:space="0" w:color="auto"/>
            </w:tcBorders>
          </w:tcPr>
          <w:p w14:paraId="7C32C0C4" w14:textId="77777777"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r>
      <w:tr w:rsidR="00371C7B" w:rsidRPr="00EF52A2" w14:paraId="71249A2D" w14:textId="77777777" w:rsidTr="00371C7B">
        <w:trPr>
          <w:trHeight w:val="806"/>
          <w:jc w:val="right"/>
        </w:trPr>
        <w:tc>
          <w:tcPr>
            <w:tcW w:w="9781" w:type="dxa"/>
            <w:gridSpan w:val="8"/>
            <w:tcBorders>
              <w:top w:val="single" w:sz="4" w:space="0" w:color="auto"/>
              <w:left w:val="single" w:sz="18" w:space="0" w:color="auto"/>
              <w:bottom w:val="single" w:sz="18" w:space="0" w:color="auto"/>
              <w:right w:val="single" w:sz="18" w:space="0" w:color="auto"/>
            </w:tcBorders>
          </w:tcPr>
          <w:p w14:paraId="015ABE82" w14:textId="77777777" w:rsidR="00371C7B" w:rsidRPr="00EF52A2" w:rsidRDefault="00371C7B" w:rsidP="003345DD">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F52A2">
              <w:rPr>
                <w:rFonts w:ascii="David" w:eastAsia="Times New Roman" w:hAnsi="David"/>
                <w:b/>
                <w:bCs/>
                <w:sz w:val="24"/>
                <w:u w:val="single"/>
                <w:rtl/>
                <w:lang w:eastAsia="he-IL"/>
              </w:rPr>
              <w:t>תיאור מפורט של האירוע ושל תחומי האחריות של המציע בפרויקט, לרבות תהליך העבודה מול הלקוח:</w:t>
            </w:r>
          </w:p>
          <w:p w14:paraId="0E95B048" w14:textId="77777777" w:rsidR="00C45900" w:rsidRPr="00EF52A2" w:rsidRDefault="00C45900" w:rsidP="00C45900">
            <w:pPr>
              <w:overflowPunct w:val="0"/>
              <w:autoSpaceDE w:val="0"/>
              <w:autoSpaceDN w:val="0"/>
              <w:adjustRightInd w:val="0"/>
              <w:spacing w:line="300" w:lineRule="exact"/>
              <w:textAlignment w:val="baseline"/>
              <w:rPr>
                <w:rFonts w:ascii="David" w:eastAsia="Times New Roman" w:hAnsi="David"/>
                <w:b/>
                <w:bCs/>
                <w:sz w:val="24"/>
                <w:rtl/>
                <w:lang w:eastAsia="he-IL"/>
              </w:rPr>
            </w:pPr>
            <w:r w:rsidRPr="00EF52A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EC9DCB4" w14:textId="7E921F6D" w:rsidR="00371C7B" w:rsidRPr="00EF52A2" w:rsidRDefault="00371C7B" w:rsidP="003345DD">
            <w:pPr>
              <w:overflowPunct w:val="0"/>
              <w:autoSpaceDE w:val="0"/>
              <w:autoSpaceDN w:val="0"/>
              <w:adjustRightInd w:val="0"/>
              <w:spacing w:line="300" w:lineRule="exact"/>
              <w:textAlignment w:val="baseline"/>
              <w:rPr>
                <w:rFonts w:ascii="David" w:eastAsia="Times New Roman" w:hAnsi="David"/>
                <w:b/>
                <w:bCs/>
                <w:sz w:val="24"/>
                <w:rtl/>
                <w:lang w:eastAsia="he-IL"/>
              </w:rPr>
            </w:pPr>
          </w:p>
        </w:tc>
      </w:tr>
    </w:tbl>
    <w:p w14:paraId="5493A8A5" w14:textId="6194D213" w:rsidR="006E67C7" w:rsidRPr="00EF52A2" w:rsidRDefault="006E67C7" w:rsidP="00BD35E3">
      <w:pPr>
        <w:overflowPunct w:val="0"/>
        <w:autoSpaceDE w:val="0"/>
        <w:autoSpaceDN w:val="0"/>
        <w:adjustRightInd w:val="0"/>
        <w:spacing w:before="240"/>
        <w:ind w:left="765"/>
        <w:contextualSpacing/>
        <w:textAlignment w:val="baseline"/>
        <w:rPr>
          <w:rFonts w:ascii="David" w:eastAsia="Times New Roman" w:hAnsi="David"/>
          <w:b/>
          <w:bCs/>
          <w:sz w:val="24"/>
          <w:rtl/>
          <w:lang w:eastAsia="x-none"/>
        </w:rPr>
      </w:pPr>
      <w:r w:rsidRPr="00EF52A2">
        <w:rPr>
          <w:rFonts w:ascii="David" w:eastAsia="Times New Roman" w:hAnsi="David"/>
          <w:b/>
          <w:bCs/>
          <w:sz w:val="24"/>
          <w:rtl/>
          <w:lang w:eastAsia="x-none"/>
        </w:rPr>
        <w:t>מובהר כי ניתן להוסיף טבלאות נוספות המפרטות את ניסיון המ</w:t>
      </w:r>
      <w:r w:rsidR="00BD35E3">
        <w:rPr>
          <w:rFonts w:ascii="David" w:eastAsia="Times New Roman" w:hAnsi="David" w:hint="cs"/>
          <w:b/>
          <w:bCs/>
          <w:sz w:val="24"/>
          <w:rtl/>
          <w:lang w:eastAsia="x-none"/>
        </w:rPr>
        <w:t xml:space="preserve">ציע </w:t>
      </w:r>
      <w:r w:rsidRPr="00EF52A2">
        <w:rPr>
          <w:rFonts w:ascii="David" w:hAnsi="David"/>
          <w:b/>
          <w:bCs/>
          <w:rtl/>
        </w:rPr>
        <w:t>ובלבד שכל טבלה מכילה את כל הנתונים הנדרשים בטבלאות לעיל</w:t>
      </w:r>
      <w:r w:rsidRPr="00EF52A2">
        <w:rPr>
          <w:rFonts w:ascii="David" w:eastAsia="Times New Roman" w:hAnsi="David"/>
          <w:b/>
          <w:bCs/>
          <w:sz w:val="24"/>
          <w:rtl/>
          <w:lang w:eastAsia="x-none"/>
        </w:rPr>
        <w:t>.</w:t>
      </w:r>
    </w:p>
    <w:p w14:paraId="6F549166" w14:textId="77777777" w:rsidR="00ED43B8" w:rsidRPr="00EF52A2" w:rsidRDefault="00ED43B8" w:rsidP="00ED43B8">
      <w:pPr>
        <w:overflowPunct w:val="0"/>
        <w:autoSpaceDE w:val="0"/>
        <w:autoSpaceDN w:val="0"/>
        <w:adjustRightInd w:val="0"/>
        <w:ind w:left="360"/>
        <w:contextualSpacing/>
        <w:jc w:val="left"/>
        <w:textAlignment w:val="baseline"/>
        <w:rPr>
          <w:rFonts w:ascii="David" w:eastAsia="Times New Roman" w:hAnsi="David"/>
          <w:sz w:val="24"/>
          <w:rtl/>
          <w:lang w:eastAsia="x-none"/>
        </w:rPr>
      </w:pPr>
    </w:p>
    <w:tbl>
      <w:tblPr>
        <w:bidiVisual/>
        <w:tblW w:w="5000"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132"/>
        <w:gridCol w:w="3975"/>
        <w:gridCol w:w="4393"/>
      </w:tblGrid>
      <w:tr w:rsidR="003A3B01" w:rsidRPr="00EF52A2" w14:paraId="564FD659" w14:textId="77777777" w:rsidTr="003A3B01">
        <w:trPr>
          <w:trHeight w:val="603"/>
          <w:jc w:val="right"/>
        </w:trPr>
        <w:tc>
          <w:tcPr>
            <w:tcW w:w="1015" w:type="pct"/>
            <w:tcBorders>
              <w:top w:val="single" w:sz="18" w:space="0" w:color="000000"/>
              <w:bottom w:val="single" w:sz="18" w:space="0" w:color="000000"/>
            </w:tcBorders>
          </w:tcPr>
          <w:p w14:paraId="380FD18B" w14:textId="77777777" w:rsidR="003A3B01" w:rsidRPr="00EF52A2" w:rsidRDefault="003A3B01" w:rsidP="003345DD">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51E69950" w14:textId="77777777" w:rsidR="003A3B01" w:rsidRPr="00EF52A2" w:rsidRDefault="003A3B01" w:rsidP="003345DD">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16946769" w14:textId="77777777" w:rsidR="003A3B01" w:rsidRPr="00EF52A2" w:rsidRDefault="003A3B01" w:rsidP="003345DD">
            <w:pPr>
              <w:overflowPunct w:val="0"/>
              <w:autoSpaceDE w:val="0"/>
              <w:autoSpaceDN w:val="0"/>
              <w:adjustRightInd w:val="0"/>
              <w:textAlignment w:val="baseline"/>
              <w:rPr>
                <w:rFonts w:ascii="David" w:eastAsia="Times New Roman" w:hAnsi="David"/>
                <w:sz w:val="24"/>
                <w:lang w:eastAsia="he-IL"/>
              </w:rPr>
            </w:pPr>
          </w:p>
        </w:tc>
      </w:tr>
      <w:tr w:rsidR="003A3B01" w:rsidRPr="00EF52A2" w14:paraId="4A0BCF79" w14:textId="77777777" w:rsidTr="003A3B01">
        <w:trPr>
          <w:trHeight w:val="20"/>
          <w:jc w:val="right"/>
        </w:trPr>
        <w:tc>
          <w:tcPr>
            <w:tcW w:w="1015" w:type="pct"/>
            <w:tcBorders>
              <w:top w:val="single" w:sz="18" w:space="0" w:color="000000"/>
            </w:tcBorders>
            <w:shd w:val="clear" w:color="auto" w:fill="BFBFBF"/>
          </w:tcPr>
          <w:p w14:paraId="4FDEFECE" w14:textId="77777777" w:rsidR="003A3B01" w:rsidRPr="00EF52A2" w:rsidRDefault="003A3B01" w:rsidP="003345DD">
            <w:pPr>
              <w:overflowPunct w:val="0"/>
              <w:autoSpaceDE w:val="0"/>
              <w:autoSpaceDN w:val="0"/>
              <w:adjustRightInd w:val="0"/>
              <w:jc w:val="center"/>
              <w:textAlignment w:val="baseline"/>
              <w:rPr>
                <w:rFonts w:ascii="David" w:eastAsia="Times New Roman" w:hAnsi="David"/>
                <w:sz w:val="24"/>
                <w:lang w:eastAsia="he-IL"/>
              </w:rPr>
            </w:pPr>
            <w:r w:rsidRPr="00EF52A2">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38E202F2" w14:textId="77777777" w:rsidR="003A3B01" w:rsidRPr="00EF52A2" w:rsidRDefault="003A3B01" w:rsidP="003345DD">
            <w:pPr>
              <w:overflowPunct w:val="0"/>
              <w:autoSpaceDE w:val="0"/>
              <w:autoSpaceDN w:val="0"/>
              <w:adjustRightInd w:val="0"/>
              <w:jc w:val="center"/>
              <w:textAlignment w:val="baseline"/>
              <w:rPr>
                <w:rFonts w:ascii="David" w:eastAsia="Times New Roman" w:hAnsi="David"/>
                <w:sz w:val="24"/>
                <w:lang w:eastAsia="he-IL"/>
              </w:rPr>
            </w:pPr>
            <w:r w:rsidRPr="00EF52A2">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5197DD26" w14:textId="77777777" w:rsidR="003A3B01" w:rsidRPr="00EF52A2" w:rsidRDefault="003A3B01" w:rsidP="003345DD">
            <w:pPr>
              <w:overflowPunct w:val="0"/>
              <w:autoSpaceDE w:val="0"/>
              <w:autoSpaceDN w:val="0"/>
              <w:adjustRightInd w:val="0"/>
              <w:jc w:val="center"/>
              <w:textAlignment w:val="baseline"/>
              <w:rPr>
                <w:rFonts w:ascii="David" w:eastAsia="Times New Roman" w:hAnsi="David"/>
                <w:sz w:val="24"/>
                <w:lang w:eastAsia="he-IL"/>
              </w:rPr>
            </w:pPr>
            <w:r w:rsidRPr="00EF52A2">
              <w:rPr>
                <w:rFonts w:ascii="David" w:eastAsia="Times New Roman" w:hAnsi="David"/>
                <w:sz w:val="24"/>
                <w:rtl/>
                <w:lang w:eastAsia="he-IL"/>
              </w:rPr>
              <w:t>חתימה וחותמת המציע</w:t>
            </w:r>
          </w:p>
        </w:tc>
      </w:tr>
    </w:tbl>
    <w:p w14:paraId="2AF311CE" w14:textId="77777777" w:rsidR="00CD604E" w:rsidRPr="00EF52A2" w:rsidRDefault="00CD604E" w:rsidP="00ED43B8">
      <w:pPr>
        <w:overflowPunct w:val="0"/>
        <w:autoSpaceDE w:val="0"/>
        <w:autoSpaceDN w:val="0"/>
        <w:adjustRightInd w:val="0"/>
        <w:ind w:left="360"/>
        <w:contextualSpacing/>
        <w:jc w:val="left"/>
        <w:textAlignment w:val="baseline"/>
        <w:rPr>
          <w:rFonts w:ascii="David" w:eastAsia="Times New Roman" w:hAnsi="David"/>
          <w:sz w:val="24"/>
          <w:rtl/>
          <w:lang w:eastAsia="x-none"/>
        </w:rPr>
      </w:pPr>
    </w:p>
    <w:p w14:paraId="49FECBC0" w14:textId="77777777" w:rsidR="00ED43B8" w:rsidRPr="00EF52A2" w:rsidRDefault="00ED43B8" w:rsidP="00ED43B8">
      <w:pPr>
        <w:overflowPunct w:val="0"/>
        <w:autoSpaceDE w:val="0"/>
        <w:autoSpaceDN w:val="0"/>
        <w:adjustRightInd w:val="0"/>
        <w:jc w:val="center"/>
        <w:textAlignment w:val="baseline"/>
        <w:rPr>
          <w:rFonts w:ascii="David" w:eastAsia="Times New Roman" w:hAnsi="David"/>
          <w:b/>
          <w:bCs/>
          <w:sz w:val="24"/>
          <w:u w:val="single"/>
          <w:rtl/>
          <w:lang w:eastAsia="he-IL"/>
        </w:rPr>
      </w:pPr>
      <w:r w:rsidRPr="00EF52A2">
        <w:rPr>
          <w:rFonts w:ascii="David" w:eastAsia="Times New Roman" w:hAnsi="David"/>
          <w:b/>
          <w:bCs/>
          <w:sz w:val="24"/>
          <w:u w:val="single"/>
          <w:rtl/>
          <w:lang w:eastAsia="he-IL"/>
        </w:rPr>
        <w:t>אישור עו"ד</w:t>
      </w:r>
    </w:p>
    <w:p w14:paraId="4EDB5C44" w14:textId="77777777" w:rsidR="00ED43B8" w:rsidRPr="00EF52A2" w:rsidRDefault="00ED43B8" w:rsidP="00ED43B8">
      <w:pPr>
        <w:overflowPunct w:val="0"/>
        <w:autoSpaceDE w:val="0"/>
        <w:autoSpaceDN w:val="0"/>
        <w:adjustRightInd w:val="0"/>
        <w:textAlignment w:val="baseline"/>
        <w:rPr>
          <w:rFonts w:ascii="David" w:eastAsia="Times New Roman" w:hAnsi="David"/>
          <w:sz w:val="24"/>
          <w:rtl/>
          <w:lang w:eastAsia="he-IL"/>
        </w:rPr>
      </w:pPr>
    </w:p>
    <w:p w14:paraId="506F7C89" w14:textId="77777777" w:rsidR="00ED43B8" w:rsidRPr="00EF52A2" w:rsidRDefault="00ED43B8" w:rsidP="00ED43B8">
      <w:pPr>
        <w:overflowPunct w:val="0"/>
        <w:autoSpaceDE w:val="0"/>
        <w:autoSpaceDN w:val="0"/>
        <w:adjustRightInd w:val="0"/>
        <w:textAlignment w:val="baseline"/>
        <w:rPr>
          <w:rFonts w:ascii="David" w:eastAsia="Times New Roman" w:hAnsi="David"/>
          <w:sz w:val="24"/>
          <w:rtl/>
          <w:lang w:eastAsia="he-IL"/>
        </w:rPr>
      </w:pPr>
      <w:r w:rsidRPr="00EF52A2">
        <w:rPr>
          <w:rFonts w:ascii="David" w:eastAsia="Times New Roman" w:hAnsi="David"/>
          <w:sz w:val="24"/>
          <w:rtl/>
          <w:lang w:eastAsia="he-IL"/>
        </w:rPr>
        <w:t>אני הח"מ,______________ 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600979D2" w14:textId="77777777" w:rsidR="00ED43B8" w:rsidRPr="00EF52A2" w:rsidRDefault="00ED43B8" w:rsidP="00ED43B8">
      <w:pPr>
        <w:overflowPunct w:val="0"/>
        <w:autoSpaceDE w:val="0"/>
        <w:autoSpaceDN w:val="0"/>
        <w:adjustRightInd w:val="0"/>
        <w:textAlignment w:val="baseline"/>
        <w:rPr>
          <w:rFonts w:ascii="David" w:eastAsia="Times New Roman" w:hAnsi="David"/>
          <w:sz w:val="24"/>
          <w:rtl/>
          <w:lang w:eastAsia="he-IL"/>
        </w:rPr>
      </w:pPr>
    </w:p>
    <w:tbl>
      <w:tblPr>
        <w:bidiVisual/>
        <w:tblW w:w="0" w:type="auto"/>
        <w:tblLook w:val="01E0" w:firstRow="1" w:lastRow="1" w:firstColumn="1" w:lastColumn="1" w:noHBand="0" w:noVBand="0"/>
      </w:tblPr>
      <w:tblGrid>
        <w:gridCol w:w="4643"/>
        <w:gridCol w:w="4643"/>
      </w:tblGrid>
      <w:tr w:rsidR="00ED43B8" w:rsidRPr="00EF52A2" w14:paraId="552950B2" w14:textId="77777777" w:rsidTr="0084753D">
        <w:tc>
          <w:tcPr>
            <w:tcW w:w="4643" w:type="dxa"/>
          </w:tcPr>
          <w:p w14:paraId="66935643" w14:textId="77777777" w:rsidR="00ED43B8" w:rsidRPr="00EF52A2"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F52A2">
              <w:rPr>
                <w:rFonts w:ascii="David" w:eastAsia="Times New Roman" w:hAnsi="David"/>
                <w:sz w:val="24"/>
                <w:rtl/>
                <w:lang w:eastAsia="he-IL"/>
              </w:rPr>
              <w:t>_________________</w:t>
            </w:r>
          </w:p>
        </w:tc>
        <w:tc>
          <w:tcPr>
            <w:tcW w:w="4643" w:type="dxa"/>
          </w:tcPr>
          <w:p w14:paraId="3D613489" w14:textId="77777777" w:rsidR="00ED43B8" w:rsidRPr="00EF52A2"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F52A2">
              <w:rPr>
                <w:rFonts w:ascii="David" w:eastAsia="Times New Roman" w:hAnsi="David"/>
                <w:sz w:val="24"/>
                <w:rtl/>
                <w:lang w:eastAsia="he-IL"/>
              </w:rPr>
              <w:t>____________________________</w:t>
            </w:r>
          </w:p>
        </w:tc>
      </w:tr>
      <w:tr w:rsidR="00ED43B8" w:rsidRPr="00EF52A2" w14:paraId="560FD5A8" w14:textId="77777777" w:rsidTr="0084753D">
        <w:tc>
          <w:tcPr>
            <w:tcW w:w="4643" w:type="dxa"/>
          </w:tcPr>
          <w:p w14:paraId="2D09B034" w14:textId="77777777" w:rsidR="00ED43B8" w:rsidRPr="00EF52A2"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תאריך</w:t>
            </w:r>
          </w:p>
        </w:tc>
        <w:tc>
          <w:tcPr>
            <w:tcW w:w="4643" w:type="dxa"/>
          </w:tcPr>
          <w:p w14:paraId="67B9982D" w14:textId="77777777" w:rsidR="00ED43B8" w:rsidRPr="00EF52A2"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חתימה וחותמת</w:t>
            </w:r>
          </w:p>
        </w:tc>
      </w:tr>
    </w:tbl>
    <w:p w14:paraId="388469AB" w14:textId="77777777" w:rsidR="00ED43B8" w:rsidRPr="00EF52A2" w:rsidRDefault="00ED43B8" w:rsidP="00ED43B8">
      <w:pPr>
        <w:spacing w:after="160" w:line="259" w:lineRule="auto"/>
        <w:jc w:val="left"/>
        <w:rPr>
          <w:rFonts w:ascii="David" w:eastAsia="Times New Roman" w:hAnsi="David"/>
          <w:b/>
          <w:bCs/>
          <w:sz w:val="24"/>
          <w:u w:val="single"/>
          <w:rtl/>
          <w:lang w:eastAsia="x-none"/>
        </w:rPr>
      </w:pPr>
    </w:p>
    <w:p w14:paraId="4AD6A494" w14:textId="77777777" w:rsidR="00D26E1A" w:rsidRPr="00EF52A2" w:rsidRDefault="00D26E1A" w:rsidP="00ED43B8">
      <w:pPr>
        <w:overflowPunct w:val="0"/>
        <w:autoSpaceDE w:val="0"/>
        <w:autoSpaceDN w:val="0"/>
        <w:adjustRightInd w:val="0"/>
        <w:textAlignment w:val="baseline"/>
        <w:rPr>
          <w:rFonts w:ascii="David" w:eastAsia="Times New Roman" w:hAnsi="David"/>
          <w:sz w:val="24"/>
          <w:rtl/>
          <w:lang w:eastAsia="he-IL"/>
        </w:rPr>
        <w:sectPr w:rsidR="00D26E1A" w:rsidRPr="00EF52A2" w:rsidSect="00364ECB">
          <w:pgSz w:w="11906" w:h="16838"/>
          <w:pgMar w:top="1440" w:right="680" w:bottom="1440" w:left="680" w:header="709" w:footer="709" w:gutter="0"/>
          <w:cols w:space="708"/>
          <w:bidi/>
          <w:rtlGutter/>
          <w:docGrid w:linePitch="360"/>
        </w:sectPr>
      </w:pPr>
    </w:p>
    <w:p w14:paraId="2774AB57" w14:textId="69B42871" w:rsidR="00ED43B8" w:rsidRPr="00EF52A2" w:rsidRDefault="00C45900" w:rsidP="00C45900">
      <w:pPr>
        <w:pStyle w:val="2"/>
        <w:rPr>
          <w:rtl/>
        </w:rPr>
      </w:pPr>
      <w:bookmarkStart w:id="158" w:name="נספח_נסיון_צוות"/>
      <w:bookmarkStart w:id="159" w:name="_Toc408336811"/>
      <w:bookmarkStart w:id="160" w:name="_Toc493407182"/>
      <w:bookmarkStart w:id="161" w:name="_Toc37927797"/>
      <w:r w:rsidRPr="00EF52A2">
        <w:rPr>
          <w:rtl/>
        </w:rPr>
        <w:t>נספח ב'3</w:t>
      </w:r>
      <w:bookmarkEnd w:id="158"/>
      <w:r w:rsidR="000628D9" w:rsidRPr="00EF52A2">
        <w:rPr>
          <w:rtl/>
        </w:rPr>
        <w:t xml:space="preserve"> </w:t>
      </w:r>
      <w:r w:rsidRPr="00EF52A2">
        <w:rPr>
          <w:rtl/>
        </w:rPr>
        <w:t>–</w:t>
      </w:r>
      <w:r w:rsidR="00ED43B8" w:rsidRPr="00EF52A2">
        <w:rPr>
          <w:rtl/>
        </w:rPr>
        <w:t xml:space="preserve"> </w:t>
      </w:r>
      <w:bookmarkStart w:id="162" w:name="נספח_נסיון_צוות_כותרת"/>
      <w:r w:rsidR="00ED43B8" w:rsidRPr="00EF52A2">
        <w:rPr>
          <w:rtl/>
        </w:rPr>
        <w:t xml:space="preserve">פרטי </w:t>
      </w:r>
      <w:bookmarkEnd w:id="159"/>
      <w:r w:rsidR="00CF7271" w:rsidRPr="00EF52A2">
        <w:rPr>
          <w:rtl/>
        </w:rPr>
        <w:t>מפיק בפועל</w:t>
      </w:r>
      <w:r w:rsidR="00155326" w:rsidRPr="00EF52A2">
        <w:rPr>
          <w:rtl/>
        </w:rPr>
        <w:t xml:space="preserve"> וניסיונו</w:t>
      </w:r>
      <w:bookmarkEnd w:id="160"/>
      <w:bookmarkEnd w:id="161"/>
      <w:bookmarkEnd w:id="162"/>
    </w:p>
    <w:p w14:paraId="2A473D2E" w14:textId="77777777" w:rsidR="00C45900" w:rsidRPr="00EF52A2" w:rsidRDefault="00C45900" w:rsidP="00C45900">
      <w:pPr>
        <w:rPr>
          <w:rFonts w:ascii="David" w:hAnsi="David"/>
          <w:rtl/>
        </w:rPr>
      </w:pP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47"/>
        <w:gridCol w:w="2717"/>
        <w:gridCol w:w="1012"/>
        <w:gridCol w:w="2524"/>
        <w:gridCol w:w="1100"/>
        <w:gridCol w:w="2041"/>
      </w:tblGrid>
      <w:tr w:rsidR="005F42D5" w:rsidRPr="00EF52A2" w14:paraId="3AC38A24" w14:textId="77777777" w:rsidTr="00C45900">
        <w:trPr>
          <w:trHeight w:val="383"/>
          <w:jc w:val="center"/>
        </w:trPr>
        <w:tc>
          <w:tcPr>
            <w:tcW w:w="544" w:type="pct"/>
            <w:tcBorders>
              <w:top w:val="nil"/>
              <w:left w:val="nil"/>
              <w:bottom w:val="nil"/>
            </w:tcBorders>
          </w:tcPr>
          <w:p w14:paraId="41DDFFD2" w14:textId="0D6011D3" w:rsidR="005F42D5" w:rsidRPr="00EF52A2" w:rsidRDefault="005F42D5" w:rsidP="00C45900">
            <w:pPr>
              <w:overflowPunct w:val="0"/>
              <w:autoSpaceDE w:val="0"/>
              <w:autoSpaceDN w:val="0"/>
              <w:adjustRightInd w:val="0"/>
              <w:textAlignment w:val="baseline"/>
              <w:rPr>
                <w:rFonts w:ascii="David" w:eastAsia="Times New Roman" w:hAnsi="David"/>
                <w:b/>
                <w:bCs/>
                <w:sz w:val="24"/>
                <w:rtl/>
                <w:lang w:eastAsia="he-IL"/>
              </w:rPr>
            </w:pPr>
            <w:r w:rsidRPr="00EF52A2">
              <w:rPr>
                <w:rFonts w:ascii="David" w:eastAsia="Times New Roman" w:hAnsi="David"/>
                <w:b/>
                <w:bCs/>
                <w:sz w:val="24"/>
                <w:rtl/>
                <w:lang w:eastAsia="he-IL"/>
              </w:rPr>
              <w:t xml:space="preserve">שם </w:t>
            </w:r>
            <w:r w:rsidR="00CF7271" w:rsidRPr="00EF52A2">
              <w:rPr>
                <w:rFonts w:ascii="David" w:eastAsia="Times New Roman" w:hAnsi="David"/>
                <w:b/>
                <w:bCs/>
                <w:sz w:val="24"/>
                <w:rtl/>
                <w:lang w:eastAsia="he-IL"/>
              </w:rPr>
              <w:t>המפיק</w:t>
            </w:r>
            <w:r w:rsidRPr="00EF52A2">
              <w:rPr>
                <w:rFonts w:ascii="David" w:eastAsia="Times New Roman" w:hAnsi="David"/>
                <w:b/>
                <w:bCs/>
                <w:sz w:val="24"/>
                <w:rtl/>
                <w:lang w:eastAsia="he-IL"/>
              </w:rPr>
              <w:t>:</w:t>
            </w:r>
          </w:p>
        </w:tc>
        <w:tc>
          <w:tcPr>
            <w:tcW w:w="1289" w:type="pct"/>
          </w:tcPr>
          <w:p w14:paraId="7CAC059C" w14:textId="77777777" w:rsidR="005F42D5" w:rsidRPr="00EF52A2" w:rsidRDefault="005F42D5" w:rsidP="00C45900">
            <w:pPr>
              <w:overflowPunct w:val="0"/>
              <w:autoSpaceDE w:val="0"/>
              <w:autoSpaceDN w:val="0"/>
              <w:adjustRightInd w:val="0"/>
              <w:textAlignment w:val="baseline"/>
              <w:rPr>
                <w:rFonts w:ascii="David" w:eastAsia="Times New Roman" w:hAnsi="David"/>
                <w:b/>
                <w:bCs/>
                <w:sz w:val="24"/>
                <w:rtl/>
                <w:lang w:eastAsia="he-IL"/>
              </w:rPr>
            </w:pPr>
          </w:p>
        </w:tc>
        <w:tc>
          <w:tcPr>
            <w:tcW w:w="480" w:type="pct"/>
            <w:tcBorders>
              <w:top w:val="nil"/>
              <w:bottom w:val="nil"/>
            </w:tcBorders>
          </w:tcPr>
          <w:p w14:paraId="6E602835" w14:textId="77777777" w:rsidR="005F42D5" w:rsidRPr="00EF52A2" w:rsidRDefault="005F42D5" w:rsidP="00C45900">
            <w:pPr>
              <w:overflowPunct w:val="0"/>
              <w:autoSpaceDE w:val="0"/>
              <w:autoSpaceDN w:val="0"/>
              <w:adjustRightInd w:val="0"/>
              <w:textAlignment w:val="baseline"/>
              <w:rPr>
                <w:rFonts w:ascii="David" w:eastAsia="Times New Roman" w:hAnsi="David"/>
                <w:b/>
                <w:bCs/>
                <w:sz w:val="24"/>
                <w:rtl/>
                <w:lang w:eastAsia="he-IL"/>
              </w:rPr>
            </w:pPr>
            <w:r w:rsidRPr="00EF52A2">
              <w:rPr>
                <w:rFonts w:ascii="David" w:eastAsia="Times New Roman" w:hAnsi="David"/>
                <w:b/>
                <w:bCs/>
                <w:sz w:val="24"/>
                <w:rtl/>
                <w:lang w:eastAsia="he-IL"/>
              </w:rPr>
              <w:t>מספר זהות:</w:t>
            </w:r>
          </w:p>
        </w:tc>
        <w:tc>
          <w:tcPr>
            <w:tcW w:w="1197" w:type="pct"/>
          </w:tcPr>
          <w:p w14:paraId="79F360E0" w14:textId="77777777" w:rsidR="005F42D5" w:rsidRPr="00EF52A2" w:rsidRDefault="005F42D5" w:rsidP="00C45900">
            <w:pPr>
              <w:overflowPunct w:val="0"/>
              <w:autoSpaceDE w:val="0"/>
              <w:autoSpaceDN w:val="0"/>
              <w:adjustRightInd w:val="0"/>
              <w:textAlignment w:val="baseline"/>
              <w:rPr>
                <w:rFonts w:ascii="David" w:eastAsia="Times New Roman" w:hAnsi="David"/>
                <w:b/>
                <w:bCs/>
                <w:sz w:val="24"/>
                <w:rtl/>
                <w:lang w:eastAsia="he-IL"/>
              </w:rPr>
            </w:pPr>
          </w:p>
        </w:tc>
        <w:tc>
          <w:tcPr>
            <w:tcW w:w="522" w:type="pct"/>
            <w:tcBorders>
              <w:top w:val="nil"/>
              <w:bottom w:val="nil"/>
            </w:tcBorders>
          </w:tcPr>
          <w:p w14:paraId="08D879AC" w14:textId="77777777" w:rsidR="005F42D5" w:rsidRPr="00EF52A2" w:rsidRDefault="005F42D5" w:rsidP="00C45900">
            <w:pPr>
              <w:overflowPunct w:val="0"/>
              <w:autoSpaceDE w:val="0"/>
              <w:autoSpaceDN w:val="0"/>
              <w:adjustRightInd w:val="0"/>
              <w:textAlignment w:val="baseline"/>
              <w:rPr>
                <w:rFonts w:ascii="David" w:eastAsia="Times New Roman" w:hAnsi="David"/>
                <w:b/>
                <w:bCs/>
                <w:sz w:val="24"/>
                <w:rtl/>
                <w:lang w:eastAsia="he-IL"/>
              </w:rPr>
            </w:pPr>
            <w:r w:rsidRPr="00EF52A2">
              <w:rPr>
                <w:rFonts w:ascii="David" w:eastAsia="Times New Roman" w:hAnsi="David"/>
                <w:b/>
                <w:bCs/>
                <w:sz w:val="24"/>
                <w:rtl/>
                <w:lang w:eastAsia="he-IL"/>
              </w:rPr>
              <w:t>תאריך לידה:</w:t>
            </w:r>
          </w:p>
        </w:tc>
        <w:tc>
          <w:tcPr>
            <w:tcW w:w="968" w:type="pct"/>
          </w:tcPr>
          <w:p w14:paraId="73C07E8B" w14:textId="77777777" w:rsidR="005F42D5" w:rsidRPr="00EF52A2" w:rsidRDefault="005F42D5" w:rsidP="00C45900">
            <w:pPr>
              <w:overflowPunct w:val="0"/>
              <w:autoSpaceDE w:val="0"/>
              <w:autoSpaceDN w:val="0"/>
              <w:adjustRightInd w:val="0"/>
              <w:textAlignment w:val="baseline"/>
              <w:rPr>
                <w:rFonts w:ascii="David" w:eastAsia="Times New Roman" w:hAnsi="David"/>
                <w:b/>
                <w:bCs/>
                <w:sz w:val="24"/>
                <w:rtl/>
                <w:lang w:eastAsia="he-IL"/>
              </w:rPr>
            </w:pPr>
          </w:p>
        </w:tc>
      </w:tr>
    </w:tbl>
    <w:p w14:paraId="6C3E60EA" w14:textId="77777777" w:rsidR="008136C4" w:rsidRPr="00EF52A2" w:rsidRDefault="008136C4" w:rsidP="00ED43B8">
      <w:pPr>
        <w:overflowPunct w:val="0"/>
        <w:autoSpaceDE w:val="0"/>
        <w:autoSpaceDN w:val="0"/>
        <w:adjustRightInd w:val="0"/>
        <w:contextualSpacing/>
        <w:jc w:val="left"/>
        <w:textAlignment w:val="baseline"/>
        <w:rPr>
          <w:rFonts w:ascii="David" w:eastAsia="Times New Roman" w:hAnsi="David"/>
          <w:b/>
          <w:bCs/>
          <w:sz w:val="24"/>
          <w:u w:val="single"/>
          <w:rtl/>
          <w:lang w:val="x-none" w:eastAsia="x-none"/>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16"/>
        <w:gridCol w:w="6325"/>
      </w:tblGrid>
      <w:tr w:rsidR="00ED43B8" w:rsidRPr="00EF52A2" w14:paraId="3C8FECEB" w14:textId="77777777" w:rsidTr="00C45900">
        <w:trPr>
          <w:trHeight w:val="914"/>
        </w:trPr>
        <w:tc>
          <w:tcPr>
            <w:tcW w:w="2000" w:type="pct"/>
            <w:tcBorders>
              <w:top w:val="nil"/>
              <w:left w:val="nil"/>
              <w:bottom w:val="nil"/>
            </w:tcBorders>
            <w:vAlign w:val="center"/>
          </w:tcPr>
          <w:p w14:paraId="3018D7D0" w14:textId="2C518FA4" w:rsidR="00CC1895" w:rsidRPr="00EF52A2" w:rsidRDefault="00CC1895" w:rsidP="00CF7271">
            <w:pPr>
              <w:overflowPunct w:val="0"/>
              <w:autoSpaceDE w:val="0"/>
              <w:autoSpaceDN w:val="0"/>
              <w:adjustRightInd w:val="0"/>
              <w:textAlignment w:val="baseline"/>
              <w:rPr>
                <w:rFonts w:ascii="David" w:eastAsia="Times New Roman" w:hAnsi="David"/>
                <w:b/>
                <w:bCs/>
                <w:sz w:val="24"/>
                <w:rtl/>
                <w:lang w:eastAsia="he-IL"/>
              </w:rPr>
            </w:pPr>
            <w:r w:rsidRPr="00EF52A2">
              <w:rPr>
                <w:rFonts w:ascii="David" w:eastAsia="Times New Roman" w:hAnsi="David"/>
                <w:b/>
                <w:bCs/>
                <w:sz w:val="24"/>
                <w:rtl/>
                <w:lang w:eastAsia="he-IL"/>
              </w:rPr>
              <w:t xml:space="preserve">תפקיד </w:t>
            </w:r>
            <w:r w:rsidR="00CF7271" w:rsidRPr="00EF52A2">
              <w:rPr>
                <w:rFonts w:ascii="David" w:eastAsia="Times New Roman" w:hAnsi="David"/>
                <w:b/>
                <w:bCs/>
                <w:sz w:val="24"/>
                <w:rtl/>
                <w:lang w:eastAsia="he-IL"/>
              </w:rPr>
              <w:t>המפיק</w:t>
            </w:r>
            <w:r w:rsidR="00ED43B8" w:rsidRPr="00EF52A2">
              <w:rPr>
                <w:rFonts w:ascii="David" w:eastAsia="Times New Roman" w:hAnsi="David"/>
                <w:b/>
                <w:bCs/>
                <w:sz w:val="24"/>
                <w:rtl/>
                <w:lang w:eastAsia="he-IL"/>
              </w:rPr>
              <w:t xml:space="preserve"> אצל המציע</w:t>
            </w:r>
            <w:r w:rsidRPr="00EF52A2">
              <w:rPr>
                <w:rFonts w:ascii="David" w:eastAsia="Times New Roman" w:hAnsi="David"/>
                <w:b/>
                <w:bCs/>
                <w:sz w:val="24"/>
                <w:rtl/>
                <w:lang w:eastAsia="he-IL"/>
              </w:rPr>
              <w:t>:</w:t>
            </w:r>
          </w:p>
          <w:p w14:paraId="441C0221" w14:textId="77777777" w:rsidR="00ED43B8" w:rsidRPr="00EF52A2" w:rsidRDefault="00682E87" w:rsidP="008136C4">
            <w:pPr>
              <w:overflowPunct w:val="0"/>
              <w:autoSpaceDE w:val="0"/>
              <w:autoSpaceDN w:val="0"/>
              <w:adjustRightInd w:val="0"/>
              <w:jc w:val="left"/>
              <w:textAlignment w:val="baseline"/>
              <w:rPr>
                <w:rFonts w:ascii="David" w:eastAsia="Times New Roman" w:hAnsi="David"/>
                <w:b/>
                <w:bCs/>
                <w:sz w:val="24"/>
                <w:rtl/>
                <w:lang w:eastAsia="he-IL"/>
              </w:rPr>
            </w:pPr>
            <w:r w:rsidRPr="00EF52A2">
              <w:rPr>
                <w:rFonts w:ascii="David" w:eastAsia="Times New Roman" w:hAnsi="David"/>
                <w:b/>
                <w:bCs/>
                <w:sz w:val="24"/>
                <w:rtl/>
                <w:lang w:eastAsia="he-IL"/>
              </w:rPr>
              <w:t>(</w:t>
            </w:r>
            <w:r w:rsidRPr="00EF52A2">
              <w:rPr>
                <w:rFonts w:ascii="David" w:eastAsia="Times New Roman" w:hAnsi="David"/>
                <w:sz w:val="24"/>
                <w:rtl/>
                <w:lang w:eastAsia="he-IL"/>
              </w:rPr>
              <w:t>אם לא מועסק אצל המציע עד למכרז זה יש לציין זאת</w:t>
            </w:r>
            <w:r w:rsidR="00CC1895" w:rsidRPr="00EF52A2">
              <w:rPr>
                <w:rFonts w:ascii="David" w:eastAsia="Times New Roman" w:hAnsi="David"/>
                <w:sz w:val="24"/>
                <w:rtl/>
                <w:lang w:eastAsia="he-IL"/>
              </w:rPr>
              <w:t xml:space="preserve"> ולצרף הסכם מותנה</w:t>
            </w:r>
            <w:r w:rsidRPr="00EF52A2">
              <w:rPr>
                <w:rFonts w:ascii="David" w:eastAsia="Times New Roman" w:hAnsi="David"/>
                <w:b/>
                <w:bCs/>
                <w:sz w:val="24"/>
                <w:rtl/>
                <w:lang w:eastAsia="he-IL"/>
              </w:rPr>
              <w:t>)</w:t>
            </w:r>
          </w:p>
        </w:tc>
        <w:tc>
          <w:tcPr>
            <w:tcW w:w="3000" w:type="pct"/>
            <w:vAlign w:val="center"/>
          </w:tcPr>
          <w:p w14:paraId="018A9557" w14:textId="77777777" w:rsidR="00ED43B8" w:rsidRPr="00EF52A2" w:rsidRDefault="00ED43B8" w:rsidP="00ED43B8">
            <w:pPr>
              <w:overflowPunct w:val="0"/>
              <w:autoSpaceDE w:val="0"/>
              <w:autoSpaceDN w:val="0"/>
              <w:adjustRightInd w:val="0"/>
              <w:textAlignment w:val="baseline"/>
              <w:rPr>
                <w:rFonts w:ascii="David" w:eastAsia="Times New Roman" w:hAnsi="David"/>
                <w:b/>
                <w:bCs/>
                <w:sz w:val="24"/>
                <w:rtl/>
                <w:lang w:eastAsia="he-IL"/>
              </w:rPr>
            </w:pPr>
          </w:p>
        </w:tc>
      </w:tr>
    </w:tbl>
    <w:p w14:paraId="7EE05E2D" w14:textId="77777777" w:rsidR="008136C4" w:rsidRPr="00EF52A2" w:rsidRDefault="008136C4" w:rsidP="00ED43B8">
      <w:pPr>
        <w:overflowPunct w:val="0"/>
        <w:autoSpaceDE w:val="0"/>
        <w:autoSpaceDN w:val="0"/>
        <w:adjustRightInd w:val="0"/>
        <w:ind w:left="360"/>
        <w:contextualSpacing/>
        <w:jc w:val="left"/>
        <w:textAlignment w:val="baseline"/>
        <w:rPr>
          <w:rFonts w:ascii="David" w:eastAsia="Times New Roman" w:hAnsi="David"/>
          <w:b/>
          <w:bCs/>
          <w:sz w:val="24"/>
          <w:u w:val="single"/>
          <w:rtl/>
          <w:lang w:val="x-none" w:eastAsia="x-none"/>
        </w:rPr>
      </w:pPr>
    </w:p>
    <w:p w14:paraId="651BDFE5" w14:textId="3A6BB49B" w:rsidR="00E5325D" w:rsidRDefault="00E5325D" w:rsidP="00BF0D52">
      <w:pPr>
        <w:pStyle w:val="3"/>
        <w:numPr>
          <w:ilvl w:val="0"/>
          <w:numId w:val="42"/>
        </w:numPr>
        <w:ind w:left="737" w:hanging="737"/>
        <w:rPr>
          <w:rtl/>
        </w:rPr>
      </w:pPr>
      <w:r w:rsidRPr="00EF52A2">
        <w:rPr>
          <w:rtl/>
        </w:rPr>
        <w:t xml:space="preserve">הצהרת </w:t>
      </w:r>
      <w:r w:rsidR="00CF7271" w:rsidRPr="00EF52A2">
        <w:rPr>
          <w:rtl/>
        </w:rPr>
        <w:t>המפיק</w:t>
      </w:r>
      <w:r w:rsidRPr="00EF52A2">
        <w:rPr>
          <w:rtl/>
        </w:rPr>
        <w:t xml:space="preserve"> על ניסיונו:</w:t>
      </w:r>
    </w:p>
    <w:p w14:paraId="0A526FA0" w14:textId="77777777" w:rsidR="004E3E7F" w:rsidRPr="004E3E7F" w:rsidRDefault="004E3E7F" w:rsidP="004E3E7F">
      <w:pPr>
        <w:rPr>
          <w:rtl/>
        </w:rPr>
      </w:pPr>
    </w:p>
    <w:p w14:paraId="79693106" w14:textId="3903A0AB" w:rsidR="00ED43B8" w:rsidRPr="00EF52A2" w:rsidRDefault="00ED43B8" w:rsidP="00BF0D52">
      <w:pPr>
        <w:pStyle w:val="a4"/>
        <w:numPr>
          <w:ilvl w:val="1"/>
          <w:numId w:val="30"/>
        </w:numPr>
        <w:spacing w:before="240"/>
        <w:ind w:left="1474" w:hanging="737"/>
        <w:rPr>
          <w:rFonts w:ascii="David" w:eastAsia="Times New Roman" w:hAnsi="David"/>
          <w:sz w:val="24"/>
          <w:u w:val="single"/>
          <w:rtl/>
          <w:lang w:val="x-none" w:eastAsia="x-none"/>
        </w:rPr>
      </w:pPr>
      <w:r w:rsidRPr="00EF52A2">
        <w:rPr>
          <w:rFonts w:ascii="David" w:eastAsia="Times New Roman" w:hAnsi="David"/>
          <w:sz w:val="24"/>
          <w:u w:val="single"/>
          <w:rtl/>
          <w:lang w:val="x-none" w:eastAsia="x-none"/>
        </w:rPr>
        <w:t>ניסיון</w:t>
      </w:r>
      <w:r w:rsidR="00E5325D" w:rsidRPr="00EF52A2">
        <w:rPr>
          <w:rFonts w:ascii="David" w:eastAsia="Times New Roman" w:hAnsi="David"/>
          <w:sz w:val="24"/>
          <w:u w:val="single"/>
          <w:rtl/>
          <w:lang w:val="x-none" w:eastAsia="x-none"/>
        </w:rPr>
        <w:t xml:space="preserve"> </w:t>
      </w:r>
      <w:r w:rsidR="00CF7271" w:rsidRPr="00EF52A2">
        <w:rPr>
          <w:rFonts w:ascii="David" w:eastAsia="Times New Roman" w:hAnsi="David"/>
          <w:sz w:val="24"/>
          <w:u w:val="single"/>
          <w:rtl/>
          <w:lang w:val="x-none" w:eastAsia="x-none"/>
        </w:rPr>
        <w:t>המפיק</w:t>
      </w:r>
      <w:r w:rsidRPr="00EF52A2">
        <w:rPr>
          <w:rFonts w:ascii="David" w:eastAsia="Times New Roman" w:hAnsi="David"/>
          <w:sz w:val="24"/>
          <w:u w:val="single"/>
          <w:rtl/>
          <w:lang w:val="x-none" w:eastAsia="x-none"/>
        </w:rPr>
        <w:t>:</w:t>
      </w:r>
    </w:p>
    <w:tbl>
      <w:tblPr>
        <w:tblStyle w:val="22"/>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ניסיון"/>
      </w:tblPr>
      <w:tblGrid>
        <w:gridCol w:w="7087"/>
        <w:gridCol w:w="284"/>
        <w:gridCol w:w="1701"/>
      </w:tblGrid>
      <w:tr w:rsidR="009A2697" w:rsidRPr="00EF52A2" w14:paraId="2E44E374" w14:textId="77777777" w:rsidTr="003345DD">
        <w:trPr>
          <w:tblHeader/>
          <w:jc w:val="right"/>
        </w:trPr>
        <w:tc>
          <w:tcPr>
            <w:tcW w:w="7087" w:type="dxa"/>
          </w:tcPr>
          <w:p w14:paraId="0C67528D" w14:textId="1E68CFC3" w:rsidR="009A2697" w:rsidRPr="00EF52A2" w:rsidRDefault="009A2697" w:rsidP="00BF0D52">
            <w:pPr>
              <w:pStyle w:val="a4"/>
              <w:numPr>
                <w:ilvl w:val="0"/>
                <w:numId w:val="12"/>
              </w:numPr>
              <w:overflowPunct w:val="0"/>
              <w:autoSpaceDE w:val="0"/>
              <w:autoSpaceDN w:val="0"/>
              <w:adjustRightInd w:val="0"/>
              <w:ind w:left="317" w:hanging="317"/>
              <w:textAlignment w:val="baseline"/>
              <w:rPr>
                <w:rFonts w:ascii="David" w:eastAsia="Times New Roman" w:hAnsi="David"/>
                <w:sz w:val="24"/>
                <w:rtl/>
                <w:lang w:eastAsia="he-IL"/>
              </w:rPr>
            </w:pPr>
            <w:r w:rsidRPr="00EF52A2">
              <w:rPr>
                <w:rFonts w:ascii="David" w:eastAsia="Times New Roman" w:hAnsi="David"/>
                <w:sz w:val="24"/>
                <w:rtl/>
                <w:lang w:eastAsia="he-IL"/>
              </w:rPr>
              <w:t>מס' אירועים שניהל והפיק המ</w:t>
            </w:r>
            <w:r w:rsidR="00BD3473">
              <w:rPr>
                <w:rFonts w:ascii="David" w:eastAsia="Times New Roman" w:hAnsi="David" w:hint="cs"/>
                <w:sz w:val="24"/>
                <w:rtl/>
                <w:lang w:eastAsia="he-IL"/>
              </w:rPr>
              <w:t>פיק בפועל</w:t>
            </w:r>
            <w:r w:rsidRPr="00EF52A2">
              <w:rPr>
                <w:rFonts w:ascii="David" w:eastAsia="Times New Roman" w:hAnsi="David"/>
                <w:sz w:val="24"/>
                <w:rtl/>
                <w:lang w:eastAsia="he-IL"/>
              </w:rPr>
              <w:t xml:space="preserve"> בשלוש השנים האחרונות, העומדים בתנאי הסף </w:t>
            </w:r>
            <w:r w:rsidR="003577B9" w:rsidRPr="00EF52A2">
              <w:rPr>
                <w:rFonts w:ascii="David" w:hAnsi="David"/>
                <w:rtl/>
              </w:rPr>
              <w:fldChar w:fldCharType="begin"/>
            </w:r>
            <w:r w:rsidR="003577B9" w:rsidRPr="00EF52A2">
              <w:rPr>
                <w:rFonts w:ascii="David" w:hAnsi="David"/>
                <w:rtl/>
              </w:rPr>
              <w:instrText xml:space="preserve"> </w:instrText>
            </w:r>
            <w:r w:rsidR="003577B9" w:rsidRPr="00EF52A2">
              <w:rPr>
                <w:rFonts w:ascii="David" w:hAnsi="David"/>
              </w:rPr>
              <w:instrText>REF</w:instrText>
            </w:r>
            <w:r w:rsidR="003577B9" w:rsidRPr="00EF52A2">
              <w:rPr>
                <w:rFonts w:ascii="David" w:hAnsi="David"/>
                <w:rtl/>
              </w:rPr>
              <w:instrText xml:space="preserve"> _</w:instrText>
            </w:r>
            <w:r w:rsidR="003577B9" w:rsidRPr="00EF52A2">
              <w:rPr>
                <w:rFonts w:ascii="David" w:hAnsi="David"/>
              </w:rPr>
              <w:instrText>Ref36398265 \r \h</w:instrText>
            </w:r>
            <w:r w:rsidR="003577B9" w:rsidRPr="00EF52A2">
              <w:rPr>
                <w:rFonts w:ascii="David" w:hAnsi="David"/>
                <w:rtl/>
              </w:rPr>
              <w:instrText xml:space="preserve">  \* </w:instrText>
            </w:r>
            <w:r w:rsidR="003577B9" w:rsidRPr="00EF52A2">
              <w:rPr>
                <w:rFonts w:ascii="David" w:hAnsi="David"/>
              </w:rPr>
              <w:instrText>MERGEFORMAT</w:instrText>
            </w:r>
            <w:r w:rsidR="003577B9" w:rsidRPr="00EF52A2">
              <w:rPr>
                <w:rFonts w:ascii="David" w:hAnsi="David"/>
                <w:rtl/>
              </w:rPr>
              <w:instrText xml:space="preserve"> </w:instrText>
            </w:r>
            <w:r w:rsidR="003577B9" w:rsidRPr="00EF52A2">
              <w:rPr>
                <w:rFonts w:ascii="David" w:hAnsi="David"/>
                <w:rtl/>
              </w:rPr>
            </w:r>
            <w:r w:rsidR="003577B9" w:rsidRPr="00EF52A2">
              <w:rPr>
                <w:rFonts w:ascii="David" w:hAnsi="David"/>
                <w:rtl/>
              </w:rPr>
              <w:fldChar w:fldCharType="separate"/>
            </w:r>
            <w:r w:rsidR="003433CE">
              <w:rPr>
                <w:rFonts w:ascii="David" w:hAnsi="David"/>
                <w:cs/>
              </w:rPr>
              <w:t>‎</w:t>
            </w:r>
            <w:r w:rsidR="003433CE" w:rsidRPr="003433CE">
              <w:rPr>
                <w:rFonts w:ascii="David" w:eastAsia="Times New Roman" w:hAnsi="David"/>
                <w:b/>
                <w:bCs/>
                <w:sz w:val="24"/>
                <w:lang w:eastAsia="x-none"/>
              </w:rPr>
              <w:t>6.2.2</w:t>
            </w:r>
            <w:r w:rsidR="003577B9" w:rsidRPr="00EF52A2">
              <w:rPr>
                <w:rFonts w:ascii="David" w:hAnsi="David"/>
                <w:rtl/>
              </w:rPr>
              <w:fldChar w:fldCharType="end"/>
            </w:r>
            <w:r w:rsidRPr="00EF52A2">
              <w:rPr>
                <w:rFonts w:ascii="David" w:eastAsia="Times New Roman" w:hAnsi="David"/>
                <w:b/>
                <w:bCs/>
                <w:sz w:val="24"/>
                <w:rtl/>
                <w:lang w:eastAsia="x-none"/>
              </w:rPr>
              <w:t xml:space="preserve"> (בהיקף </w:t>
            </w:r>
            <w:r w:rsidRPr="00EF52A2">
              <w:rPr>
                <w:rFonts w:ascii="David" w:eastAsia="Times New Roman" w:hAnsi="David"/>
                <w:b/>
                <w:bCs/>
                <w:sz w:val="24"/>
                <w:u w:val="single"/>
                <w:rtl/>
                <w:lang w:eastAsia="x-none"/>
              </w:rPr>
              <w:t>200,000 ₪ לפחות</w:t>
            </w:r>
            <w:r w:rsidRPr="00EF52A2">
              <w:rPr>
                <w:rFonts w:ascii="David" w:eastAsia="Times New Roman" w:hAnsi="David"/>
                <w:b/>
                <w:bCs/>
                <w:sz w:val="24"/>
                <w:rtl/>
                <w:lang w:eastAsia="x-none"/>
              </w:rPr>
              <w:t>)</w:t>
            </w:r>
            <w:r w:rsidRPr="00EF52A2">
              <w:rPr>
                <w:rFonts w:ascii="David" w:eastAsia="Times New Roman" w:hAnsi="David"/>
                <w:sz w:val="24"/>
                <w:rtl/>
                <w:lang w:eastAsia="x-none"/>
              </w:rPr>
              <w:t>:</w:t>
            </w:r>
          </w:p>
        </w:tc>
        <w:tc>
          <w:tcPr>
            <w:tcW w:w="284" w:type="dxa"/>
            <w:tcBorders>
              <w:right w:val="single" w:sz="4" w:space="0" w:color="auto"/>
            </w:tcBorders>
          </w:tcPr>
          <w:p w14:paraId="72D6B147" w14:textId="77777777" w:rsidR="009A2697" w:rsidRPr="00EF52A2" w:rsidRDefault="009A2697" w:rsidP="003345DD">
            <w:pPr>
              <w:overflowPunct w:val="0"/>
              <w:autoSpaceDE w:val="0"/>
              <w:autoSpaceDN w:val="0"/>
              <w:adjustRightInd w:val="0"/>
              <w:contextualSpacing/>
              <w:jc w:val="left"/>
              <w:textAlignment w:val="baseline"/>
              <w:rPr>
                <w:rFonts w:ascii="David" w:eastAsia="Times New Roman" w:hAnsi="David"/>
                <w:sz w:val="24"/>
                <w:rtl/>
                <w:lang w:eastAsia="he-IL"/>
              </w:rPr>
            </w:pPr>
          </w:p>
        </w:tc>
        <w:tc>
          <w:tcPr>
            <w:tcW w:w="1701" w:type="dxa"/>
            <w:tcBorders>
              <w:top w:val="single" w:sz="4" w:space="0" w:color="auto"/>
              <w:left w:val="single" w:sz="4" w:space="0" w:color="auto"/>
              <w:bottom w:val="single" w:sz="4" w:space="0" w:color="auto"/>
              <w:right w:val="single" w:sz="4" w:space="0" w:color="auto"/>
            </w:tcBorders>
          </w:tcPr>
          <w:p w14:paraId="315BEAA1" w14:textId="77777777" w:rsidR="009A2697" w:rsidRPr="00EF52A2" w:rsidRDefault="009A2697" w:rsidP="003345DD">
            <w:pPr>
              <w:overflowPunct w:val="0"/>
              <w:autoSpaceDE w:val="0"/>
              <w:autoSpaceDN w:val="0"/>
              <w:adjustRightInd w:val="0"/>
              <w:contextualSpacing/>
              <w:jc w:val="left"/>
              <w:textAlignment w:val="baseline"/>
              <w:rPr>
                <w:rFonts w:ascii="David" w:eastAsia="Times New Roman" w:hAnsi="David"/>
                <w:sz w:val="24"/>
                <w:rtl/>
                <w:lang w:eastAsia="he-IL"/>
              </w:rPr>
            </w:pPr>
          </w:p>
        </w:tc>
      </w:tr>
      <w:tr w:rsidR="009A2697" w:rsidRPr="00EF52A2" w14:paraId="2414CCC5" w14:textId="77777777" w:rsidTr="003345DD">
        <w:trPr>
          <w:trHeight w:val="680"/>
          <w:jc w:val="right"/>
        </w:trPr>
        <w:tc>
          <w:tcPr>
            <w:tcW w:w="7087" w:type="dxa"/>
          </w:tcPr>
          <w:p w14:paraId="23D69F20" w14:textId="0BB7A241" w:rsidR="009A2697" w:rsidRPr="00EF52A2" w:rsidRDefault="003577B9" w:rsidP="00BF0D52">
            <w:pPr>
              <w:pStyle w:val="a4"/>
              <w:numPr>
                <w:ilvl w:val="0"/>
                <w:numId w:val="12"/>
              </w:numPr>
              <w:overflowPunct w:val="0"/>
              <w:autoSpaceDE w:val="0"/>
              <w:autoSpaceDN w:val="0"/>
              <w:adjustRightInd w:val="0"/>
              <w:ind w:left="317" w:hanging="317"/>
              <w:textAlignment w:val="baseline"/>
              <w:rPr>
                <w:rFonts w:ascii="David" w:eastAsia="Times New Roman" w:hAnsi="David"/>
                <w:sz w:val="24"/>
                <w:rtl/>
                <w:lang w:eastAsia="he-IL"/>
              </w:rPr>
            </w:pPr>
            <w:r w:rsidRPr="00EF52A2">
              <w:rPr>
                <w:rFonts w:ascii="David" w:eastAsia="Times New Roman" w:hAnsi="David"/>
                <w:sz w:val="24"/>
                <w:rtl/>
                <w:lang w:eastAsia="he-IL"/>
              </w:rPr>
              <w:t>מס' אירועים שניהל והפיק המ</w:t>
            </w:r>
            <w:r w:rsidR="00BD3473">
              <w:rPr>
                <w:rFonts w:ascii="David" w:eastAsia="Times New Roman" w:hAnsi="David" w:hint="cs"/>
                <w:sz w:val="24"/>
                <w:rtl/>
                <w:lang w:eastAsia="he-IL"/>
              </w:rPr>
              <w:t>פיק בפועל</w:t>
            </w:r>
            <w:r w:rsidRPr="00EF52A2">
              <w:rPr>
                <w:rFonts w:ascii="David" w:eastAsia="Times New Roman" w:hAnsi="David"/>
                <w:sz w:val="24"/>
                <w:rtl/>
                <w:lang w:eastAsia="he-IL"/>
              </w:rPr>
              <w:t xml:space="preserve"> בשלוש השנים האחרונות, העומדים בתנאי הסף </w:t>
            </w:r>
            <w:r w:rsidRPr="00EF52A2">
              <w:rPr>
                <w:rFonts w:ascii="David" w:hAnsi="David"/>
                <w:rtl/>
              </w:rPr>
              <w:fldChar w:fldCharType="begin"/>
            </w:r>
            <w:r w:rsidRPr="00EF52A2">
              <w:rPr>
                <w:rFonts w:ascii="David" w:hAnsi="David"/>
                <w:rtl/>
              </w:rPr>
              <w:instrText xml:space="preserve"> </w:instrText>
            </w:r>
            <w:r w:rsidRPr="00EF52A2">
              <w:rPr>
                <w:rFonts w:ascii="David" w:hAnsi="David"/>
              </w:rPr>
              <w:instrText>REF</w:instrText>
            </w:r>
            <w:r w:rsidRPr="00EF52A2">
              <w:rPr>
                <w:rFonts w:ascii="David" w:hAnsi="David"/>
                <w:rtl/>
              </w:rPr>
              <w:instrText xml:space="preserve"> _</w:instrText>
            </w:r>
            <w:r w:rsidRPr="00EF52A2">
              <w:rPr>
                <w:rFonts w:ascii="David" w:hAnsi="David"/>
              </w:rPr>
              <w:instrText>Ref36398265 \r \h</w:instrText>
            </w:r>
            <w:r w:rsidRPr="00EF52A2">
              <w:rPr>
                <w:rFonts w:ascii="David" w:hAnsi="David"/>
                <w:rtl/>
              </w:rPr>
              <w:instrText xml:space="preserve">  \* </w:instrText>
            </w:r>
            <w:r w:rsidRPr="00EF52A2">
              <w:rPr>
                <w:rFonts w:ascii="David" w:hAnsi="David"/>
              </w:rPr>
              <w:instrText>MERGEFORMAT</w:instrText>
            </w:r>
            <w:r w:rsidRPr="00EF52A2">
              <w:rPr>
                <w:rFonts w:ascii="David" w:hAnsi="David"/>
                <w:rtl/>
              </w:rPr>
              <w:instrText xml:space="preserve"> </w:instrText>
            </w:r>
            <w:r w:rsidRPr="00EF52A2">
              <w:rPr>
                <w:rFonts w:ascii="David" w:hAnsi="David"/>
                <w:rtl/>
              </w:rPr>
            </w:r>
            <w:r w:rsidRPr="00EF52A2">
              <w:rPr>
                <w:rFonts w:ascii="David" w:hAnsi="David"/>
                <w:rtl/>
              </w:rPr>
              <w:fldChar w:fldCharType="separate"/>
            </w:r>
            <w:r w:rsidR="003433CE">
              <w:rPr>
                <w:rFonts w:ascii="David" w:hAnsi="David"/>
                <w:cs/>
              </w:rPr>
              <w:t>‎</w:t>
            </w:r>
            <w:r w:rsidR="003433CE" w:rsidRPr="003433CE">
              <w:rPr>
                <w:rFonts w:ascii="David" w:eastAsia="Times New Roman" w:hAnsi="David"/>
                <w:b/>
                <w:bCs/>
                <w:sz w:val="24"/>
                <w:lang w:eastAsia="x-none"/>
              </w:rPr>
              <w:t>6.2.2</w:t>
            </w:r>
            <w:r w:rsidRPr="00EF52A2">
              <w:rPr>
                <w:rFonts w:ascii="David" w:hAnsi="David"/>
                <w:rtl/>
              </w:rPr>
              <w:fldChar w:fldCharType="end"/>
            </w:r>
            <w:r w:rsidRPr="00EF52A2">
              <w:rPr>
                <w:rFonts w:ascii="David" w:eastAsia="Times New Roman" w:hAnsi="David"/>
                <w:b/>
                <w:bCs/>
                <w:sz w:val="24"/>
                <w:rtl/>
                <w:lang w:eastAsia="x-none"/>
              </w:rPr>
              <w:t xml:space="preserve"> (בנוכחות של </w:t>
            </w:r>
            <w:r w:rsidRPr="00EF52A2">
              <w:rPr>
                <w:rFonts w:ascii="David" w:eastAsia="Times New Roman" w:hAnsi="David"/>
                <w:b/>
                <w:bCs/>
                <w:sz w:val="24"/>
                <w:u w:val="single"/>
                <w:rtl/>
                <w:lang w:eastAsia="x-none"/>
              </w:rPr>
              <w:t>1,000 איש לפחות</w:t>
            </w:r>
            <w:r w:rsidRPr="00EF52A2">
              <w:rPr>
                <w:rFonts w:ascii="David" w:eastAsia="Times New Roman" w:hAnsi="David"/>
                <w:b/>
                <w:bCs/>
                <w:sz w:val="24"/>
                <w:rtl/>
                <w:lang w:eastAsia="x-none"/>
              </w:rPr>
              <w:t>)</w:t>
            </w:r>
            <w:r w:rsidR="009A2697" w:rsidRPr="00EF52A2">
              <w:rPr>
                <w:rFonts w:ascii="David" w:eastAsia="Times New Roman" w:hAnsi="David"/>
                <w:sz w:val="24"/>
                <w:rtl/>
                <w:lang w:eastAsia="x-none"/>
              </w:rPr>
              <w:t>:</w:t>
            </w:r>
          </w:p>
        </w:tc>
        <w:tc>
          <w:tcPr>
            <w:tcW w:w="284" w:type="dxa"/>
            <w:tcBorders>
              <w:right w:val="single" w:sz="4" w:space="0" w:color="auto"/>
            </w:tcBorders>
          </w:tcPr>
          <w:p w14:paraId="7BA35B20" w14:textId="77777777" w:rsidR="009A2697" w:rsidRPr="00EF52A2" w:rsidRDefault="009A2697" w:rsidP="003345DD">
            <w:pPr>
              <w:overflowPunct w:val="0"/>
              <w:autoSpaceDE w:val="0"/>
              <w:autoSpaceDN w:val="0"/>
              <w:adjustRightInd w:val="0"/>
              <w:contextualSpacing/>
              <w:jc w:val="left"/>
              <w:textAlignment w:val="baseline"/>
              <w:rPr>
                <w:rFonts w:ascii="David" w:eastAsia="Times New Roman" w:hAnsi="David"/>
                <w:sz w:val="24"/>
                <w:rtl/>
                <w:lang w:eastAsia="he-IL"/>
              </w:rPr>
            </w:pPr>
          </w:p>
        </w:tc>
        <w:tc>
          <w:tcPr>
            <w:tcW w:w="1701" w:type="dxa"/>
            <w:tcBorders>
              <w:top w:val="single" w:sz="4" w:space="0" w:color="auto"/>
              <w:left w:val="single" w:sz="4" w:space="0" w:color="auto"/>
              <w:bottom w:val="single" w:sz="4" w:space="0" w:color="auto"/>
              <w:right w:val="single" w:sz="4" w:space="0" w:color="auto"/>
            </w:tcBorders>
          </w:tcPr>
          <w:p w14:paraId="44EBC5EC" w14:textId="77777777" w:rsidR="009A2697" w:rsidRPr="00EF52A2" w:rsidRDefault="009A2697" w:rsidP="003345DD">
            <w:pPr>
              <w:overflowPunct w:val="0"/>
              <w:autoSpaceDE w:val="0"/>
              <w:autoSpaceDN w:val="0"/>
              <w:adjustRightInd w:val="0"/>
              <w:contextualSpacing/>
              <w:jc w:val="left"/>
              <w:textAlignment w:val="baseline"/>
              <w:rPr>
                <w:rFonts w:ascii="David" w:eastAsia="Times New Roman" w:hAnsi="David"/>
                <w:sz w:val="24"/>
                <w:rtl/>
                <w:lang w:eastAsia="he-IL"/>
              </w:rPr>
            </w:pPr>
          </w:p>
        </w:tc>
      </w:tr>
      <w:tr w:rsidR="009A2697" w:rsidRPr="00EF52A2" w14:paraId="090E5061" w14:textId="77777777" w:rsidTr="003345DD">
        <w:trPr>
          <w:trHeight w:val="680"/>
          <w:jc w:val="right"/>
        </w:trPr>
        <w:tc>
          <w:tcPr>
            <w:tcW w:w="7087" w:type="dxa"/>
          </w:tcPr>
          <w:p w14:paraId="4D0079D5" w14:textId="75EF8F72" w:rsidR="009A2697" w:rsidRPr="00EF52A2" w:rsidRDefault="009A2697" w:rsidP="00B438DC">
            <w:pPr>
              <w:pStyle w:val="a4"/>
              <w:numPr>
                <w:ilvl w:val="0"/>
                <w:numId w:val="12"/>
              </w:numPr>
              <w:overflowPunct w:val="0"/>
              <w:autoSpaceDE w:val="0"/>
              <w:autoSpaceDN w:val="0"/>
              <w:adjustRightInd w:val="0"/>
              <w:ind w:left="317" w:hanging="317"/>
              <w:textAlignment w:val="baseline"/>
              <w:rPr>
                <w:rFonts w:ascii="David" w:eastAsia="Times New Roman" w:hAnsi="David"/>
                <w:sz w:val="24"/>
                <w:rtl/>
                <w:lang w:eastAsia="he-IL"/>
              </w:rPr>
            </w:pPr>
            <w:r w:rsidRPr="00EF52A2">
              <w:rPr>
                <w:rFonts w:ascii="David" w:eastAsia="Times New Roman" w:hAnsi="David"/>
                <w:sz w:val="24"/>
                <w:rtl/>
                <w:lang w:eastAsia="he-IL"/>
              </w:rPr>
              <w:t xml:space="preserve">מס' אירועים שניהל והפיק </w:t>
            </w:r>
            <w:r w:rsidR="004E3E7F" w:rsidRPr="00EF52A2">
              <w:rPr>
                <w:rFonts w:ascii="David" w:eastAsia="Times New Roman" w:hAnsi="David"/>
                <w:sz w:val="24"/>
                <w:rtl/>
                <w:lang w:eastAsia="he-IL"/>
              </w:rPr>
              <w:t>המ</w:t>
            </w:r>
            <w:r w:rsidR="004E3E7F">
              <w:rPr>
                <w:rFonts w:ascii="David" w:eastAsia="Times New Roman" w:hAnsi="David" w:hint="cs"/>
                <w:sz w:val="24"/>
                <w:rtl/>
                <w:lang w:eastAsia="he-IL"/>
              </w:rPr>
              <w:t xml:space="preserve">פיק בפועל </w:t>
            </w:r>
            <w:r w:rsidRPr="00EF52A2">
              <w:rPr>
                <w:rFonts w:ascii="David" w:eastAsia="Times New Roman" w:hAnsi="David"/>
                <w:sz w:val="24"/>
                <w:rtl/>
                <w:lang w:eastAsia="he-IL"/>
              </w:rPr>
              <w:t xml:space="preserve">בשלוש השנים האחרונות, העומדים בתנאי הסף </w:t>
            </w:r>
            <w:r w:rsidR="003577B9" w:rsidRPr="00EF52A2">
              <w:rPr>
                <w:rFonts w:ascii="David" w:hAnsi="David"/>
                <w:rtl/>
              </w:rPr>
              <w:fldChar w:fldCharType="begin"/>
            </w:r>
            <w:r w:rsidR="003577B9" w:rsidRPr="00EF52A2">
              <w:rPr>
                <w:rFonts w:ascii="David" w:hAnsi="David"/>
                <w:rtl/>
              </w:rPr>
              <w:instrText xml:space="preserve"> </w:instrText>
            </w:r>
            <w:r w:rsidR="003577B9" w:rsidRPr="00EF52A2">
              <w:rPr>
                <w:rFonts w:ascii="David" w:hAnsi="David"/>
              </w:rPr>
              <w:instrText>REF</w:instrText>
            </w:r>
            <w:r w:rsidR="003577B9" w:rsidRPr="00EF52A2">
              <w:rPr>
                <w:rFonts w:ascii="David" w:hAnsi="David"/>
                <w:rtl/>
              </w:rPr>
              <w:instrText xml:space="preserve"> _</w:instrText>
            </w:r>
            <w:r w:rsidR="003577B9" w:rsidRPr="00EF52A2">
              <w:rPr>
                <w:rFonts w:ascii="David" w:hAnsi="David"/>
              </w:rPr>
              <w:instrText>Ref36398265 \r \h</w:instrText>
            </w:r>
            <w:r w:rsidR="003577B9" w:rsidRPr="00EF52A2">
              <w:rPr>
                <w:rFonts w:ascii="David" w:hAnsi="David"/>
                <w:rtl/>
              </w:rPr>
              <w:instrText xml:space="preserve">  \* </w:instrText>
            </w:r>
            <w:r w:rsidR="003577B9" w:rsidRPr="00EF52A2">
              <w:rPr>
                <w:rFonts w:ascii="David" w:hAnsi="David"/>
              </w:rPr>
              <w:instrText>MERGEFORMAT</w:instrText>
            </w:r>
            <w:r w:rsidR="003577B9" w:rsidRPr="00EF52A2">
              <w:rPr>
                <w:rFonts w:ascii="David" w:hAnsi="David"/>
                <w:rtl/>
              </w:rPr>
              <w:instrText xml:space="preserve"> </w:instrText>
            </w:r>
            <w:r w:rsidR="003577B9" w:rsidRPr="00EF52A2">
              <w:rPr>
                <w:rFonts w:ascii="David" w:hAnsi="David"/>
                <w:rtl/>
              </w:rPr>
            </w:r>
            <w:r w:rsidR="003577B9" w:rsidRPr="00EF52A2">
              <w:rPr>
                <w:rFonts w:ascii="David" w:hAnsi="David"/>
                <w:rtl/>
              </w:rPr>
              <w:fldChar w:fldCharType="separate"/>
            </w:r>
            <w:r w:rsidR="003433CE">
              <w:rPr>
                <w:rFonts w:ascii="David" w:hAnsi="David"/>
                <w:cs/>
              </w:rPr>
              <w:t>‎</w:t>
            </w:r>
            <w:r w:rsidR="003433CE" w:rsidRPr="003433CE">
              <w:rPr>
                <w:rFonts w:ascii="David" w:eastAsia="Times New Roman" w:hAnsi="David"/>
                <w:b/>
                <w:bCs/>
                <w:sz w:val="24"/>
                <w:lang w:eastAsia="x-none"/>
              </w:rPr>
              <w:t>6.2.2</w:t>
            </w:r>
            <w:r w:rsidR="003577B9" w:rsidRPr="00EF52A2">
              <w:rPr>
                <w:rFonts w:ascii="David" w:hAnsi="David"/>
                <w:rtl/>
              </w:rPr>
              <w:fldChar w:fldCharType="end"/>
            </w:r>
            <w:r w:rsidRPr="00EF52A2">
              <w:rPr>
                <w:rFonts w:ascii="David" w:eastAsia="Times New Roman" w:hAnsi="David"/>
                <w:b/>
                <w:bCs/>
                <w:sz w:val="24"/>
                <w:rtl/>
                <w:lang w:eastAsia="x-none"/>
              </w:rPr>
              <w:t xml:space="preserve"> (בנוכחות של </w:t>
            </w:r>
            <w:r w:rsidR="00B438DC" w:rsidRPr="00EF52A2">
              <w:rPr>
                <w:rFonts w:ascii="David" w:eastAsia="Times New Roman" w:hAnsi="David"/>
                <w:b/>
                <w:bCs/>
                <w:sz w:val="24"/>
                <w:u w:val="single"/>
                <w:rtl/>
                <w:lang w:eastAsia="x-none"/>
              </w:rPr>
              <w:t>5</w:t>
            </w:r>
            <w:r w:rsidRPr="00EF52A2">
              <w:rPr>
                <w:rFonts w:ascii="David" w:eastAsia="Times New Roman" w:hAnsi="David"/>
                <w:b/>
                <w:bCs/>
                <w:sz w:val="24"/>
                <w:u w:val="single"/>
                <w:rtl/>
                <w:lang w:eastAsia="x-none"/>
              </w:rPr>
              <w:t>,000 איש לפחות</w:t>
            </w:r>
            <w:r w:rsidRPr="00EF52A2">
              <w:rPr>
                <w:rFonts w:ascii="David" w:eastAsia="Times New Roman" w:hAnsi="David"/>
                <w:b/>
                <w:bCs/>
                <w:sz w:val="24"/>
                <w:rtl/>
                <w:lang w:eastAsia="x-none"/>
              </w:rPr>
              <w:t>)</w:t>
            </w:r>
            <w:r w:rsidRPr="00EF52A2">
              <w:rPr>
                <w:rFonts w:ascii="David" w:eastAsia="Times New Roman" w:hAnsi="David"/>
                <w:sz w:val="24"/>
                <w:rtl/>
                <w:lang w:eastAsia="x-none"/>
              </w:rPr>
              <w:t>:</w:t>
            </w:r>
          </w:p>
        </w:tc>
        <w:tc>
          <w:tcPr>
            <w:tcW w:w="284" w:type="dxa"/>
            <w:tcBorders>
              <w:right w:val="single" w:sz="4" w:space="0" w:color="auto"/>
            </w:tcBorders>
          </w:tcPr>
          <w:p w14:paraId="264EB92C" w14:textId="77777777" w:rsidR="009A2697" w:rsidRPr="00EF52A2" w:rsidRDefault="009A2697" w:rsidP="003345DD">
            <w:pPr>
              <w:overflowPunct w:val="0"/>
              <w:autoSpaceDE w:val="0"/>
              <w:autoSpaceDN w:val="0"/>
              <w:adjustRightInd w:val="0"/>
              <w:contextualSpacing/>
              <w:jc w:val="left"/>
              <w:textAlignment w:val="baseline"/>
              <w:rPr>
                <w:rFonts w:ascii="David" w:eastAsia="Times New Roman" w:hAnsi="David"/>
                <w:sz w:val="24"/>
                <w:rtl/>
                <w:lang w:eastAsia="he-IL"/>
              </w:rPr>
            </w:pPr>
          </w:p>
        </w:tc>
        <w:tc>
          <w:tcPr>
            <w:tcW w:w="1701" w:type="dxa"/>
            <w:tcBorders>
              <w:top w:val="single" w:sz="4" w:space="0" w:color="auto"/>
              <w:left w:val="single" w:sz="4" w:space="0" w:color="auto"/>
              <w:bottom w:val="single" w:sz="4" w:space="0" w:color="auto"/>
              <w:right w:val="single" w:sz="4" w:space="0" w:color="auto"/>
            </w:tcBorders>
          </w:tcPr>
          <w:p w14:paraId="352289D4" w14:textId="77777777" w:rsidR="009A2697" w:rsidRPr="00EF52A2" w:rsidRDefault="009A2697" w:rsidP="003345DD">
            <w:pPr>
              <w:overflowPunct w:val="0"/>
              <w:autoSpaceDE w:val="0"/>
              <w:autoSpaceDN w:val="0"/>
              <w:adjustRightInd w:val="0"/>
              <w:contextualSpacing/>
              <w:jc w:val="left"/>
              <w:textAlignment w:val="baseline"/>
              <w:rPr>
                <w:rFonts w:ascii="David" w:eastAsia="Times New Roman" w:hAnsi="David"/>
                <w:sz w:val="24"/>
                <w:rtl/>
                <w:lang w:eastAsia="he-IL"/>
              </w:rPr>
            </w:pPr>
          </w:p>
        </w:tc>
      </w:tr>
    </w:tbl>
    <w:p w14:paraId="4BD9D5BA" w14:textId="77777777" w:rsidR="00ED43B8" w:rsidRPr="00EF52A2" w:rsidRDefault="00ED43B8" w:rsidP="00ED43B8">
      <w:pPr>
        <w:overflowPunct w:val="0"/>
        <w:autoSpaceDE w:val="0"/>
        <w:autoSpaceDN w:val="0"/>
        <w:adjustRightInd w:val="0"/>
        <w:jc w:val="left"/>
        <w:textAlignment w:val="baseline"/>
        <w:rPr>
          <w:rFonts w:ascii="David" w:eastAsia="Times New Roman" w:hAnsi="David"/>
          <w:b/>
          <w:bCs/>
          <w:sz w:val="24"/>
          <w:u w:val="single"/>
          <w:rtl/>
          <w:lang w:eastAsia="x-none"/>
        </w:rPr>
      </w:pPr>
    </w:p>
    <w:p w14:paraId="003BFF39" w14:textId="0AF58764" w:rsidR="00ED43B8" w:rsidRPr="00EF52A2" w:rsidRDefault="00ED43B8" w:rsidP="00BF0D52">
      <w:pPr>
        <w:pStyle w:val="a4"/>
        <w:numPr>
          <w:ilvl w:val="1"/>
          <w:numId w:val="30"/>
        </w:numPr>
        <w:spacing w:before="240"/>
        <w:ind w:left="1474" w:hanging="737"/>
        <w:rPr>
          <w:rFonts w:ascii="David" w:eastAsia="Times New Roman" w:hAnsi="David"/>
          <w:sz w:val="24"/>
          <w:u w:val="single"/>
          <w:rtl/>
          <w:lang w:val="x-none" w:eastAsia="x-none"/>
        </w:rPr>
      </w:pPr>
      <w:r w:rsidRPr="00EF52A2">
        <w:rPr>
          <w:rFonts w:ascii="David" w:eastAsia="Times New Roman" w:hAnsi="David"/>
          <w:sz w:val="24"/>
          <w:u w:val="single"/>
          <w:rtl/>
          <w:lang w:val="x-none" w:eastAsia="x-none"/>
        </w:rPr>
        <w:t xml:space="preserve">הצהרת </w:t>
      </w:r>
      <w:r w:rsidR="00CF7271" w:rsidRPr="00EF52A2">
        <w:rPr>
          <w:rFonts w:ascii="David" w:eastAsia="Times New Roman" w:hAnsi="David"/>
          <w:sz w:val="24"/>
          <w:u w:val="single"/>
          <w:rtl/>
          <w:lang w:val="x-none" w:eastAsia="x-none"/>
        </w:rPr>
        <w:t>המפיק</w:t>
      </w:r>
    </w:p>
    <w:p w14:paraId="18BACFBA" w14:textId="77777777" w:rsidR="00ED43B8" w:rsidRPr="00EF52A2" w:rsidRDefault="00ED43B8" w:rsidP="003345DD">
      <w:pPr>
        <w:pStyle w:val="a4"/>
        <w:spacing w:before="240"/>
        <w:ind w:left="1474"/>
        <w:rPr>
          <w:rFonts w:ascii="David" w:eastAsia="Times New Roman" w:hAnsi="David"/>
          <w:sz w:val="24"/>
          <w:rtl/>
          <w:lang w:eastAsia="x-none"/>
        </w:rPr>
      </w:pPr>
      <w:r w:rsidRPr="00EF52A2">
        <w:rPr>
          <w:rFonts w:ascii="David" w:eastAsia="Times New Roman" w:hAnsi="David"/>
          <w:sz w:val="24"/>
          <w:rtl/>
          <w:lang w:eastAsia="x-none"/>
        </w:rPr>
        <w:t>הנני מאשר את נכונות הפרטים הנ"ל והפרטים שבקורות החיים ובכל מסמך הנוגע אלי, ומצהיר כי הובא לידיעתי מהות התפקיד המיועד לי בפרויקט.</w:t>
      </w:r>
    </w:p>
    <w:p w14:paraId="47C9BB9E" w14:textId="0A334030" w:rsidR="00ED43B8" w:rsidRPr="00EF52A2" w:rsidRDefault="00ED43B8" w:rsidP="008136C4">
      <w:pPr>
        <w:overflowPunct w:val="0"/>
        <w:autoSpaceDE w:val="0"/>
        <w:autoSpaceDN w:val="0"/>
        <w:adjustRightInd w:val="0"/>
        <w:spacing w:after="120"/>
        <w:jc w:val="center"/>
        <w:textAlignment w:val="baseline"/>
        <w:rPr>
          <w:rFonts w:ascii="David" w:eastAsia="Times New Roman" w:hAnsi="David"/>
          <w:sz w:val="24"/>
          <w:rtl/>
          <w:lang w:eastAsia="x-none"/>
        </w:rPr>
      </w:pPr>
    </w:p>
    <w:tbl>
      <w:tblPr>
        <w:bidiVisual/>
        <w:tblW w:w="0" w:type="auto"/>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478"/>
        <w:gridCol w:w="3469"/>
        <w:gridCol w:w="3125"/>
      </w:tblGrid>
      <w:tr w:rsidR="00ED43B8" w:rsidRPr="00EF52A2" w14:paraId="163E9755" w14:textId="77777777" w:rsidTr="003345DD">
        <w:trPr>
          <w:trHeight w:val="433"/>
          <w:jc w:val="right"/>
        </w:trPr>
        <w:tc>
          <w:tcPr>
            <w:tcW w:w="2478" w:type="dxa"/>
            <w:tcBorders>
              <w:top w:val="single" w:sz="18" w:space="0" w:color="000000"/>
              <w:bottom w:val="single" w:sz="18" w:space="0" w:color="000000"/>
            </w:tcBorders>
          </w:tcPr>
          <w:p w14:paraId="212F897F" w14:textId="77777777" w:rsidR="00ED43B8" w:rsidRPr="00EF52A2" w:rsidRDefault="00ED43B8" w:rsidP="00ED43B8">
            <w:pPr>
              <w:overflowPunct w:val="0"/>
              <w:autoSpaceDE w:val="0"/>
              <w:autoSpaceDN w:val="0"/>
              <w:adjustRightInd w:val="0"/>
              <w:textAlignment w:val="baseline"/>
              <w:rPr>
                <w:rFonts w:ascii="David" w:eastAsia="Times New Roman" w:hAnsi="David"/>
                <w:sz w:val="24"/>
                <w:rtl/>
                <w:lang w:eastAsia="he-IL"/>
              </w:rPr>
            </w:pPr>
          </w:p>
          <w:p w14:paraId="37BA9299" w14:textId="77777777" w:rsidR="00ED43B8" w:rsidRPr="00EF52A2" w:rsidRDefault="00ED43B8" w:rsidP="00ED43B8">
            <w:pPr>
              <w:overflowPunct w:val="0"/>
              <w:autoSpaceDE w:val="0"/>
              <w:autoSpaceDN w:val="0"/>
              <w:adjustRightInd w:val="0"/>
              <w:textAlignment w:val="baseline"/>
              <w:rPr>
                <w:rFonts w:ascii="David" w:eastAsia="Times New Roman" w:hAnsi="David"/>
                <w:sz w:val="24"/>
                <w:lang w:eastAsia="he-IL"/>
              </w:rPr>
            </w:pPr>
          </w:p>
        </w:tc>
        <w:tc>
          <w:tcPr>
            <w:tcW w:w="3469" w:type="dxa"/>
            <w:tcBorders>
              <w:top w:val="single" w:sz="18" w:space="0" w:color="000000"/>
              <w:bottom w:val="single" w:sz="18" w:space="0" w:color="000000"/>
            </w:tcBorders>
          </w:tcPr>
          <w:p w14:paraId="0B96B9AC" w14:textId="77777777" w:rsidR="00ED43B8" w:rsidRPr="00EF52A2" w:rsidRDefault="00ED43B8" w:rsidP="00ED43B8">
            <w:pPr>
              <w:overflowPunct w:val="0"/>
              <w:autoSpaceDE w:val="0"/>
              <w:autoSpaceDN w:val="0"/>
              <w:adjustRightInd w:val="0"/>
              <w:textAlignment w:val="baseline"/>
              <w:rPr>
                <w:rFonts w:ascii="David" w:eastAsia="Times New Roman" w:hAnsi="David"/>
                <w:sz w:val="24"/>
                <w:lang w:eastAsia="he-IL"/>
              </w:rPr>
            </w:pPr>
          </w:p>
        </w:tc>
        <w:tc>
          <w:tcPr>
            <w:tcW w:w="3125" w:type="dxa"/>
            <w:tcBorders>
              <w:top w:val="single" w:sz="18" w:space="0" w:color="000000"/>
              <w:bottom w:val="single" w:sz="18" w:space="0" w:color="000000"/>
            </w:tcBorders>
          </w:tcPr>
          <w:p w14:paraId="305DB6E7" w14:textId="77777777" w:rsidR="00ED43B8" w:rsidRPr="00EF52A2" w:rsidRDefault="00ED43B8" w:rsidP="00ED43B8">
            <w:pPr>
              <w:overflowPunct w:val="0"/>
              <w:autoSpaceDE w:val="0"/>
              <w:autoSpaceDN w:val="0"/>
              <w:adjustRightInd w:val="0"/>
              <w:textAlignment w:val="baseline"/>
              <w:rPr>
                <w:rFonts w:ascii="David" w:eastAsia="Times New Roman" w:hAnsi="David"/>
                <w:sz w:val="24"/>
                <w:lang w:eastAsia="he-IL"/>
              </w:rPr>
            </w:pPr>
          </w:p>
        </w:tc>
      </w:tr>
      <w:tr w:rsidR="00ED43B8" w:rsidRPr="00EF52A2" w14:paraId="4C250A92" w14:textId="77777777" w:rsidTr="003345DD">
        <w:trPr>
          <w:trHeight w:val="20"/>
          <w:jc w:val="right"/>
        </w:trPr>
        <w:tc>
          <w:tcPr>
            <w:tcW w:w="2478" w:type="dxa"/>
            <w:tcBorders>
              <w:top w:val="single" w:sz="18" w:space="0" w:color="000000"/>
            </w:tcBorders>
            <w:shd w:val="clear" w:color="auto" w:fill="BFBFBF"/>
          </w:tcPr>
          <w:p w14:paraId="7A40626E" w14:textId="77777777" w:rsidR="00ED43B8" w:rsidRPr="00EF52A2" w:rsidRDefault="00ED43B8" w:rsidP="00ED43B8">
            <w:pPr>
              <w:overflowPunct w:val="0"/>
              <w:autoSpaceDE w:val="0"/>
              <w:autoSpaceDN w:val="0"/>
              <w:adjustRightInd w:val="0"/>
              <w:jc w:val="center"/>
              <w:textAlignment w:val="baseline"/>
              <w:rPr>
                <w:rFonts w:ascii="David" w:eastAsia="Times New Roman" w:hAnsi="David"/>
                <w:sz w:val="24"/>
                <w:lang w:eastAsia="he-IL"/>
              </w:rPr>
            </w:pPr>
            <w:r w:rsidRPr="00EF52A2">
              <w:rPr>
                <w:rFonts w:ascii="David" w:eastAsia="Times New Roman" w:hAnsi="David"/>
                <w:sz w:val="24"/>
                <w:rtl/>
                <w:lang w:eastAsia="he-IL"/>
              </w:rPr>
              <w:t>תאריך</w:t>
            </w:r>
          </w:p>
        </w:tc>
        <w:tc>
          <w:tcPr>
            <w:tcW w:w="3469" w:type="dxa"/>
            <w:tcBorders>
              <w:top w:val="single" w:sz="18" w:space="0" w:color="000000"/>
            </w:tcBorders>
            <w:shd w:val="clear" w:color="auto" w:fill="BFBFBF"/>
          </w:tcPr>
          <w:p w14:paraId="130D0BE7" w14:textId="65312E99" w:rsidR="00ED43B8" w:rsidRPr="00EF52A2" w:rsidRDefault="00ED43B8" w:rsidP="003345DD">
            <w:pPr>
              <w:overflowPunct w:val="0"/>
              <w:autoSpaceDE w:val="0"/>
              <w:autoSpaceDN w:val="0"/>
              <w:adjustRightInd w:val="0"/>
              <w:jc w:val="center"/>
              <w:textAlignment w:val="baseline"/>
              <w:rPr>
                <w:rFonts w:ascii="David" w:eastAsia="Times New Roman" w:hAnsi="David"/>
                <w:sz w:val="24"/>
                <w:lang w:eastAsia="he-IL"/>
              </w:rPr>
            </w:pPr>
            <w:r w:rsidRPr="00EF52A2">
              <w:rPr>
                <w:rFonts w:ascii="David" w:eastAsia="Times New Roman" w:hAnsi="David"/>
                <w:sz w:val="24"/>
                <w:rtl/>
                <w:lang w:eastAsia="he-IL"/>
              </w:rPr>
              <w:t xml:space="preserve">שם מלא של </w:t>
            </w:r>
            <w:r w:rsidR="003345DD" w:rsidRPr="00EF52A2">
              <w:rPr>
                <w:rFonts w:ascii="David" w:eastAsia="Times New Roman" w:hAnsi="David"/>
                <w:sz w:val="24"/>
                <w:rtl/>
                <w:lang w:eastAsia="he-IL"/>
              </w:rPr>
              <w:t>המפיק</w:t>
            </w:r>
          </w:p>
        </w:tc>
        <w:tc>
          <w:tcPr>
            <w:tcW w:w="3125" w:type="dxa"/>
            <w:tcBorders>
              <w:top w:val="single" w:sz="18" w:space="0" w:color="000000"/>
            </w:tcBorders>
            <w:shd w:val="clear" w:color="auto" w:fill="BFBFBF"/>
          </w:tcPr>
          <w:p w14:paraId="768E4CCB" w14:textId="1D8ECBF5" w:rsidR="00ED43B8" w:rsidRPr="00EF52A2" w:rsidRDefault="00ED43B8" w:rsidP="003345DD">
            <w:pPr>
              <w:overflowPunct w:val="0"/>
              <w:autoSpaceDE w:val="0"/>
              <w:autoSpaceDN w:val="0"/>
              <w:adjustRightInd w:val="0"/>
              <w:jc w:val="center"/>
              <w:textAlignment w:val="baseline"/>
              <w:rPr>
                <w:rFonts w:ascii="David" w:eastAsia="Times New Roman" w:hAnsi="David"/>
                <w:sz w:val="24"/>
                <w:lang w:eastAsia="he-IL"/>
              </w:rPr>
            </w:pPr>
            <w:r w:rsidRPr="00EF52A2">
              <w:rPr>
                <w:rFonts w:ascii="David" w:eastAsia="Times New Roman" w:hAnsi="David"/>
                <w:sz w:val="24"/>
                <w:rtl/>
                <w:lang w:eastAsia="he-IL"/>
              </w:rPr>
              <w:t>ח</w:t>
            </w:r>
            <w:r w:rsidR="003345DD" w:rsidRPr="00EF52A2">
              <w:rPr>
                <w:rFonts w:ascii="David" w:eastAsia="Times New Roman" w:hAnsi="David"/>
                <w:sz w:val="24"/>
                <w:rtl/>
                <w:lang w:eastAsia="he-IL"/>
              </w:rPr>
              <w:t>תימת המפיק</w:t>
            </w:r>
          </w:p>
        </w:tc>
      </w:tr>
    </w:tbl>
    <w:p w14:paraId="44136293" w14:textId="29D1350F" w:rsidR="008136C4" w:rsidRPr="00EF52A2" w:rsidRDefault="00E5325D" w:rsidP="00BF0D52">
      <w:pPr>
        <w:pStyle w:val="3"/>
        <w:numPr>
          <w:ilvl w:val="0"/>
          <w:numId w:val="42"/>
        </w:numPr>
        <w:ind w:left="737" w:hanging="737"/>
        <w:rPr>
          <w:rtl/>
        </w:rPr>
      </w:pPr>
      <w:r w:rsidRPr="00EF52A2">
        <w:rPr>
          <w:rtl/>
        </w:rPr>
        <w:t xml:space="preserve">פירוט </w:t>
      </w:r>
      <w:r w:rsidR="00ED43B8" w:rsidRPr="00EF52A2">
        <w:rPr>
          <w:rtl/>
        </w:rPr>
        <w:t xml:space="preserve">ניסיון </w:t>
      </w:r>
      <w:r w:rsidR="00CF7271" w:rsidRPr="00EF52A2">
        <w:rPr>
          <w:rtl/>
        </w:rPr>
        <w:t>המפיק</w:t>
      </w:r>
      <w:r w:rsidRPr="00EF52A2">
        <w:rPr>
          <w:rtl/>
        </w:rPr>
        <w:t>:</w:t>
      </w:r>
    </w:p>
    <w:p w14:paraId="36B96B95" w14:textId="0E2E7882" w:rsidR="00ED43B8" w:rsidRPr="00EF52A2" w:rsidRDefault="008136C4" w:rsidP="003345DD">
      <w:pPr>
        <w:overflowPunct w:val="0"/>
        <w:autoSpaceDE w:val="0"/>
        <w:autoSpaceDN w:val="0"/>
        <w:adjustRightInd w:val="0"/>
        <w:spacing w:after="240"/>
        <w:ind w:left="737"/>
        <w:textAlignment w:val="baseline"/>
        <w:rPr>
          <w:rFonts w:ascii="David" w:eastAsia="Times New Roman" w:hAnsi="David"/>
          <w:sz w:val="24"/>
          <w:rtl/>
          <w:lang w:eastAsia="x-none"/>
        </w:rPr>
      </w:pPr>
      <w:r w:rsidRPr="00EF52A2">
        <w:rPr>
          <w:rFonts w:ascii="David" w:eastAsia="Times New Roman" w:hAnsi="David"/>
          <w:sz w:val="24"/>
          <w:rtl/>
          <w:lang w:eastAsia="x-none"/>
        </w:rPr>
        <w:t xml:space="preserve">על המציע לפרט עבודות רלוונטיות שניהל </w:t>
      </w:r>
      <w:r w:rsidR="003345DD" w:rsidRPr="00EF52A2">
        <w:rPr>
          <w:rFonts w:ascii="David" w:eastAsia="Times New Roman" w:hAnsi="David"/>
          <w:sz w:val="24"/>
          <w:rtl/>
          <w:lang w:eastAsia="x-none"/>
        </w:rPr>
        <w:t>המפיק בפועל</w:t>
      </w:r>
      <w:r w:rsidRPr="00EF52A2">
        <w:rPr>
          <w:rFonts w:ascii="David" w:eastAsia="Times New Roman" w:hAnsi="David"/>
          <w:sz w:val="24"/>
          <w:rtl/>
          <w:lang w:eastAsia="x-none"/>
        </w:rPr>
        <w:t>, לרבות שמות הלקוחות, סוג הלקוחות (ממשלה, רשויות מקומיות, פרטי וכו') תיאור העבודה, מועדי הביצוע (חודש ושנה), וההיקף הכספי (כולל מע"מ):</w:t>
      </w:r>
    </w:p>
    <w:tbl>
      <w:tblPr>
        <w:bidiVisual/>
        <w:tblW w:w="0" w:type="auto"/>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05"/>
        <w:gridCol w:w="1170"/>
        <w:gridCol w:w="1170"/>
        <w:gridCol w:w="1170"/>
        <w:gridCol w:w="1171"/>
        <w:gridCol w:w="1560"/>
        <w:gridCol w:w="1559"/>
        <w:gridCol w:w="1276"/>
      </w:tblGrid>
      <w:tr w:rsidR="003345DD" w:rsidRPr="00EF52A2" w14:paraId="2755FC90" w14:textId="77777777" w:rsidTr="003D2365">
        <w:trPr>
          <w:cantSplit/>
          <w:trHeight w:val="397"/>
          <w:jc w:val="right"/>
        </w:trPr>
        <w:tc>
          <w:tcPr>
            <w:tcW w:w="705" w:type="dxa"/>
            <w:vMerge w:val="restart"/>
            <w:tcBorders>
              <w:top w:val="single" w:sz="18" w:space="0" w:color="auto"/>
              <w:left w:val="single" w:sz="18" w:space="0" w:color="auto"/>
              <w:right w:val="single" w:sz="6" w:space="0" w:color="auto"/>
            </w:tcBorders>
            <w:shd w:val="pct5" w:color="auto" w:fill="auto"/>
            <w:vAlign w:val="center"/>
          </w:tcPr>
          <w:p w14:paraId="4B0D2530" w14:textId="77777777" w:rsidR="003345DD" w:rsidRPr="00EF52A2" w:rsidRDefault="003345DD"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1</w:t>
            </w:r>
          </w:p>
        </w:tc>
        <w:tc>
          <w:tcPr>
            <w:tcW w:w="4681"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52589035" w14:textId="77777777" w:rsidR="003345DD" w:rsidRPr="00EF52A2" w:rsidRDefault="003345DD"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הלקוח</w:t>
            </w:r>
          </w:p>
        </w:tc>
        <w:tc>
          <w:tcPr>
            <w:tcW w:w="1560" w:type="dxa"/>
            <w:tcBorders>
              <w:top w:val="single" w:sz="18" w:space="0" w:color="auto"/>
              <w:left w:val="single" w:sz="6" w:space="0" w:color="auto"/>
              <w:right w:val="single" w:sz="6" w:space="0" w:color="auto"/>
            </w:tcBorders>
            <w:shd w:val="pct5" w:color="auto" w:fill="auto"/>
            <w:vAlign w:val="center"/>
          </w:tcPr>
          <w:p w14:paraId="42CF76EC" w14:textId="60E7D4D6" w:rsidR="003345DD" w:rsidRPr="00EF52A2" w:rsidRDefault="00965921"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תאריך האירוע</w:t>
            </w:r>
          </w:p>
        </w:tc>
        <w:tc>
          <w:tcPr>
            <w:tcW w:w="1559" w:type="dxa"/>
            <w:tcBorders>
              <w:top w:val="single" w:sz="18" w:space="0" w:color="auto"/>
              <w:left w:val="single" w:sz="6" w:space="0" w:color="auto"/>
              <w:right w:val="single" w:sz="6" w:space="0" w:color="auto"/>
            </w:tcBorders>
            <w:shd w:val="pct5" w:color="auto" w:fill="auto"/>
            <w:vAlign w:val="center"/>
          </w:tcPr>
          <w:p w14:paraId="2C121DD2" w14:textId="77777777" w:rsidR="003345DD" w:rsidRPr="00EF52A2" w:rsidRDefault="003345DD"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היקף כספי (כולל מע"מ)</w:t>
            </w:r>
          </w:p>
        </w:tc>
        <w:tc>
          <w:tcPr>
            <w:tcW w:w="1276" w:type="dxa"/>
            <w:tcBorders>
              <w:top w:val="single" w:sz="18" w:space="0" w:color="auto"/>
              <w:left w:val="single" w:sz="6" w:space="0" w:color="auto"/>
              <w:right w:val="single" w:sz="18" w:space="0" w:color="auto"/>
            </w:tcBorders>
            <w:shd w:val="pct5" w:color="auto" w:fill="auto"/>
            <w:vAlign w:val="center"/>
          </w:tcPr>
          <w:p w14:paraId="4E0EC2DA" w14:textId="77777777" w:rsidR="003345DD" w:rsidRPr="00EF52A2" w:rsidRDefault="003345DD" w:rsidP="003345DD">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כמות קהל שנכח באירוע</w:t>
            </w:r>
          </w:p>
        </w:tc>
      </w:tr>
      <w:tr w:rsidR="003345DD" w:rsidRPr="00EF52A2" w14:paraId="5F5DF2A8" w14:textId="77777777" w:rsidTr="003D2365">
        <w:trPr>
          <w:cantSplit/>
          <w:trHeight w:val="931"/>
          <w:jc w:val="right"/>
        </w:trPr>
        <w:tc>
          <w:tcPr>
            <w:tcW w:w="705" w:type="dxa"/>
            <w:vMerge/>
            <w:tcBorders>
              <w:left w:val="single" w:sz="18" w:space="0" w:color="auto"/>
              <w:right w:val="single" w:sz="6" w:space="0" w:color="auto"/>
            </w:tcBorders>
            <w:shd w:val="pct5" w:color="auto" w:fill="auto"/>
          </w:tcPr>
          <w:p w14:paraId="28C6F236" w14:textId="77777777" w:rsidR="003345DD" w:rsidRPr="00EF52A2" w:rsidRDefault="003345DD" w:rsidP="00BF0D52">
            <w:pPr>
              <w:numPr>
                <w:ilvl w:val="0"/>
                <w:numId w:val="11"/>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170" w:type="dxa"/>
            <w:tcBorders>
              <w:top w:val="single" w:sz="6" w:space="0" w:color="auto"/>
              <w:left w:val="single" w:sz="6" w:space="0" w:color="auto"/>
              <w:right w:val="single" w:sz="6" w:space="0" w:color="auto"/>
            </w:tcBorders>
            <w:shd w:val="pct5" w:color="auto" w:fill="auto"/>
          </w:tcPr>
          <w:p w14:paraId="7346C98C" w14:textId="77777777" w:rsidR="003345DD" w:rsidRPr="00EF52A2" w:rsidRDefault="003345DD"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 xml:space="preserve">גוף ציבורי / גוף פרטי </w:t>
            </w:r>
          </w:p>
        </w:tc>
        <w:tc>
          <w:tcPr>
            <w:tcW w:w="1170" w:type="dxa"/>
            <w:tcBorders>
              <w:top w:val="single" w:sz="6" w:space="0" w:color="auto"/>
              <w:left w:val="single" w:sz="6" w:space="0" w:color="auto"/>
              <w:right w:val="single" w:sz="6" w:space="0" w:color="auto"/>
            </w:tcBorders>
            <w:shd w:val="pct5" w:color="auto" w:fill="auto"/>
          </w:tcPr>
          <w:p w14:paraId="7DAEE815" w14:textId="77777777" w:rsidR="003345DD" w:rsidRPr="00EF52A2" w:rsidRDefault="003345DD"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איש הקשר</w:t>
            </w:r>
          </w:p>
        </w:tc>
        <w:tc>
          <w:tcPr>
            <w:tcW w:w="1170" w:type="dxa"/>
            <w:tcBorders>
              <w:top w:val="single" w:sz="6" w:space="0" w:color="auto"/>
              <w:left w:val="single" w:sz="6" w:space="0" w:color="auto"/>
              <w:right w:val="single" w:sz="4" w:space="0" w:color="auto"/>
            </w:tcBorders>
            <w:shd w:val="pct5" w:color="auto" w:fill="auto"/>
          </w:tcPr>
          <w:p w14:paraId="3A0A60F2" w14:textId="77777777" w:rsidR="003345DD" w:rsidRPr="00EF52A2" w:rsidRDefault="003345DD"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w:t>
            </w:r>
          </w:p>
        </w:tc>
        <w:tc>
          <w:tcPr>
            <w:tcW w:w="1171" w:type="dxa"/>
            <w:tcBorders>
              <w:top w:val="single" w:sz="6" w:space="0" w:color="auto"/>
              <w:left w:val="single" w:sz="4" w:space="0" w:color="auto"/>
              <w:right w:val="single" w:sz="6" w:space="0" w:color="auto"/>
            </w:tcBorders>
            <w:shd w:val="pct5" w:color="auto" w:fill="auto"/>
          </w:tcPr>
          <w:p w14:paraId="3B35EC5F" w14:textId="77777777" w:rsidR="003345DD" w:rsidRPr="00EF52A2" w:rsidRDefault="003345DD"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 סלולרי</w:t>
            </w:r>
          </w:p>
        </w:tc>
        <w:tc>
          <w:tcPr>
            <w:tcW w:w="1560" w:type="dxa"/>
            <w:tcBorders>
              <w:left w:val="single" w:sz="6" w:space="0" w:color="auto"/>
              <w:right w:val="single" w:sz="6" w:space="0" w:color="auto"/>
            </w:tcBorders>
            <w:shd w:val="pct5" w:color="auto" w:fill="auto"/>
          </w:tcPr>
          <w:p w14:paraId="1EB9C4CB" w14:textId="77777777" w:rsidR="003345DD" w:rsidRPr="00EF52A2" w:rsidRDefault="003345DD" w:rsidP="003345DD">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559" w:type="dxa"/>
            <w:tcBorders>
              <w:left w:val="single" w:sz="6" w:space="0" w:color="auto"/>
              <w:right w:val="single" w:sz="6" w:space="0" w:color="auto"/>
            </w:tcBorders>
            <w:shd w:val="pct5" w:color="auto" w:fill="auto"/>
          </w:tcPr>
          <w:p w14:paraId="57BF4FC6" w14:textId="77777777" w:rsidR="003345DD" w:rsidRPr="00EF52A2" w:rsidRDefault="003345DD" w:rsidP="003345DD">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276" w:type="dxa"/>
            <w:tcBorders>
              <w:left w:val="single" w:sz="6" w:space="0" w:color="auto"/>
              <w:right w:val="single" w:sz="18" w:space="0" w:color="auto"/>
            </w:tcBorders>
            <w:shd w:val="pct5" w:color="auto" w:fill="auto"/>
          </w:tcPr>
          <w:p w14:paraId="61644953" w14:textId="77777777" w:rsidR="003345DD" w:rsidRPr="00EF52A2" w:rsidRDefault="003345DD" w:rsidP="003345DD">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3345DD" w:rsidRPr="00EF52A2" w14:paraId="4FED7475" w14:textId="77777777" w:rsidTr="003D2365">
        <w:trPr>
          <w:trHeight w:val="1073"/>
          <w:jc w:val="right"/>
        </w:trPr>
        <w:tc>
          <w:tcPr>
            <w:tcW w:w="705" w:type="dxa"/>
            <w:vMerge/>
            <w:tcBorders>
              <w:left w:val="single" w:sz="18" w:space="0" w:color="auto"/>
              <w:bottom w:val="single" w:sz="18" w:space="0" w:color="auto"/>
              <w:right w:val="single" w:sz="6" w:space="0" w:color="auto"/>
            </w:tcBorders>
          </w:tcPr>
          <w:p w14:paraId="3232FA63" w14:textId="77777777" w:rsidR="003345DD" w:rsidRPr="00EF52A2" w:rsidRDefault="003345DD" w:rsidP="00BF0D52">
            <w:pPr>
              <w:numPr>
                <w:ilvl w:val="0"/>
                <w:numId w:val="11"/>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170" w:type="dxa"/>
            <w:tcBorders>
              <w:top w:val="single" w:sz="18" w:space="0" w:color="auto"/>
              <w:left w:val="single" w:sz="6" w:space="0" w:color="auto"/>
              <w:bottom w:val="single" w:sz="18" w:space="0" w:color="auto"/>
              <w:right w:val="single" w:sz="4" w:space="0" w:color="auto"/>
            </w:tcBorders>
          </w:tcPr>
          <w:p w14:paraId="68BC7C42" w14:textId="77777777" w:rsidR="003345DD" w:rsidRPr="00EF52A2" w:rsidRDefault="003345DD"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21F7D714" w14:textId="77777777" w:rsidR="003345DD" w:rsidRPr="00EF52A2" w:rsidRDefault="003345DD"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3C02F1B5" w14:textId="77777777" w:rsidR="003345DD" w:rsidRPr="00EF52A2" w:rsidRDefault="003345DD"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1" w:type="dxa"/>
            <w:tcBorders>
              <w:top w:val="single" w:sz="18" w:space="0" w:color="auto"/>
              <w:left w:val="single" w:sz="4" w:space="0" w:color="auto"/>
              <w:bottom w:val="single" w:sz="18" w:space="0" w:color="auto"/>
              <w:right w:val="single" w:sz="4" w:space="0" w:color="auto"/>
            </w:tcBorders>
          </w:tcPr>
          <w:p w14:paraId="57FF859E" w14:textId="77777777" w:rsidR="003345DD" w:rsidRPr="00EF52A2" w:rsidRDefault="003345DD"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00B5E893" w14:textId="77777777" w:rsidR="003345DD" w:rsidRPr="00EF52A2" w:rsidRDefault="003345DD"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59" w:type="dxa"/>
            <w:tcBorders>
              <w:top w:val="single" w:sz="18" w:space="0" w:color="auto"/>
              <w:left w:val="single" w:sz="4" w:space="0" w:color="auto"/>
              <w:bottom w:val="single" w:sz="18" w:space="0" w:color="auto"/>
              <w:right w:val="single" w:sz="4" w:space="0" w:color="auto"/>
            </w:tcBorders>
          </w:tcPr>
          <w:p w14:paraId="5DA811A3" w14:textId="77777777" w:rsidR="003345DD" w:rsidRPr="00EF52A2" w:rsidRDefault="003345DD"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18" w:space="0" w:color="auto"/>
            </w:tcBorders>
          </w:tcPr>
          <w:p w14:paraId="13B989F0" w14:textId="77777777" w:rsidR="003345DD" w:rsidRPr="00EF52A2" w:rsidRDefault="003345DD"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r>
      <w:tr w:rsidR="003345DD" w:rsidRPr="00EF52A2" w14:paraId="1F3DF6D8" w14:textId="77777777" w:rsidTr="003D2365">
        <w:trPr>
          <w:trHeight w:val="834"/>
          <w:jc w:val="right"/>
        </w:trPr>
        <w:tc>
          <w:tcPr>
            <w:tcW w:w="9781" w:type="dxa"/>
            <w:gridSpan w:val="8"/>
            <w:tcBorders>
              <w:top w:val="single" w:sz="4" w:space="0" w:color="auto"/>
              <w:left w:val="single" w:sz="18" w:space="0" w:color="auto"/>
              <w:bottom w:val="single" w:sz="18" w:space="0" w:color="auto"/>
              <w:right w:val="single" w:sz="18" w:space="0" w:color="auto"/>
            </w:tcBorders>
          </w:tcPr>
          <w:p w14:paraId="334C2B34" w14:textId="77777777" w:rsidR="003345DD" w:rsidRPr="00EF52A2" w:rsidRDefault="003345DD" w:rsidP="003345DD">
            <w:pPr>
              <w:tabs>
                <w:tab w:val="right" w:pos="9999"/>
              </w:tabs>
              <w:overflowPunct w:val="0"/>
              <w:autoSpaceDE w:val="0"/>
              <w:autoSpaceDN w:val="0"/>
              <w:adjustRightInd w:val="0"/>
              <w:spacing w:line="300" w:lineRule="exact"/>
              <w:textAlignment w:val="baseline"/>
              <w:rPr>
                <w:rFonts w:ascii="David" w:eastAsia="Times New Roman" w:hAnsi="David"/>
                <w:sz w:val="24"/>
                <w:rtl/>
                <w:lang w:eastAsia="he-IL"/>
              </w:rPr>
            </w:pPr>
            <w:r w:rsidRPr="00EF52A2">
              <w:rPr>
                <w:rFonts w:ascii="David" w:eastAsia="Times New Roman" w:hAnsi="David"/>
                <w:b/>
                <w:bCs/>
                <w:sz w:val="24"/>
                <w:rtl/>
                <w:lang w:eastAsia="he-IL"/>
              </w:rPr>
              <w:t>האם מדובר באירוע רשמי?</w:t>
            </w:r>
            <w:r w:rsidRPr="00EF52A2">
              <w:rPr>
                <w:rFonts w:ascii="David" w:eastAsia="Times New Roman" w:hAnsi="David"/>
                <w:sz w:val="24"/>
                <w:rtl/>
                <w:lang w:eastAsia="he-IL"/>
              </w:rPr>
              <w:t xml:space="preserve"> כן/לא (יש להקיף בעיגול)</w:t>
            </w:r>
          </w:p>
          <w:p w14:paraId="522637F8" w14:textId="41FD185A" w:rsidR="003345DD" w:rsidRPr="00EF52A2" w:rsidRDefault="003345DD" w:rsidP="003345DD">
            <w:pPr>
              <w:tabs>
                <w:tab w:val="right" w:pos="9999"/>
              </w:tabs>
              <w:overflowPunct w:val="0"/>
              <w:autoSpaceDE w:val="0"/>
              <w:autoSpaceDN w:val="0"/>
              <w:adjustRightInd w:val="0"/>
              <w:spacing w:line="300" w:lineRule="exact"/>
              <w:textAlignment w:val="baseline"/>
              <w:rPr>
                <w:rFonts w:ascii="David" w:eastAsia="Times New Roman" w:hAnsi="David"/>
                <w:b/>
                <w:bCs/>
                <w:sz w:val="24"/>
                <w:rtl/>
                <w:lang w:eastAsia="he-IL"/>
              </w:rPr>
            </w:pPr>
            <w:r w:rsidRPr="00EF52A2">
              <w:rPr>
                <w:rFonts w:ascii="David" w:eastAsia="Times New Roman" w:hAnsi="David"/>
                <w:b/>
                <w:bCs/>
                <w:sz w:val="24"/>
                <w:rtl/>
                <w:lang w:eastAsia="he-IL"/>
              </w:rPr>
              <w:t xml:space="preserve">במקרה שמדובר באירוע רשמי, בהשתתפות מי היה האירוע? </w:t>
            </w:r>
            <w:r w:rsidRPr="00EF52A2">
              <w:rPr>
                <w:rFonts w:ascii="David" w:hAnsi="David"/>
                <w:rtl/>
              </w:rPr>
              <w:t>נשיא המדינה / רה"מ / יו"ר הכנסת (יש להקיף בעיגול, ניתן להקיף יותר מדמות אחת)</w:t>
            </w:r>
          </w:p>
        </w:tc>
      </w:tr>
      <w:tr w:rsidR="003345DD" w:rsidRPr="00EF52A2" w14:paraId="4B8FB61A" w14:textId="77777777" w:rsidTr="003D2365">
        <w:trPr>
          <w:trHeight w:val="2488"/>
          <w:jc w:val="right"/>
        </w:trPr>
        <w:tc>
          <w:tcPr>
            <w:tcW w:w="9781" w:type="dxa"/>
            <w:gridSpan w:val="8"/>
            <w:tcBorders>
              <w:top w:val="single" w:sz="4" w:space="0" w:color="auto"/>
              <w:left w:val="single" w:sz="18" w:space="0" w:color="auto"/>
              <w:bottom w:val="single" w:sz="18" w:space="0" w:color="auto"/>
              <w:right w:val="single" w:sz="18" w:space="0" w:color="auto"/>
            </w:tcBorders>
          </w:tcPr>
          <w:p w14:paraId="63999627" w14:textId="4A0DB713" w:rsidR="003345DD" w:rsidRPr="00EF52A2" w:rsidRDefault="003345DD" w:rsidP="003345DD">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F52A2">
              <w:rPr>
                <w:rFonts w:ascii="David" w:eastAsia="Times New Roman" w:hAnsi="David"/>
                <w:b/>
                <w:bCs/>
                <w:sz w:val="24"/>
                <w:u w:val="single"/>
                <w:rtl/>
                <w:lang w:eastAsia="he-IL"/>
              </w:rPr>
              <w:t>תיאור מפורט של האירוע ושל תחומי האחריות של המפיק בפועל בפרויקט:</w:t>
            </w:r>
          </w:p>
          <w:p w14:paraId="7855913B" w14:textId="4178DAF2" w:rsidR="003D2365" w:rsidRPr="00EF52A2" w:rsidRDefault="003D2365" w:rsidP="003D2365">
            <w:pPr>
              <w:overflowPunct w:val="0"/>
              <w:autoSpaceDE w:val="0"/>
              <w:autoSpaceDN w:val="0"/>
              <w:adjustRightInd w:val="0"/>
              <w:spacing w:line="300" w:lineRule="exact"/>
              <w:textAlignment w:val="baseline"/>
              <w:rPr>
                <w:rFonts w:ascii="David" w:eastAsia="Times New Roman" w:hAnsi="David"/>
                <w:b/>
                <w:bCs/>
                <w:sz w:val="24"/>
                <w:rtl/>
                <w:lang w:eastAsia="he-IL"/>
              </w:rPr>
            </w:pPr>
            <w:r w:rsidRPr="00EF52A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93F46E6" w14:textId="77777777" w:rsidR="003345DD" w:rsidRPr="00EF52A2" w:rsidRDefault="003345DD" w:rsidP="003345DD">
            <w:pPr>
              <w:overflowPunct w:val="0"/>
              <w:autoSpaceDE w:val="0"/>
              <w:autoSpaceDN w:val="0"/>
              <w:adjustRightInd w:val="0"/>
              <w:spacing w:line="300" w:lineRule="exact"/>
              <w:textAlignment w:val="baseline"/>
              <w:rPr>
                <w:rFonts w:ascii="David" w:eastAsia="Times New Roman" w:hAnsi="David"/>
                <w:b/>
                <w:bCs/>
                <w:sz w:val="24"/>
                <w:rtl/>
                <w:lang w:eastAsia="he-IL"/>
              </w:rPr>
            </w:pPr>
          </w:p>
        </w:tc>
      </w:tr>
      <w:tr w:rsidR="003345DD" w:rsidRPr="00EF52A2" w14:paraId="0AD4CD48" w14:textId="77777777" w:rsidTr="003D2365">
        <w:trPr>
          <w:cantSplit/>
          <w:trHeight w:val="397"/>
          <w:jc w:val="right"/>
        </w:trPr>
        <w:tc>
          <w:tcPr>
            <w:tcW w:w="705" w:type="dxa"/>
            <w:vMerge w:val="restart"/>
            <w:tcBorders>
              <w:top w:val="single" w:sz="18" w:space="0" w:color="auto"/>
              <w:left w:val="single" w:sz="18" w:space="0" w:color="auto"/>
              <w:right w:val="single" w:sz="6" w:space="0" w:color="auto"/>
            </w:tcBorders>
            <w:shd w:val="pct5" w:color="auto" w:fill="auto"/>
            <w:vAlign w:val="center"/>
          </w:tcPr>
          <w:p w14:paraId="6349E766" w14:textId="538C0028" w:rsidR="003345DD" w:rsidRPr="00EF52A2" w:rsidRDefault="003345DD"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2</w:t>
            </w:r>
          </w:p>
        </w:tc>
        <w:tc>
          <w:tcPr>
            <w:tcW w:w="4681"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253F19BC" w14:textId="77777777" w:rsidR="003345DD" w:rsidRPr="00EF52A2" w:rsidRDefault="003345DD"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הלקוח</w:t>
            </w:r>
          </w:p>
        </w:tc>
        <w:tc>
          <w:tcPr>
            <w:tcW w:w="1560" w:type="dxa"/>
            <w:tcBorders>
              <w:top w:val="single" w:sz="18" w:space="0" w:color="auto"/>
              <w:left w:val="single" w:sz="6" w:space="0" w:color="auto"/>
              <w:right w:val="single" w:sz="6" w:space="0" w:color="auto"/>
            </w:tcBorders>
            <w:shd w:val="pct5" w:color="auto" w:fill="auto"/>
            <w:vAlign w:val="center"/>
          </w:tcPr>
          <w:p w14:paraId="0C1BE91D" w14:textId="0FEE2CA6" w:rsidR="003345DD" w:rsidRPr="00EF52A2" w:rsidRDefault="00965921"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תאריך האירוע</w:t>
            </w:r>
          </w:p>
        </w:tc>
        <w:tc>
          <w:tcPr>
            <w:tcW w:w="1559" w:type="dxa"/>
            <w:tcBorders>
              <w:top w:val="single" w:sz="18" w:space="0" w:color="auto"/>
              <w:left w:val="single" w:sz="6" w:space="0" w:color="auto"/>
              <w:right w:val="single" w:sz="6" w:space="0" w:color="auto"/>
            </w:tcBorders>
            <w:shd w:val="pct5" w:color="auto" w:fill="auto"/>
            <w:vAlign w:val="center"/>
          </w:tcPr>
          <w:p w14:paraId="25CAC176" w14:textId="77777777" w:rsidR="003345DD" w:rsidRPr="00EF52A2" w:rsidRDefault="003345DD"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היקף כספי (כולל מע"מ)</w:t>
            </w:r>
          </w:p>
          <w:p w14:paraId="6E6C855F" w14:textId="77777777" w:rsidR="003345DD" w:rsidRPr="00EF52A2" w:rsidRDefault="003345DD"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p>
        </w:tc>
        <w:tc>
          <w:tcPr>
            <w:tcW w:w="1276" w:type="dxa"/>
            <w:tcBorders>
              <w:top w:val="single" w:sz="18" w:space="0" w:color="auto"/>
              <w:left w:val="single" w:sz="6" w:space="0" w:color="auto"/>
              <w:right w:val="single" w:sz="18" w:space="0" w:color="auto"/>
            </w:tcBorders>
            <w:shd w:val="pct5" w:color="auto" w:fill="auto"/>
            <w:vAlign w:val="center"/>
          </w:tcPr>
          <w:p w14:paraId="54458A3B" w14:textId="77777777" w:rsidR="003345DD" w:rsidRPr="00EF52A2" w:rsidRDefault="003345DD" w:rsidP="003345DD">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כמות קהל שנכח באירוע</w:t>
            </w:r>
          </w:p>
        </w:tc>
      </w:tr>
      <w:tr w:rsidR="003345DD" w:rsidRPr="00EF52A2" w14:paraId="26351890" w14:textId="77777777" w:rsidTr="003D2365">
        <w:trPr>
          <w:cantSplit/>
          <w:trHeight w:val="931"/>
          <w:jc w:val="right"/>
        </w:trPr>
        <w:tc>
          <w:tcPr>
            <w:tcW w:w="705" w:type="dxa"/>
            <w:vMerge/>
            <w:tcBorders>
              <w:left w:val="single" w:sz="18" w:space="0" w:color="auto"/>
              <w:right w:val="single" w:sz="6" w:space="0" w:color="auto"/>
            </w:tcBorders>
            <w:shd w:val="pct5" w:color="auto" w:fill="auto"/>
          </w:tcPr>
          <w:p w14:paraId="20D40073" w14:textId="77777777" w:rsidR="003345DD" w:rsidRPr="00EF52A2" w:rsidRDefault="003345DD" w:rsidP="00BF0D52">
            <w:pPr>
              <w:numPr>
                <w:ilvl w:val="0"/>
                <w:numId w:val="11"/>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170" w:type="dxa"/>
            <w:tcBorders>
              <w:top w:val="single" w:sz="6" w:space="0" w:color="auto"/>
              <w:left w:val="single" w:sz="6" w:space="0" w:color="auto"/>
              <w:right w:val="single" w:sz="6" w:space="0" w:color="auto"/>
            </w:tcBorders>
            <w:shd w:val="pct5" w:color="auto" w:fill="auto"/>
          </w:tcPr>
          <w:p w14:paraId="00220596" w14:textId="77777777" w:rsidR="003345DD" w:rsidRPr="00EF52A2" w:rsidRDefault="003345DD"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גוף ציבורי / גוף פרטי</w:t>
            </w:r>
          </w:p>
        </w:tc>
        <w:tc>
          <w:tcPr>
            <w:tcW w:w="1170" w:type="dxa"/>
            <w:tcBorders>
              <w:top w:val="single" w:sz="6" w:space="0" w:color="auto"/>
              <w:left w:val="single" w:sz="6" w:space="0" w:color="auto"/>
              <w:right w:val="single" w:sz="6" w:space="0" w:color="auto"/>
            </w:tcBorders>
            <w:shd w:val="pct5" w:color="auto" w:fill="auto"/>
          </w:tcPr>
          <w:p w14:paraId="343CFBBF" w14:textId="77777777" w:rsidR="003345DD" w:rsidRPr="00EF52A2" w:rsidRDefault="003345DD"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איש הקשר</w:t>
            </w:r>
          </w:p>
        </w:tc>
        <w:tc>
          <w:tcPr>
            <w:tcW w:w="1170" w:type="dxa"/>
            <w:tcBorders>
              <w:top w:val="single" w:sz="6" w:space="0" w:color="auto"/>
              <w:left w:val="single" w:sz="6" w:space="0" w:color="auto"/>
              <w:right w:val="single" w:sz="4" w:space="0" w:color="auto"/>
            </w:tcBorders>
            <w:shd w:val="pct5" w:color="auto" w:fill="auto"/>
          </w:tcPr>
          <w:p w14:paraId="2292A755" w14:textId="77777777" w:rsidR="003345DD" w:rsidRPr="00EF52A2" w:rsidRDefault="003345DD"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w:t>
            </w:r>
          </w:p>
        </w:tc>
        <w:tc>
          <w:tcPr>
            <w:tcW w:w="1171" w:type="dxa"/>
            <w:tcBorders>
              <w:top w:val="single" w:sz="6" w:space="0" w:color="auto"/>
              <w:left w:val="single" w:sz="4" w:space="0" w:color="auto"/>
              <w:right w:val="single" w:sz="6" w:space="0" w:color="auto"/>
            </w:tcBorders>
            <w:shd w:val="pct5" w:color="auto" w:fill="auto"/>
          </w:tcPr>
          <w:p w14:paraId="6F2A1AAE" w14:textId="77777777" w:rsidR="003345DD" w:rsidRPr="00EF52A2" w:rsidRDefault="003345DD" w:rsidP="003345DD">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 סלולרי</w:t>
            </w:r>
          </w:p>
        </w:tc>
        <w:tc>
          <w:tcPr>
            <w:tcW w:w="1560" w:type="dxa"/>
            <w:tcBorders>
              <w:top w:val="single" w:sz="6" w:space="0" w:color="auto"/>
              <w:left w:val="single" w:sz="6" w:space="0" w:color="auto"/>
              <w:right w:val="single" w:sz="6" w:space="0" w:color="auto"/>
            </w:tcBorders>
            <w:shd w:val="pct5" w:color="auto" w:fill="auto"/>
          </w:tcPr>
          <w:p w14:paraId="3D4E64E5" w14:textId="77777777" w:rsidR="003345DD" w:rsidRPr="00EF52A2" w:rsidRDefault="003345DD" w:rsidP="003345DD">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03817D63" w14:textId="77777777" w:rsidR="003345DD" w:rsidRPr="00EF52A2" w:rsidRDefault="003345DD" w:rsidP="003345DD">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276" w:type="dxa"/>
            <w:tcBorders>
              <w:top w:val="single" w:sz="6" w:space="0" w:color="auto"/>
              <w:left w:val="single" w:sz="6" w:space="0" w:color="auto"/>
              <w:right w:val="single" w:sz="4" w:space="0" w:color="auto"/>
            </w:tcBorders>
            <w:shd w:val="pct5" w:color="auto" w:fill="auto"/>
          </w:tcPr>
          <w:p w14:paraId="19B3EA6D" w14:textId="77777777" w:rsidR="003345DD" w:rsidRPr="00EF52A2" w:rsidRDefault="003345DD" w:rsidP="003345DD">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3345DD" w:rsidRPr="00EF52A2" w14:paraId="7C7E1449" w14:textId="77777777" w:rsidTr="003D2365">
        <w:trPr>
          <w:trHeight w:val="681"/>
          <w:jc w:val="right"/>
        </w:trPr>
        <w:tc>
          <w:tcPr>
            <w:tcW w:w="705" w:type="dxa"/>
            <w:vMerge/>
            <w:tcBorders>
              <w:left w:val="single" w:sz="18" w:space="0" w:color="auto"/>
              <w:bottom w:val="single" w:sz="18" w:space="0" w:color="auto"/>
              <w:right w:val="single" w:sz="6" w:space="0" w:color="auto"/>
            </w:tcBorders>
          </w:tcPr>
          <w:p w14:paraId="5DFC124B" w14:textId="77777777" w:rsidR="003345DD" w:rsidRPr="00EF52A2" w:rsidRDefault="003345DD" w:rsidP="00BF0D52">
            <w:pPr>
              <w:numPr>
                <w:ilvl w:val="0"/>
                <w:numId w:val="11"/>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170" w:type="dxa"/>
            <w:tcBorders>
              <w:top w:val="single" w:sz="18" w:space="0" w:color="auto"/>
              <w:left w:val="single" w:sz="6" w:space="0" w:color="auto"/>
              <w:bottom w:val="single" w:sz="18" w:space="0" w:color="auto"/>
              <w:right w:val="single" w:sz="4" w:space="0" w:color="auto"/>
            </w:tcBorders>
          </w:tcPr>
          <w:p w14:paraId="2A56BA1D" w14:textId="77777777" w:rsidR="003345DD" w:rsidRPr="00EF52A2" w:rsidRDefault="003345DD"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5C2EAF78" w14:textId="77777777" w:rsidR="003345DD" w:rsidRPr="00EF52A2" w:rsidRDefault="003345DD"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060E6CA2" w14:textId="77777777" w:rsidR="003345DD" w:rsidRPr="00EF52A2" w:rsidRDefault="003345DD"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1" w:type="dxa"/>
            <w:tcBorders>
              <w:top w:val="single" w:sz="18" w:space="0" w:color="auto"/>
              <w:left w:val="single" w:sz="4" w:space="0" w:color="auto"/>
              <w:bottom w:val="single" w:sz="18" w:space="0" w:color="auto"/>
              <w:right w:val="single" w:sz="4" w:space="0" w:color="auto"/>
            </w:tcBorders>
          </w:tcPr>
          <w:p w14:paraId="726A34C0" w14:textId="77777777" w:rsidR="003345DD" w:rsidRPr="00EF52A2" w:rsidRDefault="003345DD"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6F76A8E7" w14:textId="77777777" w:rsidR="003345DD" w:rsidRPr="00EF52A2" w:rsidRDefault="003345DD"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59" w:type="dxa"/>
            <w:tcBorders>
              <w:top w:val="single" w:sz="18" w:space="0" w:color="auto"/>
              <w:left w:val="single" w:sz="4" w:space="0" w:color="auto"/>
              <w:bottom w:val="single" w:sz="18" w:space="0" w:color="auto"/>
              <w:right w:val="single" w:sz="4" w:space="0" w:color="auto"/>
            </w:tcBorders>
          </w:tcPr>
          <w:p w14:paraId="363A8933" w14:textId="77777777" w:rsidR="003345DD" w:rsidRPr="00EF52A2" w:rsidRDefault="003345DD"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18" w:space="0" w:color="auto"/>
            </w:tcBorders>
          </w:tcPr>
          <w:p w14:paraId="7EAE36ED" w14:textId="77777777" w:rsidR="003345DD" w:rsidRPr="00EF52A2" w:rsidRDefault="003345DD" w:rsidP="003345DD">
            <w:pPr>
              <w:overflowPunct w:val="0"/>
              <w:autoSpaceDE w:val="0"/>
              <w:autoSpaceDN w:val="0"/>
              <w:adjustRightInd w:val="0"/>
              <w:spacing w:line="300" w:lineRule="exact"/>
              <w:textAlignment w:val="baseline"/>
              <w:rPr>
                <w:rFonts w:ascii="David" w:eastAsia="Times New Roman" w:hAnsi="David"/>
                <w:sz w:val="24"/>
                <w:rtl/>
                <w:lang w:eastAsia="he-IL"/>
              </w:rPr>
            </w:pPr>
          </w:p>
        </w:tc>
      </w:tr>
      <w:tr w:rsidR="003345DD" w:rsidRPr="00EF52A2" w14:paraId="1B3F726C" w14:textId="77777777" w:rsidTr="003D2365">
        <w:trPr>
          <w:trHeight w:val="25"/>
          <w:jc w:val="right"/>
        </w:trPr>
        <w:tc>
          <w:tcPr>
            <w:tcW w:w="9781" w:type="dxa"/>
            <w:gridSpan w:val="8"/>
            <w:tcBorders>
              <w:top w:val="single" w:sz="4" w:space="0" w:color="auto"/>
              <w:left w:val="single" w:sz="18" w:space="0" w:color="auto"/>
              <w:bottom w:val="single" w:sz="18" w:space="0" w:color="auto"/>
              <w:right w:val="single" w:sz="18" w:space="0" w:color="auto"/>
            </w:tcBorders>
          </w:tcPr>
          <w:p w14:paraId="3C34111C" w14:textId="77777777" w:rsidR="003345DD" w:rsidRPr="00EF52A2" w:rsidRDefault="003345DD" w:rsidP="003345DD">
            <w:pPr>
              <w:tabs>
                <w:tab w:val="right" w:pos="9999"/>
              </w:tabs>
              <w:overflowPunct w:val="0"/>
              <w:autoSpaceDE w:val="0"/>
              <w:autoSpaceDN w:val="0"/>
              <w:adjustRightInd w:val="0"/>
              <w:spacing w:line="300" w:lineRule="exact"/>
              <w:textAlignment w:val="baseline"/>
              <w:rPr>
                <w:rFonts w:ascii="David" w:eastAsia="Times New Roman" w:hAnsi="David"/>
                <w:sz w:val="24"/>
                <w:rtl/>
                <w:lang w:eastAsia="he-IL"/>
              </w:rPr>
            </w:pPr>
            <w:r w:rsidRPr="00EF52A2">
              <w:rPr>
                <w:rFonts w:ascii="David" w:eastAsia="Times New Roman" w:hAnsi="David"/>
                <w:b/>
                <w:bCs/>
                <w:sz w:val="24"/>
                <w:rtl/>
                <w:lang w:eastAsia="he-IL"/>
              </w:rPr>
              <w:t>האם מדובר באירוע רשמי?</w:t>
            </w:r>
            <w:r w:rsidRPr="00EF52A2">
              <w:rPr>
                <w:rFonts w:ascii="David" w:eastAsia="Times New Roman" w:hAnsi="David"/>
                <w:sz w:val="24"/>
                <w:rtl/>
                <w:lang w:eastAsia="he-IL"/>
              </w:rPr>
              <w:t xml:space="preserve"> כן/לא (יש להקיף בעיגול)</w:t>
            </w:r>
          </w:p>
          <w:p w14:paraId="4B446E11" w14:textId="348123BB" w:rsidR="003345DD" w:rsidRPr="00EF52A2" w:rsidRDefault="003345DD" w:rsidP="003345DD">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F52A2">
              <w:rPr>
                <w:rFonts w:ascii="David" w:eastAsia="Times New Roman" w:hAnsi="David"/>
                <w:b/>
                <w:bCs/>
                <w:sz w:val="24"/>
                <w:rtl/>
                <w:lang w:eastAsia="he-IL"/>
              </w:rPr>
              <w:t xml:space="preserve">במקרה שמדובר באירוע רשמי, בהשתתפות מי היה האירוע? </w:t>
            </w:r>
            <w:r w:rsidRPr="00EF52A2">
              <w:rPr>
                <w:rFonts w:ascii="David" w:hAnsi="David"/>
                <w:rtl/>
              </w:rPr>
              <w:t>נשיא המדינה / רה"מ / יו"ר הכנסת (יש להקיף בעיגול, ניתן להקיף יותר מדמות אחת)</w:t>
            </w:r>
          </w:p>
        </w:tc>
      </w:tr>
      <w:tr w:rsidR="003345DD" w:rsidRPr="00EF52A2" w14:paraId="42046273" w14:textId="77777777" w:rsidTr="003D2365">
        <w:trPr>
          <w:trHeight w:val="25"/>
          <w:jc w:val="right"/>
        </w:trPr>
        <w:tc>
          <w:tcPr>
            <w:tcW w:w="9781" w:type="dxa"/>
            <w:gridSpan w:val="8"/>
            <w:tcBorders>
              <w:top w:val="single" w:sz="4" w:space="0" w:color="auto"/>
              <w:left w:val="single" w:sz="18" w:space="0" w:color="auto"/>
              <w:bottom w:val="single" w:sz="18" w:space="0" w:color="auto"/>
              <w:right w:val="single" w:sz="18" w:space="0" w:color="auto"/>
            </w:tcBorders>
          </w:tcPr>
          <w:p w14:paraId="424DDDAC" w14:textId="77777777" w:rsidR="003345DD" w:rsidRPr="00EF52A2" w:rsidRDefault="003345DD" w:rsidP="003345DD">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F52A2">
              <w:rPr>
                <w:rFonts w:ascii="David" w:eastAsia="Times New Roman" w:hAnsi="David"/>
                <w:b/>
                <w:bCs/>
                <w:sz w:val="24"/>
                <w:u w:val="single"/>
                <w:rtl/>
                <w:lang w:eastAsia="he-IL"/>
              </w:rPr>
              <w:t>תיאור מפורט של האירוע ושל תחומי האחריות של המפיק בפועל בפרויקט:</w:t>
            </w:r>
          </w:p>
          <w:p w14:paraId="3E32DA16" w14:textId="77777777" w:rsidR="003D2365" w:rsidRPr="00EF52A2" w:rsidRDefault="003D2365" w:rsidP="003D2365">
            <w:pPr>
              <w:overflowPunct w:val="0"/>
              <w:autoSpaceDE w:val="0"/>
              <w:autoSpaceDN w:val="0"/>
              <w:adjustRightInd w:val="0"/>
              <w:spacing w:line="300" w:lineRule="exact"/>
              <w:textAlignment w:val="baseline"/>
              <w:rPr>
                <w:rFonts w:ascii="David" w:eastAsia="Times New Roman" w:hAnsi="David"/>
                <w:b/>
                <w:bCs/>
                <w:sz w:val="24"/>
                <w:rtl/>
                <w:lang w:eastAsia="he-IL"/>
              </w:rPr>
            </w:pPr>
            <w:r w:rsidRPr="00EF52A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82B590F" w14:textId="77777777" w:rsidR="003345DD" w:rsidRPr="00EF52A2" w:rsidRDefault="003345DD" w:rsidP="003345DD">
            <w:pPr>
              <w:overflowPunct w:val="0"/>
              <w:autoSpaceDE w:val="0"/>
              <w:autoSpaceDN w:val="0"/>
              <w:adjustRightInd w:val="0"/>
              <w:spacing w:line="300" w:lineRule="exact"/>
              <w:textAlignment w:val="baseline"/>
              <w:rPr>
                <w:rFonts w:ascii="David" w:eastAsia="Times New Roman" w:hAnsi="David"/>
                <w:b/>
                <w:bCs/>
                <w:sz w:val="24"/>
                <w:rtl/>
                <w:lang w:eastAsia="he-IL"/>
              </w:rPr>
            </w:pPr>
          </w:p>
        </w:tc>
      </w:tr>
      <w:tr w:rsidR="003D2365" w:rsidRPr="00EF52A2" w14:paraId="50F724CF" w14:textId="77777777" w:rsidTr="003D2365">
        <w:trPr>
          <w:cantSplit/>
          <w:trHeight w:val="397"/>
          <w:jc w:val="right"/>
        </w:trPr>
        <w:tc>
          <w:tcPr>
            <w:tcW w:w="705" w:type="dxa"/>
            <w:vMerge w:val="restart"/>
            <w:tcBorders>
              <w:top w:val="single" w:sz="18" w:space="0" w:color="auto"/>
              <w:left w:val="single" w:sz="18" w:space="0" w:color="auto"/>
              <w:right w:val="single" w:sz="6" w:space="0" w:color="auto"/>
            </w:tcBorders>
            <w:shd w:val="pct5" w:color="auto" w:fill="auto"/>
            <w:vAlign w:val="center"/>
          </w:tcPr>
          <w:p w14:paraId="089D3CEC" w14:textId="115399FE"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3</w:t>
            </w:r>
          </w:p>
        </w:tc>
        <w:tc>
          <w:tcPr>
            <w:tcW w:w="4681"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1336EDD9"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הלקוח</w:t>
            </w:r>
          </w:p>
        </w:tc>
        <w:tc>
          <w:tcPr>
            <w:tcW w:w="1560" w:type="dxa"/>
            <w:tcBorders>
              <w:top w:val="single" w:sz="18" w:space="0" w:color="auto"/>
              <w:left w:val="single" w:sz="6" w:space="0" w:color="auto"/>
              <w:right w:val="single" w:sz="6" w:space="0" w:color="auto"/>
            </w:tcBorders>
            <w:shd w:val="pct5" w:color="auto" w:fill="auto"/>
            <w:vAlign w:val="center"/>
          </w:tcPr>
          <w:p w14:paraId="4AC14AAB" w14:textId="377EC492" w:rsidR="003D2365" w:rsidRPr="00EF52A2" w:rsidRDefault="00965921"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תאריך האירוע</w:t>
            </w:r>
          </w:p>
        </w:tc>
        <w:tc>
          <w:tcPr>
            <w:tcW w:w="1559" w:type="dxa"/>
            <w:tcBorders>
              <w:top w:val="single" w:sz="18" w:space="0" w:color="auto"/>
              <w:left w:val="single" w:sz="6" w:space="0" w:color="auto"/>
              <w:right w:val="single" w:sz="6" w:space="0" w:color="auto"/>
            </w:tcBorders>
            <w:shd w:val="pct5" w:color="auto" w:fill="auto"/>
            <w:vAlign w:val="center"/>
          </w:tcPr>
          <w:p w14:paraId="745A65B3"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היקף כספי (כולל מע"מ)</w:t>
            </w:r>
          </w:p>
        </w:tc>
        <w:tc>
          <w:tcPr>
            <w:tcW w:w="1276" w:type="dxa"/>
            <w:tcBorders>
              <w:top w:val="single" w:sz="18" w:space="0" w:color="auto"/>
              <w:left w:val="single" w:sz="6" w:space="0" w:color="auto"/>
              <w:right w:val="single" w:sz="18" w:space="0" w:color="auto"/>
            </w:tcBorders>
            <w:shd w:val="pct5" w:color="auto" w:fill="auto"/>
            <w:vAlign w:val="center"/>
          </w:tcPr>
          <w:p w14:paraId="4AFC6D3A" w14:textId="77777777" w:rsidR="003D2365" w:rsidRPr="00EF52A2" w:rsidRDefault="003D2365" w:rsidP="00991045">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כמות קהל שנכח באירוע</w:t>
            </w:r>
          </w:p>
        </w:tc>
      </w:tr>
      <w:tr w:rsidR="003D2365" w:rsidRPr="00EF52A2" w14:paraId="7D2DCB26" w14:textId="77777777" w:rsidTr="003D2365">
        <w:trPr>
          <w:cantSplit/>
          <w:trHeight w:val="931"/>
          <w:jc w:val="right"/>
        </w:trPr>
        <w:tc>
          <w:tcPr>
            <w:tcW w:w="705" w:type="dxa"/>
            <w:vMerge/>
            <w:tcBorders>
              <w:left w:val="single" w:sz="18" w:space="0" w:color="auto"/>
              <w:right w:val="single" w:sz="6" w:space="0" w:color="auto"/>
            </w:tcBorders>
            <w:shd w:val="pct5" w:color="auto" w:fill="auto"/>
          </w:tcPr>
          <w:p w14:paraId="344BF1C4" w14:textId="77777777" w:rsidR="003D2365" w:rsidRPr="00EF52A2" w:rsidRDefault="003D2365" w:rsidP="00BF0D52">
            <w:pPr>
              <w:numPr>
                <w:ilvl w:val="0"/>
                <w:numId w:val="11"/>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170" w:type="dxa"/>
            <w:tcBorders>
              <w:top w:val="single" w:sz="6" w:space="0" w:color="auto"/>
              <w:left w:val="single" w:sz="6" w:space="0" w:color="auto"/>
              <w:right w:val="single" w:sz="6" w:space="0" w:color="auto"/>
            </w:tcBorders>
            <w:shd w:val="pct5" w:color="auto" w:fill="auto"/>
          </w:tcPr>
          <w:p w14:paraId="6086BA80"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 xml:space="preserve">גוף ציבורי / גוף פרטי </w:t>
            </w:r>
          </w:p>
        </w:tc>
        <w:tc>
          <w:tcPr>
            <w:tcW w:w="1170" w:type="dxa"/>
            <w:tcBorders>
              <w:top w:val="single" w:sz="6" w:space="0" w:color="auto"/>
              <w:left w:val="single" w:sz="6" w:space="0" w:color="auto"/>
              <w:right w:val="single" w:sz="6" w:space="0" w:color="auto"/>
            </w:tcBorders>
            <w:shd w:val="pct5" w:color="auto" w:fill="auto"/>
          </w:tcPr>
          <w:p w14:paraId="2BADB996"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איש הקשר</w:t>
            </w:r>
          </w:p>
        </w:tc>
        <w:tc>
          <w:tcPr>
            <w:tcW w:w="1170" w:type="dxa"/>
            <w:tcBorders>
              <w:top w:val="single" w:sz="6" w:space="0" w:color="auto"/>
              <w:left w:val="single" w:sz="6" w:space="0" w:color="auto"/>
              <w:right w:val="single" w:sz="4" w:space="0" w:color="auto"/>
            </w:tcBorders>
            <w:shd w:val="pct5" w:color="auto" w:fill="auto"/>
          </w:tcPr>
          <w:p w14:paraId="42B57759"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w:t>
            </w:r>
          </w:p>
        </w:tc>
        <w:tc>
          <w:tcPr>
            <w:tcW w:w="1171" w:type="dxa"/>
            <w:tcBorders>
              <w:top w:val="single" w:sz="6" w:space="0" w:color="auto"/>
              <w:left w:val="single" w:sz="4" w:space="0" w:color="auto"/>
              <w:right w:val="single" w:sz="6" w:space="0" w:color="auto"/>
            </w:tcBorders>
            <w:shd w:val="pct5" w:color="auto" w:fill="auto"/>
          </w:tcPr>
          <w:p w14:paraId="46B07297"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 סלולרי</w:t>
            </w:r>
          </w:p>
        </w:tc>
        <w:tc>
          <w:tcPr>
            <w:tcW w:w="1560" w:type="dxa"/>
            <w:tcBorders>
              <w:left w:val="single" w:sz="6" w:space="0" w:color="auto"/>
              <w:right w:val="single" w:sz="6" w:space="0" w:color="auto"/>
            </w:tcBorders>
            <w:shd w:val="pct5" w:color="auto" w:fill="auto"/>
          </w:tcPr>
          <w:p w14:paraId="7A28DBDA"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559" w:type="dxa"/>
            <w:tcBorders>
              <w:left w:val="single" w:sz="6" w:space="0" w:color="auto"/>
              <w:right w:val="single" w:sz="6" w:space="0" w:color="auto"/>
            </w:tcBorders>
            <w:shd w:val="pct5" w:color="auto" w:fill="auto"/>
          </w:tcPr>
          <w:p w14:paraId="0C87219A"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276" w:type="dxa"/>
            <w:tcBorders>
              <w:left w:val="single" w:sz="6" w:space="0" w:color="auto"/>
              <w:right w:val="single" w:sz="18" w:space="0" w:color="auto"/>
            </w:tcBorders>
            <w:shd w:val="pct5" w:color="auto" w:fill="auto"/>
          </w:tcPr>
          <w:p w14:paraId="3720B789"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3D2365" w:rsidRPr="00EF52A2" w14:paraId="5C363F00" w14:textId="77777777" w:rsidTr="003D2365">
        <w:trPr>
          <w:trHeight w:val="1073"/>
          <w:jc w:val="right"/>
        </w:trPr>
        <w:tc>
          <w:tcPr>
            <w:tcW w:w="705" w:type="dxa"/>
            <w:vMerge/>
            <w:tcBorders>
              <w:left w:val="single" w:sz="18" w:space="0" w:color="auto"/>
              <w:bottom w:val="single" w:sz="18" w:space="0" w:color="auto"/>
              <w:right w:val="single" w:sz="6" w:space="0" w:color="auto"/>
            </w:tcBorders>
          </w:tcPr>
          <w:p w14:paraId="60D75C7A" w14:textId="77777777" w:rsidR="003D2365" w:rsidRPr="00EF52A2" w:rsidRDefault="003D2365" w:rsidP="00BF0D52">
            <w:pPr>
              <w:numPr>
                <w:ilvl w:val="0"/>
                <w:numId w:val="11"/>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170" w:type="dxa"/>
            <w:tcBorders>
              <w:top w:val="single" w:sz="18" w:space="0" w:color="auto"/>
              <w:left w:val="single" w:sz="6" w:space="0" w:color="auto"/>
              <w:bottom w:val="single" w:sz="18" w:space="0" w:color="auto"/>
              <w:right w:val="single" w:sz="4" w:space="0" w:color="auto"/>
            </w:tcBorders>
          </w:tcPr>
          <w:p w14:paraId="41038EE9"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408E4B46"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2DEA92F9"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1" w:type="dxa"/>
            <w:tcBorders>
              <w:top w:val="single" w:sz="18" w:space="0" w:color="auto"/>
              <w:left w:val="single" w:sz="4" w:space="0" w:color="auto"/>
              <w:bottom w:val="single" w:sz="18" w:space="0" w:color="auto"/>
              <w:right w:val="single" w:sz="4" w:space="0" w:color="auto"/>
            </w:tcBorders>
          </w:tcPr>
          <w:p w14:paraId="1B152C6E"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165646DD"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59" w:type="dxa"/>
            <w:tcBorders>
              <w:top w:val="single" w:sz="18" w:space="0" w:color="auto"/>
              <w:left w:val="single" w:sz="4" w:space="0" w:color="auto"/>
              <w:bottom w:val="single" w:sz="18" w:space="0" w:color="auto"/>
              <w:right w:val="single" w:sz="4" w:space="0" w:color="auto"/>
            </w:tcBorders>
          </w:tcPr>
          <w:p w14:paraId="06E94A08"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18" w:space="0" w:color="auto"/>
            </w:tcBorders>
          </w:tcPr>
          <w:p w14:paraId="3EC9BBCB"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r>
      <w:tr w:rsidR="003D2365" w:rsidRPr="00EF52A2" w14:paraId="2662FEB7" w14:textId="77777777" w:rsidTr="003D2365">
        <w:trPr>
          <w:trHeight w:val="834"/>
          <w:jc w:val="right"/>
        </w:trPr>
        <w:tc>
          <w:tcPr>
            <w:tcW w:w="9781" w:type="dxa"/>
            <w:gridSpan w:val="8"/>
            <w:tcBorders>
              <w:top w:val="single" w:sz="4" w:space="0" w:color="auto"/>
              <w:left w:val="single" w:sz="18" w:space="0" w:color="auto"/>
              <w:bottom w:val="single" w:sz="18" w:space="0" w:color="auto"/>
              <w:right w:val="single" w:sz="18" w:space="0" w:color="auto"/>
            </w:tcBorders>
          </w:tcPr>
          <w:p w14:paraId="281BBE31"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sz w:val="24"/>
                <w:rtl/>
                <w:lang w:eastAsia="he-IL"/>
              </w:rPr>
            </w:pPr>
            <w:r w:rsidRPr="00EF52A2">
              <w:rPr>
                <w:rFonts w:ascii="David" w:eastAsia="Times New Roman" w:hAnsi="David"/>
                <w:b/>
                <w:bCs/>
                <w:sz w:val="24"/>
                <w:rtl/>
                <w:lang w:eastAsia="he-IL"/>
              </w:rPr>
              <w:t>האם מדובר באירוע רשמי?</w:t>
            </w:r>
            <w:r w:rsidRPr="00EF52A2">
              <w:rPr>
                <w:rFonts w:ascii="David" w:eastAsia="Times New Roman" w:hAnsi="David"/>
                <w:sz w:val="24"/>
                <w:rtl/>
                <w:lang w:eastAsia="he-IL"/>
              </w:rPr>
              <w:t xml:space="preserve"> כן/לא (יש להקיף בעיגול)</w:t>
            </w:r>
          </w:p>
          <w:p w14:paraId="4B5C1373"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b/>
                <w:bCs/>
                <w:sz w:val="24"/>
                <w:rtl/>
                <w:lang w:eastAsia="he-IL"/>
              </w:rPr>
            </w:pPr>
            <w:r w:rsidRPr="00EF52A2">
              <w:rPr>
                <w:rFonts w:ascii="David" w:eastAsia="Times New Roman" w:hAnsi="David"/>
                <w:b/>
                <w:bCs/>
                <w:sz w:val="24"/>
                <w:rtl/>
                <w:lang w:eastAsia="he-IL"/>
              </w:rPr>
              <w:t xml:space="preserve">במקרה שמדובר באירוע רשמי, בהשתתפות מי היה האירוע? </w:t>
            </w:r>
            <w:r w:rsidRPr="00EF52A2">
              <w:rPr>
                <w:rFonts w:ascii="David" w:hAnsi="David"/>
                <w:rtl/>
              </w:rPr>
              <w:t>נשיא המדינה / רה"מ / יו"ר הכנסת (יש להקיף בעיגול, ניתן להקיף יותר מדמות אחת)</w:t>
            </w:r>
          </w:p>
        </w:tc>
      </w:tr>
      <w:tr w:rsidR="003D2365" w:rsidRPr="00EF52A2" w14:paraId="371FAC06" w14:textId="77777777" w:rsidTr="003D2365">
        <w:trPr>
          <w:trHeight w:val="2488"/>
          <w:jc w:val="right"/>
        </w:trPr>
        <w:tc>
          <w:tcPr>
            <w:tcW w:w="9781" w:type="dxa"/>
            <w:gridSpan w:val="8"/>
            <w:tcBorders>
              <w:top w:val="single" w:sz="4" w:space="0" w:color="auto"/>
              <w:left w:val="single" w:sz="18" w:space="0" w:color="auto"/>
              <w:bottom w:val="single" w:sz="18" w:space="0" w:color="auto"/>
              <w:right w:val="single" w:sz="18" w:space="0" w:color="auto"/>
            </w:tcBorders>
          </w:tcPr>
          <w:p w14:paraId="3ED28773"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F52A2">
              <w:rPr>
                <w:rFonts w:ascii="David" w:eastAsia="Times New Roman" w:hAnsi="David"/>
                <w:b/>
                <w:bCs/>
                <w:sz w:val="24"/>
                <w:u w:val="single"/>
                <w:rtl/>
                <w:lang w:eastAsia="he-IL"/>
              </w:rPr>
              <w:t>תיאור מפורט של האירוע ושל תחומי האחריות של המפיק בפועל בפרויקט:</w:t>
            </w:r>
          </w:p>
          <w:p w14:paraId="3FE561A6" w14:textId="77777777" w:rsidR="003D2365" w:rsidRPr="00EF52A2" w:rsidRDefault="003D2365" w:rsidP="003D2365">
            <w:pPr>
              <w:overflowPunct w:val="0"/>
              <w:autoSpaceDE w:val="0"/>
              <w:autoSpaceDN w:val="0"/>
              <w:adjustRightInd w:val="0"/>
              <w:spacing w:line="300" w:lineRule="exact"/>
              <w:textAlignment w:val="baseline"/>
              <w:rPr>
                <w:rFonts w:ascii="David" w:eastAsia="Times New Roman" w:hAnsi="David"/>
                <w:b/>
                <w:bCs/>
                <w:sz w:val="24"/>
                <w:rtl/>
                <w:lang w:eastAsia="he-IL"/>
              </w:rPr>
            </w:pPr>
            <w:r w:rsidRPr="00EF52A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60A605D"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b/>
                <w:bCs/>
                <w:sz w:val="24"/>
                <w:rtl/>
                <w:lang w:eastAsia="he-IL"/>
              </w:rPr>
            </w:pPr>
          </w:p>
        </w:tc>
      </w:tr>
      <w:tr w:rsidR="003D2365" w:rsidRPr="00EF52A2" w14:paraId="02A4B718" w14:textId="77777777" w:rsidTr="003D2365">
        <w:trPr>
          <w:cantSplit/>
          <w:trHeight w:val="397"/>
          <w:jc w:val="right"/>
        </w:trPr>
        <w:tc>
          <w:tcPr>
            <w:tcW w:w="705" w:type="dxa"/>
            <w:vMerge w:val="restart"/>
            <w:tcBorders>
              <w:top w:val="single" w:sz="18" w:space="0" w:color="auto"/>
              <w:left w:val="single" w:sz="18" w:space="0" w:color="auto"/>
              <w:right w:val="single" w:sz="6" w:space="0" w:color="auto"/>
            </w:tcBorders>
            <w:shd w:val="pct5" w:color="auto" w:fill="auto"/>
            <w:vAlign w:val="center"/>
          </w:tcPr>
          <w:p w14:paraId="55172CA8" w14:textId="7DE29DE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4</w:t>
            </w:r>
          </w:p>
        </w:tc>
        <w:tc>
          <w:tcPr>
            <w:tcW w:w="4681"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751917FF"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הלקוח</w:t>
            </w:r>
          </w:p>
        </w:tc>
        <w:tc>
          <w:tcPr>
            <w:tcW w:w="1560" w:type="dxa"/>
            <w:tcBorders>
              <w:top w:val="single" w:sz="18" w:space="0" w:color="auto"/>
              <w:left w:val="single" w:sz="6" w:space="0" w:color="auto"/>
              <w:right w:val="single" w:sz="6" w:space="0" w:color="auto"/>
            </w:tcBorders>
            <w:shd w:val="pct5" w:color="auto" w:fill="auto"/>
            <w:vAlign w:val="center"/>
          </w:tcPr>
          <w:p w14:paraId="1DC5DB23" w14:textId="03A9BF28" w:rsidR="003D2365" w:rsidRPr="00EF52A2" w:rsidRDefault="00965921"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תאריך האירוע</w:t>
            </w:r>
          </w:p>
        </w:tc>
        <w:tc>
          <w:tcPr>
            <w:tcW w:w="1559" w:type="dxa"/>
            <w:tcBorders>
              <w:top w:val="single" w:sz="18" w:space="0" w:color="auto"/>
              <w:left w:val="single" w:sz="6" w:space="0" w:color="auto"/>
              <w:right w:val="single" w:sz="6" w:space="0" w:color="auto"/>
            </w:tcBorders>
            <w:shd w:val="pct5" w:color="auto" w:fill="auto"/>
            <w:vAlign w:val="center"/>
          </w:tcPr>
          <w:p w14:paraId="4A749DD0"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היקף כספי (כולל מע"מ)</w:t>
            </w:r>
          </w:p>
          <w:p w14:paraId="76D71511"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p>
        </w:tc>
        <w:tc>
          <w:tcPr>
            <w:tcW w:w="1276" w:type="dxa"/>
            <w:tcBorders>
              <w:top w:val="single" w:sz="18" w:space="0" w:color="auto"/>
              <w:left w:val="single" w:sz="6" w:space="0" w:color="auto"/>
              <w:right w:val="single" w:sz="18" w:space="0" w:color="auto"/>
            </w:tcBorders>
            <w:shd w:val="pct5" w:color="auto" w:fill="auto"/>
            <w:vAlign w:val="center"/>
          </w:tcPr>
          <w:p w14:paraId="34502B95" w14:textId="77777777" w:rsidR="003D2365" w:rsidRPr="00EF52A2" w:rsidRDefault="003D2365" w:rsidP="00991045">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כמות קהל שנכח באירוע</w:t>
            </w:r>
          </w:p>
        </w:tc>
      </w:tr>
      <w:tr w:rsidR="003D2365" w:rsidRPr="00EF52A2" w14:paraId="29BA51C4" w14:textId="77777777" w:rsidTr="003D2365">
        <w:trPr>
          <w:cantSplit/>
          <w:trHeight w:val="931"/>
          <w:jc w:val="right"/>
        </w:trPr>
        <w:tc>
          <w:tcPr>
            <w:tcW w:w="705" w:type="dxa"/>
            <w:vMerge/>
            <w:tcBorders>
              <w:left w:val="single" w:sz="18" w:space="0" w:color="auto"/>
              <w:right w:val="single" w:sz="6" w:space="0" w:color="auto"/>
            </w:tcBorders>
            <w:shd w:val="pct5" w:color="auto" w:fill="auto"/>
          </w:tcPr>
          <w:p w14:paraId="0410BD88" w14:textId="77777777" w:rsidR="003D2365" w:rsidRPr="00EF52A2" w:rsidRDefault="003D2365" w:rsidP="00BF0D52">
            <w:pPr>
              <w:numPr>
                <w:ilvl w:val="0"/>
                <w:numId w:val="11"/>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170" w:type="dxa"/>
            <w:tcBorders>
              <w:top w:val="single" w:sz="6" w:space="0" w:color="auto"/>
              <w:left w:val="single" w:sz="6" w:space="0" w:color="auto"/>
              <w:right w:val="single" w:sz="6" w:space="0" w:color="auto"/>
            </w:tcBorders>
            <w:shd w:val="pct5" w:color="auto" w:fill="auto"/>
          </w:tcPr>
          <w:p w14:paraId="1143CB86"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גוף ציבורי / גוף פרטי</w:t>
            </w:r>
          </w:p>
        </w:tc>
        <w:tc>
          <w:tcPr>
            <w:tcW w:w="1170" w:type="dxa"/>
            <w:tcBorders>
              <w:top w:val="single" w:sz="6" w:space="0" w:color="auto"/>
              <w:left w:val="single" w:sz="6" w:space="0" w:color="auto"/>
              <w:right w:val="single" w:sz="6" w:space="0" w:color="auto"/>
            </w:tcBorders>
            <w:shd w:val="pct5" w:color="auto" w:fill="auto"/>
          </w:tcPr>
          <w:p w14:paraId="70E3983A"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איש הקשר</w:t>
            </w:r>
          </w:p>
        </w:tc>
        <w:tc>
          <w:tcPr>
            <w:tcW w:w="1170" w:type="dxa"/>
            <w:tcBorders>
              <w:top w:val="single" w:sz="6" w:space="0" w:color="auto"/>
              <w:left w:val="single" w:sz="6" w:space="0" w:color="auto"/>
              <w:right w:val="single" w:sz="4" w:space="0" w:color="auto"/>
            </w:tcBorders>
            <w:shd w:val="pct5" w:color="auto" w:fill="auto"/>
          </w:tcPr>
          <w:p w14:paraId="6653E1BE"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w:t>
            </w:r>
          </w:p>
        </w:tc>
        <w:tc>
          <w:tcPr>
            <w:tcW w:w="1171" w:type="dxa"/>
            <w:tcBorders>
              <w:top w:val="single" w:sz="6" w:space="0" w:color="auto"/>
              <w:left w:val="single" w:sz="4" w:space="0" w:color="auto"/>
              <w:right w:val="single" w:sz="6" w:space="0" w:color="auto"/>
            </w:tcBorders>
            <w:shd w:val="pct5" w:color="auto" w:fill="auto"/>
          </w:tcPr>
          <w:p w14:paraId="3B081136"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 סלולרי</w:t>
            </w:r>
          </w:p>
        </w:tc>
        <w:tc>
          <w:tcPr>
            <w:tcW w:w="1560" w:type="dxa"/>
            <w:tcBorders>
              <w:top w:val="single" w:sz="6" w:space="0" w:color="auto"/>
              <w:left w:val="single" w:sz="6" w:space="0" w:color="auto"/>
              <w:right w:val="single" w:sz="6" w:space="0" w:color="auto"/>
            </w:tcBorders>
            <w:shd w:val="pct5" w:color="auto" w:fill="auto"/>
          </w:tcPr>
          <w:p w14:paraId="3F8920A1"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0AB59C6E"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276" w:type="dxa"/>
            <w:tcBorders>
              <w:top w:val="single" w:sz="6" w:space="0" w:color="auto"/>
              <w:left w:val="single" w:sz="6" w:space="0" w:color="auto"/>
              <w:right w:val="single" w:sz="4" w:space="0" w:color="auto"/>
            </w:tcBorders>
            <w:shd w:val="pct5" w:color="auto" w:fill="auto"/>
          </w:tcPr>
          <w:p w14:paraId="743ED690"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3D2365" w:rsidRPr="00EF52A2" w14:paraId="7BF02B13" w14:textId="77777777" w:rsidTr="003D2365">
        <w:trPr>
          <w:trHeight w:val="681"/>
          <w:jc w:val="right"/>
        </w:trPr>
        <w:tc>
          <w:tcPr>
            <w:tcW w:w="705" w:type="dxa"/>
            <w:vMerge/>
            <w:tcBorders>
              <w:left w:val="single" w:sz="18" w:space="0" w:color="auto"/>
              <w:bottom w:val="single" w:sz="18" w:space="0" w:color="auto"/>
              <w:right w:val="single" w:sz="6" w:space="0" w:color="auto"/>
            </w:tcBorders>
          </w:tcPr>
          <w:p w14:paraId="6BDFA4FE" w14:textId="77777777" w:rsidR="003D2365" w:rsidRPr="00EF52A2" w:rsidRDefault="003D2365" w:rsidP="00BF0D52">
            <w:pPr>
              <w:numPr>
                <w:ilvl w:val="0"/>
                <w:numId w:val="11"/>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170" w:type="dxa"/>
            <w:tcBorders>
              <w:top w:val="single" w:sz="18" w:space="0" w:color="auto"/>
              <w:left w:val="single" w:sz="6" w:space="0" w:color="auto"/>
              <w:bottom w:val="single" w:sz="18" w:space="0" w:color="auto"/>
              <w:right w:val="single" w:sz="4" w:space="0" w:color="auto"/>
            </w:tcBorders>
          </w:tcPr>
          <w:p w14:paraId="7DC9877A"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375F400B"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5C28AF0D"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1" w:type="dxa"/>
            <w:tcBorders>
              <w:top w:val="single" w:sz="18" w:space="0" w:color="auto"/>
              <w:left w:val="single" w:sz="4" w:space="0" w:color="auto"/>
              <w:bottom w:val="single" w:sz="18" w:space="0" w:color="auto"/>
              <w:right w:val="single" w:sz="4" w:space="0" w:color="auto"/>
            </w:tcBorders>
          </w:tcPr>
          <w:p w14:paraId="1FD06363"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18818264"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59" w:type="dxa"/>
            <w:tcBorders>
              <w:top w:val="single" w:sz="18" w:space="0" w:color="auto"/>
              <w:left w:val="single" w:sz="4" w:space="0" w:color="auto"/>
              <w:bottom w:val="single" w:sz="18" w:space="0" w:color="auto"/>
              <w:right w:val="single" w:sz="4" w:space="0" w:color="auto"/>
            </w:tcBorders>
          </w:tcPr>
          <w:p w14:paraId="3B73FD5C"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18" w:space="0" w:color="auto"/>
            </w:tcBorders>
          </w:tcPr>
          <w:p w14:paraId="6BCB93C0"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r>
      <w:tr w:rsidR="003D2365" w:rsidRPr="00EF52A2" w14:paraId="6C349AF2" w14:textId="77777777" w:rsidTr="003D2365">
        <w:trPr>
          <w:trHeight w:val="25"/>
          <w:jc w:val="right"/>
        </w:trPr>
        <w:tc>
          <w:tcPr>
            <w:tcW w:w="9781" w:type="dxa"/>
            <w:gridSpan w:val="8"/>
            <w:tcBorders>
              <w:top w:val="single" w:sz="4" w:space="0" w:color="auto"/>
              <w:left w:val="single" w:sz="18" w:space="0" w:color="auto"/>
              <w:bottom w:val="single" w:sz="18" w:space="0" w:color="auto"/>
              <w:right w:val="single" w:sz="18" w:space="0" w:color="auto"/>
            </w:tcBorders>
          </w:tcPr>
          <w:p w14:paraId="47B181B2"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sz w:val="24"/>
                <w:rtl/>
                <w:lang w:eastAsia="he-IL"/>
              </w:rPr>
            </w:pPr>
            <w:r w:rsidRPr="00EF52A2">
              <w:rPr>
                <w:rFonts w:ascii="David" w:eastAsia="Times New Roman" w:hAnsi="David"/>
                <w:b/>
                <w:bCs/>
                <w:sz w:val="24"/>
                <w:rtl/>
                <w:lang w:eastAsia="he-IL"/>
              </w:rPr>
              <w:t>האם מדובר באירוע רשמי?</w:t>
            </w:r>
            <w:r w:rsidRPr="00EF52A2">
              <w:rPr>
                <w:rFonts w:ascii="David" w:eastAsia="Times New Roman" w:hAnsi="David"/>
                <w:sz w:val="24"/>
                <w:rtl/>
                <w:lang w:eastAsia="he-IL"/>
              </w:rPr>
              <w:t xml:space="preserve"> כן/לא (יש להקיף בעיגול)</w:t>
            </w:r>
          </w:p>
          <w:p w14:paraId="7FC96500"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F52A2">
              <w:rPr>
                <w:rFonts w:ascii="David" w:eastAsia="Times New Roman" w:hAnsi="David"/>
                <w:b/>
                <w:bCs/>
                <w:sz w:val="24"/>
                <w:rtl/>
                <w:lang w:eastAsia="he-IL"/>
              </w:rPr>
              <w:t xml:space="preserve">במקרה שמדובר באירוע רשמי, בהשתתפות מי היה האירוע? </w:t>
            </w:r>
            <w:r w:rsidRPr="00EF52A2">
              <w:rPr>
                <w:rFonts w:ascii="David" w:hAnsi="David"/>
                <w:rtl/>
              </w:rPr>
              <w:t>נשיא המדינה / רה"מ / יו"ר הכנסת (יש להקיף בעיגול, ניתן להקיף יותר מדמות אחת)</w:t>
            </w:r>
          </w:p>
        </w:tc>
      </w:tr>
      <w:tr w:rsidR="003D2365" w:rsidRPr="00EF52A2" w14:paraId="0F6A1402" w14:textId="77777777" w:rsidTr="003D2365">
        <w:trPr>
          <w:trHeight w:val="25"/>
          <w:jc w:val="right"/>
        </w:trPr>
        <w:tc>
          <w:tcPr>
            <w:tcW w:w="9781" w:type="dxa"/>
            <w:gridSpan w:val="8"/>
            <w:tcBorders>
              <w:top w:val="single" w:sz="4" w:space="0" w:color="auto"/>
              <w:left w:val="single" w:sz="18" w:space="0" w:color="auto"/>
              <w:bottom w:val="single" w:sz="18" w:space="0" w:color="auto"/>
              <w:right w:val="single" w:sz="18" w:space="0" w:color="auto"/>
            </w:tcBorders>
          </w:tcPr>
          <w:p w14:paraId="3929301F"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F52A2">
              <w:rPr>
                <w:rFonts w:ascii="David" w:eastAsia="Times New Roman" w:hAnsi="David"/>
                <w:b/>
                <w:bCs/>
                <w:sz w:val="24"/>
                <w:u w:val="single"/>
                <w:rtl/>
                <w:lang w:eastAsia="he-IL"/>
              </w:rPr>
              <w:t>תיאור מפורט של האירוע ושל תחומי האחריות של המפיק בפועל בפרויקט:</w:t>
            </w:r>
          </w:p>
          <w:p w14:paraId="5DDFE71C" w14:textId="77777777" w:rsidR="003D2365" w:rsidRPr="00EF52A2" w:rsidRDefault="003D2365" w:rsidP="003D2365">
            <w:pPr>
              <w:overflowPunct w:val="0"/>
              <w:autoSpaceDE w:val="0"/>
              <w:autoSpaceDN w:val="0"/>
              <w:adjustRightInd w:val="0"/>
              <w:spacing w:line="300" w:lineRule="exact"/>
              <w:textAlignment w:val="baseline"/>
              <w:rPr>
                <w:rFonts w:ascii="David" w:eastAsia="Times New Roman" w:hAnsi="David"/>
                <w:b/>
                <w:bCs/>
                <w:sz w:val="24"/>
                <w:rtl/>
                <w:lang w:eastAsia="he-IL"/>
              </w:rPr>
            </w:pPr>
            <w:r w:rsidRPr="00EF52A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487F90C"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b/>
                <w:bCs/>
                <w:sz w:val="24"/>
                <w:rtl/>
                <w:lang w:eastAsia="he-IL"/>
              </w:rPr>
            </w:pPr>
          </w:p>
        </w:tc>
      </w:tr>
      <w:tr w:rsidR="003D2365" w:rsidRPr="00EF52A2" w14:paraId="6E03FDD0" w14:textId="77777777" w:rsidTr="003D2365">
        <w:trPr>
          <w:cantSplit/>
          <w:trHeight w:val="397"/>
          <w:jc w:val="right"/>
        </w:trPr>
        <w:tc>
          <w:tcPr>
            <w:tcW w:w="705" w:type="dxa"/>
            <w:vMerge w:val="restart"/>
            <w:tcBorders>
              <w:top w:val="single" w:sz="18" w:space="0" w:color="auto"/>
              <w:left w:val="single" w:sz="18" w:space="0" w:color="auto"/>
              <w:right w:val="single" w:sz="6" w:space="0" w:color="auto"/>
            </w:tcBorders>
            <w:shd w:val="pct5" w:color="auto" w:fill="auto"/>
            <w:vAlign w:val="center"/>
          </w:tcPr>
          <w:p w14:paraId="738E519D" w14:textId="54C4E0B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5</w:t>
            </w:r>
          </w:p>
        </w:tc>
        <w:tc>
          <w:tcPr>
            <w:tcW w:w="4681"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35DDD96A"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הלקוח</w:t>
            </w:r>
          </w:p>
        </w:tc>
        <w:tc>
          <w:tcPr>
            <w:tcW w:w="1560" w:type="dxa"/>
            <w:tcBorders>
              <w:top w:val="single" w:sz="18" w:space="0" w:color="auto"/>
              <w:left w:val="single" w:sz="6" w:space="0" w:color="auto"/>
              <w:right w:val="single" w:sz="6" w:space="0" w:color="auto"/>
            </w:tcBorders>
            <w:shd w:val="pct5" w:color="auto" w:fill="auto"/>
            <w:vAlign w:val="center"/>
          </w:tcPr>
          <w:p w14:paraId="4627EA17" w14:textId="69404E66" w:rsidR="003D2365" w:rsidRPr="00EF52A2" w:rsidRDefault="00965921"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תאריך האירוע</w:t>
            </w:r>
          </w:p>
        </w:tc>
        <w:tc>
          <w:tcPr>
            <w:tcW w:w="1559" w:type="dxa"/>
            <w:tcBorders>
              <w:top w:val="single" w:sz="18" w:space="0" w:color="auto"/>
              <w:left w:val="single" w:sz="6" w:space="0" w:color="auto"/>
              <w:right w:val="single" w:sz="6" w:space="0" w:color="auto"/>
            </w:tcBorders>
            <w:shd w:val="pct5" w:color="auto" w:fill="auto"/>
            <w:vAlign w:val="center"/>
          </w:tcPr>
          <w:p w14:paraId="044C619B"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היקף כספי (כולל מע"מ)</w:t>
            </w:r>
          </w:p>
        </w:tc>
        <w:tc>
          <w:tcPr>
            <w:tcW w:w="1276" w:type="dxa"/>
            <w:tcBorders>
              <w:top w:val="single" w:sz="18" w:space="0" w:color="auto"/>
              <w:left w:val="single" w:sz="6" w:space="0" w:color="auto"/>
              <w:right w:val="single" w:sz="18" w:space="0" w:color="auto"/>
            </w:tcBorders>
            <w:shd w:val="pct5" w:color="auto" w:fill="auto"/>
            <w:vAlign w:val="center"/>
          </w:tcPr>
          <w:p w14:paraId="01492458" w14:textId="77777777" w:rsidR="003D2365" w:rsidRPr="00EF52A2" w:rsidRDefault="003D2365" w:rsidP="00991045">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כמות קהל שנכח באירוע</w:t>
            </w:r>
          </w:p>
        </w:tc>
      </w:tr>
      <w:tr w:rsidR="003D2365" w:rsidRPr="00EF52A2" w14:paraId="3B7C2612" w14:textId="77777777" w:rsidTr="003D2365">
        <w:trPr>
          <w:cantSplit/>
          <w:trHeight w:val="931"/>
          <w:jc w:val="right"/>
        </w:trPr>
        <w:tc>
          <w:tcPr>
            <w:tcW w:w="705" w:type="dxa"/>
            <w:vMerge/>
            <w:tcBorders>
              <w:left w:val="single" w:sz="18" w:space="0" w:color="auto"/>
              <w:right w:val="single" w:sz="6" w:space="0" w:color="auto"/>
            </w:tcBorders>
            <w:shd w:val="pct5" w:color="auto" w:fill="auto"/>
          </w:tcPr>
          <w:p w14:paraId="2A2CF719" w14:textId="77777777" w:rsidR="003D2365" w:rsidRPr="00EF52A2" w:rsidRDefault="003D2365" w:rsidP="00BF0D52">
            <w:pPr>
              <w:numPr>
                <w:ilvl w:val="0"/>
                <w:numId w:val="11"/>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170" w:type="dxa"/>
            <w:tcBorders>
              <w:top w:val="single" w:sz="6" w:space="0" w:color="auto"/>
              <w:left w:val="single" w:sz="6" w:space="0" w:color="auto"/>
              <w:right w:val="single" w:sz="6" w:space="0" w:color="auto"/>
            </w:tcBorders>
            <w:shd w:val="pct5" w:color="auto" w:fill="auto"/>
          </w:tcPr>
          <w:p w14:paraId="1A1033B4"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 xml:space="preserve">גוף ציבורי / גוף פרטי </w:t>
            </w:r>
          </w:p>
        </w:tc>
        <w:tc>
          <w:tcPr>
            <w:tcW w:w="1170" w:type="dxa"/>
            <w:tcBorders>
              <w:top w:val="single" w:sz="6" w:space="0" w:color="auto"/>
              <w:left w:val="single" w:sz="6" w:space="0" w:color="auto"/>
              <w:right w:val="single" w:sz="6" w:space="0" w:color="auto"/>
            </w:tcBorders>
            <w:shd w:val="pct5" w:color="auto" w:fill="auto"/>
          </w:tcPr>
          <w:p w14:paraId="7A9C4E03"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איש הקשר</w:t>
            </w:r>
          </w:p>
        </w:tc>
        <w:tc>
          <w:tcPr>
            <w:tcW w:w="1170" w:type="dxa"/>
            <w:tcBorders>
              <w:top w:val="single" w:sz="6" w:space="0" w:color="auto"/>
              <w:left w:val="single" w:sz="6" w:space="0" w:color="auto"/>
              <w:right w:val="single" w:sz="4" w:space="0" w:color="auto"/>
            </w:tcBorders>
            <w:shd w:val="pct5" w:color="auto" w:fill="auto"/>
          </w:tcPr>
          <w:p w14:paraId="5969D02F"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w:t>
            </w:r>
          </w:p>
        </w:tc>
        <w:tc>
          <w:tcPr>
            <w:tcW w:w="1171" w:type="dxa"/>
            <w:tcBorders>
              <w:top w:val="single" w:sz="6" w:space="0" w:color="auto"/>
              <w:left w:val="single" w:sz="4" w:space="0" w:color="auto"/>
              <w:right w:val="single" w:sz="6" w:space="0" w:color="auto"/>
            </w:tcBorders>
            <w:shd w:val="pct5" w:color="auto" w:fill="auto"/>
          </w:tcPr>
          <w:p w14:paraId="4B648818"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 סלולרי</w:t>
            </w:r>
          </w:p>
        </w:tc>
        <w:tc>
          <w:tcPr>
            <w:tcW w:w="1560" w:type="dxa"/>
            <w:tcBorders>
              <w:left w:val="single" w:sz="6" w:space="0" w:color="auto"/>
              <w:right w:val="single" w:sz="6" w:space="0" w:color="auto"/>
            </w:tcBorders>
            <w:shd w:val="pct5" w:color="auto" w:fill="auto"/>
          </w:tcPr>
          <w:p w14:paraId="6AC5E592"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559" w:type="dxa"/>
            <w:tcBorders>
              <w:left w:val="single" w:sz="6" w:space="0" w:color="auto"/>
              <w:right w:val="single" w:sz="6" w:space="0" w:color="auto"/>
            </w:tcBorders>
            <w:shd w:val="pct5" w:color="auto" w:fill="auto"/>
          </w:tcPr>
          <w:p w14:paraId="4504FE9C"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276" w:type="dxa"/>
            <w:tcBorders>
              <w:left w:val="single" w:sz="6" w:space="0" w:color="auto"/>
              <w:right w:val="single" w:sz="18" w:space="0" w:color="auto"/>
            </w:tcBorders>
            <w:shd w:val="pct5" w:color="auto" w:fill="auto"/>
          </w:tcPr>
          <w:p w14:paraId="6BA88827"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3D2365" w:rsidRPr="00EF52A2" w14:paraId="50601319" w14:textId="77777777" w:rsidTr="003D2365">
        <w:trPr>
          <w:trHeight w:val="1073"/>
          <w:jc w:val="right"/>
        </w:trPr>
        <w:tc>
          <w:tcPr>
            <w:tcW w:w="705" w:type="dxa"/>
            <w:vMerge/>
            <w:tcBorders>
              <w:left w:val="single" w:sz="18" w:space="0" w:color="auto"/>
              <w:bottom w:val="single" w:sz="18" w:space="0" w:color="auto"/>
              <w:right w:val="single" w:sz="6" w:space="0" w:color="auto"/>
            </w:tcBorders>
          </w:tcPr>
          <w:p w14:paraId="24CD5B94" w14:textId="77777777" w:rsidR="003D2365" w:rsidRPr="00EF52A2" w:rsidRDefault="003D2365" w:rsidP="00BF0D52">
            <w:pPr>
              <w:numPr>
                <w:ilvl w:val="0"/>
                <w:numId w:val="11"/>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170" w:type="dxa"/>
            <w:tcBorders>
              <w:top w:val="single" w:sz="18" w:space="0" w:color="auto"/>
              <w:left w:val="single" w:sz="6" w:space="0" w:color="auto"/>
              <w:bottom w:val="single" w:sz="18" w:space="0" w:color="auto"/>
              <w:right w:val="single" w:sz="4" w:space="0" w:color="auto"/>
            </w:tcBorders>
          </w:tcPr>
          <w:p w14:paraId="753F0AD7"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0E8FBE4A"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3B83CAD1"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1" w:type="dxa"/>
            <w:tcBorders>
              <w:top w:val="single" w:sz="18" w:space="0" w:color="auto"/>
              <w:left w:val="single" w:sz="4" w:space="0" w:color="auto"/>
              <w:bottom w:val="single" w:sz="18" w:space="0" w:color="auto"/>
              <w:right w:val="single" w:sz="4" w:space="0" w:color="auto"/>
            </w:tcBorders>
          </w:tcPr>
          <w:p w14:paraId="4A0874AA"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41707533"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59" w:type="dxa"/>
            <w:tcBorders>
              <w:top w:val="single" w:sz="18" w:space="0" w:color="auto"/>
              <w:left w:val="single" w:sz="4" w:space="0" w:color="auto"/>
              <w:bottom w:val="single" w:sz="18" w:space="0" w:color="auto"/>
              <w:right w:val="single" w:sz="4" w:space="0" w:color="auto"/>
            </w:tcBorders>
          </w:tcPr>
          <w:p w14:paraId="124CFE65"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18" w:space="0" w:color="auto"/>
            </w:tcBorders>
          </w:tcPr>
          <w:p w14:paraId="2EC82C81"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r>
      <w:tr w:rsidR="003D2365" w:rsidRPr="00EF52A2" w14:paraId="1CE0013F" w14:textId="77777777" w:rsidTr="003D2365">
        <w:trPr>
          <w:trHeight w:val="834"/>
          <w:jc w:val="right"/>
        </w:trPr>
        <w:tc>
          <w:tcPr>
            <w:tcW w:w="9781" w:type="dxa"/>
            <w:gridSpan w:val="8"/>
            <w:tcBorders>
              <w:top w:val="single" w:sz="4" w:space="0" w:color="auto"/>
              <w:left w:val="single" w:sz="18" w:space="0" w:color="auto"/>
              <w:bottom w:val="single" w:sz="18" w:space="0" w:color="auto"/>
              <w:right w:val="single" w:sz="18" w:space="0" w:color="auto"/>
            </w:tcBorders>
          </w:tcPr>
          <w:p w14:paraId="10C995CE"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sz w:val="24"/>
                <w:rtl/>
                <w:lang w:eastAsia="he-IL"/>
              </w:rPr>
            </w:pPr>
            <w:r w:rsidRPr="00EF52A2">
              <w:rPr>
                <w:rFonts w:ascii="David" w:eastAsia="Times New Roman" w:hAnsi="David"/>
                <w:b/>
                <w:bCs/>
                <w:sz w:val="24"/>
                <w:rtl/>
                <w:lang w:eastAsia="he-IL"/>
              </w:rPr>
              <w:t>האם מדובר באירוע רשמי?</w:t>
            </w:r>
            <w:r w:rsidRPr="00EF52A2">
              <w:rPr>
                <w:rFonts w:ascii="David" w:eastAsia="Times New Roman" w:hAnsi="David"/>
                <w:sz w:val="24"/>
                <w:rtl/>
                <w:lang w:eastAsia="he-IL"/>
              </w:rPr>
              <w:t xml:space="preserve"> כן/לא (יש להקיף בעיגול)</w:t>
            </w:r>
          </w:p>
          <w:p w14:paraId="2084ACA5"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b/>
                <w:bCs/>
                <w:sz w:val="24"/>
                <w:rtl/>
                <w:lang w:eastAsia="he-IL"/>
              </w:rPr>
            </w:pPr>
            <w:r w:rsidRPr="00EF52A2">
              <w:rPr>
                <w:rFonts w:ascii="David" w:eastAsia="Times New Roman" w:hAnsi="David"/>
                <w:b/>
                <w:bCs/>
                <w:sz w:val="24"/>
                <w:rtl/>
                <w:lang w:eastAsia="he-IL"/>
              </w:rPr>
              <w:t xml:space="preserve">במקרה שמדובר באירוע רשמי, בהשתתפות מי היה האירוע? </w:t>
            </w:r>
            <w:r w:rsidRPr="00EF52A2">
              <w:rPr>
                <w:rFonts w:ascii="David" w:hAnsi="David"/>
                <w:rtl/>
              </w:rPr>
              <w:t>נשיא המדינה / רה"מ / יו"ר הכנסת (יש להקיף בעיגול, ניתן להקיף יותר מדמות אחת)</w:t>
            </w:r>
          </w:p>
        </w:tc>
      </w:tr>
      <w:tr w:rsidR="003D2365" w:rsidRPr="00EF52A2" w14:paraId="70B77364" w14:textId="77777777" w:rsidTr="003D2365">
        <w:trPr>
          <w:trHeight w:val="2488"/>
          <w:jc w:val="right"/>
        </w:trPr>
        <w:tc>
          <w:tcPr>
            <w:tcW w:w="9781" w:type="dxa"/>
            <w:gridSpan w:val="8"/>
            <w:tcBorders>
              <w:top w:val="single" w:sz="4" w:space="0" w:color="auto"/>
              <w:left w:val="single" w:sz="18" w:space="0" w:color="auto"/>
              <w:bottom w:val="single" w:sz="18" w:space="0" w:color="auto"/>
              <w:right w:val="single" w:sz="18" w:space="0" w:color="auto"/>
            </w:tcBorders>
          </w:tcPr>
          <w:p w14:paraId="589C966B"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F52A2">
              <w:rPr>
                <w:rFonts w:ascii="David" w:eastAsia="Times New Roman" w:hAnsi="David"/>
                <w:b/>
                <w:bCs/>
                <w:sz w:val="24"/>
                <w:u w:val="single"/>
                <w:rtl/>
                <w:lang w:eastAsia="he-IL"/>
              </w:rPr>
              <w:t>תיאור מפורט של האירוע ושל תחומי האחריות של המפיק בפועל בפרויקט:</w:t>
            </w:r>
          </w:p>
          <w:p w14:paraId="71B1F3C9" w14:textId="77777777" w:rsidR="003D2365" w:rsidRPr="00EF52A2" w:rsidRDefault="003D2365" w:rsidP="003D2365">
            <w:pPr>
              <w:overflowPunct w:val="0"/>
              <w:autoSpaceDE w:val="0"/>
              <w:autoSpaceDN w:val="0"/>
              <w:adjustRightInd w:val="0"/>
              <w:spacing w:line="300" w:lineRule="exact"/>
              <w:textAlignment w:val="baseline"/>
              <w:rPr>
                <w:rFonts w:ascii="David" w:eastAsia="Times New Roman" w:hAnsi="David"/>
                <w:b/>
                <w:bCs/>
                <w:sz w:val="24"/>
                <w:rtl/>
                <w:lang w:eastAsia="he-IL"/>
              </w:rPr>
            </w:pPr>
            <w:r w:rsidRPr="00EF52A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4E5032B"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b/>
                <w:bCs/>
                <w:sz w:val="24"/>
                <w:rtl/>
                <w:lang w:eastAsia="he-IL"/>
              </w:rPr>
            </w:pPr>
          </w:p>
        </w:tc>
      </w:tr>
      <w:tr w:rsidR="003D2365" w:rsidRPr="00EF52A2" w14:paraId="1BBBFBBD" w14:textId="77777777" w:rsidTr="003D2365">
        <w:trPr>
          <w:cantSplit/>
          <w:trHeight w:val="397"/>
          <w:jc w:val="right"/>
        </w:trPr>
        <w:tc>
          <w:tcPr>
            <w:tcW w:w="705" w:type="dxa"/>
            <w:vMerge w:val="restart"/>
            <w:tcBorders>
              <w:top w:val="single" w:sz="18" w:space="0" w:color="auto"/>
              <w:left w:val="single" w:sz="18" w:space="0" w:color="auto"/>
              <w:right w:val="single" w:sz="6" w:space="0" w:color="auto"/>
            </w:tcBorders>
            <w:shd w:val="pct5" w:color="auto" w:fill="auto"/>
            <w:vAlign w:val="center"/>
          </w:tcPr>
          <w:p w14:paraId="48D2BD50" w14:textId="7BA222FE"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6</w:t>
            </w:r>
          </w:p>
        </w:tc>
        <w:tc>
          <w:tcPr>
            <w:tcW w:w="4681"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57B574D0"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הלקוח</w:t>
            </w:r>
          </w:p>
        </w:tc>
        <w:tc>
          <w:tcPr>
            <w:tcW w:w="1560" w:type="dxa"/>
            <w:tcBorders>
              <w:top w:val="single" w:sz="18" w:space="0" w:color="auto"/>
              <w:left w:val="single" w:sz="6" w:space="0" w:color="auto"/>
              <w:right w:val="single" w:sz="6" w:space="0" w:color="auto"/>
            </w:tcBorders>
            <w:shd w:val="pct5" w:color="auto" w:fill="auto"/>
            <w:vAlign w:val="center"/>
          </w:tcPr>
          <w:p w14:paraId="2FEBD51B" w14:textId="731BDD1E" w:rsidR="003D2365" w:rsidRPr="00EF52A2" w:rsidRDefault="00965921"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תאריך האירוע</w:t>
            </w:r>
          </w:p>
        </w:tc>
        <w:tc>
          <w:tcPr>
            <w:tcW w:w="1559" w:type="dxa"/>
            <w:tcBorders>
              <w:top w:val="single" w:sz="18" w:space="0" w:color="auto"/>
              <w:left w:val="single" w:sz="6" w:space="0" w:color="auto"/>
              <w:right w:val="single" w:sz="6" w:space="0" w:color="auto"/>
            </w:tcBorders>
            <w:shd w:val="pct5" w:color="auto" w:fill="auto"/>
            <w:vAlign w:val="center"/>
          </w:tcPr>
          <w:p w14:paraId="055B28AE"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היקף כספי (כולל מע"מ)</w:t>
            </w:r>
          </w:p>
          <w:p w14:paraId="153453B6"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p>
        </w:tc>
        <w:tc>
          <w:tcPr>
            <w:tcW w:w="1276" w:type="dxa"/>
            <w:tcBorders>
              <w:top w:val="single" w:sz="18" w:space="0" w:color="auto"/>
              <w:left w:val="single" w:sz="6" w:space="0" w:color="auto"/>
              <w:right w:val="single" w:sz="18" w:space="0" w:color="auto"/>
            </w:tcBorders>
            <w:shd w:val="pct5" w:color="auto" w:fill="auto"/>
            <w:vAlign w:val="center"/>
          </w:tcPr>
          <w:p w14:paraId="137C1EF3" w14:textId="77777777" w:rsidR="003D2365" w:rsidRPr="00EF52A2" w:rsidRDefault="003D2365" w:rsidP="00991045">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כמות קהל שנכח באירוע</w:t>
            </w:r>
          </w:p>
        </w:tc>
      </w:tr>
      <w:tr w:rsidR="003D2365" w:rsidRPr="00EF52A2" w14:paraId="51562AEA" w14:textId="77777777" w:rsidTr="003D2365">
        <w:trPr>
          <w:cantSplit/>
          <w:trHeight w:val="931"/>
          <w:jc w:val="right"/>
        </w:trPr>
        <w:tc>
          <w:tcPr>
            <w:tcW w:w="705" w:type="dxa"/>
            <w:vMerge/>
            <w:tcBorders>
              <w:left w:val="single" w:sz="18" w:space="0" w:color="auto"/>
              <w:right w:val="single" w:sz="6" w:space="0" w:color="auto"/>
            </w:tcBorders>
            <w:shd w:val="pct5" w:color="auto" w:fill="auto"/>
          </w:tcPr>
          <w:p w14:paraId="15B542A0" w14:textId="77777777" w:rsidR="003D2365" w:rsidRPr="00EF52A2" w:rsidRDefault="003D2365" w:rsidP="00BF0D52">
            <w:pPr>
              <w:numPr>
                <w:ilvl w:val="0"/>
                <w:numId w:val="11"/>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170" w:type="dxa"/>
            <w:tcBorders>
              <w:top w:val="single" w:sz="6" w:space="0" w:color="auto"/>
              <w:left w:val="single" w:sz="6" w:space="0" w:color="auto"/>
              <w:right w:val="single" w:sz="6" w:space="0" w:color="auto"/>
            </w:tcBorders>
            <w:shd w:val="pct5" w:color="auto" w:fill="auto"/>
          </w:tcPr>
          <w:p w14:paraId="65C9BA1B"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גוף ציבורי / גוף פרטי</w:t>
            </w:r>
          </w:p>
        </w:tc>
        <w:tc>
          <w:tcPr>
            <w:tcW w:w="1170" w:type="dxa"/>
            <w:tcBorders>
              <w:top w:val="single" w:sz="6" w:space="0" w:color="auto"/>
              <w:left w:val="single" w:sz="6" w:space="0" w:color="auto"/>
              <w:right w:val="single" w:sz="6" w:space="0" w:color="auto"/>
            </w:tcBorders>
            <w:shd w:val="pct5" w:color="auto" w:fill="auto"/>
          </w:tcPr>
          <w:p w14:paraId="06F590AD"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איש הקשר</w:t>
            </w:r>
          </w:p>
        </w:tc>
        <w:tc>
          <w:tcPr>
            <w:tcW w:w="1170" w:type="dxa"/>
            <w:tcBorders>
              <w:top w:val="single" w:sz="6" w:space="0" w:color="auto"/>
              <w:left w:val="single" w:sz="6" w:space="0" w:color="auto"/>
              <w:right w:val="single" w:sz="4" w:space="0" w:color="auto"/>
            </w:tcBorders>
            <w:shd w:val="pct5" w:color="auto" w:fill="auto"/>
          </w:tcPr>
          <w:p w14:paraId="15BC01C9"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w:t>
            </w:r>
          </w:p>
        </w:tc>
        <w:tc>
          <w:tcPr>
            <w:tcW w:w="1171" w:type="dxa"/>
            <w:tcBorders>
              <w:top w:val="single" w:sz="6" w:space="0" w:color="auto"/>
              <w:left w:val="single" w:sz="4" w:space="0" w:color="auto"/>
              <w:right w:val="single" w:sz="6" w:space="0" w:color="auto"/>
            </w:tcBorders>
            <w:shd w:val="pct5" w:color="auto" w:fill="auto"/>
          </w:tcPr>
          <w:p w14:paraId="689D33B0"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 סלולרי</w:t>
            </w:r>
          </w:p>
        </w:tc>
        <w:tc>
          <w:tcPr>
            <w:tcW w:w="1560" w:type="dxa"/>
            <w:tcBorders>
              <w:top w:val="single" w:sz="6" w:space="0" w:color="auto"/>
              <w:left w:val="single" w:sz="6" w:space="0" w:color="auto"/>
              <w:right w:val="single" w:sz="6" w:space="0" w:color="auto"/>
            </w:tcBorders>
            <w:shd w:val="pct5" w:color="auto" w:fill="auto"/>
          </w:tcPr>
          <w:p w14:paraId="71D4E590"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0F77C478"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276" w:type="dxa"/>
            <w:tcBorders>
              <w:top w:val="single" w:sz="6" w:space="0" w:color="auto"/>
              <w:left w:val="single" w:sz="6" w:space="0" w:color="auto"/>
              <w:right w:val="single" w:sz="4" w:space="0" w:color="auto"/>
            </w:tcBorders>
            <w:shd w:val="pct5" w:color="auto" w:fill="auto"/>
          </w:tcPr>
          <w:p w14:paraId="00B8EC84"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3D2365" w:rsidRPr="00EF52A2" w14:paraId="08AD1A20" w14:textId="77777777" w:rsidTr="003D2365">
        <w:trPr>
          <w:trHeight w:val="681"/>
          <w:jc w:val="right"/>
        </w:trPr>
        <w:tc>
          <w:tcPr>
            <w:tcW w:w="705" w:type="dxa"/>
            <w:vMerge/>
            <w:tcBorders>
              <w:left w:val="single" w:sz="18" w:space="0" w:color="auto"/>
              <w:bottom w:val="single" w:sz="18" w:space="0" w:color="auto"/>
              <w:right w:val="single" w:sz="6" w:space="0" w:color="auto"/>
            </w:tcBorders>
          </w:tcPr>
          <w:p w14:paraId="71B93E3B" w14:textId="77777777" w:rsidR="003D2365" w:rsidRPr="00EF52A2" w:rsidRDefault="003D2365" w:rsidP="00BF0D52">
            <w:pPr>
              <w:numPr>
                <w:ilvl w:val="0"/>
                <w:numId w:val="11"/>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170" w:type="dxa"/>
            <w:tcBorders>
              <w:top w:val="single" w:sz="18" w:space="0" w:color="auto"/>
              <w:left w:val="single" w:sz="6" w:space="0" w:color="auto"/>
              <w:bottom w:val="single" w:sz="18" w:space="0" w:color="auto"/>
              <w:right w:val="single" w:sz="4" w:space="0" w:color="auto"/>
            </w:tcBorders>
          </w:tcPr>
          <w:p w14:paraId="6A953FF6"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7AC3BB2C"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41F07C06"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1" w:type="dxa"/>
            <w:tcBorders>
              <w:top w:val="single" w:sz="18" w:space="0" w:color="auto"/>
              <w:left w:val="single" w:sz="4" w:space="0" w:color="auto"/>
              <w:bottom w:val="single" w:sz="18" w:space="0" w:color="auto"/>
              <w:right w:val="single" w:sz="4" w:space="0" w:color="auto"/>
            </w:tcBorders>
          </w:tcPr>
          <w:p w14:paraId="41D2C187"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4D573F98"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59" w:type="dxa"/>
            <w:tcBorders>
              <w:top w:val="single" w:sz="18" w:space="0" w:color="auto"/>
              <w:left w:val="single" w:sz="4" w:space="0" w:color="auto"/>
              <w:bottom w:val="single" w:sz="18" w:space="0" w:color="auto"/>
              <w:right w:val="single" w:sz="4" w:space="0" w:color="auto"/>
            </w:tcBorders>
          </w:tcPr>
          <w:p w14:paraId="272F851C"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18" w:space="0" w:color="auto"/>
            </w:tcBorders>
          </w:tcPr>
          <w:p w14:paraId="6512434F"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r>
      <w:tr w:rsidR="003D2365" w:rsidRPr="00EF52A2" w14:paraId="101DE3A9" w14:textId="77777777" w:rsidTr="003D2365">
        <w:trPr>
          <w:trHeight w:val="25"/>
          <w:jc w:val="right"/>
        </w:trPr>
        <w:tc>
          <w:tcPr>
            <w:tcW w:w="9781" w:type="dxa"/>
            <w:gridSpan w:val="8"/>
            <w:tcBorders>
              <w:top w:val="single" w:sz="4" w:space="0" w:color="auto"/>
              <w:left w:val="single" w:sz="18" w:space="0" w:color="auto"/>
              <w:bottom w:val="single" w:sz="18" w:space="0" w:color="auto"/>
              <w:right w:val="single" w:sz="18" w:space="0" w:color="auto"/>
            </w:tcBorders>
          </w:tcPr>
          <w:p w14:paraId="73CFEABB"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sz w:val="24"/>
                <w:rtl/>
                <w:lang w:eastAsia="he-IL"/>
              </w:rPr>
            </w:pPr>
            <w:r w:rsidRPr="00EF52A2">
              <w:rPr>
                <w:rFonts w:ascii="David" w:eastAsia="Times New Roman" w:hAnsi="David"/>
                <w:b/>
                <w:bCs/>
                <w:sz w:val="24"/>
                <w:rtl/>
                <w:lang w:eastAsia="he-IL"/>
              </w:rPr>
              <w:t>האם מדובר באירוע רשמי?</w:t>
            </w:r>
            <w:r w:rsidRPr="00EF52A2">
              <w:rPr>
                <w:rFonts w:ascii="David" w:eastAsia="Times New Roman" w:hAnsi="David"/>
                <w:sz w:val="24"/>
                <w:rtl/>
                <w:lang w:eastAsia="he-IL"/>
              </w:rPr>
              <w:t xml:space="preserve"> כן/לא (יש להקיף בעיגול)</w:t>
            </w:r>
          </w:p>
          <w:p w14:paraId="0A6CEF1D"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F52A2">
              <w:rPr>
                <w:rFonts w:ascii="David" w:eastAsia="Times New Roman" w:hAnsi="David"/>
                <w:b/>
                <w:bCs/>
                <w:sz w:val="24"/>
                <w:rtl/>
                <w:lang w:eastAsia="he-IL"/>
              </w:rPr>
              <w:t xml:space="preserve">במקרה שמדובר באירוע רשמי, בהשתתפות מי היה האירוע? </w:t>
            </w:r>
            <w:r w:rsidRPr="00EF52A2">
              <w:rPr>
                <w:rFonts w:ascii="David" w:hAnsi="David"/>
                <w:rtl/>
              </w:rPr>
              <w:t>נשיא המדינה / רה"מ / יו"ר הכנסת (יש להקיף בעיגול, ניתן להקיף יותר מדמות אחת)</w:t>
            </w:r>
          </w:p>
        </w:tc>
      </w:tr>
      <w:tr w:rsidR="003D2365" w:rsidRPr="00EF52A2" w14:paraId="1245BE07" w14:textId="77777777" w:rsidTr="003D2365">
        <w:trPr>
          <w:trHeight w:val="25"/>
          <w:jc w:val="right"/>
        </w:trPr>
        <w:tc>
          <w:tcPr>
            <w:tcW w:w="9781" w:type="dxa"/>
            <w:gridSpan w:val="8"/>
            <w:tcBorders>
              <w:top w:val="single" w:sz="4" w:space="0" w:color="auto"/>
              <w:left w:val="single" w:sz="18" w:space="0" w:color="auto"/>
              <w:bottom w:val="single" w:sz="18" w:space="0" w:color="auto"/>
              <w:right w:val="single" w:sz="18" w:space="0" w:color="auto"/>
            </w:tcBorders>
          </w:tcPr>
          <w:p w14:paraId="65B37FBE"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F52A2">
              <w:rPr>
                <w:rFonts w:ascii="David" w:eastAsia="Times New Roman" w:hAnsi="David"/>
                <w:b/>
                <w:bCs/>
                <w:sz w:val="24"/>
                <w:u w:val="single"/>
                <w:rtl/>
                <w:lang w:eastAsia="he-IL"/>
              </w:rPr>
              <w:t>תיאור מפורט של האירוע ושל תחומי האחריות של המפיק בפועל בפרויקט:</w:t>
            </w:r>
          </w:p>
          <w:p w14:paraId="52E26552" w14:textId="77777777" w:rsidR="003D2365" w:rsidRPr="00EF52A2" w:rsidRDefault="003D2365" w:rsidP="003D2365">
            <w:pPr>
              <w:overflowPunct w:val="0"/>
              <w:autoSpaceDE w:val="0"/>
              <w:autoSpaceDN w:val="0"/>
              <w:adjustRightInd w:val="0"/>
              <w:spacing w:line="300" w:lineRule="exact"/>
              <w:textAlignment w:val="baseline"/>
              <w:rPr>
                <w:rFonts w:ascii="David" w:eastAsia="Times New Roman" w:hAnsi="David"/>
                <w:b/>
                <w:bCs/>
                <w:sz w:val="24"/>
                <w:rtl/>
                <w:lang w:eastAsia="he-IL"/>
              </w:rPr>
            </w:pPr>
            <w:r w:rsidRPr="00EF52A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CF15B3B"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b/>
                <w:bCs/>
                <w:sz w:val="24"/>
                <w:rtl/>
                <w:lang w:eastAsia="he-IL"/>
              </w:rPr>
            </w:pPr>
          </w:p>
        </w:tc>
      </w:tr>
      <w:tr w:rsidR="003D2365" w:rsidRPr="00EF52A2" w14:paraId="3D99B262" w14:textId="77777777" w:rsidTr="003D2365">
        <w:trPr>
          <w:cantSplit/>
          <w:trHeight w:val="397"/>
          <w:jc w:val="right"/>
        </w:trPr>
        <w:tc>
          <w:tcPr>
            <w:tcW w:w="705" w:type="dxa"/>
            <w:vMerge w:val="restart"/>
            <w:tcBorders>
              <w:top w:val="single" w:sz="18" w:space="0" w:color="auto"/>
              <w:left w:val="single" w:sz="18" w:space="0" w:color="auto"/>
              <w:right w:val="single" w:sz="6" w:space="0" w:color="auto"/>
            </w:tcBorders>
            <w:shd w:val="pct5" w:color="auto" w:fill="auto"/>
            <w:vAlign w:val="center"/>
          </w:tcPr>
          <w:p w14:paraId="1897D2FC" w14:textId="323F356B"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7</w:t>
            </w:r>
          </w:p>
        </w:tc>
        <w:tc>
          <w:tcPr>
            <w:tcW w:w="4681"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1385C91E"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הלקוח</w:t>
            </w:r>
          </w:p>
        </w:tc>
        <w:tc>
          <w:tcPr>
            <w:tcW w:w="1560" w:type="dxa"/>
            <w:tcBorders>
              <w:top w:val="single" w:sz="18" w:space="0" w:color="auto"/>
              <w:left w:val="single" w:sz="6" w:space="0" w:color="auto"/>
              <w:right w:val="single" w:sz="6" w:space="0" w:color="auto"/>
            </w:tcBorders>
            <w:shd w:val="pct5" w:color="auto" w:fill="auto"/>
            <w:vAlign w:val="center"/>
          </w:tcPr>
          <w:p w14:paraId="7ABA869D" w14:textId="5B2D8EC8" w:rsidR="003D2365" w:rsidRPr="00EF52A2" w:rsidRDefault="00965921"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תאריך האירוע</w:t>
            </w:r>
          </w:p>
        </w:tc>
        <w:tc>
          <w:tcPr>
            <w:tcW w:w="1559" w:type="dxa"/>
            <w:tcBorders>
              <w:top w:val="single" w:sz="18" w:space="0" w:color="auto"/>
              <w:left w:val="single" w:sz="6" w:space="0" w:color="auto"/>
              <w:right w:val="single" w:sz="6" w:space="0" w:color="auto"/>
            </w:tcBorders>
            <w:shd w:val="pct5" w:color="auto" w:fill="auto"/>
            <w:vAlign w:val="center"/>
          </w:tcPr>
          <w:p w14:paraId="60CB2A72"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היקף כספי (כולל מע"מ)</w:t>
            </w:r>
          </w:p>
        </w:tc>
        <w:tc>
          <w:tcPr>
            <w:tcW w:w="1276" w:type="dxa"/>
            <w:tcBorders>
              <w:top w:val="single" w:sz="18" w:space="0" w:color="auto"/>
              <w:left w:val="single" w:sz="6" w:space="0" w:color="auto"/>
              <w:right w:val="single" w:sz="18" w:space="0" w:color="auto"/>
            </w:tcBorders>
            <w:shd w:val="pct5" w:color="auto" w:fill="auto"/>
            <w:vAlign w:val="center"/>
          </w:tcPr>
          <w:p w14:paraId="6D284987" w14:textId="77777777" w:rsidR="003D2365" w:rsidRPr="00EF52A2" w:rsidRDefault="003D2365" w:rsidP="00991045">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כמות קהל שנכח באירוע</w:t>
            </w:r>
          </w:p>
        </w:tc>
      </w:tr>
      <w:tr w:rsidR="003D2365" w:rsidRPr="00EF52A2" w14:paraId="4C2EA315" w14:textId="77777777" w:rsidTr="003D2365">
        <w:trPr>
          <w:cantSplit/>
          <w:trHeight w:val="931"/>
          <w:jc w:val="right"/>
        </w:trPr>
        <w:tc>
          <w:tcPr>
            <w:tcW w:w="705" w:type="dxa"/>
            <w:vMerge/>
            <w:tcBorders>
              <w:left w:val="single" w:sz="18" w:space="0" w:color="auto"/>
              <w:right w:val="single" w:sz="6" w:space="0" w:color="auto"/>
            </w:tcBorders>
            <w:shd w:val="pct5" w:color="auto" w:fill="auto"/>
          </w:tcPr>
          <w:p w14:paraId="4C5D3AA2" w14:textId="77777777" w:rsidR="003D2365" w:rsidRPr="00EF52A2" w:rsidRDefault="003D2365" w:rsidP="00BF0D52">
            <w:pPr>
              <w:numPr>
                <w:ilvl w:val="0"/>
                <w:numId w:val="11"/>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170" w:type="dxa"/>
            <w:tcBorders>
              <w:top w:val="single" w:sz="6" w:space="0" w:color="auto"/>
              <w:left w:val="single" w:sz="6" w:space="0" w:color="auto"/>
              <w:right w:val="single" w:sz="6" w:space="0" w:color="auto"/>
            </w:tcBorders>
            <w:shd w:val="pct5" w:color="auto" w:fill="auto"/>
          </w:tcPr>
          <w:p w14:paraId="2F9F3B4F"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 xml:space="preserve">גוף ציבורי / גוף פרטי </w:t>
            </w:r>
          </w:p>
        </w:tc>
        <w:tc>
          <w:tcPr>
            <w:tcW w:w="1170" w:type="dxa"/>
            <w:tcBorders>
              <w:top w:val="single" w:sz="6" w:space="0" w:color="auto"/>
              <w:left w:val="single" w:sz="6" w:space="0" w:color="auto"/>
              <w:right w:val="single" w:sz="6" w:space="0" w:color="auto"/>
            </w:tcBorders>
            <w:shd w:val="pct5" w:color="auto" w:fill="auto"/>
          </w:tcPr>
          <w:p w14:paraId="0AB3131B"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איש הקשר</w:t>
            </w:r>
          </w:p>
        </w:tc>
        <w:tc>
          <w:tcPr>
            <w:tcW w:w="1170" w:type="dxa"/>
            <w:tcBorders>
              <w:top w:val="single" w:sz="6" w:space="0" w:color="auto"/>
              <w:left w:val="single" w:sz="6" w:space="0" w:color="auto"/>
              <w:right w:val="single" w:sz="4" w:space="0" w:color="auto"/>
            </w:tcBorders>
            <w:shd w:val="pct5" w:color="auto" w:fill="auto"/>
          </w:tcPr>
          <w:p w14:paraId="12F09847"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w:t>
            </w:r>
          </w:p>
        </w:tc>
        <w:tc>
          <w:tcPr>
            <w:tcW w:w="1171" w:type="dxa"/>
            <w:tcBorders>
              <w:top w:val="single" w:sz="6" w:space="0" w:color="auto"/>
              <w:left w:val="single" w:sz="4" w:space="0" w:color="auto"/>
              <w:right w:val="single" w:sz="6" w:space="0" w:color="auto"/>
            </w:tcBorders>
            <w:shd w:val="pct5" w:color="auto" w:fill="auto"/>
          </w:tcPr>
          <w:p w14:paraId="330E8860"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 סלולרי</w:t>
            </w:r>
          </w:p>
        </w:tc>
        <w:tc>
          <w:tcPr>
            <w:tcW w:w="1560" w:type="dxa"/>
            <w:tcBorders>
              <w:left w:val="single" w:sz="6" w:space="0" w:color="auto"/>
              <w:right w:val="single" w:sz="6" w:space="0" w:color="auto"/>
            </w:tcBorders>
            <w:shd w:val="pct5" w:color="auto" w:fill="auto"/>
          </w:tcPr>
          <w:p w14:paraId="4F92A7A3"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559" w:type="dxa"/>
            <w:tcBorders>
              <w:left w:val="single" w:sz="6" w:space="0" w:color="auto"/>
              <w:right w:val="single" w:sz="6" w:space="0" w:color="auto"/>
            </w:tcBorders>
            <w:shd w:val="pct5" w:color="auto" w:fill="auto"/>
          </w:tcPr>
          <w:p w14:paraId="4835ED1C"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276" w:type="dxa"/>
            <w:tcBorders>
              <w:left w:val="single" w:sz="6" w:space="0" w:color="auto"/>
              <w:right w:val="single" w:sz="18" w:space="0" w:color="auto"/>
            </w:tcBorders>
            <w:shd w:val="pct5" w:color="auto" w:fill="auto"/>
          </w:tcPr>
          <w:p w14:paraId="57D61D4B"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3D2365" w:rsidRPr="00EF52A2" w14:paraId="01B98270" w14:textId="77777777" w:rsidTr="003D2365">
        <w:trPr>
          <w:trHeight w:val="1073"/>
          <w:jc w:val="right"/>
        </w:trPr>
        <w:tc>
          <w:tcPr>
            <w:tcW w:w="705" w:type="dxa"/>
            <w:vMerge/>
            <w:tcBorders>
              <w:left w:val="single" w:sz="18" w:space="0" w:color="auto"/>
              <w:bottom w:val="single" w:sz="18" w:space="0" w:color="auto"/>
              <w:right w:val="single" w:sz="6" w:space="0" w:color="auto"/>
            </w:tcBorders>
          </w:tcPr>
          <w:p w14:paraId="3433387E" w14:textId="77777777" w:rsidR="003D2365" w:rsidRPr="00EF52A2" w:rsidRDefault="003D2365" w:rsidP="00BF0D52">
            <w:pPr>
              <w:numPr>
                <w:ilvl w:val="0"/>
                <w:numId w:val="11"/>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170" w:type="dxa"/>
            <w:tcBorders>
              <w:top w:val="single" w:sz="18" w:space="0" w:color="auto"/>
              <w:left w:val="single" w:sz="6" w:space="0" w:color="auto"/>
              <w:bottom w:val="single" w:sz="18" w:space="0" w:color="auto"/>
              <w:right w:val="single" w:sz="4" w:space="0" w:color="auto"/>
            </w:tcBorders>
          </w:tcPr>
          <w:p w14:paraId="2C0B07C6"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3E361424"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3BAF816B"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1" w:type="dxa"/>
            <w:tcBorders>
              <w:top w:val="single" w:sz="18" w:space="0" w:color="auto"/>
              <w:left w:val="single" w:sz="4" w:space="0" w:color="auto"/>
              <w:bottom w:val="single" w:sz="18" w:space="0" w:color="auto"/>
              <w:right w:val="single" w:sz="4" w:space="0" w:color="auto"/>
            </w:tcBorders>
          </w:tcPr>
          <w:p w14:paraId="5704C5A1"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6D1E9092"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59" w:type="dxa"/>
            <w:tcBorders>
              <w:top w:val="single" w:sz="18" w:space="0" w:color="auto"/>
              <w:left w:val="single" w:sz="4" w:space="0" w:color="auto"/>
              <w:bottom w:val="single" w:sz="18" w:space="0" w:color="auto"/>
              <w:right w:val="single" w:sz="4" w:space="0" w:color="auto"/>
            </w:tcBorders>
          </w:tcPr>
          <w:p w14:paraId="489D1E22"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18" w:space="0" w:color="auto"/>
            </w:tcBorders>
          </w:tcPr>
          <w:p w14:paraId="4E99EA2C"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r>
      <w:tr w:rsidR="003D2365" w:rsidRPr="00EF52A2" w14:paraId="1F538544" w14:textId="77777777" w:rsidTr="003D2365">
        <w:trPr>
          <w:trHeight w:val="834"/>
          <w:jc w:val="right"/>
        </w:trPr>
        <w:tc>
          <w:tcPr>
            <w:tcW w:w="9781" w:type="dxa"/>
            <w:gridSpan w:val="8"/>
            <w:tcBorders>
              <w:top w:val="single" w:sz="4" w:space="0" w:color="auto"/>
              <w:left w:val="single" w:sz="18" w:space="0" w:color="auto"/>
              <w:bottom w:val="single" w:sz="18" w:space="0" w:color="auto"/>
              <w:right w:val="single" w:sz="18" w:space="0" w:color="auto"/>
            </w:tcBorders>
          </w:tcPr>
          <w:p w14:paraId="44CDBE1B"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sz w:val="24"/>
                <w:rtl/>
                <w:lang w:eastAsia="he-IL"/>
              </w:rPr>
            </w:pPr>
            <w:r w:rsidRPr="00EF52A2">
              <w:rPr>
                <w:rFonts w:ascii="David" w:eastAsia="Times New Roman" w:hAnsi="David"/>
                <w:b/>
                <w:bCs/>
                <w:sz w:val="24"/>
                <w:rtl/>
                <w:lang w:eastAsia="he-IL"/>
              </w:rPr>
              <w:t>האם מדובר באירוע רשמי?</w:t>
            </w:r>
            <w:r w:rsidRPr="00EF52A2">
              <w:rPr>
                <w:rFonts w:ascii="David" w:eastAsia="Times New Roman" w:hAnsi="David"/>
                <w:sz w:val="24"/>
                <w:rtl/>
                <w:lang w:eastAsia="he-IL"/>
              </w:rPr>
              <w:t xml:space="preserve"> כן/לא (יש להקיף בעיגול)</w:t>
            </w:r>
          </w:p>
          <w:p w14:paraId="2402ED3A"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b/>
                <w:bCs/>
                <w:sz w:val="24"/>
                <w:rtl/>
                <w:lang w:eastAsia="he-IL"/>
              </w:rPr>
            </w:pPr>
            <w:r w:rsidRPr="00EF52A2">
              <w:rPr>
                <w:rFonts w:ascii="David" w:eastAsia="Times New Roman" w:hAnsi="David"/>
                <w:b/>
                <w:bCs/>
                <w:sz w:val="24"/>
                <w:rtl/>
                <w:lang w:eastAsia="he-IL"/>
              </w:rPr>
              <w:t xml:space="preserve">במקרה שמדובר באירוע רשמי, בהשתתפות מי היה האירוע? </w:t>
            </w:r>
            <w:r w:rsidRPr="00EF52A2">
              <w:rPr>
                <w:rFonts w:ascii="David" w:hAnsi="David"/>
                <w:rtl/>
              </w:rPr>
              <w:t>נשיא המדינה / רה"מ / יו"ר הכנסת (יש להקיף בעיגול, ניתן להקיף יותר מדמות אחת)</w:t>
            </w:r>
          </w:p>
        </w:tc>
      </w:tr>
      <w:tr w:rsidR="003D2365" w:rsidRPr="00EF52A2" w14:paraId="0D37C901" w14:textId="77777777" w:rsidTr="003D2365">
        <w:trPr>
          <w:trHeight w:val="2488"/>
          <w:jc w:val="right"/>
        </w:trPr>
        <w:tc>
          <w:tcPr>
            <w:tcW w:w="9781" w:type="dxa"/>
            <w:gridSpan w:val="8"/>
            <w:tcBorders>
              <w:top w:val="single" w:sz="4" w:space="0" w:color="auto"/>
              <w:left w:val="single" w:sz="18" w:space="0" w:color="auto"/>
              <w:bottom w:val="single" w:sz="18" w:space="0" w:color="auto"/>
              <w:right w:val="single" w:sz="18" w:space="0" w:color="auto"/>
            </w:tcBorders>
          </w:tcPr>
          <w:p w14:paraId="622C4835"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F52A2">
              <w:rPr>
                <w:rFonts w:ascii="David" w:eastAsia="Times New Roman" w:hAnsi="David"/>
                <w:b/>
                <w:bCs/>
                <w:sz w:val="24"/>
                <w:u w:val="single"/>
                <w:rtl/>
                <w:lang w:eastAsia="he-IL"/>
              </w:rPr>
              <w:t>תיאור מפורט של האירוע ושל תחומי האחריות של המפיק בפועל בפרויקט:</w:t>
            </w:r>
          </w:p>
          <w:p w14:paraId="5255EC01" w14:textId="77777777" w:rsidR="003D2365" w:rsidRPr="00EF52A2" w:rsidRDefault="003D2365" w:rsidP="003D2365">
            <w:pPr>
              <w:overflowPunct w:val="0"/>
              <w:autoSpaceDE w:val="0"/>
              <w:autoSpaceDN w:val="0"/>
              <w:adjustRightInd w:val="0"/>
              <w:spacing w:line="300" w:lineRule="exact"/>
              <w:textAlignment w:val="baseline"/>
              <w:rPr>
                <w:rFonts w:ascii="David" w:eastAsia="Times New Roman" w:hAnsi="David"/>
                <w:b/>
                <w:bCs/>
                <w:sz w:val="24"/>
                <w:rtl/>
                <w:lang w:eastAsia="he-IL"/>
              </w:rPr>
            </w:pPr>
            <w:r w:rsidRPr="00EF52A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AFC5439"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b/>
                <w:bCs/>
                <w:sz w:val="24"/>
                <w:rtl/>
                <w:lang w:eastAsia="he-IL"/>
              </w:rPr>
            </w:pPr>
          </w:p>
        </w:tc>
      </w:tr>
      <w:tr w:rsidR="003D2365" w:rsidRPr="00EF52A2" w14:paraId="72570D2A" w14:textId="77777777" w:rsidTr="003D2365">
        <w:trPr>
          <w:cantSplit/>
          <w:trHeight w:val="397"/>
          <w:jc w:val="right"/>
        </w:trPr>
        <w:tc>
          <w:tcPr>
            <w:tcW w:w="705" w:type="dxa"/>
            <w:vMerge w:val="restart"/>
            <w:tcBorders>
              <w:top w:val="single" w:sz="18" w:space="0" w:color="auto"/>
              <w:left w:val="single" w:sz="18" w:space="0" w:color="auto"/>
              <w:right w:val="single" w:sz="6" w:space="0" w:color="auto"/>
            </w:tcBorders>
            <w:shd w:val="pct5" w:color="auto" w:fill="auto"/>
            <w:vAlign w:val="center"/>
          </w:tcPr>
          <w:p w14:paraId="3026EAFB" w14:textId="627EA221"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8</w:t>
            </w:r>
          </w:p>
        </w:tc>
        <w:tc>
          <w:tcPr>
            <w:tcW w:w="4681"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60115AD3"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הלקוח</w:t>
            </w:r>
          </w:p>
        </w:tc>
        <w:tc>
          <w:tcPr>
            <w:tcW w:w="1560" w:type="dxa"/>
            <w:tcBorders>
              <w:top w:val="single" w:sz="18" w:space="0" w:color="auto"/>
              <w:left w:val="single" w:sz="6" w:space="0" w:color="auto"/>
              <w:right w:val="single" w:sz="6" w:space="0" w:color="auto"/>
            </w:tcBorders>
            <w:shd w:val="pct5" w:color="auto" w:fill="auto"/>
            <w:vAlign w:val="center"/>
          </w:tcPr>
          <w:p w14:paraId="33E10701" w14:textId="037C9362" w:rsidR="003D2365" w:rsidRPr="00EF52A2" w:rsidRDefault="00965921"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תאריך האירוע</w:t>
            </w:r>
          </w:p>
        </w:tc>
        <w:tc>
          <w:tcPr>
            <w:tcW w:w="1559" w:type="dxa"/>
            <w:tcBorders>
              <w:top w:val="single" w:sz="18" w:space="0" w:color="auto"/>
              <w:left w:val="single" w:sz="6" w:space="0" w:color="auto"/>
              <w:right w:val="single" w:sz="6" w:space="0" w:color="auto"/>
            </w:tcBorders>
            <w:shd w:val="pct5" w:color="auto" w:fill="auto"/>
            <w:vAlign w:val="center"/>
          </w:tcPr>
          <w:p w14:paraId="5AD67CF7"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היקף כספי (כולל מע"מ)</w:t>
            </w:r>
          </w:p>
          <w:p w14:paraId="7184F422"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p>
        </w:tc>
        <w:tc>
          <w:tcPr>
            <w:tcW w:w="1276" w:type="dxa"/>
            <w:tcBorders>
              <w:top w:val="single" w:sz="18" w:space="0" w:color="auto"/>
              <w:left w:val="single" w:sz="6" w:space="0" w:color="auto"/>
              <w:right w:val="single" w:sz="18" w:space="0" w:color="auto"/>
            </w:tcBorders>
            <w:shd w:val="pct5" w:color="auto" w:fill="auto"/>
            <w:vAlign w:val="center"/>
          </w:tcPr>
          <w:p w14:paraId="1496A57B" w14:textId="77777777" w:rsidR="003D2365" w:rsidRPr="00EF52A2" w:rsidRDefault="003D2365" w:rsidP="00991045">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כמות קהל שנכח באירוע</w:t>
            </w:r>
          </w:p>
        </w:tc>
      </w:tr>
      <w:tr w:rsidR="003D2365" w:rsidRPr="00EF52A2" w14:paraId="583BE566" w14:textId="77777777" w:rsidTr="003D2365">
        <w:trPr>
          <w:cantSplit/>
          <w:trHeight w:val="931"/>
          <w:jc w:val="right"/>
        </w:trPr>
        <w:tc>
          <w:tcPr>
            <w:tcW w:w="705" w:type="dxa"/>
            <w:vMerge/>
            <w:tcBorders>
              <w:left w:val="single" w:sz="18" w:space="0" w:color="auto"/>
              <w:right w:val="single" w:sz="6" w:space="0" w:color="auto"/>
            </w:tcBorders>
            <w:shd w:val="pct5" w:color="auto" w:fill="auto"/>
          </w:tcPr>
          <w:p w14:paraId="10A0E7EA" w14:textId="77777777" w:rsidR="003D2365" w:rsidRPr="00EF52A2" w:rsidRDefault="003D2365" w:rsidP="00BF0D52">
            <w:pPr>
              <w:numPr>
                <w:ilvl w:val="0"/>
                <w:numId w:val="11"/>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170" w:type="dxa"/>
            <w:tcBorders>
              <w:top w:val="single" w:sz="6" w:space="0" w:color="auto"/>
              <w:left w:val="single" w:sz="6" w:space="0" w:color="auto"/>
              <w:right w:val="single" w:sz="6" w:space="0" w:color="auto"/>
            </w:tcBorders>
            <w:shd w:val="pct5" w:color="auto" w:fill="auto"/>
          </w:tcPr>
          <w:p w14:paraId="07EDC5F7"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גוף ציבורי / גוף פרטי</w:t>
            </w:r>
          </w:p>
        </w:tc>
        <w:tc>
          <w:tcPr>
            <w:tcW w:w="1170" w:type="dxa"/>
            <w:tcBorders>
              <w:top w:val="single" w:sz="6" w:space="0" w:color="auto"/>
              <w:left w:val="single" w:sz="6" w:space="0" w:color="auto"/>
              <w:right w:val="single" w:sz="6" w:space="0" w:color="auto"/>
            </w:tcBorders>
            <w:shd w:val="pct5" w:color="auto" w:fill="auto"/>
          </w:tcPr>
          <w:p w14:paraId="47D052EC"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איש הקשר</w:t>
            </w:r>
          </w:p>
        </w:tc>
        <w:tc>
          <w:tcPr>
            <w:tcW w:w="1170" w:type="dxa"/>
            <w:tcBorders>
              <w:top w:val="single" w:sz="6" w:space="0" w:color="auto"/>
              <w:left w:val="single" w:sz="6" w:space="0" w:color="auto"/>
              <w:right w:val="single" w:sz="4" w:space="0" w:color="auto"/>
            </w:tcBorders>
            <w:shd w:val="pct5" w:color="auto" w:fill="auto"/>
          </w:tcPr>
          <w:p w14:paraId="1E09F86F"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w:t>
            </w:r>
          </w:p>
        </w:tc>
        <w:tc>
          <w:tcPr>
            <w:tcW w:w="1171" w:type="dxa"/>
            <w:tcBorders>
              <w:top w:val="single" w:sz="6" w:space="0" w:color="auto"/>
              <w:left w:val="single" w:sz="4" w:space="0" w:color="auto"/>
              <w:right w:val="single" w:sz="6" w:space="0" w:color="auto"/>
            </w:tcBorders>
            <w:shd w:val="pct5" w:color="auto" w:fill="auto"/>
          </w:tcPr>
          <w:p w14:paraId="7F8C85D9"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 סלולרי</w:t>
            </w:r>
          </w:p>
        </w:tc>
        <w:tc>
          <w:tcPr>
            <w:tcW w:w="1560" w:type="dxa"/>
            <w:tcBorders>
              <w:top w:val="single" w:sz="6" w:space="0" w:color="auto"/>
              <w:left w:val="single" w:sz="6" w:space="0" w:color="auto"/>
              <w:right w:val="single" w:sz="6" w:space="0" w:color="auto"/>
            </w:tcBorders>
            <w:shd w:val="pct5" w:color="auto" w:fill="auto"/>
          </w:tcPr>
          <w:p w14:paraId="4CF7D9A1"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5B64E2CF"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276" w:type="dxa"/>
            <w:tcBorders>
              <w:top w:val="single" w:sz="6" w:space="0" w:color="auto"/>
              <w:left w:val="single" w:sz="6" w:space="0" w:color="auto"/>
              <w:right w:val="single" w:sz="4" w:space="0" w:color="auto"/>
            </w:tcBorders>
            <w:shd w:val="pct5" w:color="auto" w:fill="auto"/>
          </w:tcPr>
          <w:p w14:paraId="485DF990"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3D2365" w:rsidRPr="00EF52A2" w14:paraId="65B6E2CB" w14:textId="77777777" w:rsidTr="003D2365">
        <w:trPr>
          <w:trHeight w:val="681"/>
          <w:jc w:val="right"/>
        </w:trPr>
        <w:tc>
          <w:tcPr>
            <w:tcW w:w="705" w:type="dxa"/>
            <w:vMerge/>
            <w:tcBorders>
              <w:left w:val="single" w:sz="18" w:space="0" w:color="auto"/>
              <w:bottom w:val="single" w:sz="18" w:space="0" w:color="auto"/>
              <w:right w:val="single" w:sz="6" w:space="0" w:color="auto"/>
            </w:tcBorders>
          </w:tcPr>
          <w:p w14:paraId="0CDC5CF7" w14:textId="77777777" w:rsidR="003D2365" w:rsidRPr="00EF52A2" w:rsidRDefault="003D2365" w:rsidP="00BF0D52">
            <w:pPr>
              <w:numPr>
                <w:ilvl w:val="0"/>
                <w:numId w:val="11"/>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170" w:type="dxa"/>
            <w:tcBorders>
              <w:top w:val="single" w:sz="18" w:space="0" w:color="auto"/>
              <w:left w:val="single" w:sz="6" w:space="0" w:color="auto"/>
              <w:bottom w:val="single" w:sz="18" w:space="0" w:color="auto"/>
              <w:right w:val="single" w:sz="4" w:space="0" w:color="auto"/>
            </w:tcBorders>
          </w:tcPr>
          <w:p w14:paraId="7CE71A36"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48E58972"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28D6AFC2"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1" w:type="dxa"/>
            <w:tcBorders>
              <w:top w:val="single" w:sz="18" w:space="0" w:color="auto"/>
              <w:left w:val="single" w:sz="4" w:space="0" w:color="auto"/>
              <w:bottom w:val="single" w:sz="18" w:space="0" w:color="auto"/>
              <w:right w:val="single" w:sz="4" w:space="0" w:color="auto"/>
            </w:tcBorders>
          </w:tcPr>
          <w:p w14:paraId="4F217B0B"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527A3F78"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59" w:type="dxa"/>
            <w:tcBorders>
              <w:top w:val="single" w:sz="18" w:space="0" w:color="auto"/>
              <w:left w:val="single" w:sz="4" w:space="0" w:color="auto"/>
              <w:bottom w:val="single" w:sz="18" w:space="0" w:color="auto"/>
              <w:right w:val="single" w:sz="4" w:space="0" w:color="auto"/>
            </w:tcBorders>
          </w:tcPr>
          <w:p w14:paraId="36E1BCB4"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18" w:space="0" w:color="auto"/>
            </w:tcBorders>
          </w:tcPr>
          <w:p w14:paraId="0D1124A1"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r>
      <w:tr w:rsidR="003D2365" w:rsidRPr="00EF52A2" w14:paraId="18FC1D70" w14:textId="77777777" w:rsidTr="003D2365">
        <w:trPr>
          <w:trHeight w:val="25"/>
          <w:jc w:val="right"/>
        </w:trPr>
        <w:tc>
          <w:tcPr>
            <w:tcW w:w="9781" w:type="dxa"/>
            <w:gridSpan w:val="8"/>
            <w:tcBorders>
              <w:top w:val="single" w:sz="4" w:space="0" w:color="auto"/>
              <w:left w:val="single" w:sz="18" w:space="0" w:color="auto"/>
              <w:bottom w:val="single" w:sz="18" w:space="0" w:color="auto"/>
              <w:right w:val="single" w:sz="18" w:space="0" w:color="auto"/>
            </w:tcBorders>
          </w:tcPr>
          <w:p w14:paraId="34276954"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sz w:val="24"/>
                <w:rtl/>
                <w:lang w:eastAsia="he-IL"/>
              </w:rPr>
            </w:pPr>
            <w:r w:rsidRPr="00EF52A2">
              <w:rPr>
                <w:rFonts w:ascii="David" w:eastAsia="Times New Roman" w:hAnsi="David"/>
                <w:b/>
                <w:bCs/>
                <w:sz w:val="24"/>
                <w:rtl/>
                <w:lang w:eastAsia="he-IL"/>
              </w:rPr>
              <w:t>האם מדובר באירוע רשמי?</w:t>
            </w:r>
            <w:r w:rsidRPr="00EF52A2">
              <w:rPr>
                <w:rFonts w:ascii="David" w:eastAsia="Times New Roman" w:hAnsi="David"/>
                <w:sz w:val="24"/>
                <w:rtl/>
                <w:lang w:eastAsia="he-IL"/>
              </w:rPr>
              <w:t xml:space="preserve"> כן/לא (יש להקיף בעיגול)</w:t>
            </w:r>
          </w:p>
          <w:p w14:paraId="67007E59"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F52A2">
              <w:rPr>
                <w:rFonts w:ascii="David" w:eastAsia="Times New Roman" w:hAnsi="David"/>
                <w:b/>
                <w:bCs/>
                <w:sz w:val="24"/>
                <w:rtl/>
                <w:lang w:eastAsia="he-IL"/>
              </w:rPr>
              <w:t xml:space="preserve">במקרה שמדובר באירוע רשמי, בהשתתפות מי היה האירוע? </w:t>
            </w:r>
            <w:r w:rsidRPr="00EF52A2">
              <w:rPr>
                <w:rFonts w:ascii="David" w:hAnsi="David"/>
                <w:rtl/>
              </w:rPr>
              <w:t>נשיא המדינה / רה"מ / יו"ר הכנסת (יש להקיף בעיגול, ניתן להקיף יותר מדמות אחת)</w:t>
            </w:r>
          </w:p>
        </w:tc>
      </w:tr>
      <w:tr w:rsidR="003D2365" w:rsidRPr="00EF52A2" w14:paraId="72CCD1F8" w14:textId="77777777" w:rsidTr="003D2365">
        <w:trPr>
          <w:trHeight w:val="25"/>
          <w:jc w:val="right"/>
        </w:trPr>
        <w:tc>
          <w:tcPr>
            <w:tcW w:w="9781" w:type="dxa"/>
            <w:gridSpan w:val="8"/>
            <w:tcBorders>
              <w:top w:val="single" w:sz="4" w:space="0" w:color="auto"/>
              <w:left w:val="single" w:sz="18" w:space="0" w:color="auto"/>
              <w:bottom w:val="single" w:sz="18" w:space="0" w:color="auto"/>
              <w:right w:val="single" w:sz="18" w:space="0" w:color="auto"/>
            </w:tcBorders>
          </w:tcPr>
          <w:p w14:paraId="1B0203E4"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F52A2">
              <w:rPr>
                <w:rFonts w:ascii="David" w:eastAsia="Times New Roman" w:hAnsi="David"/>
                <w:b/>
                <w:bCs/>
                <w:sz w:val="24"/>
                <w:u w:val="single"/>
                <w:rtl/>
                <w:lang w:eastAsia="he-IL"/>
              </w:rPr>
              <w:t>תיאור מפורט של האירוע ושל תחומי האחריות של המפיק בפועל בפרויקט:</w:t>
            </w:r>
          </w:p>
          <w:p w14:paraId="454BCDCF" w14:textId="77777777" w:rsidR="003D2365" w:rsidRPr="00EF52A2" w:rsidRDefault="003D2365" w:rsidP="003D2365">
            <w:pPr>
              <w:overflowPunct w:val="0"/>
              <w:autoSpaceDE w:val="0"/>
              <w:autoSpaceDN w:val="0"/>
              <w:adjustRightInd w:val="0"/>
              <w:spacing w:line="300" w:lineRule="exact"/>
              <w:textAlignment w:val="baseline"/>
              <w:rPr>
                <w:rFonts w:ascii="David" w:eastAsia="Times New Roman" w:hAnsi="David"/>
                <w:b/>
                <w:bCs/>
                <w:sz w:val="24"/>
                <w:rtl/>
                <w:lang w:eastAsia="he-IL"/>
              </w:rPr>
            </w:pPr>
            <w:r w:rsidRPr="00EF52A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1E394B5"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b/>
                <w:bCs/>
                <w:sz w:val="24"/>
                <w:rtl/>
                <w:lang w:eastAsia="he-IL"/>
              </w:rPr>
            </w:pPr>
          </w:p>
        </w:tc>
      </w:tr>
      <w:tr w:rsidR="003D2365" w:rsidRPr="00EF52A2" w14:paraId="0EC83A8B" w14:textId="77777777" w:rsidTr="003D2365">
        <w:trPr>
          <w:cantSplit/>
          <w:trHeight w:val="397"/>
          <w:jc w:val="right"/>
        </w:trPr>
        <w:tc>
          <w:tcPr>
            <w:tcW w:w="705" w:type="dxa"/>
            <w:vMerge w:val="restart"/>
            <w:tcBorders>
              <w:top w:val="single" w:sz="18" w:space="0" w:color="auto"/>
              <w:left w:val="single" w:sz="18" w:space="0" w:color="auto"/>
              <w:right w:val="single" w:sz="6" w:space="0" w:color="auto"/>
            </w:tcBorders>
            <w:shd w:val="pct5" w:color="auto" w:fill="auto"/>
            <w:vAlign w:val="center"/>
          </w:tcPr>
          <w:p w14:paraId="36A01EB7" w14:textId="4972BDA8"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9</w:t>
            </w:r>
          </w:p>
        </w:tc>
        <w:tc>
          <w:tcPr>
            <w:tcW w:w="4681"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37C723A1"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הלקוח</w:t>
            </w:r>
          </w:p>
        </w:tc>
        <w:tc>
          <w:tcPr>
            <w:tcW w:w="1560" w:type="dxa"/>
            <w:tcBorders>
              <w:top w:val="single" w:sz="18" w:space="0" w:color="auto"/>
              <w:left w:val="single" w:sz="6" w:space="0" w:color="auto"/>
              <w:right w:val="single" w:sz="6" w:space="0" w:color="auto"/>
            </w:tcBorders>
            <w:shd w:val="pct5" w:color="auto" w:fill="auto"/>
            <w:vAlign w:val="center"/>
          </w:tcPr>
          <w:p w14:paraId="68B2D1C1" w14:textId="697DD6BE" w:rsidR="003D2365" w:rsidRPr="00EF52A2" w:rsidRDefault="00965921"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תאריך האירוע</w:t>
            </w:r>
          </w:p>
        </w:tc>
        <w:tc>
          <w:tcPr>
            <w:tcW w:w="1559" w:type="dxa"/>
            <w:tcBorders>
              <w:top w:val="single" w:sz="18" w:space="0" w:color="auto"/>
              <w:left w:val="single" w:sz="6" w:space="0" w:color="auto"/>
              <w:right w:val="single" w:sz="6" w:space="0" w:color="auto"/>
            </w:tcBorders>
            <w:shd w:val="pct5" w:color="auto" w:fill="auto"/>
            <w:vAlign w:val="center"/>
          </w:tcPr>
          <w:p w14:paraId="2F25C4B6"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היקף כספי (כולל מע"מ)</w:t>
            </w:r>
          </w:p>
        </w:tc>
        <w:tc>
          <w:tcPr>
            <w:tcW w:w="1276" w:type="dxa"/>
            <w:tcBorders>
              <w:top w:val="single" w:sz="18" w:space="0" w:color="auto"/>
              <w:left w:val="single" w:sz="6" w:space="0" w:color="auto"/>
              <w:right w:val="single" w:sz="18" w:space="0" w:color="auto"/>
            </w:tcBorders>
            <w:shd w:val="pct5" w:color="auto" w:fill="auto"/>
            <w:vAlign w:val="center"/>
          </w:tcPr>
          <w:p w14:paraId="56F84DA9" w14:textId="77777777" w:rsidR="003D2365" w:rsidRPr="00EF52A2" w:rsidRDefault="003D2365" w:rsidP="00991045">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כמות קהל שנכח באירוע</w:t>
            </w:r>
          </w:p>
        </w:tc>
      </w:tr>
      <w:tr w:rsidR="003D2365" w:rsidRPr="00EF52A2" w14:paraId="5FCE14CF" w14:textId="77777777" w:rsidTr="003D2365">
        <w:trPr>
          <w:cantSplit/>
          <w:trHeight w:val="931"/>
          <w:jc w:val="right"/>
        </w:trPr>
        <w:tc>
          <w:tcPr>
            <w:tcW w:w="705" w:type="dxa"/>
            <w:vMerge/>
            <w:tcBorders>
              <w:left w:val="single" w:sz="18" w:space="0" w:color="auto"/>
              <w:right w:val="single" w:sz="6" w:space="0" w:color="auto"/>
            </w:tcBorders>
            <w:shd w:val="pct5" w:color="auto" w:fill="auto"/>
          </w:tcPr>
          <w:p w14:paraId="327A9A6C" w14:textId="77777777" w:rsidR="003D2365" w:rsidRPr="00EF52A2" w:rsidRDefault="003D2365" w:rsidP="00BF0D52">
            <w:pPr>
              <w:numPr>
                <w:ilvl w:val="0"/>
                <w:numId w:val="11"/>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170" w:type="dxa"/>
            <w:tcBorders>
              <w:top w:val="single" w:sz="6" w:space="0" w:color="auto"/>
              <w:left w:val="single" w:sz="6" w:space="0" w:color="auto"/>
              <w:right w:val="single" w:sz="6" w:space="0" w:color="auto"/>
            </w:tcBorders>
            <w:shd w:val="pct5" w:color="auto" w:fill="auto"/>
          </w:tcPr>
          <w:p w14:paraId="2482F65B"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 xml:space="preserve">גוף ציבורי / גוף פרטי </w:t>
            </w:r>
          </w:p>
        </w:tc>
        <w:tc>
          <w:tcPr>
            <w:tcW w:w="1170" w:type="dxa"/>
            <w:tcBorders>
              <w:top w:val="single" w:sz="6" w:space="0" w:color="auto"/>
              <w:left w:val="single" w:sz="6" w:space="0" w:color="auto"/>
              <w:right w:val="single" w:sz="6" w:space="0" w:color="auto"/>
            </w:tcBorders>
            <w:shd w:val="pct5" w:color="auto" w:fill="auto"/>
          </w:tcPr>
          <w:p w14:paraId="4F31C1B9"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איש הקשר</w:t>
            </w:r>
          </w:p>
        </w:tc>
        <w:tc>
          <w:tcPr>
            <w:tcW w:w="1170" w:type="dxa"/>
            <w:tcBorders>
              <w:top w:val="single" w:sz="6" w:space="0" w:color="auto"/>
              <w:left w:val="single" w:sz="6" w:space="0" w:color="auto"/>
              <w:right w:val="single" w:sz="4" w:space="0" w:color="auto"/>
            </w:tcBorders>
            <w:shd w:val="pct5" w:color="auto" w:fill="auto"/>
          </w:tcPr>
          <w:p w14:paraId="42E1A6AE"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w:t>
            </w:r>
          </w:p>
        </w:tc>
        <w:tc>
          <w:tcPr>
            <w:tcW w:w="1171" w:type="dxa"/>
            <w:tcBorders>
              <w:top w:val="single" w:sz="6" w:space="0" w:color="auto"/>
              <w:left w:val="single" w:sz="4" w:space="0" w:color="auto"/>
              <w:right w:val="single" w:sz="6" w:space="0" w:color="auto"/>
            </w:tcBorders>
            <w:shd w:val="pct5" w:color="auto" w:fill="auto"/>
          </w:tcPr>
          <w:p w14:paraId="65C43E32"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 סלולרי</w:t>
            </w:r>
          </w:p>
        </w:tc>
        <w:tc>
          <w:tcPr>
            <w:tcW w:w="1560" w:type="dxa"/>
            <w:tcBorders>
              <w:left w:val="single" w:sz="6" w:space="0" w:color="auto"/>
              <w:right w:val="single" w:sz="6" w:space="0" w:color="auto"/>
            </w:tcBorders>
            <w:shd w:val="pct5" w:color="auto" w:fill="auto"/>
          </w:tcPr>
          <w:p w14:paraId="3492EDF7"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559" w:type="dxa"/>
            <w:tcBorders>
              <w:left w:val="single" w:sz="6" w:space="0" w:color="auto"/>
              <w:right w:val="single" w:sz="6" w:space="0" w:color="auto"/>
            </w:tcBorders>
            <w:shd w:val="pct5" w:color="auto" w:fill="auto"/>
          </w:tcPr>
          <w:p w14:paraId="03BFE27E"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276" w:type="dxa"/>
            <w:tcBorders>
              <w:left w:val="single" w:sz="6" w:space="0" w:color="auto"/>
              <w:right w:val="single" w:sz="18" w:space="0" w:color="auto"/>
            </w:tcBorders>
            <w:shd w:val="pct5" w:color="auto" w:fill="auto"/>
          </w:tcPr>
          <w:p w14:paraId="7360B35E"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3D2365" w:rsidRPr="00EF52A2" w14:paraId="19F04AEB" w14:textId="77777777" w:rsidTr="003D2365">
        <w:trPr>
          <w:trHeight w:val="1073"/>
          <w:jc w:val="right"/>
        </w:trPr>
        <w:tc>
          <w:tcPr>
            <w:tcW w:w="705" w:type="dxa"/>
            <w:vMerge/>
            <w:tcBorders>
              <w:left w:val="single" w:sz="18" w:space="0" w:color="auto"/>
              <w:bottom w:val="single" w:sz="18" w:space="0" w:color="auto"/>
              <w:right w:val="single" w:sz="6" w:space="0" w:color="auto"/>
            </w:tcBorders>
          </w:tcPr>
          <w:p w14:paraId="00012631" w14:textId="77777777" w:rsidR="003D2365" w:rsidRPr="00EF52A2" w:rsidRDefault="003D2365" w:rsidP="00BF0D52">
            <w:pPr>
              <w:numPr>
                <w:ilvl w:val="0"/>
                <w:numId w:val="11"/>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170" w:type="dxa"/>
            <w:tcBorders>
              <w:top w:val="single" w:sz="18" w:space="0" w:color="auto"/>
              <w:left w:val="single" w:sz="6" w:space="0" w:color="auto"/>
              <w:bottom w:val="single" w:sz="18" w:space="0" w:color="auto"/>
              <w:right w:val="single" w:sz="4" w:space="0" w:color="auto"/>
            </w:tcBorders>
          </w:tcPr>
          <w:p w14:paraId="4722C2DF"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1B9AD123"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1D55F12D"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1" w:type="dxa"/>
            <w:tcBorders>
              <w:top w:val="single" w:sz="18" w:space="0" w:color="auto"/>
              <w:left w:val="single" w:sz="4" w:space="0" w:color="auto"/>
              <w:bottom w:val="single" w:sz="18" w:space="0" w:color="auto"/>
              <w:right w:val="single" w:sz="4" w:space="0" w:color="auto"/>
            </w:tcBorders>
          </w:tcPr>
          <w:p w14:paraId="05120D70"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209A3D1C"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59" w:type="dxa"/>
            <w:tcBorders>
              <w:top w:val="single" w:sz="18" w:space="0" w:color="auto"/>
              <w:left w:val="single" w:sz="4" w:space="0" w:color="auto"/>
              <w:bottom w:val="single" w:sz="18" w:space="0" w:color="auto"/>
              <w:right w:val="single" w:sz="4" w:space="0" w:color="auto"/>
            </w:tcBorders>
          </w:tcPr>
          <w:p w14:paraId="58271038"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18" w:space="0" w:color="auto"/>
            </w:tcBorders>
          </w:tcPr>
          <w:p w14:paraId="6DA62542"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r>
      <w:tr w:rsidR="003D2365" w:rsidRPr="00EF52A2" w14:paraId="100ABD81" w14:textId="77777777" w:rsidTr="003D2365">
        <w:trPr>
          <w:trHeight w:val="834"/>
          <w:jc w:val="right"/>
        </w:trPr>
        <w:tc>
          <w:tcPr>
            <w:tcW w:w="9781" w:type="dxa"/>
            <w:gridSpan w:val="8"/>
            <w:tcBorders>
              <w:top w:val="single" w:sz="4" w:space="0" w:color="auto"/>
              <w:left w:val="single" w:sz="18" w:space="0" w:color="auto"/>
              <w:bottom w:val="single" w:sz="18" w:space="0" w:color="auto"/>
              <w:right w:val="single" w:sz="18" w:space="0" w:color="auto"/>
            </w:tcBorders>
          </w:tcPr>
          <w:p w14:paraId="3276C940"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sz w:val="24"/>
                <w:rtl/>
                <w:lang w:eastAsia="he-IL"/>
              </w:rPr>
            </w:pPr>
            <w:r w:rsidRPr="00EF52A2">
              <w:rPr>
                <w:rFonts w:ascii="David" w:eastAsia="Times New Roman" w:hAnsi="David"/>
                <w:b/>
                <w:bCs/>
                <w:sz w:val="24"/>
                <w:rtl/>
                <w:lang w:eastAsia="he-IL"/>
              </w:rPr>
              <w:t>האם מדובר באירוע רשמי?</w:t>
            </w:r>
            <w:r w:rsidRPr="00EF52A2">
              <w:rPr>
                <w:rFonts w:ascii="David" w:eastAsia="Times New Roman" w:hAnsi="David"/>
                <w:sz w:val="24"/>
                <w:rtl/>
                <w:lang w:eastAsia="he-IL"/>
              </w:rPr>
              <w:t xml:space="preserve"> כן/לא (יש להקיף בעיגול)</w:t>
            </w:r>
          </w:p>
          <w:p w14:paraId="121378B7"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b/>
                <w:bCs/>
                <w:sz w:val="24"/>
                <w:rtl/>
                <w:lang w:eastAsia="he-IL"/>
              </w:rPr>
            </w:pPr>
            <w:r w:rsidRPr="00EF52A2">
              <w:rPr>
                <w:rFonts w:ascii="David" w:eastAsia="Times New Roman" w:hAnsi="David"/>
                <w:b/>
                <w:bCs/>
                <w:sz w:val="24"/>
                <w:rtl/>
                <w:lang w:eastAsia="he-IL"/>
              </w:rPr>
              <w:t xml:space="preserve">במקרה שמדובר באירוע רשמי, בהשתתפות מי היה האירוע? </w:t>
            </w:r>
            <w:r w:rsidRPr="00EF52A2">
              <w:rPr>
                <w:rFonts w:ascii="David" w:hAnsi="David"/>
                <w:rtl/>
              </w:rPr>
              <w:t>נשיא המדינה / רה"מ / יו"ר הכנסת (יש להקיף בעיגול, ניתן להקיף יותר מדמות אחת)</w:t>
            </w:r>
          </w:p>
        </w:tc>
      </w:tr>
      <w:tr w:rsidR="003D2365" w:rsidRPr="00EF52A2" w14:paraId="64B65205" w14:textId="77777777" w:rsidTr="003D2365">
        <w:trPr>
          <w:trHeight w:val="2488"/>
          <w:jc w:val="right"/>
        </w:trPr>
        <w:tc>
          <w:tcPr>
            <w:tcW w:w="9781" w:type="dxa"/>
            <w:gridSpan w:val="8"/>
            <w:tcBorders>
              <w:top w:val="single" w:sz="4" w:space="0" w:color="auto"/>
              <w:left w:val="single" w:sz="18" w:space="0" w:color="auto"/>
              <w:bottom w:val="single" w:sz="18" w:space="0" w:color="auto"/>
              <w:right w:val="single" w:sz="18" w:space="0" w:color="auto"/>
            </w:tcBorders>
          </w:tcPr>
          <w:p w14:paraId="0714BA1C"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F52A2">
              <w:rPr>
                <w:rFonts w:ascii="David" w:eastAsia="Times New Roman" w:hAnsi="David"/>
                <w:b/>
                <w:bCs/>
                <w:sz w:val="24"/>
                <w:u w:val="single"/>
                <w:rtl/>
                <w:lang w:eastAsia="he-IL"/>
              </w:rPr>
              <w:t>תיאור מפורט של האירוע ושל תחומי האחריות של המפיק בפועל בפרויקט:</w:t>
            </w:r>
          </w:p>
          <w:p w14:paraId="08236A2D" w14:textId="77777777" w:rsidR="003D2365" w:rsidRPr="00EF52A2" w:rsidRDefault="003D2365" w:rsidP="003D2365">
            <w:pPr>
              <w:overflowPunct w:val="0"/>
              <w:autoSpaceDE w:val="0"/>
              <w:autoSpaceDN w:val="0"/>
              <w:adjustRightInd w:val="0"/>
              <w:spacing w:line="300" w:lineRule="exact"/>
              <w:textAlignment w:val="baseline"/>
              <w:rPr>
                <w:rFonts w:ascii="David" w:eastAsia="Times New Roman" w:hAnsi="David"/>
                <w:b/>
                <w:bCs/>
                <w:sz w:val="24"/>
                <w:rtl/>
                <w:lang w:eastAsia="he-IL"/>
              </w:rPr>
            </w:pPr>
            <w:r w:rsidRPr="00EF52A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5186A65"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b/>
                <w:bCs/>
                <w:sz w:val="24"/>
                <w:rtl/>
                <w:lang w:eastAsia="he-IL"/>
              </w:rPr>
            </w:pPr>
          </w:p>
        </w:tc>
      </w:tr>
      <w:tr w:rsidR="003D2365" w:rsidRPr="00EF52A2" w14:paraId="20326AB1" w14:textId="77777777" w:rsidTr="003D2365">
        <w:trPr>
          <w:cantSplit/>
          <w:trHeight w:val="397"/>
          <w:jc w:val="right"/>
        </w:trPr>
        <w:tc>
          <w:tcPr>
            <w:tcW w:w="705" w:type="dxa"/>
            <w:vMerge w:val="restart"/>
            <w:tcBorders>
              <w:top w:val="single" w:sz="18" w:space="0" w:color="auto"/>
              <w:left w:val="single" w:sz="18" w:space="0" w:color="auto"/>
              <w:right w:val="single" w:sz="6" w:space="0" w:color="auto"/>
            </w:tcBorders>
            <w:shd w:val="pct5" w:color="auto" w:fill="auto"/>
            <w:vAlign w:val="center"/>
          </w:tcPr>
          <w:p w14:paraId="417585E6" w14:textId="00F1EAA5"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10</w:t>
            </w:r>
          </w:p>
        </w:tc>
        <w:tc>
          <w:tcPr>
            <w:tcW w:w="4681"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549E9A9A"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הלקוח</w:t>
            </w:r>
          </w:p>
        </w:tc>
        <w:tc>
          <w:tcPr>
            <w:tcW w:w="1560" w:type="dxa"/>
            <w:tcBorders>
              <w:top w:val="single" w:sz="18" w:space="0" w:color="auto"/>
              <w:left w:val="single" w:sz="6" w:space="0" w:color="auto"/>
              <w:right w:val="single" w:sz="6" w:space="0" w:color="auto"/>
            </w:tcBorders>
            <w:shd w:val="pct5" w:color="auto" w:fill="auto"/>
            <w:vAlign w:val="center"/>
          </w:tcPr>
          <w:p w14:paraId="2A63BA7D" w14:textId="036F1A33" w:rsidR="003D2365" w:rsidRPr="00EF52A2" w:rsidRDefault="00965921"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תאריך האירוע</w:t>
            </w:r>
          </w:p>
        </w:tc>
        <w:tc>
          <w:tcPr>
            <w:tcW w:w="1559" w:type="dxa"/>
            <w:tcBorders>
              <w:top w:val="single" w:sz="18" w:space="0" w:color="auto"/>
              <w:left w:val="single" w:sz="6" w:space="0" w:color="auto"/>
              <w:right w:val="single" w:sz="6" w:space="0" w:color="auto"/>
            </w:tcBorders>
            <w:shd w:val="pct5" w:color="auto" w:fill="auto"/>
            <w:vAlign w:val="center"/>
          </w:tcPr>
          <w:p w14:paraId="4EF607C7"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היקף כספי (כולל מע"מ)</w:t>
            </w:r>
          </w:p>
          <w:p w14:paraId="4F954A3D"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p>
        </w:tc>
        <w:tc>
          <w:tcPr>
            <w:tcW w:w="1276" w:type="dxa"/>
            <w:tcBorders>
              <w:top w:val="single" w:sz="18" w:space="0" w:color="auto"/>
              <w:left w:val="single" w:sz="6" w:space="0" w:color="auto"/>
              <w:right w:val="single" w:sz="18" w:space="0" w:color="auto"/>
            </w:tcBorders>
            <w:shd w:val="pct5" w:color="auto" w:fill="auto"/>
            <w:vAlign w:val="center"/>
          </w:tcPr>
          <w:p w14:paraId="2D4DE40C" w14:textId="77777777" w:rsidR="003D2365" w:rsidRPr="00EF52A2" w:rsidRDefault="003D2365" w:rsidP="00991045">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כמות קהל שנכח באירוע</w:t>
            </w:r>
          </w:p>
        </w:tc>
      </w:tr>
      <w:tr w:rsidR="003D2365" w:rsidRPr="00EF52A2" w14:paraId="220BD10A" w14:textId="77777777" w:rsidTr="003D2365">
        <w:trPr>
          <w:cantSplit/>
          <w:trHeight w:val="931"/>
          <w:jc w:val="right"/>
        </w:trPr>
        <w:tc>
          <w:tcPr>
            <w:tcW w:w="705" w:type="dxa"/>
            <w:vMerge/>
            <w:tcBorders>
              <w:left w:val="single" w:sz="18" w:space="0" w:color="auto"/>
              <w:right w:val="single" w:sz="6" w:space="0" w:color="auto"/>
            </w:tcBorders>
            <w:shd w:val="pct5" w:color="auto" w:fill="auto"/>
          </w:tcPr>
          <w:p w14:paraId="4933C2F8" w14:textId="77777777" w:rsidR="003D2365" w:rsidRPr="00EF52A2" w:rsidRDefault="003D2365" w:rsidP="00BF0D52">
            <w:pPr>
              <w:numPr>
                <w:ilvl w:val="0"/>
                <w:numId w:val="11"/>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170" w:type="dxa"/>
            <w:tcBorders>
              <w:top w:val="single" w:sz="6" w:space="0" w:color="auto"/>
              <w:left w:val="single" w:sz="6" w:space="0" w:color="auto"/>
              <w:right w:val="single" w:sz="6" w:space="0" w:color="auto"/>
            </w:tcBorders>
            <w:shd w:val="pct5" w:color="auto" w:fill="auto"/>
          </w:tcPr>
          <w:p w14:paraId="61CB868C"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גוף ציבורי / גוף פרטי</w:t>
            </w:r>
          </w:p>
        </w:tc>
        <w:tc>
          <w:tcPr>
            <w:tcW w:w="1170" w:type="dxa"/>
            <w:tcBorders>
              <w:top w:val="single" w:sz="6" w:space="0" w:color="auto"/>
              <w:left w:val="single" w:sz="6" w:space="0" w:color="auto"/>
              <w:right w:val="single" w:sz="6" w:space="0" w:color="auto"/>
            </w:tcBorders>
            <w:shd w:val="pct5" w:color="auto" w:fill="auto"/>
          </w:tcPr>
          <w:p w14:paraId="57F59C9F"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איש הקשר</w:t>
            </w:r>
          </w:p>
        </w:tc>
        <w:tc>
          <w:tcPr>
            <w:tcW w:w="1170" w:type="dxa"/>
            <w:tcBorders>
              <w:top w:val="single" w:sz="6" w:space="0" w:color="auto"/>
              <w:left w:val="single" w:sz="6" w:space="0" w:color="auto"/>
              <w:right w:val="single" w:sz="4" w:space="0" w:color="auto"/>
            </w:tcBorders>
            <w:shd w:val="pct5" w:color="auto" w:fill="auto"/>
          </w:tcPr>
          <w:p w14:paraId="048671F5"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w:t>
            </w:r>
          </w:p>
        </w:tc>
        <w:tc>
          <w:tcPr>
            <w:tcW w:w="1171" w:type="dxa"/>
            <w:tcBorders>
              <w:top w:val="single" w:sz="6" w:space="0" w:color="auto"/>
              <w:left w:val="single" w:sz="4" w:space="0" w:color="auto"/>
              <w:right w:val="single" w:sz="6" w:space="0" w:color="auto"/>
            </w:tcBorders>
            <w:shd w:val="pct5" w:color="auto" w:fill="auto"/>
          </w:tcPr>
          <w:p w14:paraId="34CE7096"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 סלולרי</w:t>
            </w:r>
          </w:p>
        </w:tc>
        <w:tc>
          <w:tcPr>
            <w:tcW w:w="1560" w:type="dxa"/>
            <w:tcBorders>
              <w:top w:val="single" w:sz="6" w:space="0" w:color="auto"/>
              <w:left w:val="single" w:sz="6" w:space="0" w:color="auto"/>
              <w:right w:val="single" w:sz="6" w:space="0" w:color="auto"/>
            </w:tcBorders>
            <w:shd w:val="pct5" w:color="auto" w:fill="auto"/>
          </w:tcPr>
          <w:p w14:paraId="6EC20740"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249D1D82"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276" w:type="dxa"/>
            <w:tcBorders>
              <w:top w:val="single" w:sz="6" w:space="0" w:color="auto"/>
              <w:left w:val="single" w:sz="6" w:space="0" w:color="auto"/>
              <w:right w:val="single" w:sz="4" w:space="0" w:color="auto"/>
            </w:tcBorders>
            <w:shd w:val="pct5" w:color="auto" w:fill="auto"/>
          </w:tcPr>
          <w:p w14:paraId="3A81D66C"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3D2365" w:rsidRPr="00EF52A2" w14:paraId="4CBA5A8E" w14:textId="77777777" w:rsidTr="003D2365">
        <w:trPr>
          <w:trHeight w:val="681"/>
          <w:jc w:val="right"/>
        </w:trPr>
        <w:tc>
          <w:tcPr>
            <w:tcW w:w="705" w:type="dxa"/>
            <w:vMerge/>
            <w:tcBorders>
              <w:left w:val="single" w:sz="18" w:space="0" w:color="auto"/>
              <w:bottom w:val="single" w:sz="18" w:space="0" w:color="auto"/>
              <w:right w:val="single" w:sz="6" w:space="0" w:color="auto"/>
            </w:tcBorders>
          </w:tcPr>
          <w:p w14:paraId="3A5F4460" w14:textId="77777777" w:rsidR="003D2365" w:rsidRPr="00EF52A2" w:rsidRDefault="003D2365" w:rsidP="00BF0D52">
            <w:pPr>
              <w:numPr>
                <w:ilvl w:val="0"/>
                <w:numId w:val="11"/>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170" w:type="dxa"/>
            <w:tcBorders>
              <w:top w:val="single" w:sz="18" w:space="0" w:color="auto"/>
              <w:left w:val="single" w:sz="6" w:space="0" w:color="auto"/>
              <w:bottom w:val="single" w:sz="18" w:space="0" w:color="auto"/>
              <w:right w:val="single" w:sz="4" w:space="0" w:color="auto"/>
            </w:tcBorders>
          </w:tcPr>
          <w:p w14:paraId="73CEE53F"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633DA1F0"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4E7A5E5C"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1" w:type="dxa"/>
            <w:tcBorders>
              <w:top w:val="single" w:sz="18" w:space="0" w:color="auto"/>
              <w:left w:val="single" w:sz="4" w:space="0" w:color="auto"/>
              <w:bottom w:val="single" w:sz="18" w:space="0" w:color="auto"/>
              <w:right w:val="single" w:sz="4" w:space="0" w:color="auto"/>
            </w:tcBorders>
          </w:tcPr>
          <w:p w14:paraId="4782D806"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01A6278A"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59" w:type="dxa"/>
            <w:tcBorders>
              <w:top w:val="single" w:sz="18" w:space="0" w:color="auto"/>
              <w:left w:val="single" w:sz="4" w:space="0" w:color="auto"/>
              <w:bottom w:val="single" w:sz="18" w:space="0" w:color="auto"/>
              <w:right w:val="single" w:sz="4" w:space="0" w:color="auto"/>
            </w:tcBorders>
          </w:tcPr>
          <w:p w14:paraId="5E4785F0"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18" w:space="0" w:color="auto"/>
            </w:tcBorders>
          </w:tcPr>
          <w:p w14:paraId="78EA39DA"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r>
      <w:tr w:rsidR="003D2365" w:rsidRPr="00EF52A2" w14:paraId="1A38C7AB" w14:textId="77777777" w:rsidTr="003D2365">
        <w:trPr>
          <w:trHeight w:val="25"/>
          <w:jc w:val="right"/>
        </w:trPr>
        <w:tc>
          <w:tcPr>
            <w:tcW w:w="9781" w:type="dxa"/>
            <w:gridSpan w:val="8"/>
            <w:tcBorders>
              <w:top w:val="single" w:sz="4" w:space="0" w:color="auto"/>
              <w:left w:val="single" w:sz="18" w:space="0" w:color="auto"/>
              <w:bottom w:val="single" w:sz="18" w:space="0" w:color="auto"/>
              <w:right w:val="single" w:sz="18" w:space="0" w:color="auto"/>
            </w:tcBorders>
          </w:tcPr>
          <w:p w14:paraId="2430C4E4"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sz w:val="24"/>
                <w:rtl/>
                <w:lang w:eastAsia="he-IL"/>
              </w:rPr>
            </w:pPr>
            <w:r w:rsidRPr="00EF52A2">
              <w:rPr>
                <w:rFonts w:ascii="David" w:eastAsia="Times New Roman" w:hAnsi="David"/>
                <w:b/>
                <w:bCs/>
                <w:sz w:val="24"/>
                <w:rtl/>
                <w:lang w:eastAsia="he-IL"/>
              </w:rPr>
              <w:t>האם מדובר באירוע רשמי?</w:t>
            </w:r>
            <w:r w:rsidRPr="00EF52A2">
              <w:rPr>
                <w:rFonts w:ascii="David" w:eastAsia="Times New Roman" w:hAnsi="David"/>
                <w:sz w:val="24"/>
                <w:rtl/>
                <w:lang w:eastAsia="he-IL"/>
              </w:rPr>
              <w:t xml:space="preserve"> כן/לא (יש להקיף בעיגול)</w:t>
            </w:r>
          </w:p>
          <w:p w14:paraId="7DFE275B"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F52A2">
              <w:rPr>
                <w:rFonts w:ascii="David" w:eastAsia="Times New Roman" w:hAnsi="David"/>
                <w:b/>
                <w:bCs/>
                <w:sz w:val="24"/>
                <w:rtl/>
                <w:lang w:eastAsia="he-IL"/>
              </w:rPr>
              <w:t xml:space="preserve">במקרה שמדובר באירוע רשמי, בהשתתפות מי היה האירוע? </w:t>
            </w:r>
            <w:r w:rsidRPr="00EF52A2">
              <w:rPr>
                <w:rFonts w:ascii="David" w:hAnsi="David"/>
                <w:rtl/>
              </w:rPr>
              <w:t>נשיא המדינה / רה"מ / יו"ר הכנסת (יש להקיף בעיגול, ניתן להקיף יותר מדמות אחת)</w:t>
            </w:r>
          </w:p>
        </w:tc>
      </w:tr>
      <w:tr w:rsidR="003D2365" w:rsidRPr="00EF52A2" w14:paraId="5193F021" w14:textId="77777777" w:rsidTr="003D2365">
        <w:trPr>
          <w:trHeight w:val="25"/>
          <w:jc w:val="right"/>
        </w:trPr>
        <w:tc>
          <w:tcPr>
            <w:tcW w:w="9781" w:type="dxa"/>
            <w:gridSpan w:val="8"/>
            <w:tcBorders>
              <w:top w:val="single" w:sz="4" w:space="0" w:color="auto"/>
              <w:left w:val="single" w:sz="18" w:space="0" w:color="auto"/>
              <w:bottom w:val="single" w:sz="18" w:space="0" w:color="auto"/>
              <w:right w:val="single" w:sz="18" w:space="0" w:color="auto"/>
            </w:tcBorders>
          </w:tcPr>
          <w:p w14:paraId="0F50BD78"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F52A2">
              <w:rPr>
                <w:rFonts w:ascii="David" w:eastAsia="Times New Roman" w:hAnsi="David"/>
                <w:b/>
                <w:bCs/>
                <w:sz w:val="24"/>
                <w:u w:val="single"/>
                <w:rtl/>
                <w:lang w:eastAsia="he-IL"/>
              </w:rPr>
              <w:t>תיאור מפורט של האירוע ושל תחומי האחריות של המפיק בפועל בפרויקט:</w:t>
            </w:r>
          </w:p>
          <w:p w14:paraId="51ACEA02" w14:textId="77777777" w:rsidR="003D2365" w:rsidRPr="00EF52A2" w:rsidRDefault="003D2365" w:rsidP="003D2365">
            <w:pPr>
              <w:overflowPunct w:val="0"/>
              <w:autoSpaceDE w:val="0"/>
              <w:autoSpaceDN w:val="0"/>
              <w:adjustRightInd w:val="0"/>
              <w:spacing w:line="300" w:lineRule="exact"/>
              <w:textAlignment w:val="baseline"/>
              <w:rPr>
                <w:rFonts w:ascii="David" w:eastAsia="Times New Roman" w:hAnsi="David"/>
                <w:b/>
                <w:bCs/>
                <w:sz w:val="24"/>
                <w:rtl/>
                <w:lang w:eastAsia="he-IL"/>
              </w:rPr>
            </w:pPr>
            <w:r w:rsidRPr="00EF52A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BB172F5"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b/>
                <w:bCs/>
                <w:sz w:val="24"/>
                <w:rtl/>
                <w:lang w:eastAsia="he-IL"/>
              </w:rPr>
            </w:pPr>
          </w:p>
        </w:tc>
      </w:tr>
      <w:tr w:rsidR="003D2365" w:rsidRPr="00EF52A2" w14:paraId="58FB28EB" w14:textId="77777777" w:rsidTr="003D2365">
        <w:trPr>
          <w:cantSplit/>
          <w:trHeight w:val="397"/>
          <w:jc w:val="right"/>
        </w:trPr>
        <w:tc>
          <w:tcPr>
            <w:tcW w:w="705" w:type="dxa"/>
            <w:vMerge w:val="restart"/>
            <w:tcBorders>
              <w:top w:val="single" w:sz="18" w:space="0" w:color="auto"/>
              <w:left w:val="single" w:sz="18" w:space="0" w:color="auto"/>
              <w:right w:val="single" w:sz="6" w:space="0" w:color="auto"/>
            </w:tcBorders>
            <w:shd w:val="pct5" w:color="auto" w:fill="auto"/>
            <w:vAlign w:val="center"/>
          </w:tcPr>
          <w:p w14:paraId="336FF4A3" w14:textId="5BC367B3"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11</w:t>
            </w:r>
          </w:p>
        </w:tc>
        <w:tc>
          <w:tcPr>
            <w:tcW w:w="4681"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6908D21A"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הלקוח</w:t>
            </w:r>
          </w:p>
        </w:tc>
        <w:tc>
          <w:tcPr>
            <w:tcW w:w="1560" w:type="dxa"/>
            <w:tcBorders>
              <w:top w:val="single" w:sz="18" w:space="0" w:color="auto"/>
              <w:left w:val="single" w:sz="6" w:space="0" w:color="auto"/>
              <w:right w:val="single" w:sz="6" w:space="0" w:color="auto"/>
            </w:tcBorders>
            <w:shd w:val="pct5" w:color="auto" w:fill="auto"/>
            <w:vAlign w:val="center"/>
          </w:tcPr>
          <w:p w14:paraId="75426F59" w14:textId="12C0B321" w:rsidR="003D2365" w:rsidRPr="00EF52A2" w:rsidRDefault="00965921"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תאריך האירוע</w:t>
            </w:r>
          </w:p>
        </w:tc>
        <w:tc>
          <w:tcPr>
            <w:tcW w:w="1559" w:type="dxa"/>
            <w:tcBorders>
              <w:top w:val="single" w:sz="18" w:space="0" w:color="auto"/>
              <w:left w:val="single" w:sz="6" w:space="0" w:color="auto"/>
              <w:right w:val="single" w:sz="6" w:space="0" w:color="auto"/>
            </w:tcBorders>
            <w:shd w:val="pct5" w:color="auto" w:fill="auto"/>
            <w:vAlign w:val="center"/>
          </w:tcPr>
          <w:p w14:paraId="10B6B141"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היקף כספי (כולל מע"מ)</w:t>
            </w:r>
          </w:p>
        </w:tc>
        <w:tc>
          <w:tcPr>
            <w:tcW w:w="1276" w:type="dxa"/>
            <w:tcBorders>
              <w:top w:val="single" w:sz="18" w:space="0" w:color="auto"/>
              <w:left w:val="single" w:sz="6" w:space="0" w:color="auto"/>
              <w:right w:val="single" w:sz="18" w:space="0" w:color="auto"/>
            </w:tcBorders>
            <w:shd w:val="pct5" w:color="auto" w:fill="auto"/>
            <w:vAlign w:val="center"/>
          </w:tcPr>
          <w:p w14:paraId="4BBAD145" w14:textId="77777777" w:rsidR="003D2365" w:rsidRPr="00EF52A2" w:rsidRDefault="003D2365" w:rsidP="00991045">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כמות קהל שנכח באירוע</w:t>
            </w:r>
          </w:p>
        </w:tc>
      </w:tr>
      <w:tr w:rsidR="003D2365" w:rsidRPr="00EF52A2" w14:paraId="30AEF8B7" w14:textId="77777777" w:rsidTr="003D2365">
        <w:trPr>
          <w:cantSplit/>
          <w:trHeight w:val="931"/>
          <w:jc w:val="right"/>
        </w:trPr>
        <w:tc>
          <w:tcPr>
            <w:tcW w:w="705" w:type="dxa"/>
            <w:vMerge/>
            <w:tcBorders>
              <w:left w:val="single" w:sz="18" w:space="0" w:color="auto"/>
              <w:right w:val="single" w:sz="6" w:space="0" w:color="auto"/>
            </w:tcBorders>
            <w:shd w:val="pct5" w:color="auto" w:fill="auto"/>
          </w:tcPr>
          <w:p w14:paraId="365DABF1" w14:textId="77777777" w:rsidR="003D2365" w:rsidRPr="00EF52A2" w:rsidRDefault="003D2365" w:rsidP="00BF0D52">
            <w:pPr>
              <w:numPr>
                <w:ilvl w:val="0"/>
                <w:numId w:val="11"/>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170" w:type="dxa"/>
            <w:tcBorders>
              <w:top w:val="single" w:sz="6" w:space="0" w:color="auto"/>
              <w:left w:val="single" w:sz="6" w:space="0" w:color="auto"/>
              <w:right w:val="single" w:sz="6" w:space="0" w:color="auto"/>
            </w:tcBorders>
            <w:shd w:val="pct5" w:color="auto" w:fill="auto"/>
          </w:tcPr>
          <w:p w14:paraId="429A1DF5"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 xml:space="preserve">גוף ציבורי / גוף פרטי </w:t>
            </w:r>
          </w:p>
        </w:tc>
        <w:tc>
          <w:tcPr>
            <w:tcW w:w="1170" w:type="dxa"/>
            <w:tcBorders>
              <w:top w:val="single" w:sz="6" w:space="0" w:color="auto"/>
              <w:left w:val="single" w:sz="6" w:space="0" w:color="auto"/>
              <w:right w:val="single" w:sz="6" w:space="0" w:color="auto"/>
            </w:tcBorders>
            <w:shd w:val="pct5" w:color="auto" w:fill="auto"/>
          </w:tcPr>
          <w:p w14:paraId="2D7C1EF1"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איש הקשר</w:t>
            </w:r>
          </w:p>
        </w:tc>
        <w:tc>
          <w:tcPr>
            <w:tcW w:w="1170" w:type="dxa"/>
            <w:tcBorders>
              <w:top w:val="single" w:sz="6" w:space="0" w:color="auto"/>
              <w:left w:val="single" w:sz="6" w:space="0" w:color="auto"/>
              <w:right w:val="single" w:sz="4" w:space="0" w:color="auto"/>
            </w:tcBorders>
            <w:shd w:val="pct5" w:color="auto" w:fill="auto"/>
          </w:tcPr>
          <w:p w14:paraId="0DBBBC5A"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w:t>
            </w:r>
          </w:p>
        </w:tc>
        <w:tc>
          <w:tcPr>
            <w:tcW w:w="1171" w:type="dxa"/>
            <w:tcBorders>
              <w:top w:val="single" w:sz="6" w:space="0" w:color="auto"/>
              <w:left w:val="single" w:sz="4" w:space="0" w:color="auto"/>
              <w:right w:val="single" w:sz="6" w:space="0" w:color="auto"/>
            </w:tcBorders>
            <w:shd w:val="pct5" w:color="auto" w:fill="auto"/>
          </w:tcPr>
          <w:p w14:paraId="76357008"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 סלולרי</w:t>
            </w:r>
          </w:p>
        </w:tc>
        <w:tc>
          <w:tcPr>
            <w:tcW w:w="1560" w:type="dxa"/>
            <w:tcBorders>
              <w:left w:val="single" w:sz="6" w:space="0" w:color="auto"/>
              <w:right w:val="single" w:sz="6" w:space="0" w:color="auto"/>
            </w:tcBorders>
            <w:shd w:val="pct5" w:color="auto" w:fill="auto"/>
          </w:tcPr>
          <w:p w14:paraId="7B17CA9B"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559" w:type="dxa"/>
            <w:tcBorders>
              <w:left w:val="single" w:sz="6" w:space="0" w:color="auto"/>
              <w:right w:val="single" w:sz="6" w:space="0" w:color="auto"/>
            </w:tcBorders>
            <w:shd w:val="pct5" w:color="auto" w:fill="auto"/>
          </w:tcPr>
          <w:p w14:paraId="5AC48522"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276" w:type="dxa"/>
            <w:tcBorders>
              <w:left w:val="single" w:sz="6" w:space="0" w:color="auto"/>
              <w:right w:val="single" w:sz="18" w:space="0" w:color="auto"/>
            </w:tcBorders>
            <w:shd w:val="pct5" w:color="auto" w:fill="auto"/>
          </w:tcPr>
          <w:p w14:paraId="403447B0"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3D2365" w:rsidRPr="00EF52A2" w14:paraId="69FB394D" w14:textId="77777777" w:rsidTr="003D2365">
        <w:trPr>
          <w:trHeight w:val="1073"/>
          <w:jc w:val="right"/>
        </w:trPr>
        <w:tc>
          <w:tcPr>
            <w:tcW w:w="705" w:type="dxa"/>
            <w:vMerge/>
            <w:tcBorders>
              <w:left w:val="single" w:sz="18" w:space="0" w:color="auto"/>
              <w:bottom w:val="single" w:sz="18" w:space="0" w:color="auto"/>
              <w:right w:val="single" w:sz="6" w:space="0" w:color="auto"/>
            </w:tcBorders>
          </w:tcPr>
          <w:p w14:paraId="43884CC9" w14:textId="77777777" w:rsidR="003D2365" w:rsidRPr="00EF52A2" w:rsidRDefault="003D2365" w:rsidP="00BF0D52">
            <w:pPr>
              <w:numPr>
                <w:ilvl w:val="0"/>
                <w:numId w:val="11"/>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170" w:type="dxa"/>
            <w:tcBorders>
              <w:top w:val="single" w:sz="18" w:space="0" w:color="auto"/>
              <w:left w:val="single" w:sz="6" w:space="0" w:color="auto"/>
              <w:bottom w:val="single" w:sz="18" w:space="0" w:color="auto"/>
              <w:right w:val="single" w:sz="4" w:space="0" w:color="auto"/>
            </w:tcBorders>
          </w:tcPr>
          <w:p w14:paraId="5EF69FB9"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365A5AD8"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435BD3C1"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1" w:type="dxa"/>
            <w:tcBorders>
              <w:top w:val="single" w:sz="18" w:space="0" w:color="auto"/>
              <w:left w:val="single" w:sz="4" w:space="0" w:color="auto"/>
              <w:bottom w:val="single" w:sz="18" w:space="0" w:color="auto"/>
              <w:right w:val="single" w:sz="4" w:space="0" w:color="auto"/>
            </w:tcBorders>
          </w:tcPr>
          <w:p w14:paraId="34D7714D"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482256D0"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59" w:type="dxa"/>
            <w:tcBorders>
              <w:top w:val="single" w:sz="18" w:space="0" w:color="auto"/>
              <w:left w:val="single" w:sz="4" w:space="0" w:color="auto"/>
              <w:bottom w:val="single" w:sz="18" w:space="0" w:color="auto"/>
              <w:right w:val="single" w:sz="4" w:space="0" w:color="auto"/>
            </w:tcBorders>
          </w:tcPr>
          <w:p w14:paraId="68693A1C"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18" w:space="0" w:color="auto"/>
            </w:tcBorders>
          </w:tcPr>
          <w:p w14:paraId="27E72821"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r>
      <w:tr w:rsidR="003D2365" w:rsidRPr="00EF52A2" w14:paraId="39C896F6" w14:textId="77777777" w:rsidTr="003D2365">
        <w:trPr>
          <w:trHeight w:val="834"/>
          <w:jc w:val="right"/>
        </w:trPr>
        <w:tc>
          <w:tcPr>
            <w:tcW w:w="9781" w:type="dxa"/>
            <w:gridSpan w:val="8"/>
            <w:tcBorders>
              <w:top w:val="single" w:sz="4" w:space="0" w:color="auto"/>
              <w:left w:val="single" w:sz="18" w:space="0" w:color="auto"/>
              <w:bottom w:val="single" w:sz="18" w:space="0" w:color="auto"/>
              <w:right w:val="single" w:sz="18" w:space="0" w:color="auto"/>
            </w:tcBorders>
          </w:tcPr>
          <w:p w14:paraId="65D22B78"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sz w:val="24"/>
                <w:rtl/>
                <w:lang w:eastAsia="he-IL"/>
              </w:rPr>
            </w:pPr>
            <w:r w:rsidRPr="00EF52A2">
              <w:rPr>
                <w:rFonts w:ascii="David" w:eastAsia="Times New Roman" w:hAnsi="David"/>
                <w:b/>
                <w:bCs/>
                <w:sz w:val="24"/>
                <w:rtl/>
                <w:lang w:eastAsia="he-IL"/>
              </w:rPr>
              <w:t>האם מדובר באירוע רשמי?</w:t>
            </w:r>
            <w:r w:rsidRPr="00EF52A2">
              <w:rPr>
                <w:rFonts w:ascii="David" w:eastAsia="Times New Roman" w:hAnsi="David"/>
                <w:sz w:val="24"/>
                <w:rtl/>
                <w:lang w:eastAsia="he-IL"/>
              </w:rPr>
              <w:t xml:space="preserve"> כן/לא (יש להקיף בעיגול)</w:t>
            </w:r>
          </w:p>
          <w:p w14:paraId="4ADA7508"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b/>
                <w:bCs/>
                <w:sz w:val="24"/>
                <w:rtl/>
                <w:lang w:eastAsia="he-IL"/>
              </w:rPr>
            </w:pPr>
            <w:r w:rsidRPr="00EF52A2">
              <w:rPr>
                <w:rFonts w:ascii="David" w:eastAsia="Times New Roman" w:hAnsi="David"/>
                <w:b/>
                <w:bCs/>
                <w:sz w:val="24"/>
                <w:rtl/>
                <w:lang w:eastAsia="he-IL"/>
              </w:rPr>
              <w:t xml:space="preserve">במקרה שמדובר באירוע רשמי, בהשתתפות מי היה האירוע? </w:t>
            </w:r>
            <w:r w:rsidRPr="00EF52A2">
              <w:rPr>
                <w:rFonts w:ascii="David" w:hAnsi="David"/>
                <w:rtl/>
              </w:rPr>
              <w:t>נשיא המדינה / רה"מ / יו"ר הכנסת (יש להקיף בעיגול, ניתן להקיף יותר מדמות אחת)</w:t>
            </w:r>
          </w:p>
        </w:tc>
      </w:tr>
      <w:tr w:rsidR="003D2365" w:rsidRPr="00EF52A2" w14:paraId="2CBF5B05" w14:textId="77777777" w:rsidTr="003D2365">
        <w:trPr>
          <w:trHeight w:val="18"/>
          <w:jc w:val="right"/>
        </w:trPr>
        <w:tc>
          <w:tcPr>
            <w:tcW w:w="9781" w:type="dxa"/>
            <w:gridSpan w:val="8"/>
            <w:tcBorders>
              <w:top w:val="single" w:sz="4" w:space="0" w:color="auto"/>
              <w:left w:val="single" w:sz="18" w:space="0" w:color="auto"/>
              <w:bottom w:val="single" w:sz="18" w:space="0" w:color="auto"/>
              <w:right w:val="single" w:sz="18" w:space="0" w:color="auto"/>
            </w:tcBorders>
          </w:tcPr>
          <w:p w14:paraId="5F543A26"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F52A2">
              <w:rPr>
                <w:rFonts w:ascii="David" w:eastAsia="Times New Roman" w:hAnsi="David"/>
                <w:b/>
                <w:bCs/>
                <w:sz w:val="24"/>
                <w:u w:val="single"/>
                <w:rtl/>
                <w:lang w:eastAsia="he-IL"/>
              </w:rPr>
              <w:t>תיאור מפורט של האירוע ושל תחומי האחריות של המפיק בפועל בפרויקט:</w:t>
            </w:r>
          </w:p>
          <w:p w14:paraId="719A2843" w14:textId="77777777" w:rsidR="003D2365" w:rsidRPr="00EF52A2" w:rsidRDefault="003D2365" w:rsidP="003D2365">
            <w:pPr>
              <w:overflowPunct w:val="0"/>
              <w:autoSpaceDE w:val="0"/>
              <w:autoSpaceDN w:val="0"/>
              <w:adjustRightInd w:val="0"/>
              <w:spacing w:line="300" w:lineRule="exact"/>
              <w:textAlignment w:val="baseline"/>
              <w:rPr>
                <w:rFonts w:ascii="David" w:eastAsia="Times New Roman" w:hAnsi="David"/>
                <w:b/>
                <w:bCs/>
                <w:sz w:val="24"/>
                <w:rtl/>
                <w:lang w:eastAsia="he-IL"/>
              </w:rPr>
            </w:pPr>
            <w:r w:rsidRPr="00EF52A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3ECC146"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b/>
                <w:bCs/>
                <w:sz w:val="24"/>
                <w:rtl/>
                <w:lang w:eastAsia="he-IL"/>
              </w:rPr>
            </w:pPr>
          </w:p>
        </w:tc>
      </w:tr>
      <w:tr w:rsidR="003D2365" w:rsidRPr="00EF52A2" w14:paraId="048BD439" w14:textId="77777777" w:rsidTr="003D2365">
        <w:trPr>
          <w:cantSplit/>
          <w:trHeight w:val="397"/>
          <w:jc w:val="right"/>
        </w:trPr>
        <w:tc>
          <w:tcPr>
            <w:tcW w:w="705" w:type="dxa"/>
            <w:vMerge w:val="restart"/>
            <w:tcBorders>
              <w:top w:val="single" w:sz="18" w:space="0" w:color="auto"/>
              <w:left w:val="single" w:sz="18" w:space="0" w:color="auto"/>
              <w:right w:val="single" w:sz="6" w:space="0" w:color="auto"/>
            </w:tcBorders>
            <w:shd w:val="pct5" w:color="auto" w:fill="auto"/>
            <w:vAlign w:val="center"/>
          </w:tcPr>
          <w:p w14:paraId="44139852" w14:textId="726E1ADD"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12</w:t>
            </w:r>
          </w:p>
        </w:tc>
        <w:tc>
          <w:tcPr>
            <w:tcW w:w="4681"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3EC762E6"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הלקוח</w:t>
            </w:r>
          </w:p>
        </w:tc>
        <w:tc>
          <w:tcPr>
            <w:tcW w:w="1560" w:type="dxa"/>
            <w:tcBorders>
              <w:top w:val="single" w:sz="18" w:space="0" w:color="auto"/>
              <w:left w:val="single" w:sz="6" w:space="0" w:color="auto"/>
              <w:right w:val="single" w:sz="6" w:space="0" w:color="auto"/>
            </w:tcBorders>
            <w:shd w:val="pct5" w:color="auto" w:fill="auto"/>
            <w:vAlign w:val="center"/>
          </w:tcPr>
          <w:p w14:paraId="2145316B" w14:textId="187C2E49" w:rsidR="003D2365" w:rsidRPr="00EF52A2" w:rsidRDefault="00965921"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תאריך האירוע</w:t>
            </w:r>
          </w:p>
        </w:tc>
        <w:tc>
          <w:tcPr>
            <w:tcW w:w="1559" w:type="dxa"/>
            <w:tcBorders>
              <w:top w:val="single" w:sz="18" w:space="0" w:color="auto"/>
              <w:left w:val="single" w:sz="6" w:space="0" w:color="auto"/>
              <w:right w:val="single" w:sz="6" w:space="0" w:color="auto"/>
            </w:tcBorders>
            <w:shd w:val="pct5" w:color="auto" w:fill="auto"/>
            <w:vAlign w:val="center"/>
          </w:tcPr>
          <w:p w14:paraId="768595EF"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היקף כספי (כולל מע"מ)</w:t>
            </w:r>
          </w:p>
          <w:p w14:paraId="7DD5D746"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p>
        </w:tc>
        <w:tc>
          <w:tcPr>
            <w:tcW w:w="1276" w:type="dxa"/>
            <w:tcBorders>
              <w:top w:val="single" w:sz="18" w:space="0" w:color="auto"/>
              <w:left w:val="single" w:sz="6" w:space="0" w:color="auto"/>
              <w:right w:val="single" w:sz="18" w:space="0" w:color="auto"/>
            </w:tcBorders>
            <w:shd w:val="pct5" w:color="auto" w:fill="auto"/>
            <w:vAlign w:val="center"/>
          </w:tcPr>
          <w:p w14:paraId="0FB0968A" w14:textId="77777777" w:rsidR="003D2365" w:rsidRPr="00EF52A2" w:rsidRDefault="003D2365" w:rsidP="00991045">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כמות קהל שנכח באירוע</w:t>
            </w:r>
          </w:p>
        </w:tc>
      </w:tr>
      <w:tr w:rsidR="003D2365" w:rsidRPr="00EF52A2" w14:paraId="3561BB96" w14:textId="77777777" w:rsidTr="003D2365">
        <w:trPr>
          <w:cantSplit/>
          <w:trHeight w:val="931"/>
          <w:jc w:val="right"/>
        </w:trPr>
        <w:tc>
          <w:tcPr>
            <w:tcW w:w="705" w:type="dxa"/>
            <w:vMerge/>
            <w:tcBorders>
              <w:left w:val="single" w:sz="18" w:space="0" w:color="auto"/>
              <w:right w:val="single" w:sz="6" w:space="0" w:color="auto"/>
            </w:tcBorders>
            <w:shd w:val="pct5" w:color="auto" w:fill="auto"/>
          </w:tcPr>
          <w:p w14:paraId="03594901" w14:textId="77777777" w:rsidR="003D2365" w:rsidRPr="00EF52A2" w:rsidRDefault="003D2365" w:rsidP="00BF0D52">
            <w:pPr>
              <w:numPr>
                <w:ilvl w:val="0"/>
                <w:numId w:val="11"/>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170" w:type="dxa"/>
            <w:tcBorders>
              <w:top w:val="single" w:sz="6" w:space="0" w:color="auto"/>
              <w:left w:val="single" w:sz="6" w:space="0" w:color="auto"/>
              <w:right w:val="single" w:sz="6" w:space="0" w:color="auto"/>
            </w:tcBorders>
            <w:shd w:val="pct5" w:color="auto" w:fill="auto"/>
          </w:tcPr>
          <w:p w14:paraId="13526AFB"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גוף ציבורי / גוף פרטי</w:t>
            </w:r>
          </w:p>
        </w:tc>
        <w:tc>
          <w:tcPr>
            <w:tcW w:w="1170" w:type="dxa"/>
            <w:tcBorders>
              <w:top w:val="single" w:sz="6" w:space="0" w:color="auto"/>
              <w:left w:val="single" w:sz="6" w:space="0" w:color="auto"/>
              <w:right w:val="single" w:sz="6" w:space="0" w:color="auto"/>
            </w:tcBorders>
            <w:shd w:val="pct5" w:color="auto" w:fill="auto"/>
          </w:tcPr>
          <w:p w14:paraId="5BDEDAD3"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איש הקשר</w:t>
            </w:r>
          </w:p>
        </w:tc>
        <w:tc>
          <w:tcPr>
            <w:tcW w:w="1170" w:type="dxa"/>
            <w:tcBorders>
              <w:top w:val="single" w:sz="6" w:space="0" w:color="auto"/>
              <w:left w:val="single" w:sz="6" w:space="0" w:color="auto"/>
              <w:right w:val="single" w:sz="4" w:space="0" w:color="auto"/>
            </w:tcBorders>
            <w:shd w:val="pct5" w:color="auto" w:fill="auto"/>
          </w:tcPr>
          <w:p w14:paraId="0F7DC0F9"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w:t>
            </w:r>
          </w:p>
        </w:tc>
        <w:tc>
          <w:tcPr>
            <w:tcW w:w="1171" w:type="dxa"/>
            <w:tcBorders>
              <w:top w:val="single" w:sz="6" w:space="0" w:color="auto"/>
              <w:left w:val="single" w:sz="4" w:space="0" w:color="auto"/>
              <w:right w:val="single" w:sz="6" w:space="0" w:color="auto"/>
            </w:tcBorders>
            <w:shd w:val="pct5" w:color="auto" w:fill="auto"/>
          </w:tcPr>
          <w:p w14:paraId="6660CEA5"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 סלולרי</w:t>
            </w:r>
          </w:p>
        </w:tc>
        <w:tc>
          <w:tcPr>
            <w:tcW w:w="1560" w:type="dxa"/>
            <w:tcBorders>
              <w:top w:val="single" w:sz="6" w:space="0" w:color="auto"/>
              <w:left w:val="single" w:sz="6" w:space="0" w:color="auto"/>
              <w:right w:val="single" w:sz="6" w:space="0" w:color="auto"/>
            </w:tcBorders>
            <w:shd w:val="pct5" w:color="auto" w:fill="auto"/>
          </w:tcPr>
          <w:p w14:paraId="2AE48701"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1C1BFCE5"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276" w:type="dxa"/>
            <w:tcBorders>
              <w:top w:val="single" w:sz="6" w:space="0" w:color="auto"/>
              <w:left w:val="single" w:sz="6" w:space="0" w:color="auto"/>
              <w:right w:val="single" w:sz="4" w:space="0" w:color="auto"/>
            </w:tcBorders>
            <w:shd w:val="pct5" w:color="auto" w:fill="auto"/>
          </w:tcPr>
          <w:p w14:paraId="78C19443"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3D2365" w:rsidRPr="00EF52A2" w14:paraId="125A6A8D" w14:textId="77777777" w:rsidTr="003D2365">
        <w:trPr>
          <w:trHeight w:val="681"/>
          <w:jc w:val="right"/>
        </w:trPr>
        <w:tc>
          <w:tcPr>
            <w:tcW w:w="705" w:type="dxa"/>
            <w:vMerge/>
            <w:tcBorders>
              <w:left w:val="single" w:sz="18" w:space="0" w:color="auto"/>
              <w:bottom w:val="single" w:sz="18" w:space="0" w:color="auto"/>
              <w:right w:val="single" w:sz="6" w:space="0" w:color="auto"/>
            </w:tcBorders>
          </w:tcPr>
          <w:p w14:paraId="01663D0B" w14:textId="77777777" w:rsidR="003D2365" w:rsidRPr="00EF52A2" w:rsidRDefault="003D2365" w:rsidP="00BF0D52">
            <w:pPr>
              <w:numPr>
                <w:ilvl w:val="0"/>
                <w:numId w:val="11"/>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170" w:type="dxa"/>
            <w:tcBorders>
              <w:top w:val="single" w:sz="18" w:space="0" w:color="auto"/>
              <w:left w:val="single" w:sz="6" w:space="0" w:color="auto"/>
              <w:bottom w:val="single" w:sz="18" w:space="0" w:color="auto"/>
              <w:right w:val="single" w:sz="4" w:space="0" w:color="auto"/>
            </w:tcBorders>
          </w:tcPr>
          <w:p w14:paraId="4A40706A"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25256CCD"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27CBAEB2"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1" w:type="dxa"/>
            <w:tcBorders>
              <w:top w:val="single" w:sz="18" w:space="0" w:color="auto"/>
              <w:left w:val="single" w:sz="4" w:space="0" w:color="auto"/>
              <w:bottom w:val="single" w:sz="18" w:space="0" w:color="auto"/>
              <w:right w:val="single" w:sz="4" w:space="0" w:color="auto"/>
            </w:tcBorders>
          </w:tcPr>
          <w:p w14:paraId="4BF99B4F"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41C80BD4"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59" w:type="dxa"/>
            <w:tcBorders>
              <w:top w:val="single" w:sz="18" w:space="0" w:color="auto"/>
              <w:left w:val="single" w:sz="4" w:space="0" w:color="auto"/>
              <w:bottom w:val="single" w:sz="18" w:space="0" w:color="auto"/>
              <w:right w:val="single" w:sz="4" w:space="0" w:color="auto"/>
            </w:tcBorders>
          </w:tcPr>
          <w:p w14:paraId="327A8D99"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18" w:space="0" w:color="auto"/>
            </w:tcBorders>
          </w:tcPr>
          <w:p w14:paraId="2296E84C"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r>
      <w:tr w:rsidR="003D2365" w:rsidRPr="00EF52A2" w14:paraId="2BF8360E" w14:textId="77777777" w:rsidTr="003D2365">
        <w:trPr>
          <w:trHeight w:val="25"/>
          <w:jc w:val="right"/>
        </w:trPr>
        <w:tc>
          <w:tcPr>
            <w:tcW w:w="9781" w:type="dxa"/>
            <w:gridSpan w:val="8"/>
            <w:tcBorders>
              <w:top w:val="single" w:sz="4" w:space="0" w:color="auto"/>
              <w:left w:val="single" w:sz="18" w:space="0" w:color="auto"/>
              <w:bottom w:val="single" w:sz="18" w:space="0" w:color="auto"/>
              <w:right w:val="single" w:sz="18" w:space="0" w:color="auto"/>
            </w:tcBorders>
          </w:tcPr>
          <w:p w14:paraId="31B66CE1"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sz w:val="24"/>
                <w:rtl/>
                <w:lang w:eastAsia="he-IL"/>
              </w:rPr>
            </w:pPr>
            <w:r w:rsidRPr="00EF52A2">
              <w:rPr>
                <w:rFonts w:ascii="David" w:eastAsia="Times New Roman" w:hAnsi="David"/>
                <w:b/>
                <w:bCs/>
                <w:sz w:val="24"/>
                <w:rtl/>
                <w:lang w:eastAsia="he-IL"/>
              </w:rPr>
              <w:t>האם מדובר באירוע רשמי?</w:t>
            </w:r>
            <w:r w:rsidRPr="00EF52A2">
              <w:rPr>
                <w:rFonts w:ascii="David" w:eastAsia="Times New Roman" w:hAnsi="David"/>
                <w:sz w:val="24"/>
                <w:rtl/>
                <w:lang w:eastAsia="he-IL"/>
              </w:rPr>
              <w:t xml:space="preserve"> כן/לא (יש להקיף בעיגול)</w:t>
            </w:r>
          </w:p>
          <w:p w14:paraId="3E7BBC6B"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F52A2">
              <w:rPr>
                <w:rFonts w:ascii="David" w:eastAsia="Times New Roman" w:hAnsi="David"/>
                <w:b/>
                <w:bCs/>
                <w:sz w:val="24"/>
                <w:rtl/>
                <w:lang w:eastAsia="he-IL"/>
              </w:rPr>
              <w:t xml:space="preserve">במקרה שמדובר באירוע רשמי, בהשתתפות מי היה האירוע? </w:t>
            </w:r>
            <w:r w:rsidRPr="00EF52A2">
              <w:rPr>
                <w:rFonts w:ascii="David" w:hAnsi="David"/>
                <w:rtl/>
              </w:rPr>
              <w:t>נשיא המדינה / רה"מ / יו"ר הכנסת (יש להקיף בעיגול, ניתן להקיף יותר מדמות אחת)</w:t>
            </w:r>
          </w:p>
        </w:tc>
      </w:tr>
      <w:tr w:rsidR="003D2365" w:rsidRPr="00EF52A2" w14:paraId="2C12FD51" w14:textId="77777777" w:rsidTr="003D2365">
        <w:trPr>
          <w:trHeight w:val="25"/>
          <w:jc w:val="right"/>
        </w:trPr>
        <w:tc>
          <w:tcPr>
            <w:tcW w:w="9781" w:type="dxa"/>
            <w:gridSpan w:val="8"/>
            <w:tcBorders>
              <w:top w:val="single" w:sz="4" w:space="0" w:color="auto"/>
              <w:left w:val="single" w:sz="18" w:space="0" w:color="auto"/>
              <w:bottom w:val="single" w:sz="18" w:space="0" w:color="auto"/>
              <w:right w:val="single" w:sz="18" w:space="0" w:color="auto"/>
            </w:tcBorders>
          </w:tcPr>
          <w:p w14:paraId="6C3E811D"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F52A2">
              <w:rPr>
                <w:rFonts w:ascii="David" w:eastAsia="Times New Roman" w:hAnsi="David"/>
                <w:b/>
                <w:bCs/>
                <w:sz w:val="24"/>
                <w:u w:val="single"/>
                <w:rtl/>
                <w:lang w:eastAsia="he-IL"/>
              </w:rPr>
              <w:t>תיאור מפורט של האירוע ושל תחומי האחריות של המפיק בפועל בפרויקט:</w:t>
            </w:r>
          </w:p>
          <w:p w14:paraId="6609B5C6" w14:textId="77777777" w:rsidR="003D2365" w:rsidRPr="00EF52A2" w:rsidRDefault="003D2365" w:rsidP="003D2365">
            <w:pPr>
              <w:overflowPunct w:val="0"/>
              <w:autoSpaceDE w:val="0"/>
              <w:autoSpaceDN w:val="0"/>
              <w:adjustRightInd w:val="0"/>
              <w:spacing w:line="300" w:lineRule="exact"/>
              <w:textAlignment w:val="baseline"/>
              <w:rPr>
                <w:rFonts w:ascii="David" w:eastAsia="Times New Roman" w:hAnsi="David"/>
                <w:b/>
                <w:bCs/>
                <w:sz w:val="24"/>
                <w:rtl/>
                <w:lang w:eastAsia="he-IL"/>
              </w:rPr>
            </w:pPr>
            <w:r w:rsidRPr="00EF52A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1BD0919"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b/>
                <w:bCs/>
                <w:sz w:val="24"/>
                <w:rtl/>
                <w:lang w:eastAsia="he-IL"/>
              </w:rPr>
            </w:pPr>
          </w:p>
        </w:tc>
      </w:tr>
      <w:tr w:rsidR="003D2365" w:rsidRPr="00EF52A2" w14:paraId="2C3F9323" w14:textId="77777777" w:rsidTr="003D2365">
        <w:trPr>
          <w:cantSplit/>
          <w:trHeight w:val="397"/>
          <w:jc w:val="right"/>
        </w:trPr>
        <w:tc>
          <w:tcPr>
            <w:tcW w:w="705" w:type="dxa"/>
            <w:vMerge w:val="restart"/>
            <w:tcBorders>
              <w:top w:val="single" w:sz="18" w:space="0" w:color="auto"/>
              <w:left w:val="single" w:sz="18" w:space="0" w:color="auto"/>
              <w:right w:val="single" w:sz="6" w:space="0" w:color="auto"/>
            </w:tcBorders>
            <w:shd w:val="pct5" w:color="auto" w:fill="auto"/>
            <w:vAlign w:val="center"/>
          </w:tcPr>
          <w:p w14:paraId="6F8CE237" w14:textId="573E8818"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13</w:t>
            </w:r>
          </w:p>
        </w:tc>
        <w:tc>
          <w:tcPr>
            <w:tcW w:w="4681"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0ACF575D"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הלקוח</w:t>
            </w:r>
          </w:p>
        </w:tc>
        <w:tc>
          <w:tcPr>
            <w:tcW w:w="1560" w:type="dxa"/>
            <w:tcBorders>
              <w:top w:val="single" w:sz="18" w:space="0" w:color="auto"/>
              <w:left w:val="single" w:sz="6" w:space="0" w:color="auto"/>
              <w:right w:val="single" w:sz="6" w:space="0" w:color="auto"/>
            </w:tcBorders>
            <w:shd w:val="pct5" w:color="auto" w:fill="auto"/>
            <w:vAlign w:val="center"/>
          </w:tcPr>
          <w:p w14:paraId="47943A4A" w14:textId="30FB0015" w:rsidR="003D2365" w:rsidRPr="00EF52A2" w:rsidRDefault="00965921"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תאריך האירוע</w:t>
            </w:r>
          </w:p>
        </w:tc>
        <w:tc>
          <w:tcPr>
            <w:tcW w:w="1559" w:type="dxa"/>
            <w:tcBorders>
              <w:top w:val="single" w:sz="18" w:space="0" w:color="auto"/>
              <w:left w:val="single" w:sz="6" w:space="0" w:color="auto"/>
              <w:right w:val="single" w:sz="6" w:space="0" w:color="auto"/>
            </w:tcBorders>
            <w:shd w:val="pct5" w:color="auto" w:fill="auto"/>
            <w:vAlign w:val="center"/>
          </w:tcPr>
          <w:p w14:paraId="1C8CF503"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היקף כספי (כולל מע"מ)</w:t>
            </w:r>
          </w:p>
        </w:tc>
        <w:tc>
          <w:tcPr>
            <w:tcW w:w="1276" w:type="dxa"/>
            <w:tcBorders>
              <w:top w:val="single" w:sz="18" w:space="0" w:color="auto"/>
              <w:left w:val="single" w:sz="6" w:space="0" w:color="auto"/>
              <w:right w:val="single" w:sz="18" w:space="0" w:color="auto"/>
            </w:tcBorders>
            <w:shd w:val="pct5" w:color="auto" w:fill="auto"/>
            <w:vAlign w:val="center"/>
          </w:tcPr>
          <w:p w14:paraId="66A03C8B" w14:textId="77777777" w:rsidR="003D2365" w:rsidRPr="00EF52A2" w:rsidRDefault="003D2365" w:rsidP="00991045">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כמות קהל שנכח באירוע</w:t>
            </w:r>
          </w:p>
        </w:tc>
      </w:tr>
      <w:tr w:rsidR="003D2365" w:rsidRPr="00EF52A2" w14:paraId="4E2A9C4E" w14:textId="77777777" w:rsidTr="003D2365">
        <w:trPr>
          <w:cantSplit/>
          <w:trHeight w:val="931"/>
          <w:jc w:val="right"/>
        </w:trPr>
        <w:tc>
          <w:tcPr>
            <w:tcW w:w="705" w:type="dxa"/>
            <w:vMerge/>
            <w:tcBorders>
              <w:left w:val="single" w:sz="18" w:space="0" w:color="auto"/>
              <w:right w:val="single" w:sz="6" w:space="0" w:color="auto"/>
            </w:tcBorders>
            <w:shd w:val="pct5" w:color="auto" w:fill="auto"/>
          </w:tcPr>
          <w:p w14:paraId="1DFC7C1C" w14:textId="77777777" w:rsidR="003D2365" w:rsidRPr="00EF52A2" w:rsidRDefault="003D2365" w:rsidP="00BF0D52">
            <w:pPr>
              <w:numPr>
                <w:ilvl w:val="0"/>
                <w:numId w:val="11"/>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170" w:type="dxa"/>
            <w:tcBorders>
              <w:top w:val="single" w:sz="6" w:space="0" w:color="auto"/>
              <w:left w:val="single" w:sz="6" w:space="0" w:color="auto"/>
              <w:right w:val="single" w:sz="6" w:space="0" w:color="auto"/>
            </w:tcBorders>
            <w:shd w:val="pct5" w:color="auto" w:fill="auto"/>
          </w:tcPr>
          <w:p w14:paraId="7A320234"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 xml:space="preserve">גוף ציבורי / גוף פרטי </w:t>
            </w:r>
          </w:p>
        </w:tc>
        <w:tc>
          <w:tcPr>
            <w:tcW w:w="1170" w:type="dxa"/>
            <w:tcBorders>
              <w:top w:val="single" w:sz="6" w:space="0" w:color="auto"/>
              <w:left w:val="single" w:sz="6" w:space="0" w:color="auto"/>
              <w:right w:val="single" w:sz="6" w:space="0" w:color="auto"/>
            </w:tcBorders>
            <w:shd w:val="pct5" w:color="auto" w:fill="auto"/>
          </w:tcPr>
          <w:p w14:paraId="6B8B8265"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איש הקשר</w:t>
            </w:r>
          </w:p>
        </w:tc>
        <w:tc>
          <w:tcPr>
            <w:tcW w:w="1170" w:type="dxa"/>
            <w:tcBorders>
              <w:top w:val="single" w:sz="6" w:space="0" w:color="auto"/>
              <w:left w:val="single" w:sz="6" w:space="0" w:color="auto"/>
              <w:right w:val="single" w:sz="4" w:space="0" w:color="auto"/>
            </w:tcBorders>
            <w:shd w:val="pct5" w:color="auto" w:fill="auto"/>
          </w:tcPr>
          <w:p w14:paraId="6216401F"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w:t>
            </w:r>
          </w:p>
        </w:tc>
        <w:tc>
          <w:tcPr>
            <w:tcW w:w="1171" w:type="dxa"/>
            <w:tcBorders>
              <w:top w:val="single" w:sz="6" w:space="0" w:color="auto"/>
              <w:left w:val="single" w:sz="4" w:space="0" w:color="auto"/>
              <w:right w:val="single" w:sz="6" w:space="0" w:color="auto"/>
            </w:tcBorders>
            <w:shd w:val="pct5" w:color="auto" w:fill="auto"/>
          </w:tcPr>
          <w:p w14:paraId="0AA6C09A"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 סלולרי</w:t>
            </w:r>
          </w:p>
        </w:tc>
        <w:tc>
          <w:tcPr>
            <w:tcW w:w="1560" w:type="dxa"/>
            <w:tcBorders>
              <w:left w:val="single" w:sz="6" w:space="0" w:color="auto"/>
              <w:right w:val="single" w:sz="6" w:space="0" w:color="auto"/>
            </w:tcBorders>
            <w:shd w:val="pct5" w:color="auto" w:fill="auto"/>
          </w:tcPr>
          <w:p w14:paraId="3A379788"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559" w:type="dxa"/>
            <w:tcBorders>
              <w:left w:val="single" w:sz="6" w:space="0" w:color="auto"/>
              <w:right w:val="single" w:sz="6" w:space="0" w:color="auto"/>
            </w:tcBorders>
            <w:shd w:val="pct5" w:color="auto" w:fill="auto"/>
          </w:tcPr>
          <w:p w14:paraId="01BD101B"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276" w:type="dxa"/>
            <w:tcBorders>
              <w:left w:val="single" w:sz="6" w:space="0" w:color="auto"/>
              <w:right w:val="single" w:sz="18" w:space="0" w:color="auto"/>
            </w:tcBorders>
            <w:shd w:val="pct5" w:color="auto" w:fill="auto"/>
          </w:tcPr>
          <w:p w14:paraId="4D1F8B2A"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3D2365" w:rsidRPr="00EF52A2" w14:paraId="68340828" w14:textId="77777777" w:rsidTr="003D2365">
        <w:trPr>
          <w:trHeight w:val="1073"/>
          <w:jc w:val="right"/>
        </w:trPr>
        <w:tc>
          <w:tcPr>
            <w:tcW w:w="705" w:type="dxa"/>
            <w:vMerge/>
            <w:tcBorders>
              <w:left w:val="single" w:sz="18" w:space="0" w:color="auto"/>
              <w:bottom w:val="single" w:sz="18" w:space="0" w:color="auto"/>
              <w:right w:val="single" w:sz="6" w:space="0" w:color="auto"/>
            </w:tcBorders>
          </w:tcPr>
          <w:p w14:paraId="53BB4935" w14:textId="77777777" w:rsidR="003D2365" w:rsidRPr="00EF52A2" w:rsidRDefault="003D2365" w:rsidP="00BF0D52">
            <w:pPr>
              <w:numPr>
                <w:ilvl w:val="0"/>
                <w:numId w:val="11"/>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170" w:type="dxa"/>
            <w:tcBorders>
              <w:top w:val="single" w:sz="18" w:space="0" w:color="auto"/>
              <w:left w:val="single" w:sz="6" w:space="0" w:color="auto"/>
              <w:bottom w:val="single" w:sz="18" w:space="0" w:color="auto"/>
              <w:right w:val="single" w:sz="4" w:space="0" w:color="auto"/>
            </w:tcBorders>
          </w:tcPr>
          <w:p w14:paraId="52F44D2B"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01415F70"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43F705FB"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1" w:type="dxa"/>
            <w:tcBorders>
              <w:top w:val="single" w:sz="18" w:space="0" w:color="auto"/>
              <w:left w:val="single" w:sz="4" w:space="0" w:color="auto"/>
              <w:bottom w:val="single" w:sz="18" w:space="0" w:color="auto"/>
              <w:right w:val="single" w:sz="4" w:space="0" w:color="auto"/>
            </w:tcBorders>
          </w:tcPr>
          <w:p w14:paraId="76AD5429"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7282965D"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59" w:type="dxa"/>
            <w:tcBorders>
              <w:top w:val="single" w:sz="18" w:space="0" w:color="auto"/>
              <w:left w:val="single" w:sz="4" w:space="0" w:color="auto"/>
              <w:bottom w:val="single" w:sz="18" w:space="0" w:color="auto"/>
              <w:right w:val="single" w:sz="4" w:space="0" w:color="auto"/>
            </w:tcBorders>
          </w:tcPr>
          <w:p w14:paraId="16CF562A"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18" w:space="0" w:color="auto"/>
            </w:tcBorders>
          </w:tcPr>
          <w:p w14:paraId="2B293DC9"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r>
      <w:tr w:rsidR="003D2365" w:rsidRPr="00EF52A2" w14:paraId="66BA4F59" w14:textId="77777777" w:rsidTr="003D2365">
        <w:trPr>
          <w:trHeight w:val="834"/>
          <w:jc w:val="right"/>
        </w:trPr>
        <w:tc>
          <w:tcPr>
            <w:tcW w:w="9781" w:type="dxa"/>
            <w:gridSpan w:val="8"/>
            <w:tcBorders>
              <w:top w:val="single" w:sz="4" w:space="0" w:color="auto"/>
              <w:left w:val="single" w:sz="18" w:space="0" w:color="auto"/>
              <w:bottom w:val="single" w:sz="18" w:space="0" w:color="auto"/>
              <w:right w:val="single" w:sz="18" w:space="0" w:color="auto"/>
            </w:tcBorders>
          </w:tcPr>
          <w:p w14:paraId="2F29D2F4"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sz w:val="24"/>
                <w:rtl/>
                <w:lang w:eastAsia="he-IL"/>
              </w:rPr>
            </w:pPr>
            <w:r w:rsidRPr="00EF52A2">
              <w:rPr>
                <w:rFonts w:ascii="David" w:eastAsia="Times New Roman" w:hAnsi="David"/>
                <w:b/>
                <w:bCs/>
                <w:sz w:val="24"/>
                <w:rtl/>
                <w:lang w:eastAsia="he-IL"/>
              </w:rPr>
              <w:t>האם מדובר באירוע רשמי?</w:t>
            </w:r>
            <w:r w:rsidRPr="00EF52A2">
              <w:rPr>
                <w:rFonts w:ascii="David" w:eastAsia="Times New Roman" w:hAnsi="David"/>
                <w:sz w:val="24"/>
                <w:rtl/>
                <w:lang w:eastAsia="he-IL"/>
              </w:rPr>
              <w:t xml:space="preserve"> כן/לא (יש להקיף בעיגול)</w:t>
            </w:r>
          </w:p>
          <w:p w14:paraId="728EAE1C"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b/>
                <w:bCs/>
                <w:sz w:val="24"/>
                <w:rtl/>
                <w:lang w:eastAsia="he-IL"/>
              </w:rPr>
            </w:pPr>
            <w:r w:rsidRPr="00EF52A2">
              <w:rPr>
                <w:rFonts w:ascii="David" w:eastAsia="Times New Roman" w:hAnsi="David"/>
                <w:b/>
                <w:bCs/>
                <w:sz w:val="24"/>
                <w:rtl/>
                <w:lang w:eastAsia="he-IL"/>
              </w:rPr>
              <w:t xml:space="preserve">במקרה שמדובר באירוע רשמי, בהשתתפות מי היה האירוע? </w:t>
            </w:r>
            <w:r w:rsidRPr="00EF52A2">
              <w:rPr>
                <w:rFonts w:ascii="David" w:hAnsi="David"/>
                <w:rtl/>
              </w:rPr>
              <w:t>נשיא המדינה / רה"מ / יו"ר הכנסת (יש להקיף בעיגול, ניתן להקיף יותר מדמות אחת)</w:t>
            </w:r>
          </w:p>
        </w:tc>
      </w:tr>
      <w:tr w:rsidR="003D2365" w:rsidRPr="00EF52A2" w14:paraId="17F5781C" w14:textId="77777777" w:rsidTr="003D2365">
        <w:trPr>
          <w:trHeight w:val="2488"/>
          <w:jc w:val="right"/>
        </w:trPr>
        <w:tc>
          <w:tcPr>
            <w:tcW w:w="9781" w:type="dxa"/>
            <w:gridSpan w:val="8"/>
            <w:tcBorders>
              <w:top w:val="single" w:sz="4" w:space="0" w:color="auto"/>
              <w:left w:val="single" w:sz="18" w:space="0" w:color="auto"/>
              <w:bottom w:val="single" w:sz="18" w:space="0" w:color="auto"/>
              <w:right w:val="single" w:sz="18" w:space="0" w:color="auto"/>
            </w:tcBorders>
          </w:tcPr>
          <w:p w14:paraId="1482E7D2"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F52A2">
              <w:rPr>
                <w:rFonts w:ascii="David" w:eastAsia="Times New Roman" w:hAnsi="David"/>
                <w:b/>
                <w:bCs/>
                <w:sz w:val="24"/>
                <w:u w:val="single"/>
                <w:rtl/>
                <w:lang w:eastAsia="he-IL"/>
              </w:rPr>
              <w:t>תיאור מפורט של האירוע ושל תחומי האחריות של המפיק בפועל בפרויקט:</w:t>
            </w:r>
          </w:p>
          <w:p w14:paraId="1D8F5229" w14:textId="4B60B071" w:rsidR="003D2365" w:rsidRPr="00EF52A2" w:rsidRDefault="003D2365" w:rsidP="003D2365">
            <w:pPr>
              <w:overflowPunct w:val="0"/>
              <w:autoSpaceDE w:val="0"/>
              <w:autoSpaceDN w:val="0"/>
              <w:adjustRightInd w:val="0"/>
              <w:spacing w:line="300" w:lineRule="exact"/>
              <w:textAlignment w:val="baseline"/>
              <w:rPr>
                <w:rFonts w:ascii="David" w:eastAsia="Times New Roman" w:hAnsi="David"/>
                <w:b/>
                <w:bCs/>
                <w:sz w:val="24"/>
                <w:rtl/>
                <w:lang w:eastAsia="he-IL"/>
              </w:rPr>
            </w:pPr>
            <w:r w:rsidRPr="00EF52A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1320BA5"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b/>
                <w:bCs/>
                <w:sz w:val="24"/>
                <w:rtl/>
                <w:lang w:eastAsia="he-IL"/>
              </w:rPr>
            </w:pPr>
          </w:p>
        </w:tc>
      </w:tr>
      <w:tr w:rsidR="003D2365" w:rsidRPr="00EF52A2" w14:paraId="45BE5575" w14:textId="77777777" w:rsidTr="003D2365">
        <w:trPr>
          <w:cantSplit/>
          <w:trHeight w:val="397"/>
          <w:jc w:val="right"/>
        </w:trPr>
        <w:tc>
          <w:tcPr>
            <w:tcW w:w="705" w:type="dxa"/>
            <w:vMerge w:val="restart"/>
            <w:tcBorders>
              <w:top w:val="single" w:sz="18" w:space="0" w:color="auto"/>
              <w:left w:val="single" w:sz="18" w:space="0" w:color="auto"/>
              <w:right w:val="single" w:sz="6" w:space="0" w:color="auto"/>
            </w:tcBorders>
            <w:shd w:val="pct5" w:color="auto" w:fill="auto"/>
            <w:vAlign w:val="center"/>
          </w:tcPr>
          <w:p w14:paraId="3F0D825E" w14:textId="02941C9E"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14</w:t>
            </w:r>
          </w:p>
        </w:tc>
        <w:tc>
          <w:tcPr>
            <w:tcW w:w="4681"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044F32D5"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הלקוח</w:t>
            </w:r>
          </w:p>
        </w:tc>
        <w:tc>
          <w:tcPr>
            <w:tcW w:w="1560" w:type="dxa"/>
            <w:tcBorders>
              <w:top w:val="single" w:sz="18" w:space="0" w:color="auto"/>
              <w:left w:val="single" w:sz="6" w:space="0" w:color="auto"/>
              <w:right w:val="single" w:sz="6" w:space="0" w:color="auto"/>
            </w:tcBorders>
            <w:shd w:val="pct5" w:color="auto" w:fill="auto"/>
            <w:vAlign w:val="center"/>
          </w:tcPr>
          <w:p w14:paraId="413AAD8B" w14:textId="12320369" w:rsidR="003D2365" w:rsidRPr="00EF52A2" w:rsidRDefault="00965921"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תאריך האירוע</w:t>
            </w:r>
          </w:p>
        </w:tc>
        <w:tc>
          <w:tcPr>
            <w:tcW w:w="1559" w:type="dxa"/>
            <w:tcBorders>
              <w:top w:val="single" w:sz="18" w:space="0" w:color="auto"/>
              <w:left w:val="single" w:sz="6" w:space="0" w:color="auto"/>
              <w:right w:val="single" w:sz="6" w:space="0" w:color="auto"/>
            </w:tcBorders>
            <w:shd w:val="pct5" w:color="auto" w:fill="auto"/>
            <w:vAlign w:val="center"/>
          </w:tcPr>
          <w:p w14:paraId="032086AA"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היקף כספי (כולל מע"מ)</w:t>
            </w:r>
          </w:p>
          <w:p w14:paraId="11DAE115"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p>
        </w:tc>
        <w:tc>
          <w:tcPr>
            <w:tcW w:w="1276" w:type="dxa"/>
            <w:tcBorders>
              <w:top w:val="single" w:sz="18" w:space="0" w:color="auto"/>
              <w:left w:val="single" w:sz="6" w:space="0" w:color="auto"/>
              <w:right w:val="single" w:sz="18" w:space="0" w:color="auto"/>
            </w:tcBorders>
            <w:shd w:val="pct5" w:color="auto" w:fill="auto"/>
            <w:vAlign w:val="center"/>
          </w:tcPr>
          <w:p w14:paraId="14F99463" w14:textId="77777777" w:rsidR="003D2365" w:rsidRPr="00EF52A2" w:rsidRDefault="003D2365" w:rsidP="00991045">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כמות קהל שנכח באירוע</w:t>
            </w:r>
          </w:p>
        </w:tc>
      </w:tr>
      <w:tr w:rsidR="003D2365" w:rsidRPr="00EF52A2" w14:paraId="487EB3DF" w14:textId="77777777" w:rsidTr="003D2365">
        <w:trPr>
          <w:cantSplit/>
          <w:trHeight w:val="931"/>
          <w:jc w:val="right"/>
        </w:trPr>
        <w:tc>
          <w:tcPr>
            <w:tcW w:w="705" w:type="dxa"/>
            <w:vMerge/>
            <w:tcBorders>
              <w:left w:val="single" w:sz="18" w:space="0" w:color="auto"/>
              <w:right w:val="single" w:sz="6" w:space="0" w:color="auto"/>
            </w:tcBorders>
            <w:shd w:val="pct5" w:color="auto" w:fill="auto"/>
          </w:tcPr>
          <w:p w14:paraId="31E14BE3" w14:textId="77777777" w:rsidR="003D2365" w:rsidRPr="00EF52A2" w:rsidRDefault="003D2365" w:rsidP="00BF0D52">
            <w:pPr>
              <w:numPr>
                <w:ilvl w:val="0"/>
                <w:numId w:val="11"/>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170" w:type="dxa"/>
            <w:tcBorders>
              <w:top w:val="single" w:sz="6" w:space="0" w:color="auto"/>
              <w:left w:val="single" w:sz="6" w:space="0" w:color="auto"/>
              <w:right w:val="single" w:sz="6" w:space="0" w:color="auto"/>
            </w:tcBorders>
            <w:shd w:val="pct5" w:color="auto" w:fill="auto"/>
          </w:tcPr>
          <w:p w14:paraId="2B2909E6"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גוף ציבורי / גוף פרטי</w:t>
            </w:r>
          </w:p>
        </w:tc>
        <w:tc>
          <w:tcPr>
            <w:tcW w:w="1170" w:type="dxa"/>
            <w:tcBorders>
              <w:top w:val="single" w:sz="6" w:space="0" w:color="auto"/>
              <w:left w:val="single" w:sz="6" w:space="0" w:color="auto"/>
              <w:right w:val="single" w:sz="6" w:space="0" w:color="auto"/>
            </w:tcBorders>
            <w:shd w:val="pct5" w:color="auto" w:fill="auto"/>
          </w:tcPr>
          <w:p w14:paraId="606D8C80"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איש הקשר</w:t>
            </w:r>
          </w:p>
        </w:tc>
        <w:tc>
          <w:tcPr>
            <w:tcW w:w="1170" w:type="dxa"/>
            <w:tcBorders>
              <w:top w:val="single" w:sz="6" w:space="0" w:color="auto"/>
              <w:left w:val="single" w:sz="6" w:space="0" w:color="auto"/>
              <w:right w:val="single" w:sz="4" w:space="0" w:color="auto"/>
            </w:tcBorders>
            <w:shd w:val="pct5" w:color="auto" w:fill="auto"/>
          </w:tcPr>
          <w:p w14:paraId="65B4036F"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w:t>
            </w:r>
          </w:p>
        </w:tc>
        <w:tc>
          <w:tcPr>
            <w:tcW w:w="1171" w:type="dxa"/>
            <w:tcBorders>
              <w:top w:val="single" w:sz="6" w:space="0" w:color="auto"/>
              <w:left w:val="single" w:sz="4" w:space="0" w:color="auto"/>
              <w:right w:val="single" w:sz="6" w:space="0" w:color="auto"/>
            </w:tcBorders>
            <w:shd w:val="pct5" w:color="auto" w:fill="auto"/>
          </w:tcPr>
          <w:p w14:paraId="45F4999B"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 סלולרי</w:t>
            </w:r>
          </w:p>
        </w:tc>
        <w:tc>
          <w:tcPr>
            <w:tcW w:w="1560" w:type="dxa"/>
            <w:tcBorders>
              <w:top w:val="single" w:sz="6" w:space="0" w:color="auto"/>
              <w:left w:val="single" w:sz="6" w:space="0" w:color="auto"/>
              <w:right w:val="single" w:sz="6" w:space="0" w:color="auto"/>
            </w:tcBorders>
            <w:shd w:val="pct5" w:color="auto" w:fill="auto"/>
          </w:tcPr>
          <w:p w14:paraId="53B5B8CF"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7D7FAD72"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276" w:type="dxa"/>
            <w:tcBorders>
              <w:top w:val="single" w:sz="6" w:space="0" w:color="auto"/>
              <w:left w:val="single" w:sz="6" w:space="0" w:color="auto"/>
              <w:right w:val="single" w:sz="4" w:space="0" w:color="auto"/>
            </w:tcBorders>
            <w:shd w:val="pct5" w:color="auto" w:fill="auto"/>
          </w:tcPr>
          <w:p w14:paraId="262DDCDC"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3D2365" w:rsidRPr="00EF52A2" w14:paraId="3BF85623" w14:textId="77777777" w:rsidTr="003D2365">
        <w:trPr>
          <w:trHeight w:val="681"/>
          <w:jc w:val="right"/>
        </w:trPr>
        <w:tc>
          <w:tcPr>
            <w:tcW w:w="705" w:type="dxa"/>
            <w:vMerge/>
            <w:tcBorders>
              <w:left w:val="single" w:sz="18" w:space="0" w:color="auto"/>
              <w:bottom w:val="single" w:sz="18" w:space="0" w:color="auto"/>
              <w:right w:val="single" w:sz="6" w:space="0" w:color="auto"/>
            </w:tcBorders>
          </w:tcPr>
          <w:p w14:paraId="3FC74495" w14:textId="77777777" w:rsidR="003D2365" w:rsidRPr="00EF52A2" w:rsidRDefault="003D2365" w:rsidP="00BF0D52">
            <w:pPr>
              <w:numPr>
                <w:ilvl w:val="0"/>
                <w:numId w:val="11"/>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170" w:type="dxa"/>
            <w:tcBorders>
              <w:top w:val="single" w:sz="18" w:space="0" w:color="auto"/>
              <w:left w:val="single" w:sz="6" w:space="0" w:color="auto"/>
              <w:bottom w:val="single" w:sz="18" w:space="0" w:color="auto"/>
              <w:right w:val="single" w:sz="4" w:space="0" w:color="auto"/>
            </w:tcBorders>
          </w:tcPr>
          <w:p w14:paraId="5A9EE869"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1D46EDA5"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4517A331"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1" w:type="dxa"/>
            <w:tcBorders>
              <w:top w:val="single" w:sz="18" w:space="0" w:color="auto"/>
              <w:left w:val="single" w:sz="4" w:space="0" w:color="auto"/>
              <w:bottom w:val="single" w:sz="18" w:space="0" w:color="auto"/>
              <w:right w:val="single" w:sz="4" w:space="0" w:color="auto"/>
            </w:tcBorders>
          </w:tcPr>
          <w:p w14:paraId="36DC56E2"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3DFDEBE7"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59" w:type="dxa"/>
            <w:tcBorders>
              <w:top w:val="single" w:sz="18" w:space="0" w:color="auto"/>
              <w:left w:val="single" w:sz="4" w:space="0" w:color="auto"/>
              <w:bottom w:val="single" w:sz="18" w:space="0" w:color="auto"/>
              <w:right w:val="single" w:sz="4" w:space="0" w:color="auto"/>
            </w:tcBorders>
          </w:tcPr>
          <w:p w14:paraId="514FC18D"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18" w:space="0" w:color="auto"/>
            </w:tcBorders>
          </w:tcPr>
          <w:p w14:paraId="7BC126BF"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r>
      <w:tr w:rsidR="003D2365" w:rsidRPr="00EF52A2" w14:paraId="53591BDD" w14:textId="77777777" w:rsidTr="003D2365">
        <w:trPr>
          <w:trHeight w:val="25"/>
          <w:jc w:val="right"/>
        </w:trPr>
        <w:tc>
          <w:tcPr>
            <w:tcW w:w="9781" w:type="dxa"/>
            <w:gridSpan w:val="8"/>
            <w:tcBorders>
              <w:top w:val="single" w:sz="4" w:space="0" w:color="auto"/>
              <w:left w:val="single" w:sz="18" w:space="0" w:color="auto"/>
              <w:bottom w:val="single" w:sz="18" w:space="0" w:color="auto"/>
              <w:right w:val="single" w:sz="18" w:space="0" w:color="auto"/>
            </w:tcBorders>
          </w:tcPr>
          <w:p w14:paraId="410D5428"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sz w:val="24"/>
                <w:rtl/>
                <w:lang w:eastAsia="he-IL"/>
              </w:rPr>
            </w:pPr>
            <w:r w:rsidRPr="00EF52A2">
              <w:rPr>
                <w:rFonts w:ascii="David" w:eastAsia="Times New Roman" w:hAnsi="David"/>
                <w:b/>
                <w:bCs/>
                <w:sz w:val="24"/>
                <w:rtl/>
                <w:lang w:eastAsia="he-IL"/>
              </w:rPr>
              <w:t>האם מדובר באירוע רשמי?</w:t>
            </w:r>
            <w:r w:rsidRPr="00EF52A2">
              <w:rPr>
                <w:rFonts w:ascii="David" w:eastAsia="Times New Roman" w:hAnsi="David"/>
                <w:sz w:val="24"/>
                <w:rtl/>
                <w:lang w:eastAsia="he-IL"/>
              </w:rPr>
              <w:t xml:space="preserve"> כן/לא (יש להקיף בעיגול)</w:t>
            </w:r>
          </w:p>
          <w:p w14:paraId="37625B66"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F52A2">
              <w:rPr>
                <w:rFonts w:ascii="David" w:eastAsia="Times New Roman" w:hAnsi="David"/>
                <w:b/>
                <w:bCs/>
                <w:sz w:val="24"/>
                <w:rtl/>
                <w:lang w:eastAsia="he-IL"/>
              </w:rPr>
              <w:t xml:space="preserve">במקרה שמדובר באירוע רשמי, בהשתתפות מי היה האירוע? </w:t>
            </w:r>
            <w:r w:rsidRPr="00EF52A2">
              <w:rPr>
                <w:rFonts w:ascii="David" w:hAnsi="David"/>
                <w:rtl/>
              </w:rPr>
              <w:t>נשיא המדינה / רה"מ / יו"ר הכנסת (יש להקיף בעיגול, ניתן להקיף יותר מדמות אחת)</w:t>
            </w:r>
          </w:p>
        </w:tc>
      </w:tr>
      <w:tr w:rsidR="003D2365" w:rsidRPr="00EF52A2" w14:paraId="19A1D72C" w14:textId="77777777" w:rsidTr="003D2365">
        <w:trPr>
          <w:trHeight w:val="25"/>
          <w:jc w:val="right"/>
        </w:trPr>
        <w:tc>
          <w:tcPr>
            <w:tcW w:w="9781" w:type="dxa"/>
            <w:gridSpan w:val="8"/>
            <w:tcBorders>
              <w:top w:val="single" w:sz="4" w:space="0" w:color="auto"/>
              <w:left w:val="single" w:sz="18" w:space="0" w:color="auto"/>
              <w:bottom w:val="single" w:sz="18" w:space="0" w:color="auto"/>
              <w:right w:val="single" w:sz="18" w:space="0" w:color="auto"/>
            </w:tcBorders>
          </w:tcPr>
          <w:p w14:paraId="1C8ED5E3"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F52A2">
              <w:rPr>
                <w:rFonts w:ascii="David" w:eastAsia="Times New Roman" w:hAnsi="David"/>
                <w:b/>
                <w:bCs/>
                <w:sz w:val="24"/>
                <w:u w:val="single"/>
                <w:rtl/>
                <w:lang w:eastAsia="he-IL"/>
              </w:rPr>
              <w:t>תיאור מפורט של האירוע ושל תחומי האחריות של המפיק בפועל בפרויקט:</w:t>
            </w:r>
          </w:p>
          <w:p w14:paraId="1E4FB195" w14:textId="77777777" w:rsidR="003D2365" w:rsidRPr="00EF52A2" w:rsidRDefault="003D2365" w:rsidP="003D2365">
            <w:pPr>
              <w:overflowPunct w:val="0"/>
              <w:autoSpaceDE w:val="0"/>
              <w:autoSpaceDN w:val="0"/>
              <w:adjustRightInd w:val="0"/>
              <w:spacing w:line="300" w:lineRule="exact"/>
              <w:textAlignment w:val="baseline"/>
              <w:rPr>
                <w:rFonts w:ascii="David" w:eastAsia="Times New Roman" w:hAnsi="David"/>
                <w:b/>
                <w:bCs/>
                <w:sz w:val="24"/>
                <w:rtl/>
                <w:lang w:eastAsia="he-IL"/>
              </w:rPr>
            </w:pPr>
            <w:r w:rsidRPr="00EF52A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8010176"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b/>
                <w:bCs/>
                <w:sz w:val="24"/>
                <w:rtl/>
                <w:lang w:eastAsia="he-IL"/>
              </w:rPr>
            </w:pPr>
          </w:p>
        </w:tc>
      </w:tr>
      <w:tr w:rsidR="003D2365" w:rsidRPr="00EF52A2" w14:paraId="3F9A1162" w14:textId="77777777" w:rsidTr="003D2365">
        <w:trPr>
          <w:cantSplit/>
          <w:trHeight w:val="397"/>
          <w:jc w:val="right"/>
        </w:trPr>
        <w:tc>
          <w:tcPr>
            <w:tcW w:w="705" w:type="dxa"/>
            <w:vMerge w:val="restart"/>
            <w:tcBorders>
              <w:top w:val="single" w:sz="18" w:space="0" w:color="auto"/>
              <w:left w:val="single" w:sz="18" w:space="0" w:color="auto"/>
              <w:right w:val="single" w:sz="6" w:space="0" w:color="auto"/>
            </w:tcBorders>
            <w:shd w:val="pct5" w:color="auto" w:fill="auto"/>
            <w:vAlign w:val="center"/>
          </w:tcPr>
          <w:p w14:paraId="70C87B83" w14:textId="214A972A"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15</w:t>
            </w:r>
          </w:p>
        </w:tc>
        <w:tc>
          <w:tcPr>
            <w:tcW w:w="4681"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56374A33"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הלקוח</w:t>
            </w:r>
          </w:p>
        </w:tc>
        <w:tc>
          <w:tcPr>
            <w:tcW w:w="1560" w:type="dxa"/>
            <w:tcBorders>
              <w:top w:val="single" w:sz="18" w:space="0" w:color="auto"/>
              <w:left w:val="single" w:sz="6" w:space="0" w:color="auto"/>
              <w:right w:val="single" w:sz="6" w:space="0" w:color="auto"/>
            </w:tcBorders>
            <w:shd w:val="pct5" w:color="auto" w:fill="auto"/>
            <w:vAlign w:val="center"/>
          </w:tcPr>
          <w:p w14:paraId="23BC3F9D" w14:textId="1EC79AF0" w:rsidR="003D2365" w:rsidRPr="00EF52A2" w:rsidRDefault="00965921"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תאריך האירוע</w:t>
            </w:r>
          </w:p>
        </w:tc>
        <w:tc>
          <w:tcPr>
            <w:tcW w:w="1559" w:type="dxa"/>
            <w:tcBorders>
              <w:top w:val="single" w:sz="18" w:space="0" w:color="auto"/>
              <w:left w:val="single" w:sz="6" w:space="0" w:color="auto"/>
              <w:right w:val="single" w:sz="6" w:space="0" w:color="auto"/>
            </w:tcBorders>
            <w:shd w:val="pct5" w:color="auto" w:fill="auto"/>
            <w:vAlign w:val="center"/>
          </w:tcPr>
          <w:p w14:paraId="07E1392A"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היקף כספי (כולל מע"מ)</w:t>
            </w:r>
          </w:p>
        </w:tc>
        <w:tc>
          <w:tcPr>
            <w:tcW w:w="1276" w:type="dxa"/>
            <w:tcBorders>
              <w:top w:val="single" w:sz="18" w:space="0" w:color="auto"/>
              <w:left w:val="single" w:sz="6" w:space="0" w:color="auto"/>
              <w:right w:val="single" w:sz="18" w:space="0" w:color="auto"/>
            </w:tcBorders>
            <w:shd w:val="pct5" w:color="auto" w:fill="auto"/>
            <w:vAlign w:val="center"/>
          </w:tcPr>
          <w:p w14:paraId="665AAC8A" w14:textId="77777777" w:rsidR="003D2365" w:rsidRPr="00EF52A2" w:rsidRDefault="003D2365" w:rsidP="00991045">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כמות קהל שנכח באירוע</w:t>
            </w:r>
          </w:p>
        </w:tc>
      </w:tr>
      <w:tr w:rsidR="003D2365" w:rsidRPr="00EF52A2" w14:paraId="5C1D66A2" w14:textId="77777777" w:rsidTr="003D2365">
        <w:trPr>
          <w:cantSplit/>
          <w:trHeight w:val="931"/>
          <w:jc w:val="right"/>
        </w:trPr>
        <w:tc>
          <w:tcPr>
            <w:tcW w:w="705" w:type="dxa"/>
            <w:vMerge/>
            <w:tcBorders>
              <w:left w:val="single" w:sz="18" w:space="0" w:color="auto"/>
              <w:right w:val="single" w:sz="6" w:space="0" w:color="auto"/>
            </w:tcBorders>
            <w:shd w:val="pct5" w:color="auto" w:fill="auto"/>
          </w:tcPr>
          <w:p w14:paraId="1499C1FC" w14:textId="77777777" w:rsidR="003D2365" w:rsidRPr="00EF52A2" w:rsidRDefault="003D2365" w:rsidP="00BF0D52">
            <w:pPr>
              <w:numPr>
                <w:ilvl w:val="0"/>
                <w:numId w:val="11"/>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170" w:type="dxa"/>
            <w:tcBorders>
              <w:top w:val="single" w:sz="6" w:space="0" w:color="auto"/>
              <w:left w:val="single" w:sz="6" w:space="0" w:color="auto"/>
              <w:right w:val="single" w:sz="6" w:space="0" w:color="auto"/>
            </w:tcBorders>
            <w:shd w:val="pct5" w:color="auto" w:fill="auto"/>
          </w:tcPr>
          <w:p w14:paraId="69B38ACE"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 xml:space="preserve">גוף ציבורי / גוף פרטי </w:t>
            </w:r>
          </w:p>
        </w:tc>
        <w:tc>
          <w:tcPr>
            <w:tcW w:w="1170" w:type="dxa"/>
            <w:tcBorders>
              <w:top w:val="single" w:sz="6" w:space="0" w:color="auto"/>
              <w:left w:val="single" w:sz="6" w:space="0" w:color="auto"/>
              <w:right w:val="single" w:sz="6" w:space="0" w:color="auto"/>
            </w:tcBorders>
            <w:shd w:val="pct5" w:color="auto" w:fill="auto"/>
          </w:tcPr>
          <w:p w14:paraId="27E0EBC3"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איש הקשר</w:t>
            </w:r>
          </w:p>
        </w:tc>
        <w:tc>
          <w:tcPr>
            <w:tcW w:w="1170" w:type="dxa"/>
            <w:tcBorders>
              <w:top w:val="single" w:sz="6" w:space="0" w:color="auto"/>
              <w:left w:val="single" w:sz="6" w:space="0" w:color="auto"/>
              <w:right w:val="single" w:sz="4" w:space="0" w:color="auto"/>
            </w:tcBorders>
            <w:shd w:val="pct5" w:color="auto" w:fill="auto"/>
          </w:tcPr>
          <w:p w14:paraId="7AC15308"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w:t>
            </w:r>
          </w:p>
        </w:tc>
        <w:tc>
          <w:tcPr>
            <w:tcW w:w="1171" w:type="dxa"/>
            <w:tcBorders>
              <w:top w:val="single" w:sz="6" w:space="0" w:color="auto"/>
              <w:left w:val="single" w:sz="4" w:space="0" w:color="auto"/>
              <w:right w:val="single" w:sz="6" w:space="0" w:color="auto"/>
            </w:tcBorders>
            <w:shd w:val="pct5" w:color="auto" w:fill="auto"/>
          </w:tcPr>
          <w:p w14:paraId="659B46C6"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 סלולרי</w:t>
            </w:r>
          </w:p>
        </w:tc>
        <w:tc>
          <w:tcPr>
            <w:tcW w:w="1560" w:type="dxa"/>
            <w:tcBorders>
              <w:left w:val="single" w:sz="6" w:space="0" w:color="auto"/>
              <w:right w:val="single" w:sz="6" w:space="0" w:color="auto"/>
            </w:tcBorders>
            <w:shd w:val="pct5" w:color="auto" w:fill="auto"/>
          </w:tcPr>
          <w:p w14:paraId="10F7174A"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559" w:type="dxa"/>
            <w:tcBorders>
              <w:left w:val="single" w:sz="6" w:space="0" w:color="auto"/>
              <w:right w:val="single" w:sz="6" w:space="0" w:color="auto"/>
            </w:tcBorders>
            <w:shd w:val="pct5" w:color="auto" w:fill="auto"/>
          </w:tcPr>
          <w:p w14:paraId="724520EF"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276" w:type="dxa"/>
            <w:tcBorders>
              <w:left w:val="single" w:sz="6" w:space="0" w:color="auto"/>
              <w:right w:val="single" w:sz="18" w:space="0" w:color="auto"/>
            </w:tcBorders>
            <w:shd w:val="pct5" w:color="auto" w:fill="auto"/>
          </w:tcPr>
          <w:p w14:paraId="610D73B9"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3D2365" w:rsidRPr="00EF52A2" w14:paraId="21458ACF" w14:textId="77777777" w:rsidTr="003D2365">
        <w:trPr>
          <w:trHeight w:val="1073"/>
          <w:jc w:val="right"/>
        </w:trPr>
        <w:tc>
          <w:tcPr>
            <w:tcW w:w="705" w:type="dxa"/>
            <w:vMerge/>
            <w:tcBorders>
              <w:left w:val="single" w:sz="18" w:space="0" w:color="auto"/>
              <w:bottom w:val="single" w:sz="18" w:space="0" w:color="auto"/>
              <w:right w:val="single" w:sz="6" w:space="0" w:color="auto"/>
            </w:tcBorders>
          </w:tcPr>
          <w:p w14:paraId="6EF73A4D" w14:textId="77777777" w:rsidR="003D2365" w:rsidRPr="00EF52A2" w:rsidRDefault="003D2365" w:rsidP="00BF0D52">
            <w:pPr>
              <w:numPr>
                <w:ilvl w:val="0"/>
                <w:numId w:val="11"/>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170" w:type="dxa"/>
            <w:tcBorders>
              <w:top w:val="single" w:sz="18" w:space="0" w:color="auto"/>
              <w:left w:val="single" w:sz="6" w:space="0" w:color="auto"/>
              <w:bottom w:val="single" w:sz="18" w:space="0" w:color="auto"/>
              <w:right w:val="single" w:sz="4" w:space="0" w:color="auto"/>
            </w:tcBorders>
          </w:tcPr>
          <w:p w14:paraId="1D8499EE"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0311FFFA"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6495DC5B"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1" w:type="dxa"/>
            <w:tcBorders>
              <w:top w:val="single" w:sz="18" w:space="0" w:color="auto"/>
              <w:left w:val="single" w:sz="4" w:space="0" w:color="auto"/>
              <w:bottom w:val="single" w:sz="18" w:space="0" w:color="auto"/>
              <w:right w:val="single" w:sz="4" w:space="0" w:color="auto"/>
            </w:tcBorders>
          </w:tcPr>
          <w:p w14:paraId="6433744A"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25011493"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59" w:type="dxa"/>
            <w:tcBorders>
              <w:top w:val="single" w:sz="18" w:space="0" w:color="auto"/>
              <w:left w:val="single" w:sz="4" w:space="0" w:color="auto"/>
              <w:bottom w:val="single" w:sz="18" w:space="0" w:color="auto"/>
              <w:right w:val="single" w:sz="4" w:space="0" w:color="auto"/>
            </w:tcBorders>
          </w:tcPr>
          <w:p w14:paraId="357F0F23"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18" w:space="0" w:color="auto"/>
            </w:tcBorders>
          </w:tcPr>
          <w:p w14:paraId="66749358"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r>
      <w:tr w:rsidR="003D2365" w:rsidRPr="00EF52A2" w14:paraId="63B7DE00" w14:textId="77777777" w:rsidTr="003D2365">
        <w:trPr>
          <w:trHeight w:val="834"/>
          <w:jc w:val="right"/>
        </w:trPr>
        <w:tc>
          <w:tcPr>
            <w:tcW w:w="9781" w:type="dxa"/>
            <w:gridSpan w:val="8"/>
            <w:tcBorders>
              <w:top w:val="single" w:sz="4" w:space="0" w:color="auto"/>
              <w:left w:val="single" w:sz="18" w:space="0" w:color="auto"/>
              <w:bottom w:val="single" w:sz="18" w:space="0" w:color="auto"/>
              <w:right w:val="single" w:sz="18" w:space="0" w:color="auto"/>
            </w:tcBorders>
          </w:tcPr>
          <w:p w14:paraId="03EAFA00"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sz w:val="24"/>
                <w:rtl/>
                <w:lang w:eastAsia="he-IL"/>
              </w:rPr>
            </w:pPr>
            <w:r w:rsidRPr="00EF52A2">
              <w:rPr>
                <w:rFonts w:ascii="David" w:eastAsia="Times New Roman" w:hAnsi="David"/>
                <w:b/>
                <w:bCs/>
                <w:sz w:val="24"/>
                <w:rtl/>
                <w:lang w:eastAsia="he-IL"/>
              </w:rPr>
              <w:t>האם מדובר באירוע רשמי?</w:t>
            </w:r>
            <w:r w:rsidRPr="00EF52A2">
              <w:rPr>
                <w:rFonts w:ascii="David" w:eastAsia="Times New Roman" w:hAnsi="David"/>
                <w:sz w:val="24"/>
                <w:rtl/>
                <w:lang w:eastAsia="he-IL"/>
              </w:rPr>
              <w:t xml:space="preserve"> כן/לא (יש להקיף בעיגול)</w:t>
            </w:r>
          </w:p>
          <w:p w14:paraId="68857A76"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b/>
                <w:bCs/>
                <w:sz w:val="24"/>
                <w:rtl/>
                <w:lang w:eastAsia="he-IL"/>
              </w:rPr>
            </w:pPr>
            <w:r w:rsidRPr="00EF52A2">
              <w:rPr>
                <w:rFonts w:ascii="David" w:eastAsia="Times New Roman" w:hAnsi="David"/>
                <w:b/>
                <w:bCs/>
                <w:sz w:val="24"/>
                <w:rtl/>
                <w:lang w:eastAsia="he-IL"/>
              </w:rPr>
              <w:t xml:space="preserve">במקרה שמדובר באירוע רשמי, בהשתתפות מי היה האירוע? </w:t>
            </w:r>
            <w:r w:rsidRPr="00EF52A2">
              <w:rPr>
                <w:rFonts w:ascii="David" w:hAnsi="David"/>
                <w:rtl/>
              </w:rPr>
              <w:t>נשיא המדינה / רה"מ / יו"ר הכנסת (יש להקיף בעיגול, ניתן להקיף יותר מדמות אחת)</w:t>
            </w:r>
          </w:p>
        </w:tc>
      </w:tr>
      <w:tr w:rsidR="003D2365" w:rsidRPr="00EF52A2" w14:paraId="4F31B3B4" w14:textId="77777777" w:rsidTr="003D2365">
        <w:trPr>
          <w:trHeight w:val="2488"/>
          <w:jc w:val="right"/>
        </w:trPr>
        <w:tc>
          <w:tcPr>
            <w:tcW w:w="9781" w:type="dxa"/>
            <w:gridSpan w:val="8"/>
            <w:tcBorders>
              <w:top w:val="single" w:sz="4" w:space="0" w:color="auto"/>
              <w:left w:val="single" w:sz="18" w:space="0" w:color="auto"/>
              <w:bottom w:val="single" w:sz="18" w:space="0" w:color="auto"/>
              <w:right w:val="single" w:sz="18" w:space="0" w:color="auto"/>
            </w:tcBorders>
          </w:tcPr>
          <w:p w14:paraId="1FCC9DBD"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F52A2">
              <w:rPr>
                <w:rFonts w:ascii="David" w:eastAsia="Times New Roman" w:hAnsi="David"/>
                <w:b/>
                <w:bCs/>
                <w:sz w:val="24"/>
                <w:u w:val="single"/>
                <w:rtl/>
                <w:lang w:eastAsia="he-IL"/>
              </w:rPr>
              <w:t>תיאור מפורט של האירוע ושל תחומי האחריות של המפיק בפועל בפרויקט:</w:t>
            </w:r>
          </w:p>
          <w:p w14:paraId="725C6DED" w14:textId="77777777" w:rsidR="003D2365" w:rsidRPr="00EF52A2" w:rsidRDefault="003D2365" w:rsidP="003D2365">
            <w:pPr>
              <w:overflowPunct w:val="0"/>
              <w:autoSpaceDE w:val="0"/>
              <w:autoSpaceDN w:val="0"/>
              <w:adjustRightInd w:val="0"/>
              <w:spacing w:line="300" w:lineRule="exact"/>
              <w:textAlignment w:val="baseline"/>
              <w:rPr>
                <w:rFonts w:ascii="David" w:eastAsia="Times New Roman" w:hAnsi="David"/>
                <w:b/>
                <w:bCs/>
                <w:sz w:val="24"/>
                <w:rtl/>
                <w:lang w:eastAsia="he-IL"/>
              </w:rPr>
            </w:pPr>
            <w:r w:rsidRPr="00EF52A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BEEB20F"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b/>
                <w:bCs/>
                <w:sz w:val="24"/>
                <w:rtl/>
                <w:lang w:eastAsia="he-IL"/>
              </w:rPr>
            </w:pPr>
          </w:p>
        </w:tc>
      </w:tr>
      <w:tr w:rsidR="003D2365" w:rsidRPr="00EF52A2" w14:paraId="0CFAAB2D" w14:textId="77777777" w:rsidTr="003D2365">
        <w:trPr>
          <w:cantSplit/>
          <w:trHeight w:val="397"/>
          <w:jc w:val="right"/>
        </w:trPr>
        <w:tc>
          <w:tcPr>
            <w:tcW w:w="705" w:type="dxa"/>
            <w:vMerge w:val="restart"/>
            <w:tcBorders>
              <w:top w:val="single" w:sz="18" w:space="0" w:color="auto"/>
              <w:left w:val="single" w:sz="18" w:space="0" w:color="auto"/>
              <w:right w:val="single" w:sz="6" w:space="0" w:color="auto"/>
            </w:tcBorders>
            <w:shd w:val="pct5" w:color="auto" w:fill="auto"/>
            <w:vAlign w:val="center"/>
          </w:tcPr>
          <w:p w14:paraId="40C7DA74" w14:textId="210234AB"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16</w:t>
            </w:r>
          </w:p>
        </w:tc>
        <w:tc>
          <w:tcPr>
            <w:tcW w:w="4681"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4E147AB8"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הלקוח</w:t>
            </w:r>
          </w:p>
        </w:tc>
        <w:tc>
          <w:tcPr>
            <w:tcW w:w="1560" w:type="dxa"/>
            <w:tcBorders>
              <w:top w:val="single" w:sz="18" w:space="0" w:color="auto"/>
              <w:left w:val="single" w:sz="6" w:space="0" w:color="auto"/>
              <w:right w:val="single" w:sz="6" w:space="0" w:color="auto"/>
            </w:tcBorders>
            <w:shd w:val="pct5" w:color="auto" w:fill="auto"/>
            <w:vAlign w:val="center"/>
          </w:tcPr>
          <w:p w14:paraId="6D0DBBF9" w14:textId="23BBE8F2" w:rsidR="003D2365" w:rsidRPr="00EF52A2" w:rsidRDefault="00965921"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תאריך האירוע</w:t>
            </w:r>
          </w:p>
        </w:tc>
        <w:tc>
          <w:tcPr>
            <w:tcW w:w="1559" w:type="dxa"/>
            <w:tcBorders>
              <w:top w:val="single" w:sz="18" w:space="0" w:color="auto"/>
              <w:left w:val="single" w:sz="6" w:space="0" w:color="auto"/>
              <w:right w:val="single" w:sz="6" w:space="0" w:color="auto"/>
            </w:tcBorders>
            <w:shd w:val="pct5" w:color="auto" w:fill="auto"/>
            <w:vAlign w:val="center"/>
          </w:tcPr>
          <w:p w14:paraId="42F13159"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היקף כספי (כולל מע"מ)</w:t>
            </w:r>
          </w:p>
          <w:p w14:paraId="39FF00C5"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p>
        </w:tc>
        <w:tc>
          <w:tcPr>
            <w:tcW w:w="1276" w:type="dxa"/>
            <w:tcBorders>
              <w:top w:val="single" w:sz="18" w:space="0" w:color="auto"/>
              <w:left w:val="single" w:sz="6" w:space="0" w:color="auto"/>
              <w:right w:val="single" w:sz="18" w:space="0" w:color="auto"/>
            </w:tcBorders>
            <w:shd w:val="pct5" w:color="auto" w:fill="auto"/>
            <w:vAlign w:val="center"/>
          </w:tcPr>
          <w:p w14:paraId="06CD4C74" w14:textId="77777777" w:rsidR="003D2365" w:rsidRPr="00EF52A2" w:rsidRDefault="003D2365" w:rsidP="00991045">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כמות קהל שנכח באירוע</w:t>
            </w:r>
          </w:p>
        </w:tc>
      </w:tr>
      <w:tr w:rsidR="003D2365" w:rsidRPr="00EF52A2" w14:paraId="5A2ADA06" w14:textId="77777777" w:rsidTr="003D2365">
        <w:trPr>
          <w:cantSplit/>
          <w:trHeight w:val="931"/>
          <w:jc w:val="right"/>
        </w:trPr>
        <w:tc>
          <w:tcPr>
            <w:tcW w:w="705" w:type="dxa"/>
            <w:vMerge/>
            <w:tcBorders>
              <w:left w:val="single" w:sz="18" w:space="0" w:color="auto"/>
              <w:right w:val="single" w:sz="6" w:space="0" w:color="auto"/>
            </w:tcBorders>
            <w:shd w:val="pct5" w:color="auto" w:fill="auto"/>
          </w:tcPr>
          <w:p w14:paraId="07859732" w14:textId="77777777" w:rsidR="003D2365" w:rsidRPr="00EF52A2" w:rsidRDefault="003D2365" w:rsidP="00BF0D52">
            <w:pPr>
              <w:numPr>
                <w:ilvl w:val="0"/>
                <w:numId w:val="11"/>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170" w:type="dxa"/>
            <w:tcBorders>
              <w:top w:val="single" w:sz="6" w:space="0" w:color="auto"/>
              <w:left w:val="single" w:sz="6" w:space="0" w:color="auto"/>
              <w:right w:val="single" w:sz="6" w:space="0" w:color="auto"/>
            </w:tcBorders>
            <w:shd w:val="pct5" w:color="auto" w:fill="auto"/>
          </w:tcPr>
          <w:p w14:paraId="2B061555"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גוף ציבורי / גוף פרטי</w:t>
            </w:r>
          </w:p>
        </w:tc>
        <w:tc>
          <w:tcPr>
            <w:tcW w:w="1170" w:type="dxa"/>
            <w:tcBorders>
              <w:top w:val="single" w:sz="6" w:space="0" w:color="auto"/>
              <w:left w:val="single" w:sz="6" w:space="0" w:color="auto"/>
              <w:right w:val="single" w:sz="6" w:space="0" w:color="auto"/>
            </w:tcBorders>
            <w:shd w:val="pct5" w:color="auto" w:fill="auto"/>
          </w:tcPr>
          <w:p w14:paraId="236D3240"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איש הקשר</w:t>
            </w:r>
          </w:p>
        </w:tc>
        <w:tc>
          <w:tcPr>
            <w:tcW w:w="1170" w:type="dxa"/>
            <w:tcBorders>
              <w:top w:val="single" w:sz="6" w:space="0" w:color="auto"/>
              <w:left w:val="single" w:sz="6" w:space="0" w:color="auto"/>
              <w:right w:val="single" w:sz="4" w:space="0" w:color="auto"/>
            </w:tcBorders>
            <w:shd w:val="pct5" w:color="auto" w:fill="auto"/>
          </w:tcPr>
          <w:p w14:paraId="2F2D88F5"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w:t>
            </w:r>
          </w:p>
        </w:tc>
        <w:tc>
          <w:tcPr>
            <w:tcW w:w="1171" w:type="dxa"/>
            <w:tcBorders>
              <w:top w:val="single" w:sz="6" w:space="0" w:color="auto"/>
              <w:left w:val="single" w:sz="4" w:space="0" w:color="auto"/>
              <w:right w:val="single" w:sz="6" w:space="0" w:color="auto"/>
            </w:tcBorders>
            <w:shd w:val="pct5" w:color="auto" w:fill="auto"/>
          </w:tcPr>
          <w:p w14:paraId="00EBF254"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 סלולרי</w:t>
            </w:r>
          </w:p>
        </w:tc>
        <w:tc>
          <w:tcPr>
            <w:tcW w:w="1560" w:type="dxa"/>
            <w:tcBorders>
              <w:top w:val="single" w:sz="6" w:space="0" w:color="auto"/>
              <w:left w:val="single" w:sz="6" w:space="0" w:color="auto"/>
              <w:right w:val="single" w:sz="6" w:space="0" w:color="auto"/>
            </w:tcBorders>
            <w:shd w:val="pct5" w:color="auto" w:fill="auto"/>
          </w:tcPr>
          <w:p w14:paraId="76BC3364"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2D0C69FC"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276" w:type="dxa"/>
            <w:tcBorders>
              <w:top w:val="single" w:sz="6" w:space="0" w:color="auto"/>
              <w:left w:val="single" w:sz="6" w:space="0" w:color="auto"/>
              <w:right w:val="single" w:sz="4" w:space="0" w:color="auto"/>
            </w:tcBorders>
            <w:shd w:val="pct5" w:color="auto" w:fill="auto"/>
          </w:tcPr>
          <w:p w14:paraId="504AA1B7"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3D2365" w:rsidRPr="00EF52A2" w14:paraId="3197E010" w14:textId="77777777" w:rsidTr="003D2365">
        <w:trPr>
          <w:trHeight w:val="681"/>
          <w:jc w:val="right"/>
        </w:trPr>
        <w:tc>
          <w:tcPr>
            <w:tcW w:w="705" w:type="dxa"/>
            <w:vMerge/>
            <w:tcBorders>
              <w:left w:val="single" w:sz="18" w:space="0" w:color="auto"/>
              <w:bottom w:val="single" w:sz="18" w:space="0" w:color="auto"/>
              <w:right w:val="single" w:sz="6" w:space="0" w:color="auto"/>
            </w:tcBorders>
          </w:tcPr>
          <w:p w14:paraId="38FAEB47" w14:textId="77777777" w:rsidR="003D2365" w:rsidRPr="00EF52A2" w:rsidRDefault="003D2365" w:rsidP="00BF0D52">
            <w:pPr>
              <w:numPr>
                <w:ilvl w:val="0"/>
                <w:numId w:val="11"/>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170" w:type="dxa"/>
            <w:tcBorders>
              <w:top w:val="single" w:sz="18" w:space="0" w:color="auto"/>
              <w:left w:val="single" w:sz="6" w:space="0" w:color="auto"/>
              <w:bottom w:val="single" w:sz="18" w:space="0" w:color="auto"/>
              <w:right w:val="single" w:sz="4" w:space="0" w:color="auto"/>
            </w:tcBorders>
          </w:tcPr>
          <w:p w14:paraId="0D20C722"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3D8409A4"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0D72AB74"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1" w:type="dxa"/>
            <w:tcBorders>
              <w:top w:val="single" w:sz="18" w:space="0" w:color="auto"/>
              <w:left w:val="single" w:sz="4" w:space="0" w:color="auto"/>
              <w:bottom w:val="single" w:sz="18" w:space="0" w:color="auto"/>
              <w:right w:val="single" w:sz="4" w:space="0" w:color="auto"/>
            </w:tcBorders>
          </w:tcPr>
          <w:p w14:paraId="03283093"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37DC2A0E"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59" w:type="dxa"/>
            <w:tcBorders>
              <w:top w:val="single" w:sz="18" w:space="0" w:color="auto"/>
              <w:left w:val="single" w:sz="4" w:space="0" w:color="auto"/>
              <w:bottom w:val="single" w:sz="18" w:space="0" w:color="auto"/>
              <w:right w:val="single" w:sz="4" w:space="0" w:color="auto"/>
            </w:tcBorders>
          </w:tcPr>
          <w:p w14:paraId="14462CD7"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18" w:space="0" w:color="auto"/>
            </w:tcBorders>
          </w:tcPr>
          <w:p w14:paraId="6332DEBD"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r>
      <w:tr w:rsidR="003D2365" w:rsidRPr="00EF52A2" w14:paraId="3F0D0CCD" w14:textId="77777777" w:rsidTr="003D2365">
        <w:trPr>
          <w:trHeight w:val="25"/>
          <w:jc w:val="right"/>
        </w:trPr>
        <w:tc>
          <w:tcPr>
            <w:tcW w:w="9781" w:type="dxa"/>
            <w:gridSpan w:val="8"/>
            <w:tcBorders>
              <w:top w:val="single" w:sz="4" w:space="0" w:color="auto"/>
              <w:left w:val="single" w:sz="18" w:space="0" w:color="auto"/>
              <w:bottom w:val="single" w:sz="18" w:space="0" w:color="auto"/>
              <w:right w:val="single" w:sz="18" w:space="0" w:color="auto"/>
            </w:tcBorders>
          </w:tcPr>
          <w:p w14:paraId="2A7B92C4"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sz w:val="24"/>
                <w:rtl/>
                <w:lang w:eastAsia="he-IL"/>
              </w:rPr>
            </w:pPr>
            <w:r w:rsidRPr="00EF52A2">
              <w:rPr>
                <w:rFonts w:ascii="David" w:eastAsia="Times New Roman" w:hAnsi="David"/>
                <w:b/>
                <w:bCs/>
                <w:sz w:val="24"/>
                <w:rtl/>
                <w:lang w:eastAsia="he-IL"/>
              </w:rPr>
              <w:t>האם מדובר באירוע רשמי?</w:t>
            </w:r>
            <w:r w:rsidRPr="00EF52A2">
              <w:rPr>
                <w:rFonts w:ascii="David" w:eastAsia="Times New Roman" w:hAnsi="David"/>
                <w:sz w:val="24"/>
                <w:rtl/>
                <w:lang w:eastAsia="he-IL"/>
              </w:rPr>
              <w:t xml:space="preserve"> כן/לא (יש להקיף בעיגול)</w:t>
            </w:r>
          </w:p>
          <w:p w14:paraId="61BA3195"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F52A2">
              <w:rPr>
                <w:rFonts w:ascii="David" w:eastAsia="Times New Roman" w:hAnsi="David"/>
                <w:b/>
                <w:bCs/>
                <w:sz w:val="24"/>
                <w:rtl/>
                <w:lang w:eastAsia="he-IL"/>
              </w:rPr>
              <w:t xml:space="preserve">במקרה שמדובר באירוע רשמי, בהשתתפות מי היה האירוע? </w:t>
            </w:r>
            <w:r w:rsidRPr="00EF52A2">
              <w:rPr>
                <w:rFonts w:ascii="David" w:hAnsi="David"/>
                <w:rtl/>
              </w:rPr>
              <w:t>נשיא המדינה / רה"מ / יו"ר הכנסת (יש להקיף בעיגול, ניתן להקיף יותר מדמות אחת)</w:t>
            </w:r>
          </w:p>
        </w:tc>
      </w:tr>
      <w:tr w:rsidR="003D2365" w:rsidRPr="00EF52A2" w14:paraId="177214DC" w14:textId="77777777" w:rsidTr="003D2365">
        <w:trPr>
          <w:trHeight w:val="25"/>
          <w:jc w:val="right"/>
        </w:trPr>
        <w:tc>
          <w:tcPr>
            <w:tcW w:w="9781" w:type="dxa"/>
            <w:gridSpan w:val="8"/>
            <w:tcBorders>
              <w:top w:val="single" w:sz="4" w:space="0" w:color="auto"/>
              <w:left w:val="single" w:sz="18" w:space="0" w:color="auto"/>
              <w:bottom w:val="single" w:sz="18" w:space="0" w:color="auto"/>
              <w:right w:val="single" w:sz="18" w:space="0" w:color="auto"/>
            </w:tcBorders>
          </w:tcPr>
          <w:p w14:paraId="72B0EEFC"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F52A2">
              <w:rPr>
                <w:rFonts w:ascii="David" w:eastAsia="Times New Roman" w:hAnsi="David"/>
                <w:b/>
                <w:bCs/>
                <w:sz w:val="24"/>
                <w:u w:val="single"/>
                <w:rtl/>
                <w:lang w:eastAsia="he-IL"/>
              </w:rPr>
              <w:t>תיאור מפורט של האירוע ושל תחומי האחריות של המפיק בפועל בפרויקט:</w:t>
            </w:r>
          </w:p>
          <w:p w14:paraId="5EF22444" w14:textId="77777777" w:rsidR="003D2365" w:rsidRPr="00EF52A2" w:rsidRDefault="003D2365" w:rsidP="003D2365">
            <w:pPr>
              <w:overflowPunct w:val="0"/>
              <w:autoSpaceDE w:val="0"/>
              <w:autoSpaceDN w:val="0"/>
              <w:adjustRightInd w:val="0"/>
              <w:spacing w:line="300" w:lineRule="exact"/>
              <w:textAlignment w:val="baseline"/>
              <w:rPr>
                <w:rFonts w:ascii="David" w:eastAsia="Times New Roman" w:hAnsi="David"/>
                <w:b/>
                <w:bCs/>
                <w:sz w:val="24"/>
                <w:rtl/>
                <w:lang w:eastAsia="he-IL"/>
              </w:rPr>
            </w:pPr>
            <w:r w:rsidRPr="00EF52A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0DA72C7"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b/>
                <w:bCs/>
                <w:sz w:val="24"/>
                <w:rtl/>
                <w:lang w:eastAsia="he-IL"/>
              </w:rPr>
            </w:pPr>
          </w:p>
        </w:tc>
      </w:tr>
      <w:tr w:rsidR="003D2365" w:rsidRPr="00EF52A2" w14:paraId="211E1D3F" w14:textId="77777777" w:rsidTr="003D2365">
        <w:trPr>
          <w:cantSplit/>
          <w:trHeight w:val="397"/>
          <w:jc w:val="right"/>
        </w:trPr>
        <w:tc>
          <w:tcPr>
            <w:tcW w:w="705" w:type="dxa"/>
            <w:vMerge w:val="restart"/>
            <w:tcBorders>
              <w:top w:val="single" w:sz="18" w:space="0" w:color="auto"/>
              <w:left w:val="single" w:sz="18" w:space="0" w:color="auto"/>
              <w:right w:val="single" w:sz="6" w:space="0" w:color="auto"/>
            </w:tcBorders>
            <w:shd w:val="pct5" w:color="auto" w:fill="auto"/>
            <w:vAlign w:val="center"/>
          </w:tcPr>
          <w:p w14:paraId="0E970A3A" w14:textId="02E7B312"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17</w:t>
            </w:r>
          </w:p>
        </w:tc>
        <w:tc>
          <w:tcPr>
            <w:tcW w:w="4681"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536FFF6D"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הלקוח</w:t>
            </w:r>
          </w:p>
        </w:tc>
        <w:tc>
          <w:tcPr>
            <w:tcW w:w="1560" w:type="dxa"/>
            <w:tcBorders>
              <w:top w:val="single" w:sz="18" w:space="0" w:color="auto"/>
              <w:left w:val="single" w:sz="6" w:space="0" w:color="auto"/>
              <w:right w:val="single" w:sz="6" w:space="0" w:color="auto"/>
            </w:tcBorders>
            <w:shd w:val="pct5" w:color="auto" w:fill="auto"/>
            <w:vAlign w:val="center"/>
          </w:tcPr>
          <w:p w14:paraId="388CF913" w14:textId="26E131A2" w:rsidR="003D2365" w:rsidRPr="00EF52A2" w:rsidRDefault="00965921"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תאריך האירוע</w:t>
            </w:r>
          </w:p>
        </w:tc>
        <w:tc>
          <w:tcPr>
            <w:tcW w:w="1559" w:type="dxa"/>
            <w:tcBorders>
              <w:top w:val="single" w:sz="18" w:space="0" w:color="auto"/>
              <w:left w:val="single" w:sz="6" w:space="0" w:color="auto"/>
              <w:right w:val="single" w:sz="6" w:space="0" w:color="auto"/>
            </w:tcBorders>
            <w:shd w:val="pct5" w:color="auto" w:fill="auto"/>
            <w:vAlign w:val="center"/>
          </w:tcPr>
          <w:p w14:paraId="133C0EF1"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היקף כספי (כולל מע"מ)</w:t>
            </w:r>
          </w:p>
        </w:tc>
        <w:tc>
          <w:tcPr>
            <w:tcW w:w="1276" w:type="dxa"/>
            <w:tcBorders>
              <w:top w:val="single" w:sz="18" w:space="0" w:color="auto"/>
              <w:left w:val="single" w:sz="6" w:space="0" w:color="auto"/>
              <w:right w:val="single" w:sz="18" w:space="0" w:color="auto"/>
            </w:tcBorders>
            <w:shd w:val="pct5" w:color="auto" w:fill="auto"/>
            <w:vAlign w:val="center"/>
          </w:tcPr>
          <w:p w14:paraId="02160082" w14:textId="77777777" w:rsidR="003D2365" w:rsidRPr="00EF52A2" w:rsidRDefault="003D2365" w:rsidP="00991045">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כמות קהל שנכח באירוע</w:t>
            </w:r>
          </w:p>
        </w:tc>
      </w:tr>
      <w:tr w:rsidR="003D2365" w:rsidRPr="00EF52A2" w14:paraId="7D535E4F" w14:textId="77777777" w:rsidTr="003D2365">
        <w:trPr>
          <w:cantSplit/>
          <w:trHeight w:val="931"/>
          <w:jc w:val="right"/>
        </w:trPr>
        <w:tc>
          <w:tcPr>
            <w:tcW w:w="705" w:type="dxa"/>
            <w:vMerge/>
            <w:tcBorders>
              <w:left w:val="single" w:sz="18" w:space="0" w:color="auto"/>
              <w:right w:val="single" w:sz="6" w:space="0" w:color="auto"/>
            </w:tcBorders>
            <w:shd w:val="pct5" w:color="auto" w:fill="auto"/>
          </w:tcPr>
          <w:p w14:paraId="1B54BF33" w14:textId="77777777" w:rsidR="003D2365" w:rsidRPr="00EF52A2" w:rsidRDefault="003D2365" w:rsidP="00BF0D52">
            <w:pPr>
              <w:numPr>
                <w:ilvl w:val="0"/>
                <w:numId w:val="11"/>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170" w:type="dxa"/>
            <w:tcBorders>
              <w:top w:val="single" w:sz="6" w:space="0" w:color="auto"/>
              <w:left w:val="single" w:sz="6" w:space="0" w:color="auto"/>
              <w:right w:val="single" w:sz="6" w:space="0" w:color="auto"/>
            </w:tcBorders>
            <w:shd w:val="pct5" w:color="auto" w:fill="auto"/>
          </w:tcPr>
          <w:p w14:paraId="1D37D2AF"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 xml:space="preserve">גוף ציבורי / גוף פרטי </w:t>
            </w:r>
          </w:p>
        </w:tc>
        <w:tc>
          <w:tcPr>
            <w:tcW w:w="1170" w:type="dxa"/>
            <w:tcBorders>
              <w:top w:val="single" w:sz="6" w:space="0" w:color="auto"/>
              <w:left w:val="single" w:sz="6" w:space="0" w:color="auto"/>
              <w:right w:val="single" w:sz="6" w:space="0" w:color="auto"/>
            </w:tcBorders>
            <w:shd w:val="pct5" w:color="auto" w:fill="auto"/>
          </w:tcPr>
          <w:p w14:paraId="019A3E2C"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איש הקשר</w:t>
            </w:r>
          </w:p>
        </w:tc>
        <w:tc>
          <w:tcPr>
            <w:tcW w:w="1170" w:type="dxa"/>
            <w:tcBorders>
              <w:top w:val="single" w:sz="6" w:space="0" w:color="auto"/>
              <w:left w:val="single" w:sz="6" w:space="0" w:color="auto"/>
              <w:right w:val="single" w:sz="4" w:space="0" w:color="auto"/>
            </w:tcBorders>
            <w:shd w:val="pct5" w:color="auto" w:fill="auto"/>
          </w:tcPr>
          <w:p w14:paraId="154FD31D"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w:t>
            </w:r>
          </w:p>
        </w:tc>
        <w:tc>
          <w:tcPr>
            <w:tcW w:w="1171" w:type="dxa"/>
            <w:tcBorders>
              <w:top w:val="single" w:sz="6" w:space="0" w:color="auto"/>
              <w:left w:val="single" w:sz="4" w:space="0" w:color="auto"/>
              <w:right w:val="single" w:sz="6" w:space="0" w:color="auto"/>
            </w:tcBorders>
            <w:shd w:val="pct5" w:color="auto" w:fill="auto"/>
          </w:tcPr>
          <w:p w14:paraId="3262AAB2"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 סלולרי</w:t>
            </w:r>
          </w:p>
        </w:tc>
        <w:tc>
          <w:tcPr>
            <w:tcW w:w="1560" w:type="dxa"/>
            <w:tcBorders>
              <w:left w:val="single" w:sz="6" w:space="0" w:color="auto"/>
              <w:right w:val="single" w:sz="6" w:space="0" w:color="auto"/>
            </w:tcBorders>
            <w:shd w:val="pct5" w:color="auto" w:fill="auto"/>
          </w:tcPr>
          <w:p w14:paraId="0E3B459F"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559" w:type="dxa"/>
            <w:tcBorders>
              <w:left w:val="single" w:sz="6" w:space="0" w:color="auto"/>
              <w:right w:val="single" w:sz="6" w:space="0" w:color="auto"/>
            </w:tcBorders>
            <w:shd w:val="pct5" w:color="auto" w:fill="auto"/>
          </w:tcPr>
          <w:p w14:paraId="12EAA384"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276" w:type="dxa"/>
            <w:tcBorders>
              <w:left w:val="single" w:sz="6" w:space="0" w:color="auto"/>
              <w:right w:val="single" w:sz="18" w:space="0" w:color="auto"/>
            </w:tcBorders>
            <w:shd w:val="pct5" w:color="auto" w:fill="auto"/>
          </w:tcPr>
          <w:p w14:paraId="4E8FCA5E"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3D2365" w:rsidRPr="00EF52A2" w14:paraId="45979E80" w14:textId="77777777" w:rsidTr="003D2365">
        <w:trPr>
          <w:trHeight w:val="1073"/>
          <w:jc w:val="right"/>
        </w:trPr>
        <w:tc>
          <w:tcPr>
            <w:tcW w:w="705" w:type="dxa"/>
            <w:vMerge/>
            <w:tcBorders>
              <w:left w:val="single" w:sz="18" w:space="0" w:color="auto"/>
              <w:bottom w:val="single" w:sz="18" w:space="0" w:color="auto"/>
              <w:right w:val="single" w:sz="6" w:space="0" w:color="auto"/>
            </w:tcBorders>
          </w:tcPr>
          <w:p w14:paraId="02560346" w14:textId="77777777" w:rsidR="003D2365" w:rsidRPr="00EF52A2" w:rsidRDefault="003D2365" w:rsidP="00BF0D52">
            <w:pPr>
              <w:numPr>
                <w:ilvl w:val="0"/>
                <w:numId w:val="11"/>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170" w:type="dxa"/>
            <w:tcBorders>
              <w:top w:val="single" w:sz="18" w:space="0" w:color="auto"/>
              <w:left w:val="single" w:sz="6" w:space="0" w:color="auto"/>
              <w:bottom w:val="single" w:sz="18" w:space="0" w:color="auto"/>
              <w:right w:val="single" w:sz="4" w:space="0" w:color="auto"/>
            </w:tcBorders>
          </w:tcPr>
          <w:p w14:paraId="38C85099"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77C8D1F3"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6E2B5C59"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1" w:type="dxa"/>
            <w:tcBorders>
              <w:top w:val="single" w:sz="18" w:space="0" w:color="auto"/>
              <w:left w:val="single" w:sz="4" w:space="0" w:color="auto"/>
              <w:bottom w:val="single" w:sz="18" w:space="0" w:color="auto"/>
              <w:right w:val="single" w:sz="4" w:space="0" w:color="auto"/>
            </w:tcBorders>
          </w:tcPr>
          <w:p w14:paraId="1082B2F4"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0117EE6C"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59" w:type="dxa"/>
            <w:tcBorders>
              <w:top w:val="single" w:sz="18" w:space="0" w:color="auto"/>
              <w:left w:val="single" w:sz="4" w:space="0" w:color="auto"/>
              <w:bottom w:val="single" w:sz="18" w:space="0" w:color="auto"/>
              <w:right w:val="single" w:sz="4" w:space="0" w:color="auto"/>
            </w:tcBorders>
          </w:tcPr>
          <w:p w14:paraId="0E22460E"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18" w:space="0" w:color="auto"/>
            </w:tcBorders>
          </w:tcPr>
          <w:p w14:paraId="53E64FFE"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r>
      <w:tr w:rsidR="003D2365" w:rsidRPr="00EF52A2" w14:paraId="45A98BF9" w14:textId="77777777" w:rsidTr="003D2365">
        <w:trPr>
          <w:trHeight w:val="834"/>
          <w:jc w:val="right"/>
        </w:trPr>
        <w:tc>
          <w:tcPr>
            <w:tcW w:w="9781" w:type="dxa"/>
            <w:gridSpan w:val="8"/>
            <w:tcBorders>
              <w:top w:val="single" w:sz="4" w:space="0" w:color="auto"/>
              <w:left w:val="single" w:sz="18" w:space="0" w:color="auto"/>
              <w:bottom w:val="single" w:sz="18" w:space="0" w:color="auto"/>
              <w:right w:val="single" w:sz="18" w:space="0" w:color="auto"/>
            </w:tcBorders>
          </w:tcPr>
          <w:p w14:paraId="64A860C6"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sz w:val="24"/>
                <w:rtl/>
                <w:lang w:eastAsia="he-IL"/>
              </w:rPr>
            </w:pPr>
            <w:r w:rsidRPr="00EF52A2">
              <w:rPr>
                <w:rFonts w:ascii="David" w:eastAsia="Times New Roman" w:hAnsi="David"/>
                <w:b/>
                <w:bCs/>
                <w:sz w:val="24"/>
                <w:rtl/>
                <w:lang w:eastAsia="he-IL"/>
              </w:rPr>
              <w:t>האם מדובר באירוע רשמי?</w:t>
            </w:r>
            <w:r w:rsidRPr="00EF52A2">
              <w:rPr>
                <w:rFonts w:ascii="David" w:eastAsia="Times New Roman" w:hAnsi="David"/>
                <w:sz w:val="24"/>
                <w:rtl/>
                <w:lang w:eastAsia="he-IL"/>
              </w:rPr>
              <w:t xml:space="preserve"> כן/לא (יש להקיף בעיגול)</w:t>
            </w:r>
          </w:p>
          <w:p w14:paraId="2A9588B0"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b/>
                <w:bCs/>
                <w:sz w:val="24"/>
                <w:rtl/>
                <w:lang w:eastAsia="he-IL"/>
              </w:rPr>
            </w:pPr>
            <w:r w:rsidRPr="00EF52A2">
              <w:rPr>
                <w:rFonts w:ascii="David" w:eastAsia="Times New Roman" w:hAnsi="David"/>
                <w:b/>
                <w:bCs/>
                <w:sz w:val="24"/>
                <w:rtl/>
                <w:lang w:eastAsia="he-IL"/>
              </w:rPr>
              <w:t xml:space="preserve">במקרה שמדובר באירוע רשמי, בהשתתפות מי היה האירוע? </w:t>
            </w:r>
            <w:r w:rsidRPr="00EF52A2">
              <w:rPr>
                <w:rFonts w:ascii="David" w:hAnsi="David"/>
                <w:rtl/>
              </w:rPr>
              <w:t>נשיא המדינה / רה"מ / יו"ר הכנסת (יש להקיף בעיגול, ניתן להקיף יותר מדמות אחת)</w:t>
            </w:r>
          </w:p>
        </w:tc>
      </w:tr>
      <w:tr w:rsidR="003D2365" w:rsidRPr="00EF52A2" w14:paraId="7B73A2C8" w14:textId="77777777" w:rsidTr="003D2365">
        <w:trPr>
          <w:trHeight w:val="2488"/>
          <w:jc w:val="right"/>
        </w:trPr>
        <w:tc>
          <w:tcPr>
            <w:tcW w:w="9781" w:type="dxa"/>
            <w:gridSpan w:val="8"/>
            <w:tcBorders>
              <w:top w:val="single" w:sz="4" w:space="0" w:color="auto"/>
              <w:left w:val="single" w:sz="18" w:space="0" w:color="auto"/>
              <w:bottom w:val="single" w:sz="18" w:space="0" w:color="auto"/>
              <w:right w:val="single" w:sz="18" w:space="0" w:color="auto"/>
            </w:tcBorders>
          </w:tcPr>
          <w:p w14:paraId="146BA69A"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F52A2">
              <w:rPr>
                <w:rFonts w:ascii="David" w:eastAsia="Times New Roman" w:hAnsi="David"/>
                <w:b/>
                <w:bCs/>
                <w:sz w:val="24"/>
                <w:u w:val="single"/>
                <w:rtl/>
                <w:lang w:eastAsia="he-IL"/>
              </w:rPr>
              <w:t>תיאור מפורט של האירוע ושל תחומי האחריות של המפיק בפועל בפרויקט:</w:t>
            </w:r>
          </w:p>
          <w:p w14:paraId="0A66389F" w14:textId="77777777" w:rsidR="003D2365" w:rsidRPr="00EF52A2" w:rsidRDefault="003D2365" w:rsidP="003D2365">
            <w:pPr>
              <w:overflowPunct w:val="0"/>
              <w:autoSpaceDE w:val="0"/>
              <w:autoSpaceDN w:val="0"/>
              <w:adjustRightInd w:val="0"/>
              <w:spacing w:line="300" w:lineRule="exact"/>
              <w:textAlignment w:val="baseline"/>
              <w:rPr>
                <w:rFonts w:ascii="David" w:eastAsia="Times New Roman" w:hAnsi="David"/>
                <w:b/>
                <w:bCs/>
                <w:sz w:val="24"/>
                <w:rtl/>
                <w:lang w:eastAsia="he-IL"/>
              </w:rPr>
            </w:pPr>
            <w:r w:rsidRPr="00EF52A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426B17C"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b/>
                <w:bCs/>
                <w:sz w:val="24"/>
                <w:rtl/>
                <w:lang w:eastAsia="he-IL"/>
              </w:rPr>
            </w:pPr>
          </w:p>
        </w:tc>
      </w:tr>
      <w:tr w:rsidR="003D2365" w:rsidRPr="00EF52A2" w14:paraId="1B7C6C20" w14:textId="77777777" w:rsidTr="003D2365">
        <w:trPr>
          <w:cantSplit/>
          <w:trHeight w:val="397"/>
          <w:jc w:val="right"/>
        </w:trPr>
        <w:tc>
          <w:tcPr>
            <w:tcW w:w="705" w:type="dxa"/>
            <w:vMerge w:val="restart"/>
            <w:tcBorders>
              <w:top w:val="single" w:sz="18" w:space="0" w:color="auto"/>
              <w:left w:val="single" w:sz="18" w:space="0" w:color="auto"/>
              <w:right w:val="single" w:sz="6" w:space="0" w:color="auto"/>
            </w:tcBorders>
            <w:shd w:val="pct5" w:color="auto" w:fill="auto"/>
            <w:vAlign w:val="center"/>
          </w:tcPr>
          <w:p w14:paraId="1E38DBF7" w14:textId="1F65A6E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18</w:t>
            </w:r>
          </w:p>
        </w:tc>
        <w:tc>
          <w:tcPr>
            <w:tcW w:w="4681"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065B53FF"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הלקוח</w:t>
            </w:r>
          </w:p>
        </w:tc>
        <w:tc>
          <w:tcPr>
            <w:tcW w:w="1560" w:type="dxa"/>
            <w:tcBorders>
              <w:top w:val="single" w:sz="18" w:space="0" w:color="auto"/>
              <w:left w:val="single" w:sz="6" w:space="0" w:color="auto"/>
              <w:right w:val="single" w:sz="6" w:space="0" w:color="auto"/>
            </w:tcBorders>
            <w:shd w:val="pct5" w:color="auto" w:fill="auto"/>
            <w:vAlign w:val="center"/>
          </w:tcPr>
          <w:p w14:paraId="7D57A804" w14:textId="4DA61BE9" w:rsidR="003D2365" w:rsidRPr="00EF52A2" w:rsidRDefault="00965921"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תאריך האירוע</w:t>
            </w:r>
          </w:p>
        </w:tc>
        <w:tc>
          <w:tcPr>
            <w:tcW w:w="1559" w:type="dxa"/>
            <w:tcBorders>
              <w:top w:val="single" w:sz="18" w:space="0" w:color="auto"/>
              <w:left w:val="single" w:sz="6" w:space="0" w:color="auto"/>
              <w:right w:val="single" w:sz="6" w:space="0" w:color="auto"/>
            </w:tcBorders>
            <w:shd w:val="pct5" w:color="auto" w:fill="auto"/>
            <w:vAlign w:val="center"/>
          </w:tcPr>
          <w:p w14:paraId="26D59EBC"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היקף כספי (כולל מע"מ)</w:t>
            </w:r>
          </w:p>
          <w:p w14:paraId="6C3760BF"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p>
        </w:tc>
        <w:tc>
          <w:tcPr>
            <w:tcW w:w="1276" w:type="dxa"/>
            <w:tcBorders>
              <w:top w:val="single" w:sz="18" w:space="0" w:color="auto"/>
              <w:left w:val="single" w:sz="6" w:space="0" w:color="auto"/>
              <w:right w:val="single" w:sz="18" w:space="0" w:color="auto"/>
            </w:tcBorders>
            <w:shd w:val="pct5" w:color="auto" w:fill="auto"/>
            <w:vAlign w:val="center"/>
          </w:tcPr>
          <w:p w14:paraId="2387600C" w14:textId="77777777" w:rsidR="003D2365" w:rsidRPr="00EF52A2" w:rsidRDefault="003D2365" w:rsidP="00991045">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כמות קהל שנכח באירוע</w:t>
            </w:r>
          </w:p>
        </w:tc>
      </w:tr>
      <w:tr w:rsidR="003D2365" w:rsidRPr="00EF52A2" w14:paraId="11FA6A53" w14:textId="77777777" w:rsidTr="003D2365">
        <w:trPr>
          <w:cantSplit/>
          <w:trHeight w:val="931"/>
          <w:jc w:val="right"/>
        </w:trPr>
        <w:tc>
          <w:tcPr>
            <w:tcW w:w="705" w:type="dxa"/>
            <w:vMerge/>
            <w:tcBorders>
              <w:left w:val="single" w:sz="18" w:space="0" w:color="auto"/>
              <w:right w:val="single" w:sz="6" w:space="0" w:color="auto"/>
            </w:tcBorders>
            <w:shd w:val="pct5" w:color="auto" w:fill="auto"/>
          </w:tcPr>
          <w:p w14:paraId="0F4CD135" w14:textId="77777777" w:rsidR="003D2365" w:rsidRPr="00EF52A2" w:rsidRDefault="003D2365" w:rsidP="00BF0D52">
            <w:pPr>
              <w:numPr>
                <w:ilvl w:val="0"/>
                <w:numId w:val="11"/>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170" w:type="dxa"/>
            <w:tcBorders>
              <w:top w:val="single" w:sz="6" w:space="0" w:color="auto"/>
              <w:left w:val="single" w:sz="6" w:space="0" w:color="auto"/>
              <w:right w:val="single" w:sz="6" w:space="0" w:color="auto"/>
            </w:tcBorders>
            <w:shd w:val="pct5" w:color="auto" w:fill="auto"/>
          </w:tcPr>
          <w:p w14:paraId="11029FF8"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גוף ציבורי / גוף פרטי</w:t>
            </w:r>
          </w:p>
        </w:tc>
        <w:tc>
          <w:tcPr>
            <w:tcW w:w="1170" w:type="dxa"/>
            <w:tcBorders>
              <w:top w:val="single" w:sz="6" w:space="0" w:color="auto"/>
              <w:left w:val="single" w:sz="6" w:space="0" w:color="auto"/>
              <w:right w:val="single" w:sz="6" w:space="0" w:color="auto"/>
            </w:tcBorders>
            <w:shd w:val="pct5" w:color="auto" w:fill="auto"/>
          </w:tcPr>
          <w:p w14:paraId="2CBFAC09"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איש הקשר</w:t>
            </w:r>
          </w:p>
        </w:tc>
        <w:tc>
          <w:tcPr>
            <w:tcW w:w="1170" w:type="dxa"/>
            <w:tcBorders>
              <w:top w:val="single" w:sz="6" w:space="0" w:color="auto"/>
              <w:left w:val="single" w:sz="6" w:space="0" w:color="auto"/>
              <w:right w:val="single" w:sz="4" w:space="0" w:color="auto"/>
            </w:tcBorders>
            <w:shd w:val="pct5" w:color="auto" w:fill="auto"/>
          </w:tcPr>
          <w:p w14:paraId="50379EEC"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w:t>
            </w:r>
          </w:p>
        </w:tc>
        <w:tc>
          <w:tcPr>
            <w:tcW w:w="1171" w:type="dxa"/>
            <w:tcBorders>
              <w:top w:val="single" w:sz="6" w:space="0" w:color="auto"/>
              <w:left w:val="single" w:sz="4" w:space="0" w:color="auto"/>
              <w:right w:val="single" w:sz="6" w:space="0" w:color="auto"/>
            </w:tcBorders>
            <w:shd w:val="pct5" w:color="auto" w:fill="auto"/>
          </w:tcPr>
          <w:p w14:paraId="00D8B2C8"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 סלולרי</w:t>
            </w:r>
          </w:p>
        </w:tc>
        <w:tc>
          <w:tcPr>
            <w:tcW w:w="1560" w:type="dxa"/>
            <w:tcBorders>
              <w:top w:val="single" w:sz="6" w:space="0" w:color="auto"/>
              <w:left w:val="single" w:sz="6" w:space="0" w:color="auto"/>
              <w:right w:val="single" w:sz="6" w:space="0" w:color="auto"/>
            </w:tcBorders>
            <w:shd w:val="pct5" w:color="auto" w:fill="auto"/>
          </w:tcPr>
          <w:p w14:paraId="144F5D7A"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43C1DB5A"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276" w:type="dxa"/>
            <w:tcBorders>
              <w:top w:val="single" w:sz="6" w:space="0" w:color="auto"/>
              <w:left w:val="single" w:sz="6" w:space="0" w:color="auto"/>
              <w:right w:val="single" w:sz="4" w:space="0" w:color="auto"/>
            </w:tcBorders>
            <w:shd w:val="pct5" w:color="auto" w:fill="auto"/>
          </w:tcPr>
          <w:p w14:paraId="7F08DC5A"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3D2365" w:rsidRPr="00EF52A2" w14:paraId="6218159B" w14:textId="77777777" w:rsidTr="003D2365">
        <w:trPr>
          <w:trHeight w:val="681"/>
          <w:jc w:val="right"/>
        </w:trPr>
        <w:tc>
          <w:tcPr>
            <w:tcW w:w="705" w:type="dxa"/>
            <w:vMerge/>
            <w:tcBorders>
              <w:left w:val="single" w:sz="18" w:space="0" w:color="auto"/>
              <w:bottom w:val="single" w:sz="18" w:space="0" w:color="auto"/>
              <w:right w:val="single" w:sz="6" w:space="0" w:color="auto"/>
            </w:tcBorders>
          </w:tcPr>
          <w:p w14:paraId="4ECDAEEB" w14:textId="77777777" w:rsidR="003D2365" w:rsidRPr="00EF52A2" w:rsidRDefault="003D2365" w:rsidP="00BF0D52">
            <w:pPr>
              <w:numPr>
                <w:ilvl w:val="0"/>
                <w:numId w:val="11"/>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170" w:type="dxa"/>
            <w:tcBorders>
              <w:top w:val="single" w:sz="18" w:space="0" w:color="auto"/>
              <w:left w:val="single" w:sz="6" w:space="0" w:color="auto"/>
              <w:bottom w:val="single" w:sz="18" w:space="0" w:color="auto"/>
              <w:right w:val="single" w:sz="4" w:space="0" w:color="auto"/>
            </w:tcBorders>
          </w:tcPr>
          <w:p w14:paraId="43BC5320"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2ACDBFBA"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324118E4"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1" w:type="dxa"/>
            <w:tcBorders>
              <w:top w:val="single" w:sz="18" w:space="0" w:color="auto"/>
              <w:left w:val="single" w:sz="4" w:space="0" w:color="auto"/>
              <w:bottom w:val="single" w:sz="18" w:space="0" w:color="auto"/>
              <w:right w:val="single" w:sz="4" w:space="0" w:color="auto"/>
            </w:tcBorders>
          </w:tcPr>
          <w:p w14:paraId="06649FE6"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5D56EF74"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59" w:type="dxa"/>
            <w:tcBorders>
              <w:top w:val="single" w:sz="18" w:space="0" w:color="auto"/>
              <w:left w:val="single" w:sz="4" w:space="0" w:color="auto"/>
              <w:bottom w:val="single" w:sz="18" w:space="0" w:color="auto"/>
              <w:right w:val="single" w:sz="4" w:space="0" w:color="auto"/>
            </w:tcBorders>
          </w:tcPr>
          <w:p w14:paraId="6B2D181E"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18" w:space="0" w:color="auto"/>
            </w:tcBorders>
          </w:tcPr>
          <w:p w14:paraId="3C033514"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r>
      <w:tr w:rsidR="003D2365" w:rsidRPr="00EF52A2" w14:paraId="176909F7" w14:textId="77777777" w:rsidTr="003D2365">
        <w:trPr>
          <w:trHeight w:val="25"/>
          <w:jc w:val="right"/>
        </w:trPr>
        <w:tc>
          <w:tcPr>
            <w:tcW w:w="9781" w:type="dxa"/>
            <w:gridSpan w:val="8"/>
            <w:tcBorders>
              <w:top w:val="single" w:sz="4" w:space="0" w:color="auto"/>
              <w:left w:val="single" w:sz="18" w:space="0" w:color="auto"/>
              <w:bottom w:val="single" w:sz="18" w:space="0" w:color="auto"/>
              <w:right w:val="single" w:sz="18" w:space="0" w:color="auto"/>
            </w:tcBorders>
          </w:tcPr>
          <w:p w14:paraId="5101D73D"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sz w:val="24"/>
                <w:rtl/>
                <w:lang w:eastAsia="he-IL"/>
              </w:rPr>
            </w:pPr>
            <w:r w:rsidRPr="00EF52A2">
              <w:rPr>
                <w:rFonts w:ascii="David" w:eastAsia="Times New Roman" w:hAnsi="David"/>
                <w:b/>
                <w:bCs/>
                <w:sz w:val="24"/>
                <w:rtl/>
                <w:lang w:eastAsia="he-IL"/>
              </w:rPr>
              <w:t>האם מדובר באירוע רשמי?</w:t>
            </w:r>
            <w:r w:rsidRPr="00EF52A2">
              <w:rPr>
                <w:rFonts w:ascii="David" w:eastAsia="Times New Roman" w:hAnsi="David"/>
                <w:sz w:val="24"/>
                <w:rtl/>
                <w:lang w:eastAsia="he-IL"/>
              </w:rPr>
              <w:t xml:space="preserve"> כן/לא (יש להקיף בעיגול)</w:t>
            </w:r>
          </w:p>
          <w:p w14:paraId="4EAB29A2"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F52A2">
              <w:rPr>
                <w:rFonts w:ascii="David" w:eastAsia="Times New Roman" w:hAnsi="David"/>
                <w:b/>
                <w:bCs/>
                <w:sz w:val="24"/>
                <w:rtl/>
                <w:lang w:eastAsia="he-IL"/>
              </w:rPr>
              <w:t xml:space="preserve">במקרה שמדובר באירוע רשמי, בהשתתפות מי היה האירוע? </w:t>
            </w:r>
            <w:r w:rsidRPr="00EF52A2">
              <w:rPr>
                <w:rFonts w:ascii="David" w:hAnsi="David"/>
                <w:rtl/>
              </w:rPr>
              <w:t>נשיא המדינה / רה"מ / יו"ר הכנסת (יש להקיף בעיגול, ניתן להקיף יותר מדמות אחת)</w:t>
            </w:r>
          </w:p>
        </w:tc>
      </w:tr>
      <w:tr w:rsidR="003D2365" w:rsidRPr="00EF52A2" w14:paraId="1ECC1F3D" w14:textId="77777777" w:rsidTr="003D2365">
        <w:trPr>
          <w:trHeight w:val="25"/>
          <w:jc w:val="right"/>
        </w:trPr>
        <w:tc>
          <w:tcPr>
            <w:tcW w:w="9781" w:type="dxa"/>
            <w:gridSpan w:val="8"/>
            <w:tcBorders>
              <w:top w:val="single" w:sz="4" w:space="0" w:color="auto"/>
              <w:left w:val="single" w:sz="18" w:space="0" w:color="auto"/>
              <w:bottom w:val="single" w:sz="18" w:space="0" w:color="auto"/>
              <w:right w:val="single" w:sz="18" w:space="0" w:color="auto"/>
            </w:tcBorders>
          </w:tcPr>
          <w:p w14:paraId="33B0019A"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F52A2">
              <w:rPr>
                <w:rFonts w:ascii="David" w:eastAsia="Times New Roman" w:hAnsi="David"/>
                <w:b/>
                <w:bCs/>
                <w:sz w:val="24"/>
                <w:u w:val="single"/>
                <w:rtl/>
                <w:lang w:eastAsia="he-IL"/>
              </w:rPr>
              <w:t>תיאור מפורט של האירוע ושל תחומי האחריות של המפיק בפועל בפרויקט:</w:t>
            </w:r>
          </w:p>
          <w:p w14:paraId="0E96DF2A" w14:textId="77777777" w:rsidR="003D2365" w:rsidRPr="00EF52A2" w:rsidRDefault="003D2365" w:rsidP="003D2365">
            <w:pPr>
              <w:overflowPunct w:val="0"/>
              <w:autoSpaceDE w:val="0"/>
              <w:autoSpaceDN w:val="0"/>
              <w:adjustRightInd w:val="0"/>
              <w:spacing w:line="300" w:lineRule="exact"/>
              <w:textAlignment w:val="baseline"/>
              <w:rPr>
                <w:rFonts w:ascii="David" w:eastAsia="Times New Roman" w:hAnsi="David"/>
                <w:b/>
                <w:bCs/>
                <w:sz w:val="24"/>
                <w:rtl/>
                <w:lang w:eastAsia="he-IL"/>
              </w:rPr>
            </w:pPr>
            <w:r w:rsidRPr="00EF52A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08D7B9E"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b/>
                <w:bCs/>
                <w:sz w:val="24"/>
                <w:rtl/>
                <w:lang w:eastAsia="he-IL"/>
              </w:rPr>
            </w:pPr>
          </w:p>
        </w:tc>
      </w:tr>
      <w:tr w:rsidR="003D2365" w:rsidRPr="00EF52A2" w14:paraId="24D62440" w14:textId="77777777" w:rsidTr="003D2365">
        <w:trPr>
          <w:cantSplit/>
          <w:trHeight w:val="397"/>
          <w:jc w:val="right"/>
        </w:trPr>
        <w:tc>
          <w:tcPr>
            <w:tcW w:w="705" w:type="dxa"/>
            <w:vMerge w:val="restart"/>
            <w:tcBorders>
              <w:top w:val="single" w:sz="18" w:space="0" w:color="auto"/>
              <w:left w:val="single" w:sz="18" w:space="0" w:color="auto"/>
              <w:right w:val="single" w:sz="6" w:space="0" w:color="auto"/>
            </w:tcBorders>
            <w:shd w:val="pct5" w:color="auto" w:fill="auto"/>
            <w:vAlign w:val="center"/>
          </w:tcPr>
          <w:p w14:paraId="17D7328A" w14:textId="0F78C2CE"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19</w:t>
            </w:r>
          </w:p>
        </w:tc>
        <w:tc>
          <w:tcPr>
            <w:tcW w:w="4681"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35BAA7A2"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הלקוח</w:t>
            </w:r>
          </w:p>
        </w:tc>
        <w:tc>
          <w:tcPr>
            <w:tcW w:w="1560" w:type="dxa"/>
            <w:tcBorders>
              <w:top w:val="single" w:sz="18" w:space="0" w:color="auto"/>
              <w:left w:val="single" w:sz="6" w:space="0" w:color="auto"/>
              <w:right w:val="single" w:sz="6" w:space="0" w:color="auto"/>
            </w:tcBorders>
            <w:shd w:val="pct5" w:color="auto" w:fill="auto"/>
            <w:vAlign w:val="center"/>
          </w:tcPr>
          <w:p w14:paraId="52F5017B" w14:textId="4EEC24BD" w:rsidR="003D2365" w:rsidRPr="00EF52A2" w:rsidRDefault="00965921"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תאריך האירוע</w:t>
            </w:r>
          </w:p>
        </w:tc>
        <w:tc>
          <w:tcPr>
            <w:tcW w:w="1559" w:type="dxa"/>
            <w:tcBorders>
              <w:top w:val="single" w:sz="18" w:space="0" w:color="auto"/>
              <w:left w:val="single" w:sz="6" w:space="0" w:color="auto"/>
              <w:right w:val="single" w:sz="6" w:space="0" w:color="auto"/>
            </w:tcBorders>
            <w:shd w:val="pct5" w:color="auto" w:fill="auto"/>
            <w:vAlign w:val="center"/>
          </w:tcPr>
          <w:p w14:paraId="1C46B110"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היקף כספי (כולל מע"מ)</w:t>
            </w:r>
          </w:p>
        </w:tc>
        <w:tc>
          <w:tcPr>
            <w:tcW w:w="1276" w:type="dxa"/>
            <w:tcBorders>
              <w:top w:val="single" w:sz="18" w:space="0" w:color="auto"/>
              <w:left w:val="single" w:sz="6" w:space="0" w:color="auto"/>
              <w:right w:val="single" w:sz="18" w:space="0" w:color="auto"/>
            </w:tcBorders>
            <w:shd w:val="pct5" w:color="auto" w:fill="auto"/>
            <w:vAlign w:val="center"/>
          </w:tcPr>
          <w:p w14:paraId="5F03836F" w14:textId="77777777" w:rsidR="003D2365" w:rsidRPr="00EF52A2" w:rsidRDefault="003D2365" w:rsidP="00991045">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כמות קהל שנכח באירוע</w:t>
            </w:r>
          </w:p>
        </w:tc>
      </w:tr>
      <w:tr w:rsidR="003D2365" w:rsidRPr="00EF52A2" w14:paraId="337C08A6" w14:textId="77777777" w:rsidTr="003D2365">
        <w:trPr>
          <w:cantSplit/>
          <w:trHeight w:val="931"/>
          <w:jc w:val="right"/>
        </w:trPr>
        <w:tc>
          <w:tcPr>
            <w:tcW w:w="705" w:type="dxa"/>
            <w:vMerge/>
            <w:tcBorders>
              <w:left w:val="single" w:sz="18" w:space="0" w:color="auto"/>
              <w:right w:val="single" w:sz="6" w:space="0" w:color="auto"/>
            </w:tcBorders>
            <w:shd w:val="pct5" w:color="auto" w:fill="auto"/>
          </w:tcPr>
          <w:p w14:paraId="46396671" w14:textId="77777777" w:rsidR="003D2365" w:rsidRPr="00EF52A2" w:rsidRDefault="003D2365" w:rsidP="00BF0D52">
            <w:pPr>
              <w:numPr>
                <w:ilvl w:val="0"/>
                <w:numId w:val="11"/>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170" w:type="dxa"/>
            <w:tcBorders>
              <w:top w:val="single" w:sz="6" w:space="0" w:color="auto"/>
              <w:left w:val="single" w:sz="6" w:space="0" w:color="auto"/>
              <w:right w:val="single" w:sz="6" w:space="0" w:color="auto"/>
            </w:tcBorders>
            <w:shd w:val="pct5" w:color="auto" w:fill="auto"/>
          </w:tcPr>
          <w:p w14:paraId="231BE9EC"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 xml:space="preserve">גוף ציבורי / גוף פרטי </w:t>
            </w:r>
          </w:p>
        </w:tc>
        <w:tc>
          <w:tcPr>
            <w:tcW w:w="1170" w:type="dxa"/>
            <w:tcBorders>
              <w:top w:val="single" w:sz="6" w:space="0" w:color="auto"/>
              <w:left w:val="single" w:sz="6" w:space="0" w:color="auto"/>
              <w:right w:val="single" w:sz="6" w:space="0" w:color="auto"/>
            </w:tcBorders>
            <w:shd w:val="pct5" w:color="auto" w:fill="auto"/>
          </w:tcPr>
          <w:p w14:paraId="00E9D9A8"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איש הקשר</w:t>
            </w:r>
          </w:p>
        </w:tc>
        <w:tc>
          <w:tcPr>
            <w:tcW w:w="1170" w:type="dxa"/>
            <w:tcBorders>
              <w:top w:val="single" w:sz="6" w:space="0" w:color="auto"/>
              <w:left w:val="single" w:sz="6" w:space="0" w:color="auto"/>
              <w:right w:val="single" w:sz="4" w:space="0" w:color="auto"/>
            </w:tcBorders>
            <w:shd w:val="pct5" w:color="auto" w:fill="auto"/>
          </w:tcPr>
          <w:p w14:paraId="264FAA1F"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w:t>
            </w:r>
          </w:p>
        </w:tc>
        <w:tc>
          <w:tcPr>
            <w:tcW w:w="1171" w:type="dxa"/>
            <w:tcBorders>
              <w:top w:val="single" w:sz="6" w:space="0" w:color="auto"/>
              <w:left w:val="single" w:sz="4" w:space="0" w:color="auto"/>
              <w:right w:val="single" w:sz="6" w:space="0" w:color="auto"/>
            </w:tcBorders>
            <w:shd w:val="pct5" w:color="auto" w:fill="auto"/>
          </w:tcPr>
          <w:p w14:paraId="593E218E"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 סלולרי</w:t>
            </w:r>
          </w:p>
        </w:tc>
        <w:tc>
          <w:tcPr>
            <w:tcW w:w="1560" w:type="dxa"/>
            <w:tcBorders>
              <w:left w:val="single" w:sz="6" w:space="0" w:color="auto"/>
              <w:right w:val="single" w:sz="6" w:space="0" w:color="auto"/>
            </w:tcBorders>
            <w:shd w:val="pct5" w:color="auto" w:fill="auto"/>
          </w:tcPr>
          <w:p w14:paraId="3F9A3611"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559" w:type="dxa"/>
            <w:tcBorders>
              <w:left w:val="single" w:sz="6" w:space="0" w:color="auto"/>
              <w:right w:val="single" w:sz="6" w:space="0" w:color="auto"/>
            </w:tcBorders>
            <w:shd w:val="pct5" w:color="auto" w:fill="auto"/>
          </w:tcPr>
          <w:p w14:paraId="1A18F482"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276" w:type="dxa"/>
            <w:tcBorders>
              <w:left w:val="single" w:sz="6" w:space="0" w:color="auto"/>
              <w:right w:val="single" w:sz="18" w:space="0" w:color="auto"/>
            </w:tcBorders>
            <w:shd w:val="pct5" w:color="auto" w:fill="auto"/>
          </w:tcPr>
          <w:p w14:paraId="4A68D9E5"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3D2365" w:rsidRPr="00EF52A2" w14:paraId="5BC3F341" w14:textId="77777777" w:rsidTr="003D2365">
        <w:trPr>
          <w:trHeight w:val="1073"/>
          <w:jc w:val="right"/>
        </w:trPr>
        <w:tc>
          <w:tcPr>
            <w:tcW w:w="705" w:type="dxa"/>
            <w:vMerge/>
            <w:tcBorders>
              <w:left w:val="single" w:sz="18" w:space="0" w:color="auto"/>
              <w:bottom w:val="single" w:sz="18" w:space="0" w:color="auto"/>
              <w:right w:val="single" w:sz="6" w:space="0" w:color="auto"/>
            </w:tcBorders>
          </w:tcPr>
          <w:p w14:paraId="386495B5" w14:textId="77777777" w:rsidR="003D2365" w:rsidRPr="00EF52A2" w:rsidRDefault="003D2365" w:rsidP="00BF0D52">
            <w:pPr>
              <w:numPr>
                <w:ilvl w:val="0"/>
                <w:numId w:val="11"/>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170" w:type="dxa"/>
            <w:tcBorders>
              <w:top w:val="single" w:sz="18" w:space="0" w:color="auto"/>
              <w:left w:val="single" w:sz="6" w:space="0" w:color="auto"/>
              <w:bottom w:val="single" w:sz="18" w:space="0" w:color="auto"/>
              <w:right w:val="single" w:sz="4" w:space="0" w:color="auto"/>
            </w:tcBorders>
          </w:tcPr>
          <w:p w14:paraId="05D00C96"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197F8314"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4BD44CAA"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1" w:type="dxa"/>
            <w:tcBorders>
              <w:top w:val="single" w:sz="18" w:space="0" w:color="auto"/>
              <w:left w:val="single" w:sz="4" w:space="0" w:color="auto"/>
              <w:bottom w:val="single" w:sz="18" w:space="0" w:color="auto"/>
              <w:right w:val="single" w:sz="4" w:space="0" w:color="auto"/>
            </w:tcBorders>
          </w:tcPr>
          <w:p w14:paraId="2A8DEAA7"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216FDACB"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59" w:type="dxa"/>
            <w:tcBorders>
              <w:top w:val="single" w:sz="18" w:space="0" w:color="auto"/>
              <w:left w:val="single" w:sz="4" w:space="0" w:color="auto"/>
              <w:bottom w:val="single" w:sz="18" w:space="0" w:color="auto"/>
              <w:right w:val="single" w:sz="4" w:space="0" w:color="auto"/>
            </w:tcBorders>
          </w:tcPr>
          <w:p w14:paraId="5B295438"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18" w:space="0" w:color="auto"/>
            </w:tcBorders>
          </w:tcPr>
          <w:p w14:paraId="5B90C434"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r>
      <w:tr w:rsidR="003D2365" w:rsidRPr="00EF52A2" w14:paraId="17FA7709" w14:textId="77777777" w:rsidTr="003D2365">
        <w:trPr>
          <w:trHeight w:val="834"/>
          <w:jc w:val="right"/>
        </w:trPr>
        <w:tc>
          <w:tcPr>
            <w:tcW w:w="9781" w:type="dxa"/>
            <w:gridSpan w:val="8"/>
            <w:tcBorders>
              <w:top w:val="single" w:sz="4" w:space="0" w:color="auto"/>
              <w:left w:val="single" w:sz="18" w:space="0" w:color="auto"/>
              <w:bottom w:val="single" w:sz="18" w:space="0" w:color="auto"/>
              <w:right w:val="single" w:sz="18" w:space="0" w:color="auto"/>
            </w:tcBorders>
          </w:tcPr>
          <w:p w14:paraId="0757E1D4"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sz w:val="24"/>
                <w:rtl/>
                <w:lang w:eastAsia="he-IL"/>
              </w:rPr>
            </w:pPr>
            <w:r w:rsidRPr="00EF52A2">
              <w:rPr>
                <w:rFonts w:ascii="David" w:eastAsia="Times New Roman" w:hAnsi="David"/>
                <w:b/>
                <w:bCs/>
                <w:sz w:val="24"/>
                <w:rtl/>
                <w:lang w:eastAsia="he-IL"/>
              </w:rPr>
              <w:t>האם מדובר באירוע רשמי?</w:t>
            </w:r>
            <w:r w:rsidRPr="00EF52A2">
              <w:rPr>
                <w:rFonts w:ascii="David" w:eastAsia="Times New Roman" w:hAnsi="David"/>
                <w:sz w:val="24"/>
                <w:rtl/>
                <w:lang w:eastAsia="he-IL"/>
              </w:rPr>
              <w:t xml:space="preserve"> כן/לא (יש להקיף בעיגול)</w:t>
            </w:r>
          </w:p>
          <w:p w14:paraId="517F33FE"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b/>
                <w:bCs/>
                <w:sz w:val="24"/>
                <w:rtl/>
                <w:lang w:eastAsia="he-IL"/>
              </w:rPr>
            </w:pPr>
            <w:r w:rsidRPr="00EF52A2">
              <w:rPr>
                <w:rFonts w:ascii="David" w:eastAsia="Times New Roman" w:hAnsi="David"/>
                <w:b/>
                <w:bCs/>
                <w:sz w:val="24"/>
                <w:rtl/>
                <w:lang w:eastAsia="he-IL"/>
              </w:rPr>
              <w:t xml:space="preserve">במקרה שמדובר באירוע רשמי, בהשתתפות מי היה האירוע? </w:t>
            </w:r>
            <w:r w:rsidRPr="00EF52A2">
              <w:rPr>
                <w:rFonts w:ascii="David" w:hAnsi="David"/>
                <w:rtl/>
              </w:rPr>
              <w:t>נשיא המדינה / רה"מ / יו"ר הכנסת (יש להקיף בעיגול, ניתן להקיף יותר מדמות אחת)</w:t>
            </w:r>
          </w:p>
        </w:tc>
      </w:tr>
      <w:tr w:rsidR="003D2365" w:rsidRPr="00EF52A2" w14:paraId="6D0FC886" w14:textId="77777777" w:rsidTr="003D2365">
        <w:trPr>
          <w:trHeight w:val="2488"/>
          <w:jc w:val="right"/>
        </w:trPr>
        <w:tc>
          <w:tcPr>
            <w:tcW w:w="9781" w:type="dxa"/>
            <w:gridSpan w:val="8"/>
            <w:tcBorders>
              <w:top w:val="single" w:sz="4" w:space="0" w:color="auto"/>
              <w:left w:val="single" w:sz="18" w:space="0" w:color="auto"/>
              <w:bottom w:val="single" w:sz="18" w:space="0" w:color="auto"/>
              <w:right w:val="single" w:sz="18" w:space="0" w:color="auto"/>
            </w:tcBorders>
          </w:tcPr>
          <w:p w14:paraId="7EB54CFD"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F52A2">
              <w:rPr>
                <w:rFonts w:ascii="David" w:eastAsia="Times New Roman" w:hAnsi="David"/>
                <w:b/>
                <w:bCs/>
                <w:sz w:val="24"/>
                <w:u w:val="single"/>
                <w:rtl/>
                <w:lang w:eastAsia="he-IL"/>
              </w:rPr>
              <w:t>תיאור מפורט של האירוע ושל תחומי האחריות של המפיק בפועל בפרויקט:</w:t>
            </w:r>
          </w:p>
          <w:p w14:paraId="4CFC18F6" w14:textId="77777777" w:rsidR="003D2365" w:rsidRPr="00EF52A2" w:rsidRDefault="003D2365" w:rsidP="003D2365">
            <w:pPr>
              <w:overflowPunct w:val="0"/>
              <w:autoSpaceDE w:val="0"/>
              <w:autoSpaceDN w:val="0"/>
              <w:adjustRightInd w:val="0"/>
              <w:spacing w:line="300" w:lineRule="exact"/>
              <w:textAlignment w:val="baseline"/>
              <w:rPr>
                <w:rFonts w:ascii="David" w:eastAsia="Times New Roman" w:hAnsi="David"/>
                <w:b/>
                <w:bCs/>
                <w:sz w:val="24"/>
                <w:rtl/>
                <w:lang w:eastAsia="he-IL"/>
              </w:rPr>
            </w:pPr>
            <w:r w:rsidRPr="00EF52A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1E3D930"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b/>
                <w:bCs/>
                <w:sz w:val="24"/>
                <w:rtl/>
                <w:lang w:eastAsia="he-IL"/>
              </w:rPr>
            </w:pPr>
          </w:p>
        </w:tc>
      </w:tr>
      <w:tr w:rsidR="003D2365" w:rsidRPr="00EF52A2" w14:paraId="6DDD30E0" w14:textId="77777777" w:rsidTr="003D2365">
        <w:trPr>
          <w:cantSplit/>
          <w:trHeight w:val="397"/>
          <w:jc w:val="right"/>
        </w:trPr>
        <w:tc>
          <w:tcPr>
            <w:tcW w:w="705" w:type="dxa"/>
            <w:vMerge w:val="restart"/>
            <w:tcBorders>
              <w:top w:val="single" w:sz="18" w:space="0" w:color="auto"/>
              <w:left w:val="single" w:sz="18" w:space="0" w:color="auto"/>
              <w:right w:val="single" w:sz="6" w:space="0" w:color="auto"/>
            </w:tcBorders>
            <w:shd w:val="pct5" w:color="auto" w:fill="auto"/>
            <w:vAlign w:val="center"/>
          </w:tcPr>
          <w:p w14:paraId="118C9E77" w14:textId="26D608CB"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20</w:t>
            </w:r>
          </w:p>
        </w:tc>
        <w:tc>
          <w:tcPr>
            <w:tcW w:w="4681"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5AA7F05A"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הלקוח</w:t>
            </w:r>
          </w:p>
        </w:tc>
        <w:tc>
          <w:tcPr>
            <w:tcW w:w="1560" w:type="dxa"/>
            <w:tcBorders>
              <w:top w:val="single" w:sz="18" w:space="0" w:color="auto"/>
              <w:left w:val="single" w:sz="6" w:space="0" w:color="auto"/>
              <w:right w:val="single" w:sz="6" w:space="0" w:color="auto"/>
            </w:tcBorders>
            <w:shd w:val="pct5" w:color="auto" w:fill="auto"/>
            <w:vAlign w:val="center"/>
          </w:tcPr>
          <w:p w14:paraId="51B031AC" w14:textId="403A38EE" w:rsidR="003D2365" w:rsidRPr="00EF52A2" w:rsidRDefault="00965921"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תאריך האירוע</w:t>
            </w:r>
          </w:p>
        </w:tc>
        <w:tc>
          <w:tcPr>
            <w:tcW w:w="1559" w:type="dxa"/>
            <w:tcBorders>
              <w:top w:val="single" w:sz="18" w:space="0" w:color="auto"/>
              <w:left w:val="single" w:sz="6" w:space="0" w:color="auto"/>
              <w:right w:val="single" w:sz="6" w:space="0" w:color="auto"/>
            </w:tcBorders>
            <w:shd w:val="pct5" w:color="auto" w:fill="auto"/>
            <w:vAlign w:val="center"/>
          </w:tcPr>
          <w:p w14:paraId="6F6E6574"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היקף כספי (כולל מע"מ)</w:t>
            </w:r>
          </w:p>
          <w:p w14:paraId="79370866"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p>
        </w:tc>
        <w:tc>
          <w:tcPr>
            <w:tcW w:w="1276" w:type="dxa"/>
            <w:tcBorders>
              <w:top w:val="single" w:sz="18" w:space="0" w:color="auto"/>
              <w:left w:val="single" w:sz="6" w:space="0" w:color="auto"/>
              <w:right w:val="single" w:sz="18" w:space="0" w:color="auto"/>
            </w:tcBorders>
            <w:shd w:val="pct5" w:color="auto" w:fill="auto"/>
            <w:vAlign w:val="center"/>
          </w:tcPr>
          <w:p w14:paraId="4F4A3B99" w14:textId="77777777" w:rsidR="003D2365" w:rsidRPr="00EF52A2" w:rsidRDefault="003D2365" w:rsidP="00991045">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כמות קהל שנכח באירוע</w:t>
            </w:r>
          </w:p>
        </w:tc>
      </w:tr>
      <w:tr w:rsidR="003D2365" w:rsidRPr="00EF52A2" w14:paraId="04FF6488" w14:textId="77777777" w:rsidTr="003D2365">
        <w:trPr>
          <w:cantSplit/>
          <w:trHeight w:val="931"/>
          <w:jc w:val="right"/>
        </w:trPr>
        <w:tc>
          <w:tcPr>
            <w:tcW w:w="705" w:type="dxa"/>
            <w:vMerge/>
            <w:tcBorders>
              <w:left w:val="single" w:sz="18" w:space="0" w:color="auto"/>
              <w:right w:val="single" w:sz="6" w:space="0" w:color="auto"/>
            </w:tcBorders>
            <w:shd w:val="pct5" w:color="auto" w:fill="auto"/>
          </w:tcPr>
          <w:p w14:paraId="59A8E87A" w14:textId="77777777" w:rsidR="003D2365" w:rsidRPr="00EF52A2" w:rsidRDefault="003D2365" w:rsidP="00BF0D52">
            <w:pPr>
              <w:numPr>
                <w:ilvl w:val="0"/>
                <w:numId w:val="11"/>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170" w:type="dxa"/>
            <w:tcBorders>
              <w:top w:val="single" w:sz="6" w:space="0" w:color="auto"/>
              <w:left w:val="single" w:sz="6" w:space="0" w:color="auto"/>
              <w:right w:val="single" w:sz="6" w:space="0" w:color="auto"/>
            </w:tcBorders>
            <w:shd w:val="pct5" w:color="auto" w:fill="auto"/>
          </w:tcPr>
          <w:p w14:paraId="3FEB67C3"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גוף ציבורי / גוף פרטי</w:t>
            </w:r>
          </w:p>
        </w:tc>
        <w:tc>
          <w:tcPr>
            <w:tcW w:w="1170" w:type="dxa"/>
            <w:tcBorders>
              <w:top w:val="single" w:sz="6" w:space="0" w:color="auto"/>
              <w:left w:val="single" w:sz="6" w:space="0" w:color="auto"/>
              <w:right w:val="single" w:sz="6" w:space="0" w:color="auto"/>
            </w:tcBorders>
            <w:shd w:val="pct5" w:color="auto" w:fill="auto"/>
          </w:tcPr>
          <w:p w14:paraId="44F87CB4"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איש הקשר</w:t>
            </w:r>
          </w:p>
        </w:tc>
        <w:tc>
          <w:tcPr>
            <w:tcW w:w="1170" w:type="dxa"/>
            <w:tcBorders>
              <w:top w:val="single" w:sz="6" w:space="0" w:color="auto"/>
              <w:left w:val="single" w:sz="6" w:space="0" w:color="auto"/>
              <w:right w:val="single" w:sz="4" w:space="0" w:color="auto"/>
            </w:tcBorders>
            <w:shd w:val="pct5" w:color="auto" w:fill="auto"/>
          </w:tcPr>
          <w:p w14:paraId="0BD4EF91"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w:t>
            </w:r>
          </w:p>
        </w:tc>
        <w:tc>
          <w:tcPr>
            <w:tcW w:w="1171" w:type="dxa"/>
            <w:tcBorders>
              <w:top w:val="single" w:sz="6" w:space="0" w:color="auto"/>
              <w:left w:val="single" w:sz="4" w:space="0" w:color="auto"/>
              <w:right w:val="single" w:sz="6" w:space="0" w:color="auto"/>
            </w:tcBorders>
            <w:shd w:val="pct5" w:color="auto" w:fill="auto"/>
          </w:tcPr>
          <w:p w14:paraId="02F74FEB"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טלפון סלולרי</w:t>
            </w:r>
          </w:p>
        </w:tc>
        <w:tc>
          <w:tcPr>
            <w:tcW w:w="1560" w:type="dxa"/>
            <w:tcBorders>
              <w:top w:val="single" w:sz="6" w:space="0" w:color="auto"/>
              <w:left w:val="single" w:sz="6" w:space="0" w:color="auto"/>
              <w:right w:val="single" w:sz="6" w:space="0" w:color="auto"/>
            </w:tcBorders>
            <w:shd w:val="pct5" w:color="auto" w:fill="auto"/>
          </w:tcPr>
          <w:p w14:paraId="64C18D5C"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7058FBF5"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276" w:type="dxa"/>
            <w:tcBorders>
              <w:top w:val="single" w:sz="6" w:space="0" w:color="auto"/>
              <w:left w:val="single" w:sz="6" w:space="0" w:color="auto"/>
              <w:right w:val="single" w:sz="4" w:space="0" w:color="auto"/>
            </w:tcBorders>
            <w:shd w:val="pct5" w:color="auto" w:fill="auto"/>
          </w:tcPr>
          <w:p w14:paraId="20C6C850" w14:textId="77777777" w:rsidR="003D2365" w:rsidRPr="00EF52A2" w:rsidRDefault="003D2365" w:rsidP="00991045">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3D2365" w:rsidRPr="00EF52A2" w14:paraId="7759F746" w14:textId="77777777" w:rsidTr="003D2365">
        <w:trPr>
          <w:trHeight w:val="681"/>
          <w:jc w:val="right"/>
        </w:trPr>
        <w:tc>
          <w:tcPr>
            <w:tcW w:w="705" w:type="dxa"/>
            <w:vMerge/>
            <w:tcBorders>
              <w:left w:val="single" w:sz="18" w:space="0" w:color="auto"/>
              <w:bottom w:val="single" w:sz="18" w:space="0" w:color="auto"/>
              <w:right w:val="single" w:sz="6" w:space="0" w:color="auto"/>
            </w:tcBorders>
          </w:tcPr>
          <w:p w14:paraId="54C0631D" w14:textId="77777777" w:rsidR="003D2365" w:rsidRPr="00EF52A2" w:rsidRDefault="003D2365" w:rsidP="00BF0D52">
            <w:pPr>
              <w:numPr>
                <w:ilvl w:val="0"/>
                <w:numId w:val="11"/>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170" w:type="dxa"/>
            <w:tcBorders>
              <w:top w:val="single" w:sz="18" w:space="0" w:color="auto"/>
              <w:left w:val="single" w:sz="6" w:space="0" w:color="auto"/>
              <w:bottom w:val="single" w:sz="18" w:space="0" w:color="auto"/>
              <w:right w:val="single" w:sz="4" w:space="0" w:color="auto"/>
            </w:tcBorders>
          </w:tcPr>
          <w:p w14:paraId="73A721BB"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6DC5E6BC"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0" w:type="dxa"/>
            <w:tcBorders>
              <w:top w:val="single" w:sz="18" w:space="0" w:color="auto"/>
              <w:left w:val="single" w:sz="4" w:space="0" w:color="auto"/>
              <w:bottom w:val="single" w:sz="18" w:space="0" w:color="auto"/>
              <w:right w:val="single" w:sz="4" w:space="0" w:color="auto"/>
            </w:tcBorders>
          </w:tcPr>
          <w:p w14:paraId="5C31B866"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171" w:type="dxa"/>
            <w:tcBorders>
              <w:top w:val="single" w:sz="18" w:space="0" w:color="auto"/>
              <w:left w:val="single" w:sz="4" w:space="0" w:color="auto"/>
              <w:bottom w:val="single" w:sz="18" w:space="0" w:color="auto"/>
              <w:right w:val="single" w:sz="4" w:space="0" w:color="auto"/>
            </w:tcBorders>
          </w:tcPr>
          <w:p w14:paraId="7A7C15DD"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055FC64F"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59" w:type="dxa"/>
            <w:tcBorders>
              <w:top w:val="single" w:sz="18" w:space="0" w:color="auto"/>
              <w:left w:val="single" w:sz="4" w:space="0" w:color="auto"/>
              <w:bottom w:val="single" w:sz="18" w:space="0" w:color="auto"/>
              <w:right w:val="single" w:sz="4" w:space="0" w:color="auto"/>
            </w:tcBorders>
          </w:tcPr>
          <w:p w14:paraId="46478477"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18" w:space="0" w:color="auto"/>
            </w:tcBorders>
          </w:tcPr>
          <w:p w14:paraId="40B192CF"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sz w:val="24"/>
                <w:rtl/>
                <w:lang w:eastAsia="he-IL"/>
              </w:rPr>
            </w:pPr>
          </w:p>
        </w:tc>
      </w:tr>
      <w:tr w:rsidR="003D2365" w:rsidRPr="00EF52A2" w14:paraId="66E01F52" w14:textId="77777777" w:rsidTr="003D2365">
        <w:trPr>
          <w:trHeight w:val="25"/>
          <w:jc w:val="right"/>
        </w:trPr>
        <w:tc>
          <w:tcPr>
            <w:tcW w:w="9781" w:type="dxa"/>
            <w:gridSpan w:val="8"/>
            <w:tcBorders>
              <w:top w:val="single" w:sz="4" w:space="0" w:color="auto"/>
              <w:left w:val="single" w:sz="18" w:space="0" w:color="auto"/>
              <w:bottom w:val="single" w:sz="18" w:space="0" w:color="auto"/>
              <w:right w:val="single" w:sz="18" w:space="0" w:color="auto"/>
            </w:tcBorders>
          </w:tcPr>
          <w:p w14:paraId="51701DBB"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sz w:val="24"/>
                <w:rtl/>
                <w:lang w:eastAsia="he-IL"/>
              </w:rPr>
            </w:pPr>
            <w:r w:rsidRPr="00EF52A2">
              <w:rPr>
                <w:rFonts w:ascii="David" w:eastAsia="Times New Roman" w:hAnsi="David"/>
                <w:b/>
                <w:bCs/>
                <w:sz w:val="24"/>
                <w:rtl/>
                <w:lang w:eastAsia="he-IL"/>
              </w:rPr>
              <w:t>האם מדובר באירוע רשמי?</w:t>
            </w:r>
            <w:r w:rsidRPr="00EF52A2">
              <w:rPr>
                <w:rFonts w:ascii="David" w:eastAsia="Times New Roman" w:hAnsi="David"/>
                <w:sz w:val="24"/>
                <w:rtl/>
                <w:lang w:eastAsia="he-IL"/>
              </w:rPr>
              <w:t xml:space="preserve"> כן/לא (יש להקיף בעיגול)</w:t>
            </w:r>
          </w:p>
          <w:p w14:paraId="55317EF3"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F52A2">
              <w:rPr>
                <w:rFonts w:ascii="David" w:eastAsia="Times New Roman" w:hAnsi="David"/>
                <w:b/>
                <w:bCs/>
                <w:sz w:val="24"/>
                <w:rtl/>
                <w:lang w:eastAsia="he-IL"/>
              </w:rPr>
              <w:t xml:space="preserve">במקרה שמדובר באירוע רשמי, בהשתתפות מי היה האירוע? </w:t>
            </w:r>
            <w:r w:rsidRPr="00EF52A2">
              <w:rPr>
                <w:rFonts w:ascii="David" w:hAnsi="David"/>
                <w:rtl/>
              </w:rPr>
              <w:t>נשיא המדינה / רה"מ / יו"ר הכנסת (יש להקיף בעיגול, ניתן להקיף יותר מדמות אחת)</w:t>
            </w:r>
          </w:p>
        </w:tc>
      </w:tr>
      <w:tr w:rsidR="003D2365" w:rsidRPr="00EF52A2" w14:paraId="37DCB89E" w14:textId="77777777" w:rsidTr="003D2365">
        <w:trPr>
          <w:trHeight w:val="25"/>
          <w:jc w:val="right"/>
        </w:trPr>
        <w:tc>
          <w:tcPr>
            <w:tcW w:w="9781" w:type="dxa"/>
            <w:gridSpan w:val="8"/>
            <w:tcBorders>
              <w:top w:val="single" w:sz="4" w:space="0" w:color="auto"/>
              <w:left w:val="single" w:sz="18" w:space="0" w:color="auto"/>
              <w:bottom w:val="single" w:sz="18" w:space="0" w:color="auto"/>
              <w:right w:val="single" w:sz="18" w:space="0" w:color="auto"/>
            </w:tcBorders>
          </w:tcPr>
          <w:p w14:paraId="3F1E6DF9" w14:textId="77777777" w:rsidR="003D2365" w:rsidRPr="00EF52A2" w:rsidRDefault="003D2365" w:rsidP="00991045">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F52A2">
              <w:rPr>
                <w:rFonts w:ascii="David" w:eastAsia="Times New Roman" w:hAnsi="David"/>
                <w:b/>
                <w:bCs/>
                <w:sz w:val="24"/>
                <w:u w:val="single"/>
                <w:rtl/>
                <w:lang w:eastAsia="he-IL"/>
              </w:rPr>
              <w:t>תיאור מפורט של האירוע ושל תחומי האחריות של המפיק בפועל בפרויקט:</w:t>
            </w:r>
          </w:p>
          <w:p w14:paraId="7E5672E0" w14:textId="77777777" w:rsidR="003D2365" w:rsidRPr="00EF52A2" w:rsidRDefault="003D2365" w:rsidP="003D2365">
            <w:pPr>
              <w:overflowPunct w:val="0"/>
              <w:autoSpaceDE w:val="0"/>
              <w:autoSpaceDN w:val="0"/>
              <w:adjustRightInd w:val="0"/>
              <w:spacing w:line="300" w:lineRule="exact"/>
              <w:textAlignment w:val="baseline"/>
              <w:rPr>
                <w:rFonts w:ascii="David" w:eastAsia="Times New Roman" w:hAnsi="David"/>
                <w:b/>
                <w:bCs/>
                <w:sz w:val="24"/>
                <w:rtl/>
                <w:lang w:eastAsia="he-IL"/>
              </w:rPr>
            </w:pPr>
            <w:r w:rsidRPr="00EF52A2">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48B8792" w14:textId="77777777" w:rsidR="003D2365" w:rsidRPr="00EF52A2" w:rsidRDefault="003D2365" w:rsidP="00991045">
            <w:pPr>
              <w:overflowPunct w:val="0"/>
              <w:autoSpaceDE w:val="0"/>
              <w:autoSpaceDN w:val="0"/>
              <w:adjustRightInd w:val="0"/>
              <w:spacing w:line="300" w:lineRule="exact"/>
              <w:textAlignment w:val="baseline"/>
              <w:rPr>
                <w:rFonts w:ascii="David" w:eastAsia="Times New Roman" w:hAnsi="David"/>
                <w:b/>
                <w:bCs/>
                <w:sz w:val="24"/>
                <w:rtl/>
                <w:lang w:eastAsia="he-IL"/>
              </w:rPr>
            </w:pPr>
          </w:p>
        </w:tc>
      </w:tr>
    </w:tbl>
    <w:p w14:paraId="1B190550" w14:textId="094E4072" w:rsidR="003D2365" w:rsidRPr="00EF52A2" w:rsidRDefault="003D2365" w:rsidP="006E67C7">
      <w:pPr>
        <w:overflowPunct w:val="0"/>
        <w:autoSpaceDE w:val="0"/>
        <w:autoSpaceDN w:val="0"/>
        <w:adjustRightInd w:val="0"/>
        <w:spacing w:before="240"/>
        <w:ind w:left="765"/>
        <w:contextualSpacing/>
        <w:textAlignment w:val="baseline"/>
        <w:rPr>
          <w:rFonts w:ascii="David" w:eastAsia="Times New Roman" w:hAnsi="David"/>
          <w:b/>
          <w:bCs/>
          <w:sz w:val="24"/>
          <w:rtl/>
          <w:lang w:eastAsia="x-none"/>
        </w:rPr>
      </w:pPr>
      <w:r w:rsidRPr="00EF52A2">
        <w:rPr>
          <w:rFonts w:ascii="David" w:eastAsia="Times New Roman" w:hAnsi="David"/>
          <w:b/>
          <w:bCs/>
          <w:sz w:val="24"/>
          <w:rtl/>
          <w:lang w:eastAsia="x-none"/>
        </w:rPr>
        <w:t xml:space="preserve">מובהר כי ניתן להוסיף טבלאות נוספות המפרטות את ניסיון המפיק בפועל </w:t>
      </w:r>
      <w:r w:rsidR="006E67C7" w:rsidRPr="00EF52A2">
        <w:rPr>
          <w:rFonts w:ascii="David" w:hAnsi="David"/>
          <w:b/>
          <w:bCs/>
          <w:rtl/>
        </w:rPr>
        <w:t>ובלבד שכל טבלה מכילה את כל הנתונים הנדרשים בטבלאות לעיל</w:t>
      </w:r>
      <w:r w:rsidRPr="00EF52A2">
        <w:rPr>
          <w:rFonts w:ascii="David" w:eastAsia="Times New Roman" w:hAnsi="David"/>
          <w:b/>
          <w:bCs/>
          <w:sz w:val="24"/>
          <w:rtl/>
          <w:lang w:eastAsia="x-none"/>
        </w:rPr>
        <w:t>.</w:t>
      </w:r>
    </w:p>
    <w:p w14:paraId="29ED8955" w14:textId="77777777" w:rsidR="003D2365" w:rsidRPr="00EF52A2" w:rsidRDefault="003D2365" w:rsidP="003D2365">
      <w:pPr>
        <w:overflowPunct w:val="0"/>
        <w:autoSpaceDE w:val="0"/>
        <w:autoSpaceDN w:val="0"/>
        <w:adjustRightInd w:val="0"/>
        <w:ind w:left="360"/>
        <w:contextualSpacing/>
        <w:jc w:val="left"/>
        <w:textAlignment w:val="baseline"/>
        <w:rPr>
          <w:rFonts w:ascii="David" w:eastAsia="Times New Roman" w:hAnsi="David"/>
          <w:sz w:val="24"/>
          <w:rtl/>
          <w:lang w:eastAsia="x-none"/>
        </w:rPr>
      </w:pPr>
    </w:p>
    <w:tbl>
      <w:tblPr>
        <w:bidiVisual/>
        <w:tblW w:w="5000"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132"/>
        <w:gridCol w:w="3975"/>
        <w:gridCol w:w="4393"/>
      </w:tblGrid>
      <w:tr w:rsidR="003D2365" w:rsidRPr="00EF52A2" w14:paraId="01F114BE" w14:textId="77777777" w:rsidTr="00991045">
        <w:trPr>
          <w:trHeight w:val="603"/>
          <w:jc w:val="right"/>
        </w:trPr>
        <w:tc>
          <w:tcPr>
            <w:tcW w:w="1015" w:type="pct"/>
            <w:tcBorders>
              <w:top w:val="single" w:sz="18" w:space="0" w:color="000000"/>
              <w:bottom w:val="single" w:sz="18" w:space="0" w:color="000000"/>
            </w:tcBorders>
          </w:tcPr>
          <w:p w14:paraId="18BA4F5C" w14:textId="77777777" w:rsidR="003D2365" w:rsidRPr="00EF52A2" w:rsidRDefault="003D2365" w:rsidP="00991045">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3E8328DB" w14:textId="77777777" w:rsidR="003D2365" w:rsidRPr="00EF52A2" w:rsidRDefault="003D2365" w:rsidP="00991045">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48C32862" w14:textId="77777777" w:rsidR="003D2365" w:rsidRPr="00EF52A2" w:rsidRDefault="003D2365" w:rsidP="00991045">
            <w:pPr>
              <w:overflowPunct w:val="0"/>
              <w:autoSpaceDE w:val="0"/>
              <w:autoSpaceDN w:val="0"/>
              <w:adjustRightInd w:val="0"/>
              <w:textAlignment w:val="baseline"/>
              <w:rPr>
                <w:rFonts w:ascii="David" w:eastAsia="Times New Roman" w:hAnsi="David"/>
                <w:sz w:val="24"/>
                <w:lang w:eastAsia="he-IL"/>
              </w:rPr>
            </w:pPr>
          </w:p>
        </w:tc>
      </w:tr>
      <w:tr w:rsidR="003D2365" w:rsidRPr="00EF52A2" w14:paraId="59DF7F7C" w14:textId="77777777" w:rsidTr="00991045">
        <w:trPr>
          <w:trHeight w:val="20"/>
          <w:jc w:val="right"/>
        </w:trPr>
        <w:tc>
          <w:tcPr>
            <w:tcW w:w="1015" w:type="pct"/>
            <w:tcBorders>
              <w:top w:val="single" w:sz="18" w:space="0" w:color="000000"/>
            </w:tcBorders>
            <w:shd w:val="clear" w:color="auto" w:fill="BFBFBF"/>
          </w:tcPr>
          <w:p w14:paraId="18B56809" w14:textId="77777777" w:rsidR="003D2365" w:rsidRPr="00EF52A2" w:rsidRDefault="003D2365" w:rsidP="00991045">
            <w:pPr>
              <w:overflowPunct w:val="0"/>
              <w:autoSpaceDE w:val="0"/>
              <w:autoSpaceDN w:val="0"/>
              <w:adjustRightInd w:val="0"/>
              <w:jc w:val="center"/>
              <w:textAlignment w:val="baseline"/>
              <w:rPr>
                <w:rFonts w:ascii="David" w:eastAsia="Times New Roman" w:hAnsi="David"/>
                <w:sz w:val="24"/>
                <w:lang w:eastAsia="he-IL"/>
              </w:rPr>
            </w:pPr>
            <w:r w:rsidRPr="00EF52A2">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0264DECB" w14:textId="77777777" w:rsidR="003D2365" w:rsidRPr="00EF52A2" w:rsidRDefault="003D2365" w:rsidP="00991045">
            <w:pPr>
              <w:overflowPunct w:val="0"/>
              <w:autoSpaceDE w:val="0"/>
              <w:autoSpaceDN w:val="0"/>
              <w:adjustRightInd w:val="0"/>
              <w:jc w:val="center"/>
              <w:textAlignment w:val="baseline"/>
              <w:rPr>
                <w:rFonts w:ascii="David" w:eastAsia="Times New Roman" w:hAnsi="David"/>
                <w:sz w:val="24"/>
                <w:lang w:eastAsia="he-IL"/>
              </w:rPr>
            </w:pPr>
            <w:r w:rsidRPr="00EF52A2">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72C3BABB" w14:textId="77777777" w:rsidR="003D2365" w:rsidRPr="00EF52A2" w:rsidRDefault="003D2365" w:rsidP="00991045">
            <w:pPr>
              <w:overflowPunct w:val="0"/>
              <w:autoSpaceDE w:val="0"/>
              <w:autoSpaceDN w:val="0"/>
              <w:adjustRightInd w:val="0"/>
              <w:jc w:val="center"/>
              <w:textAlignment w:val="baseline"/>
              <w:rPr>
                <w:rFonts w:ascii="David" w:eastAsia="Times New Roman" w:hAnsi="David"/>
                <w:sz w:val="24"/>
                <w:lang w:eastAsia="he-IL"/>
              </w:rPr>
            </w:pPr>
            <w:r w:rsidRPr="00EF52A2">
              <w:rPr>
                <w:rFonts w:ascii="David" w:eastAsia="Times New Roman" w:hAnsi="David"/>
                <w:sz w:val="24"/>
                <w:rtl/>
                <w:lang w:eastAsia="he-IL"/>
              </w:rPr>
              <w:t>חתימה וחותמת המציע</w:t>
            </w:r>
          </w:p>
        </w:tc>
      </w:tr>
    </w:tbl>
    <w:p w14:paraId="066319B3" w14:textId="77777777" w:rsidR="008136C4" w:rsidRPr="00EF52A2" w:rsidRDefault="008136C4" w:rsidP="00ED43B8">
      <w:pPr>
        <w:overflowPunct w:val="0"/>
        <w:autoSpaceDE w:val="0"/>
        <w:autoSpaceDN w:val="0"/>
        <w:adjustRightInd w:val="0"/>
        <w:jc w:val="center"/>
        <w:textAlignment w:val="baseline"/>
        <w:rPr>
          <w:rFonts w:ascii="David" w:eastAsia="Times New Roman" w:hAnsi="David"/>
          <w:b/>
          <w:bCs/>
          <w:sz w:val="24"/>
          <w:u w:val="single"/>
          <w:rtl/>
          <w:lang w:eastAsia="he-IL"/>
        </w:rPr>
      </w:pPr>
    </w:p>
    <w:p w14:paraId="22DDA09A" w14:textId="77777777" w:rsidR="00ED43B8" w:rsidRPr="00EF52A2" w:rsidRDefault="00ED43B8" w:rsidP="00ED43B8">
      <w:pPr>
        <w:overflowPunct w:val="0"/>
        <w:autoSpaceDE w:val="0"/>
        <w:autoSpaceDN w:val="0"/>
        <w:adjustRightInd w:val="0"/>
        <w:jc w:val="center"/>
        <w:textAlignment w:val="baseline"/>
        <w:rPr>
          <w:rFonts w:ascii="David" w:eastAsia="Times New Roman" w:hAnsi="David"/>
          <w:b/>
          <w:bCs/>
          <w:sz w:val="24"/>
          <w:u w:val="single"/>
          <w:rtl/>
          <w:lang w:eastAsia="he-IL"/>
        </w:rPr>
      </w:pPr>
      <w:r w:rsidRPr="00EF52A2">
        <w:rPr>
          <w:rFonts w:ascii="David" w:eastAsia="Times New Roman" w:hAnsi="David"/>
          <w:b/>
          <w:bCs/>
          <w:sz w:val="24"/>
          <w:u w:val="single"/>
          <w:rtl/>
          <w:lang w:eastAsia="he-IL"/>
        </w:rPr>
        <w:t>אישור עו"ד</w:t>
      </w:r>
    </w:p>
    <w:p w14:paraId="2B66ECBE" w14:textId="77777777" w:rsidR="00ED43B8" w:rsidRPr="00EF52A2" w:rsidRDefault="00ED43B8" w:rsidP="00ED43B8">
      <w:pPr>
        <w:overflowPunct w:val="0"/>
        <w:autoSpaceDE w:val="0"/>
        <w:autoSpaceDN w:val="0"/>
        <w:adjustRightInd w:val="0"/>
        <w:textAlignment w:val="baseline"/>
        <w:rPr>
          <w:rFonts w:ascii="David" w:eastAsia="Times New Roman" w:hAnsi="David"/>
          <w:sz w:val="24"/>
          <w:rtl/>
          <w:lang w:eastAsia="he-IL"/>
        </w:rPr>
      </w:pPr>
    </w:p>
    <w:p w14:paraId="269502BA" w14:textId="77777777" w:rsidR="00ED43B8" w:rsidRPr="00EF52A2" w:rsidRDefault="00ED43B8" w:rsidP="00ED43B8">
      <w:pPr>
        <w:overflowPunct w:val="0"/>
        <w:autoSpaceDE w:val="0"/>
        <w:autoSpaceDN w:val="0"/>
        <w:adjustRightInd w:val="0"/>
        <w:textAlignment w:val="baseline"/>
        <w:rPr>
          <w:rFonts w:ascii="David" w:eastAsia="Times New Roman" w:hAnsi="David"/>
          <w:sz w:val="24"/>
          <w:rtl/>
          <w:lang w:eastAsia="he-IL"/>
        </w:rPr>
      </w:pPr>
      <w:r w:rsidRPr="00EF52A2">
        <w:rPr>
          <w:rFonts w:ascii="David" w:eastAsia="Times New Roman" w:hAnsi="David"/>
          <w:sz w:val="24"/>
          <w:rtl/>
          <w:lang w:eastAsia="he-IL"/>
        </w:rPr>
        <w:t>אני הח"מ,______________ 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3D965AE9" w14:textId="77777777" w:rsidR="00ED43B8" w:rsidRPr="00EF52A2" w:rsidRDefault="00ED43B8" w:rsidP="00ED43B8">
      <w:pPr>
        <w:overflowPunct w:val="0"/>
        <w:autoSpaceDE w:val="0"/>
        <w:autoSpaceDN w:val="0"/>
        <w:adjustRightInd w:val="0"/>
        <w:textAlignment w:val="baseline"/>
        <w:rPr>
          <w:rFonts w:ascii="David" w:eastAsia="Times New Roman" w:hAnsi="David"/>
          <w:sz w:val="24"/>
          <w:rtl/>
          <w:lang w:eastAsia="he-IL"/>
        </w:rPr>
      </w:pPr>
    </w:p>
    <w:tbl>
      <w:tblPr>
        <w:bidiVisual/>
        <w:tblW w:w="0" w:type="auto"/>
        <w:tblLook w:val="01E0" w:firstRow="1" w:lastRow="1" w:firstColumn="1" w:lastColumn="1" w:noHBand="0" w:noVBand="0"/>
      </w:tblPr>
      <w:tblGrid>
        <w:gridCol w:w="4643"/>
        <w:gridCol w:w="4643"/>
      </w:tblGrid>
      <w:tr w:rsidR="00ED43B8" w:rsidRPr="00EF52A2" w14:paraId="69581258" w14:textId="77777777" w:rsidTr="0084753D">
        <w:tc>
          <w:tcPr>
            <w:tcW w:w="4643" w:type="dxa"/>
          </w:tcPr>
          <w:p w14:paraId="4C2A5F1B" w14:textId="77777777" w:rsidR="00ED43B8" w:rsidRPr="00EF52A2"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F52A2">
              <w:rPr>
                <w:rFonts w:ascii="David" w:eastAsia="Times New Roman" w:hAnsi="David"/>
                <w:sz w:val="24"/>
                <w:rtl/>
                <w:lang w:eastAsia="he-IL"/>
              </w:rPr>
              <w:t>_________________</w:t>
            </w:r>
          </w:p>
        </w:tc>
        <w:tc>
          <w:tcPr>
            <w:tcW w:w="4643" w:type="dxa"/>
          </w:tcPr>
          <w:p w14:paraId="108F6D12" w14:textId="77777777" w:rsidR="00ED43B8" w:rsidRPr="00EF52A2"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F52A2">
              <w:rPr>
                <w:rFonts w:ascii="David" w:eastAsia="Times New Roman" w:hAnsi="David"/>
                <w:sz w:val="24"/>
                <w:rtl/>
                <w:lang w:eastAsia="he-IL"/>
              </w:rPr>
              <w:t>____________________________</w:t>
            </w:r>
          </w:p>
        </w:tc>
      </w:tr>
      <w:tr w:rsidR="00ED43B8" w:rsidRPr="00EF52A2" w14:paraId="79620A1B" w14:textId="77777777" w:rsidTr="0084753D">
        <w:tc>
          <w:tcPr>
            <w:tcW w:w="4643" w:type="dxa"/>
          </w:tcPr>
          <w:p w14:paraId="72C4ACC2" w14:textId="77777777" w:rsidR="00ED43B8" w:rsidRPr="00EF52A2"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תאריך</w:t>
            </w:r>
          </w:p>
        </w:tc>
        <w:tc>
          <w:tcPr>
            <w:tcW w:w="4643" w:type="dxa"/>
          </w:tcPr>
          <w:p w14:paraId="7E2472CD" w14:textId="77777777" w:rsidR="00ED43B8" w:rsidRPr="00EF52A2"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EF52A2">
              <w:rPr>
                <w:rFonts w:ascii="David" w:eastAsia="Times New Roman" w:hAnsi="David"/>
                <w:b/>
                <w:bCs/>
                <w:sz w:val="24"/>
                <w:rtl/>
                <w:lang w:eastAsia="he-IL"/>
              </w:rPr>
              <w:t>חתימה וחותמת</w:t>
            </w:r>
          </w:p>
          <w:p w14:paraId="57552B11" w14:textId="77777777" w:rsidR="008136C4" w:rsidRPr="00EF52A2" w:rsidRDefault="008136C4" w:rsidP="00ED43B8">
            <w:pPr>
              <w:overflowPunct w:val="0"/>
              <w:autoSpaceDE w:val="0"/>
              <w:autoSpaceDN w:val="0"/>
              <w:adjustRightInd w:val="0"/>
              <w:jc w:val="center"/>
              <w:textAlignment w:val="baseline"/>
              <w:rPr>
                <w:rFonts w:ascii="David" w:eastAsia="Times New Roman" w:hAnsi="David"/>
                <w:b/>
                <w:bCs/>
                <w:sz w:val="24"/>
                <w:rtl/>
                <w:lang w:eastAsia="he-IL"/>
              </w:rPr>
            </w:pPr>
          </w:p>
        </w:tc>
      </w:tr>
    </w:tbl>
    <w:p w14:paraId="412AB355" w14:textId="5581EF96" w:rsidR="000628D9" w:rsidRPr="00EF52A2" w:rsidRDefault="000628D9" w:rsidP="00E751AD">
      <w:pPr>
        <w:overflowPunct w:val="0"/>
        <w:autoSpaceDE w:val="0"/>
        <w:autoSpaceDN w:val="0"/>
        <w:adjustRightInd w:val="0"/>
        <w:textAlignment w:val="baseline"/>
        <w:rPr>
          <w:rFonts w:ascii="David" w:eastAsia="Times New Roman" w:hAnsi="David"/>
          <w:b/>
          <w:bCs/>
          <w:sz w:val="24"/>
          <w:u w:val="single"/>
          <w:rtl/>
          <w:lang w:val="x-none" w:eastAsia="x-none"/>
        </w:rPr>
        <w:sectPr w:rsidR="000628D9" w:rsidRPr="00EF52A2" w:rsidSect="00364ECB">
          <w:pgSz w:w="11906" w:h="16838" w:code="9"/>
          <w:pgMar w:top="1134" w:right="680" w:bottom="1134" w:left="680" w:header="709" w:footer="709" w:gutter="0"/>
          <w:cols w:space="708"/>
          <w:bidi/>
          <w:rtlGutter/>
          <w:docGrid w:linePitch="360"/>
        </w:sectPr>
      </w:pPr>
    </w:p>
    <w:p w14:paraId="1E2E91BB" w14:textId="61D775D5" w:rsidR="003C5AAB" w:rsidRPr="00EF52A2" w:rsidRDefault="003C5AAB" w:rsidP="008108F6">
      <w:pPr>
        <w:pStyle w:val="2"/>
      </w:pPr>
      <w:bookmarkStart w:id="163" w:name="נספח_עובדים_זרים"/>
      <w:bookmarkStart w:id="164" w:name="_Toc37927798"/>
      <w:r w:rsidRPr="00EF52A2">
        <w:rPr>
          <w:rtl/>
        </w:rPr>
        <w:t xml:space="preserve">נספח </w:t>
      </w:r>
      <w:r w:rsidR="008136C4" w:rsidRPr="00EF52A2">
        <w:rPr>
          <w:rtl/>
        </w:rPr>
        <w:t>ב</w:t>
      </w:r>
      <w:r w:rsidRPr="00EF52A2">
        <w:rPr>
          <w:rtl/>
        </w:rPr>
        <w:t>'</w:t>
      </w:r>
      <w:r w:rsidR="00E75839" w:rsidRPr="00EF52A2">
        <w:rPr>
          <w:rtl/>
        </w:rPr>
        <w:t>4</w:t>
      </w:r>
      <w:bookmarkEnd w:id="163"/>
      <w:r w:rsidRPr="00EF52A2">
        <w:rPr>
          <w:rtl/>
        </w:rPr>
        <w:t xml:space="preserve"> </w:t>
      </w:r>
      <w:r w:rsidR="001904B2" w:rsidRPr="00EF52A2">
        <w:rPr>
          <w:rtl/>
        </w:rPr>
        <w:t>–</w:t>
      </w:r>
      <w:r w:rsidRPr="00EF52A2">
        <w:rPr>
          <w:rtl/>
        </w:rPr>
        <w:t xml:space="preserve"> </w:t>
      </w:r>
      <w:bookmarkStart w:id="165" w:name="נספח_עובדים_זרים_כותרת"/>
      <w:r w:rsidRPr="00EF52A2">
        <w:rPr>
          <w:rtl/>
        </w:rPr>
        <w:t>תצהיר בדבר היעדר הרשעות לפי חוק עובדים זרים וחוק שכר מינימום</w:t>
      </w:r>
      <w:bookmarkEnd w:id="164"/>
      <w:bookmarkEnd w:id="165"/>
    </w:p>
    <w:p w14:paraId="4B250BD6" w14:textId="47560779" w:rsidR="003C5AAB" w:rsidRPr="00EF52A2" w:rsidRDefault="003C5AAB" w:rsidP="003C5AAB">
      <w:pPr>
        <w:jc w:val="right"/>
        <w:rPr>
          <w:rFonts w:ascii="David" w:hAnsi="David"/>
          <w:b/>
          <w:spacing w:val="6"/>
          <w:sz w:val="24"/>
          <w:rtl/>
        </w:rPr>
      </w:pPr>
      <w:r w:rsidRPr="00EF52A2">
        <w:rPr>
          <w:rFonts w:ascii="David" w:hAnsi="David"/>
          <w:b/>
          <w:spacing w:val="6"/>
          <w:sz w:val="24"/>
          <w:rtl/>
        </w:rPr>
        <w:t>תאריך</w:t>
      </w:r>
      <w:r w:rsidR="00EF52A2" w:rsidRPr="00EF52A2">
        <w:rPr>
          <w:rFonts w:ascii="David" w:hAnsi="David"/>
          <w:b/>
          <w:spacing w:val="6"/>
          <w:sz w:val="24"/>
          <w:rtl/>
        </w:rPr>
        <w:t>:</w:t>
      </w:r>
      <w:r w:rsidRPr="00EF52A2">
        <w:rPr>
          <w:rFonts w:ascii="David" w:hAnsi="David"/>
          <w:b/>
          <w:spacing w:val="6"/>
          <w:sz w:val="24"/>
          <w:rtl/>
        </w:rPr>
        <w:t xml:space="preserve"> ___/___/____</w:t>
      </w:r>
    </w:p>
    <w:p w14:paraId="6743EFD3" w14:textId="77777777" w:rsidR="003C5AAB" w:rsidRPr="00EF52A2" w:rsidRDefault="003C5AAB" w:rsidP="003C5AAB">
      <w:pPr>
        <w:rPr>
          <w:rFonts w:ascii="David" w:hAnsi="David"/>
          <w:bCs/>
          <w:spacing w:val="6"/>
          <w:sz w:val="24"/>
          <w:rtl/>
        </w:rPr>
      </w:pPr>
      <w:r w:rsidRPr="00EF52A2">
        <w:rPr>
          <w:rFonts w:ascii="David" w:hAnsi="David"/>
          <w:bCs/>
          <w:spacing w:val="6"/>
          <w:sz w:val="24"/>
          <w:rtl/>
        </w:rPr>
        <w:t>לכבוד</w:t>
      </w:r>
    </w:p>
    <w:p w14:paraId="34545EC0" w14:textId="325A0864" w:rsidR="00266B4F" w:rsidRPr="00EF52A2" w:rsidRDefault="00266B4F" w:rsidP="00266B4F">
      <w:pPr>
        <w:spacing w:after="160" w:line="259" w:lineRule="auto"/>
        <w:jc w:val="left"/>
        <w:rPr>
          <w:rFonts w:ascii="David" w:eastAsia="Times New Roman" w:hAnsi="David"/>
          <w:b/>
          <w:bCs/>
          <w:sz w:val="24"/>
          <w:rtl/>
          <w:lang w:eastAsia="x-none"/>
        </w:rPr>
      </w:pPr>
      <w:r w:rsidRPr="00EF52A2">
        <w:rPr>
          <w:rFonts w:ascii="David" w:eastAsia="Times New Roman" w:hAnsi="David"/>
          <w:b/>
          <w:bCs/>
          <w:sz w:val="24"/>
          <w:rtl/>
          <w:lang w:eastAsia="x-none"/>
        </w:rPr>
        <w:t xml:space="preserve">מדינת ישראל </w:t>
      </w:r>
      <w:r w:rsidR="001904B2" w:rsidRPr="00EF52A2">
        <w:rPr>
          <w:rFonts w:ascii="David" w:eastAsia="Times New Roman" w:hAnsi="David"/>
          <w:b/>
          <w:bCs/>
          <w:sz w:val="24"/>
          <w:rtl/>
          <w:lang w:eastAsia="x-none"/>
        </w:rPr>
        <w:t>–</w:t>
      </w:r>
      <w:r w:rsidRPr="00EF52A2">
        <w:rPr>
          <w:rFonts w:ascii="David" w:eastAsia="Times New Roman" w:hAnsi="David"/>
          <w:b/>
          <w:bCs/>
          <w:sz w:val="24"/>
          <w:rtl/>
          <w:lang w:eastAsia="x-none"/>
        </w:rPr>
        <w:t xml:space="preserve"> משרד התרבות והספורט – מרכז ההסברה</w:t>
      </w:r>
    </w:p>
    <w:p w14:paraId="23C3B136" w14:textId="77777777" w:rsidR="00266B4F" w:rsidRPr="00EF52A2" w:rsidRDefault="00266B4F" w:rsidP="00266B4F">
      <w:pPr>
        <w:spacing w:after="160" w:line="259" w:lineRule="auto"/>
        <w:jc w:val="left"/>
        <w:rPr>
          <w:rFonts w:ascii="David" w:eastAsia="Times New Roman" w:hAnsi="David"/>
          <w:b/>
          <w:bCs/>
          <w:sz w:val="24"/>
          <w:rtl/>
          <w:lang w:eastAsia="x-none"/>
        </w:rPr>
      </w:pPr>
      <w:r w:rsidRPr="00EF52A2">
        <w:rPr>
          <w:rFonts w:ascii="David" w:eastAsia="Times New Roman" w:hAnsi="David"/>
          <w:b/>
          <w:bCs/>
          <w:sz w:val="24"/>
          <w:rtl/>
          <w:lang w:eastAsia="x-none"/>
        </w:rPr>
        <w:t>רח' כנפי נשרים 15, ירושלים</w:t>
      </w:r>
    </w:p>
    <w:p w14:paraId="257226B5" w14:textId="77777777" w:rsidR="003C5AAB" w:rsidRPr="00EF52A2" w:rsidRDefault="003C5AAB" w:rsidP="003C5AAB">
      <w:pPr>
        <w:rPr>
          <w:rFonts w:ascii="David" w:hAnsi="David"/>
          <w:bCs/>
          <w:spacing w:val="6"/>
          <w:sz w:val="24"/>
          <w:rtl/>
        </w:rPr>
      </w:pPr>
    </w:p>
    <w:p w14:paraId="2743A92D" w14:textId="77777777" w:rsidR="003C5AAB" w:rsidRPr="00EF52A2" w:rsidRDefault="003C5AAB" w:rsidP="003C5AAB">
      <w:pPr>
        <w:rPr>
          <w:rFonts w:ascii="David" w:hAnsi="David"/>
          <w:bCs/>
          <w:spacing w:val="6"/>
          <w:sz w:val="24"/>
          <w:rtl/>
        </w:rPr>
      </w:pPr>
      <w:r w:rsidRPr="00EF52A2">
        <w:rPr>
          <w:rFonts w:ascii="David" w:hAnsi="David"/>
          <w:bCs/>
          <w:spacing w:val="6"/>
          <w:sz w:val="24"/>
          <w:rtl/>
        </w:rPr>
        <w:t>א.ג.נ.,</w:t>
      </w:r>
    </w:p>
    <w:p w14:paraId="33238B9C" w14:textId="7E484AF8" w:rsidR="003C5AAB" w:rsidRPr="00EF52A2" w:rsidRDefault="003C5AAB" w:rsidP="003C5AAB">
      <w:pPr>
        <w:jc w:val="center"/>
        <w:rPr>
          <w:rFonts w:ascii="David" w:hAnsi="David"/>
          <w:bCs/>
          <w:spacing w:val="6"/>
          <w:sz w:val="24"/>
          <w:u w:val="single"/>
          <w:rtl/>
        </w:rPr>
      </w:pPr>
      <w:r w:rsidRPr="00EF52A2">
        <w:rPr>
          <w:rFonts w:ascii="David" w:hAnsi="David"/>
          <w:bCs/>
          <w:spacing w:val="6"/>
          <w:sz w:val="24"/>
          <w:u w:val="single"/>
          <w:rtl/>
        </w:rPr>
        <w:t xml:space="preserve">תצהיר </w:t>
      </w:r>
      <w:r w:rsidR="001904B2" w:rsidRPr="00EF52A2">
        <w:rPr>
          <w:rFonts w:ascii="David" w:hAnsi="David"/>
          <w:bCs/>
          <w:spacing w:val="6"/>
          <w:sz w:val="24"/>
          <w:u w:val="single"/>
          <w:rtl/>
        </w:rPr>
        <w:t>–</w:t>
      </w:r>
      <w:r w:rsidRPr="00EF52A2">
        <w:rPr>
          <w:rFonts w:ascii="David" w:hAnsi="David"/>
          <w:bCs/>
          <w:spacing w:val="6"/>
          <w:sz w:val="24"/>
          <w:u w:val="single"/>
          <w:rtl/>
        </w:rPr>
        <w:t xml:space="preserve"> עבירות לפי חוק עובדים זרים או לפי חוק שכר מינימום</w:t>
      </w:r>
    </w:p>
    <w:p w14:paraId="6C9BD858" w14:textId="77777777" w:rsidR="001904B2" w:rsidRPr="00EF52A2" w:rsidRDefault="001904B2" w:rsidP="001904B2">
      <w:pPr>
        <w:pStyle w:val="afff5"/>
        <w:rPr>
          <w:rFonts w:ascii="David" w:hAnsi="David" w:cs="David"/>
          <w:sz w:val="24"/>
        </w:rPr>
      </w:pPr>
      <w:r w:rsidRPr="00EF52A2">
        <w:rPr>
          <w:rFonts w:ascii="David" w:hAnsi="David" w:cs="David"/>
          <w:sz w:val="24"/>
          <w:rtl/>
        </w:rPr>
        <w:t>אני הח"מ ____________________ תעודת זהות _________________ לאחר שהוזהרתי כי עלי לומר את האמת וכי אהיה צפוי לעונשים הקבועים בחוק אם לא אעשה כן, מצהיר בזה כדלהלן:</w:t>
      </w:r>
    </w:p>
    <w:p w14:paraId="31C78ED9" w14:textId="77777777" w:rsidR="001904B2" w:rsidRPr="00EF52A2" w:rsidRDefault="001904B2" w:rsidP="001904B2">
      <w:pPr>
        <w:spacing w:line="240" w:lineRule="auto"/>
        <w:rPr>
          <w:rFonts w:ascii="David" w:hAnsi="David"/>
        </w:rPr>
      </w:pPr>
    </w:p>
    <w:p w14:paraId="4FBFDD71" w14:textId="7CA66E65" w:rsidR="001904B2" w:rsidRPr="00EF52A2" w:rsidRDefault="001904B2" w:rsidP="001904B2">
      <w:pPr>
        <w:rPr>
          <w:rFonts w:ascii="David" w:hAnsi="David"/>
          <w:rtl/>
        </w:rPr>
      </w:pPr>
      <w:r w:rsidRPr="00EF52A2">
        <w:rPr>
          <w:rFonts w:ascii="David" w:hAnsi="David"/>
          <w:rtl/>
        </w:rPr>
        <w:t>הנני נותן תצהיר זה בשם ___________________ שהוא המציע (להלן: "</w:t>
      </w:r>
      <w:r w:rsidRPr="00EF52A2">
        <w:rPr>
          <w:rFonts w:ascii="David" w:hAnsi="David"/>
          <w:b/>
          <w:bCs/>
          <w:rtl/>
        </w:rPr>
        <w:t>המציע</w:t>
      </w:r>
      <w:r w:rsidRPr="00EF52A2">
        <w:rPr>
          <w:rFonts w:ascii="David" w:hAnsi="David"/>
          <w:rtl/>
        </w:rPr>
        <w:t xml:space="preserve">") המבקש להתקשר עם עורך התקשרות </w:t>
      </w:r>
      <w:r w:rsidR="00494D35">
        <w:rPr>
          <w:rFonts w:ascii="David" w:hAnsi="David" w:hint="cs"/>
          <w:rtl/>
        </w:rPr>
        <w:t xml:space="preserve">במכרז פומבי </w:t>
      </w:r>
      <w:r w:rsidRPr="00EF52A2">
        <w:rPr>
          <w:rFonts w:ascii="David" w:hAnsi="David"/>
          <w:b/>
          <w:bCs/>
          <w:rtl/>
        </w:rPr>
        <w:t xml:space="preserve">מספר </w:t>
      </w:r>
      <w:r w:rsidRPr="00EF52A2">
        <w:rPr>
          <w:rFonts w:ascii="David" w:hAnsi="David"/>
          <w:b/>
          <w:bCs/>
          <w:rtl/>
        </w:rPr>
        <w:fldChar w:fldCharType="begin"/>
      </w:r>
      <w:r w:rsidRPr="00EF52A2">
        <w:rPr>
          <w:rFonts w:ascii="David" w:hAnsi="David"/>
          <w:b/>
          <w:bCs/>
          <w:rtl/>
        </w:rPr>
        <w:instrText xml:space="preserve"> </w:instrText>
      </w:r>
      <w:r w:rsidRPr="00EF52A2">
        <w:rPr>
          <w:rFonts w:ascii="David" w:hAnsi="David"/>
          <w:b/>
          <w:bCs/>
        </w:rPr>
        <w:instrText>REF</w:instrText>
      </w:r>
      <w:r w:rsidRPr="00EF52A2">
        <w:rPr>
          <w:rFonts w:ascii="David" w:hAnsi="David"/>
          <w:b/>
          <w:bCs/>
          <w:rtl/>
        </w:rPr>
        <w:instrText xml:space="preserve"> מספר_המכרז \</w:instrText>
      </w:r>
      <w:r w:rsidRPr="00EF52A2">
        <w:rPr>
          <w:rFonts w:ascii="David" w:hAnsi="David"/>
          <w:b/>
          <w:bCs/>
        </w:rPr>
        <w:instrText>h</w:instrText>
      </w:r>
      <w:r w:rsidRPr="00EF52A2">
        <w:rPr>
          <w:rFonts w:ascii="David" w:hAnsi="David"/>
          <w:b/>
          <w:bCs/>
          <w:rtl/>
        </w:rPr>
        <w:instrText xml:space="preserve">  \* </w:instrText>
      </w:r>
      <w:r w:rsidRPr="00EF52A2">
        <w:rPr>
          <w:rFonts w:ascii="David" w:hAnsi="David"/>
          <w:b/>
          <w:bCs/>
        </w:rPr>
        <w:instrText>MERGEFORMAT</w:instrText>
      </w:r>
      <w:r w:rsidRPr="00EF52A2">
        <w:rPr>
          <w:rFonts w:ascii="David" w:hAnsi="David"/>
          <w:b/>
          <w:bCs/>
          <w:rtl/>
        </w:rPr>
        <w:instrText xml:space="preserve"> </w:instrText>
      </w:r>
      <w:r w:rsidRPr="00EF52A2">
        <w:rPr>
          <w:rFonts w:ascii="David" w:hAnsi="David"/>
          <w:b/>
          <w:bCs/>
          <w:rtl/>
        </w:rPr>
      </w:r>
      <w:r w:rsidRPr="00EF52A2">
        <w:rPr>
          <w:rFonts w:ascii="David" w:hAnsi="David"/>
          <w:b/>
          <w:bCs/>
          <w:rtl/>
        </w:rPr>
        <w:fldChar w:fldCharType="separate"/>
      </w:r>
      <w:r w:rsidR="003433CE" w:rsidRPr="003433CE">
        <w:rPr>
          <w:rFonts w:ascii="David" w:hAnsi="David"/>
          <w:b/>
          <w:bCs/>
          <w:rtl/>
        </w:rPr>
        <w:t>1/2020</w:t>
      </w:r>
      <w:r w:rsidRPr="00EF52A2">
        <w:rPr>
          <w:rFonts w:ascii="David" w:hAnsi="David"/>
          <w:b/>
          <w:bCs/>
          <w:rtl/>
        </w:rPr>
        <w:fldChar w:fldCharType="end"/>
      </w:r>
      <w:r w:rsidRPr="00EF52A2">
        <w:rPr>
          <w:rFonts w:ascii="David" w:hAnsi="David"/>
          <w:b/>
          <w:bCs/>
          <w:rtl/>
        </w:rPr>
        <w:t xml:space="preserve"> – </w:t>
      </w:r>
      <w:r w:rsidRPr="00EF52A2">
        <w:rPr>
          <w:rFonts w:ascii="David" w:hAnsi="David"/>
          <w:b/>
          <w:bCs/>
          <w:rtl/>
        </w:rPr>
        <w:fldChar w:fldCharType="begin"/>
      </w:r>
      <w:r w:rsidRPr="00EF52A2">
        <w:rPr>
          <w:rFonts w:ascii="David" w:hAnsi="David"/>
          <w:b/>
          <w:bCs/>
          <w:rtl/>
        </w:rPr>
        <w:instrText xml:space="preserve"> </w:instrText>
      </w:r>
      <w:r w:rsidRPr="00EF52A2">
        <w:rPr>
          <w:rFonts w:ascii="David" w:hAnsi="David"/>
          <w:b/>
          <w:bCs/>
        </w:rPr>
        <w:instrText>REF</w:instrText>
      </w:r>
      <w:r w:rsidRPr="00EF52A2">
        <w:rPr>
          <w:rFonts w:ascii="David" w:hAnsi="David"/>
          <w:b/>
          <w:bCs/>
          <w:rtl/>
        </w:rPr>
        <w:instrText xml:space="preserve">  שם_המכרז \</w:instrText>
      </w:r>
      <w:r w:rsidRPr="00EF52A2">
        <w:rPr>
          <w:rFonts w:ascii="David" w:hAnsi="David"/>
          <w:b/>
          <w:bCs/>
        </w:rPr>
        <w:instrText>h  \* MERGEFORMAT</w:instrText>
      </w:r>
      <w:r w:rsidRPr="00EF52A2">
        <w:rPr>
          <w:rFonts w:ascii="David" w:hAnsi="David"/>
          <w:b/>
          <w:bCs/>
          <w:rtl/>
        </w:rPr>
        <w:instrText xml:space="preserve"> </w:instrText>
      </w:r>
      <w:r w:rsidRPr="00EF52A2">
        <w:rPr>
          <w:rFonts w:ascii="David" w:hAnsi="David"/>
          <w:b/>
          <w:bCs/>
          <w:rtl/>
        </w:rPr>
      </w:r>
      <w:r w:rsidRPr="00EF52A2">
        <w:rPr>
          <w:rFonts w:ascii="David" w:hAnsi="David"/>
          <w:b/>
          <w:bCs/>
          <w:rtl/>
        </w:rPr>
        <w:fldChar w:fldCharType="separate"/>
      </w:r>
      <w:r w:rsidR="003433CE" w:rsidRPr="003433CE">
        <w:rPr>
          <w:rFonts w:ascii="David" w:hAnsi="David"/>
          <w:b/>
          <w:bCs/>
          <w:sz w:val="24"/>
          <w:rtl/>
        </w:rPr>
        <w:t>להפקת טקסים ממלכתיים</w:t>
      </w:r>
      <w:r w:rsidRPr="00EF52A2">
        <w:rPr>
          <w:rFonts w:ascii="David" w:hAnsi="David"/>
          <w:b/>
          <w:bCs/>
          <w:rtl/>
        </w:rPr>
        <w:fldChar w:fldCharType="end"/>
      </w:r>
      <w:r w:rsidRPr="00EF52A2">
        <w:rPr>
          <w:rFonts w:ascii="David" w:hAnsi="David"/>
          <w:rtl/>
        </w:rPr>
        <w:t xml:space="preserve"> עבור </w:t>
      </w:r>
      <w:r w:rsidRPr="00EF52A2">
        <w:rPr>
          <w:rFonts w:ascii="David" w:hAnsi="David"/>
          <w:b/>
          <w:bCs/>
          <w:color w:val="000000"/>
          <w:rtl/>
        </w:rPr>
        <w:t>משרד התרבות והספורט</w:t>
      </w:r>
      <w:r w:rsidRPr="00EF52A2">
        <w:rPr>
          <w:rFonts w:ascii="David" w:hAnsi="David"/>
          <w:rtl/>
        </w:rPr>
        <w:t xml:space="preserve"> אני מצהיר/ה כי הנני מוסמך/ת לתת תצהיר זה בשם המציע. </w:t>
      </w:r>
    </w:p>
    <w:p w14:paraId="0E9F2440" w14:textId="77777777" w:rsidR="001904B2" w:rsidRPr="00EF52A2" w:rsidRDefault="001904B2" w:rsidP="001904B2">
      <w:pPr>
        <w:rPr>
          <w:rFonts w:ascii="David" w:hAnsi="David"/>
          <w:rtl/>
        </w:rPr>
      </w:pPr>
    </w:p>
    <w:p w14:paraId="0A3E69D2" w14:textId="77777777" w:rsidR="001904B2" w:rsidRPr="00EF52A2" w:rsidRDefault="001904B2" w:rsidP="001904B2">
      <w:pPr>
        <w:rPr>
          <w:rFonts w:ascii="David" w:hAnsi="David"/>
          <w:rtl/>
        </w:rPr>
      </w:pPr>
      <w:r w:rsidRPr="00EF52A2">
        <w:rPr>
          <w:rFonts w:ascii="David" w:hAnsi="David"/>
          <w:rtl/>
        </w:rPr>
        <w:t>בתצהירי זה, משמעותו של המונח "</w:t>
      </w:r>
      <w:r w:rsidRPr="00EF52A2">
        <w:rPr>
          <w:rFonts w:ascii="David" w:hAnsi="David"/>
          <w:b/>
          <w:bCs/>
          <w:rtl/>
        </w:rPr>
        <w:t>בעל זיקה</w:t>
      </w:r>
      <w:r w:rsidRPr="00EF52A2">
        <w:rPr>
          <w:rFonts w:ascii="David" w:hAnsi="David"/>
          <w:rtl/>
        </w:rPr>
        <w:t>" כהגדרתו בחוק עסקאות גופים ציבוריים התשל"ו-1976 (להלן: "</w:t>
      </w:r>
      <w:r w:rsidRPr="00EF52A2">
        <w:rPr>
          <w:rFonts w:ascii="David" w:hAnsi="David"/>
          <w:b/>
          <w:bCs/>
          <w:rtl/>
        </w:rPr>
        <w:t>חוק עסקאות גופים ציבוריים</w:t>
      </w:r>
      <w:r w:rsidRPr="00EF52A2">
        <w:rPr>
          <w:rFonts w:ascii="David" w:hAnsi="David"/>
          <w:rtl/>
        </w:rPr>
        <w:t xml:space="preserve">"). אני מאשר/ת כי הוסברה לי משמעותו של מונח זה וכי אני מבין/ה אותו. </w:t>
      </w:r>
    </w:p>
    <w:p w14:paraId="176E441B" w14:textId="77777777" w:rsidR="001904B2" w:rsidRPr="00EF52A2" w:rsidRDefault="001904B2" w:rsidP="001904B2">
      <w:pPr>
        <w:rPr>
          <w:rFonts w:ascii="David" w:hAnsi="David"/>
          <w:rtl/>
        </w:rPr>
      </w:pPr>
      <w:r w:rsidRPr="00EF52A2">
        <w:rPr>
          <w:rFonts w:ascii="David" w:hAnsi="David"/>
          <w:rtl/>
        </w:rPr>
        <w:t xml:space="preserve">משמעותו של המונח </w:t>
      </w:r>
      <w:r w:rsidRPr="00EF52A2">
        <w:rPr>
          <w:rFonts w:ascii="David" w:hAnsi="David"/>
          <w:b/>
          <w:bCs/>
          <w:rtl/>
        </w:rPr>
        <w:t>"עבירה"</w:t>
      </w:r>
      <w:r w:rsidRPr="00EF52A2">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C3776BA" w14:textId="77777777" w:rsidR="001904B2" w:rsidRPr="00EF52A2" w:rsidRDefault="001904B2" w:rsidP="001904B2">
      <w:pPr>
        <w:rPr>
          <w:rFonts w:ascii="David" w:hAnsi="David"/>
          <w:rtl/>
        </w:rPr>
      </w:pPr>
      <w:r w:rsidRPr="00EF52A2">
        <w:rPr>
          <w:rFonts w:ascii="David" w:hAnsi="David"/>
          <w:rtl/>
        </w:rPr>
        <w:t>המציע הינו תאגיד הרשום בישראל.</w:t>
      </w:r>
    </w:p>
    <w:p w14:paraId="76D2C33D" w14:textId="77777777" w:rsidR="001904B2" w:rsidRPr="00EF52A2" w:rsidRDefault="001904B2" w:rsidP="001904B2">
      <w:pPr>
        <w:rPr>
          <w:rFonts w:ascii="David" w:hAnsi="David"/>
          <w:rtl/>
        </w:rPr>
      </w:pPr>
    </w:p>
    <w:p w14:paraId="0E98FD2A" w14:textId="77777777" w:rsidR="001904B2" w:rsidRPr="00EF52A2" w:rsidRDefault="001904B2" w:rsidP="001904B2">
      <w:pPr>
        <w:rPr>
          <w:rFonts w:ascii="David" w:hAnsi="David"/>
          <w:rtl/>
        </w:rPr>
      </w:pPr>
      <w:r w:rsidRPr="00EF52A2">
        <w:rPr>
          <w:rFonts w:ascii="David" w:hAnsi="David"/>
          <w:rtl/>
        </w:rPr>
        <w:t xml:space="preserve">(סמן </w:t>
      </w:r>
      <w:r w:rsidRPr="00EF52A2">
        <w:rPr>
          <w:rFonts w:ascii="David" w:hAnsi="David"/>
        </w:rPr>
        <w:t>X</w:t>
      </w:r>
      <w:r w:rsidRPr="00EF52A2">
        <w:rPr>
          <w:rFonts w:ascii="David" w:hAnsi="David"/>
          <w:rtl/>
        </w:rPr>
        <w:t xml:space="preserve"> במשבצת המתאימה)</w:t>
      </w:r>
    </w:p>
    <w:p w14:paraId="1E34ED6E" w14:textId="17E61740" w:rsidR="001904B2" w:rsidRPr="00EF52A2" w:rsidRDefault="001904B2" w:rsidP="00BF0D52">
      <w:pPr>
        <w:numPr>
          <w:ilvl w:val="0"/>
          <w:numId w:val="43"/>
        </w:numPr>
        <w:ind w:left="0" w:right="360" w:firstLine="0"/>
        <w:rPr>
          <w:rFonts w:ascii="David" w:hAnsi="David"/>
        </w:rPr>
      </w:pPr>
      <w:r w:rsidRPr="00EF52A2">
        <w:rPr>
          <w:rFonts w:ascii="David" w:hAnsi="David"/>
          <w:rtl/>
        </w:rPr>
        <w:t xml:space="preserve">המציע ובעל זיקה אליו </w:t>
      </w:r>
      <w:r w:rsidRPr="00EF52A2">
        <w:rPr>
          <w:rFonts w:ascii="David" w:hAnsi="David"/>
          <w:b/>
          <w:bCs/>
          <w:rtl/>
        </w:rPr>
        <w:t>לא הורשעו</w:t>
      </w:r>
      <w:r w:rsidRPr="00EF52A2">
        <w:rPr>
          <w:rFonts w:ascii="David" w:hAnsi="David"/>
          <w:rtl/>
        </w:rPr>
        <w:t xml:space="preserve"> ביותר משתי עבירות עד למועד האחרון להגשת ההצעות (להלן: "</w:t>
      </w:r>
      <w:r w:rsidRPr="00EF52A2">
        <w:rPr>
          <w:rFonts w:ascii="David" w:hAnsi="David"/>
          <w:b/>
          <w:bCs/>
          <w:rtl/>
        </w:rPr>
        <w:t>מועד להגשה</w:t>
      </w:r>
      <w:r w:rsidRPr="00EF52A2">
        <w:rPr>
          <w:rFonts w:ascii="David" w:hAnsi="David"/>
          <w:rtl/>
        </w:rPr>
        <w:t xml:space="preserve">") מטעם המציע בהתקשרות </w:t>
      </w:r>
      <w:r w:rsidR="00494D35">
        <w:rPr>
          <w:rFonts w:ascii="David" w:hAnsi="David" w:hint="cs"/>
          <w:rtl/>
        </w:rPr>
        <w:t xml:space="preserve">במכרז פומבי </w:t>
      </w:r>
      <w:r w:rsidR="00E27E22" w:rsidRPr="00EF52A2">
        <w:rPr>
          <w:rFonts w:ascii="David" w:hAnsi="David"/>
          <w:b/>
          <w:bCs/>
          <w:rtl/>
        </w:rPr>
        <w:t xml:space="preserve">מספר </w:t>
      </w:r>
      <w:r w:rsidR="00E27E22" w:rsidRPr="00EF52A2">
        <w:rPr>
          <w:rFonts w:ascii="David" w:hAnsi="David"/>
          <w:b/>
          <w:bCs/>
          <w:rtl/>
        </w:rPr>
        <w:fldChar w:fldCharType="begin"/>
      </w:r>
      <w:r w:rsidR="00E27E22" w:rsidRPr="00EF52A2">
        <w:rPr>
          <w:rFonts w:ascii="David" w:hAnsi="David"/>
          <w:b/>
          <w:bCs/>
          <w:rtl/>
        </w:rPr>
        <w:instrText xml:space="preserve"> </w:instrText>
      </w:r>
      <w:r w:rsidR="00E27E22" w:rsidRPr="00EF52A2">
        <w:rPr>
          <w:rFonts w:ascii="David" w:hAnsi="David"/>
          <w:b/>
          <w:bCs/>
        </w:rPr>
        <w:instrText>REF</w:instrText>
      </w:r>
      <w:r w:rsidR="00E27E22" w:rsidRPr="00EF52A2">
        <w:rPr>
          <w:rFonts w:ascii="David" w:hAnsi="David"/>
          <w:b/>
          <w:bCs/>
          <w:rtl/>
        </w:rPr>
        <w:instrText xml:space="preserve"> מספר_המכרז \</w:instrText>
      </w:r>
      <w:r w:rsidR="00E27E22" w:rsidRPr="00EF52A2">
        <w:rPr>
          <w:rFonts w:ascii="David" w:hAnsi="David"/>
          <w:b/>
          <w:bCs/>
        </w:rPr>
        <w:instrText>h</w:instrText>
      </w:r>
      <w:r w:rsidR="00E27E22" w:rsidRPr="00EF52A2">
        <w:rPr>
          <w:rFonts w:ascii="David" w:hAnsi="David"/>
          <w:b/>
          <w:bCs/>
          <w:rtl/>
        </w:rPr>
        <w:instrText xml:space="preserve">  \* </w:instrText>
      </w:r>
      <w:r w:rsidR="00E27E22" w:rsidRPr="00EF52A2">
        <w:rPr>
          <w:rFonts w:ascii="David" w:hAnsi="David"/>
          <w:b/>
          <w:bCs/>
        </w:rPr>
        <w:instrText>MERGEFORMAT</w:instrText>
      </w:r>
      <w:r w:rsidR="00E27E22" w:rsidRPr="00EF52A2">
        <w:rPr>
          <w:rFonts w:ascii="David" w:hAnsi="David"/>
          <w:b/>
          <w:bCs/>
          <w:rtl/>
        </w:rPr>
        <w:instrText xml:space="preserve"> </w:instrText>
      </w:r>
      <w:r w:rsidR="00E27E22" w:rsidRPr="00EF52A2">
        <w:rPr>
          <w:rFonts w:ascii="David" w:hAnsi="David"/>
          <w:b/>
          <w:bCs/>
          <w:rtl/>
        </w:rPr>
      </w:r>
      <w:r w:rsidR="00E27E22" w:rsidRPr="00EF52A2">
        <w:rPr>
          <w:rFonts w:ascii="David" w:hAnsi="David"/>
          <w:b/>
          <w:bCs/>
          <w:rtl/>
        </w:rPr>
        <w:fldChar w:fldCharType="separate"/>
      </w:r>
      <w:r w:rsidR="003433CE" w:rsidRPr="003433CE">
        <w:rPr>
          <w:rFonts w:ascii="David" w:hAnsi="David"/>
          <w:b/>
          <w:bCs/>
          <w:rtl/>
        </w:rPr>
        <w:t>1/2020</w:t>
      </w:r>
      <w:r w:rsidR="00E27E22" w:rsidRPr="00EF52A2">
        <w:rPr>
          <w:rFonts w:ascii="David" w:hAnsi="David"/>
          <w:b/>
          <w:bCs/>
          <w:rtl/>
        </w:rPr>
        <w:fldChar w:fldCharType="end"/>
      </w:r>
      <w:r w:rsidR="00E27E22" w:rsidRPr="00EF52A2">
        <w:rPr>
          <w:rFonts w:ascii="David" w:hAnsi="David"/>
          <w:b/>
          <w:bCs/>
          <w:rtl/>
        </w:rPr>
        <w:t xml:space="preserve"> – </w:t>
      </w:r>
      <w:r w:rsidR="00E27E22" w:rsidRPr="00EF52A2">
        <w:rPr>
          <w:rFonts w:ascii="David" w:hAnsi="David"/>
          <w:b/>
          <w:bCs/>
          <w:rtl/>
        </w:rPr>
        <w:fldChar w:fldCharType="begin"/>
      </w:r>
      <w:r w:rsidR="00E27E22" w:rsidRPr="00EF52A2">
        <w:rPr>
          <w:rFonts w:ascii="David" w:hAnsi="David"/>
          <w:b/>
          <w:bCs/>
          <w:rtl/>
        </w:rPr>
        <w:instrText xml:space="preserve"> </w:instrText>
      </w:r>
      <w:r w:rsidR="00E27E22" w:rsidRPr="00EF52A2">
        <w:rPr>
          <w:rFonts w:ascii="David" w:hAnsi="David"/>
          <w:b/>
          <w:bCs/>
        </w:rPr>
        <w:instrText>REF</w:instrText>
      </w:r>
      <w:r w:rsidR="00E27E22" w:rsidRPr="00EF52A2">
        <w:rPr>
          <w:rFonts w:ascii="David" w:hAnsi="David"/>
          <w:b/>
          <w:bCs/>
          <w:rtl/>
        </w:rPr>
        <w:instrText xml:space="preserve">  שם_המכרז \</w:instrText>
      </w:r>
      <w:r w:rsidR="00E27E22" w:rsidRPr="00EF52A2">
        <w:rPr>
          <w:rFonts w:ascii="David" w:hAnsi="David"/>
          <w:b/>
          <w:bCs/>
        </w:rPr>
        <w:instrText>h  \* MERGEFORMAT</w:instrText>
      </w:r>
      <w:r w:rsidR="00E27E22" w:rsidRPr="00EF52A2">
        <w:rPr>
          <w:rFonts w:ascii="David" w:hAnsi="David"/>
          <w:b/>
          <w:bCs/>
          <w:rtl/>
        </w:rPr>
        <w:instrText xml:space="preserve"> </w:instrText>
      </w:r>
      <w:r w:rsidR="00E27E22" w:rsidRPr="00EF52A2">
        <w:rPr>
          <w:rFonts w:ascii="David" w:hAnsi="David"/>
          <w:b/>
          <w:bCs/>
          <w:rtl/>
        </w:rPr>
      </w:r>
      <w:r w:rsidR="00E27E22" w:rsidRPr="00EF52A2">
        <w:rPr>
          <w:rFonts w:ascii="David" w:hAnsi="David"/>
          <w:b/>
          <w:bCs/>
          <w:rtl/>
        </w:rPr>
        <w:fldChar w:fldCharType="separate"/>
      </w:r>
      <w:r w:rsidR="003433CE" w:rsidRPr="003433CE">
        <w:rPr>
          <w:rFonts w:ascii="David" w:hAnsi="David"/>
          <w:b/>
          <w:bCs/>
          <w:sz w:val="24"/>
          <w:rtl/>
        </w:rPr>
        <w:t>להפקת טקסים ממלכתיים</w:t>
      </w:r>
      <w:r w:rsidR="00E27E22" w:rsidRPr="00EF52A2">
        <w:rPr>
          <w:rFonts w:ascii="David" w:hAnsi="David"/>
          <w:b/>
          <w:bCs/>
          <w:rtl/>
        </w:rPr>
        <w:fldChar w:fldCharType="end"/>
      </w:r>
      <w:r w:rsidR="00E27E22" w:rsidRPr="00EF52A2">
        <w:rPr>
          <w:rFonts w:ascii="David" w:hAnsi="David"/>
          <w:rtl/>
        </w:rPr>
        <w:t xml:space="preserve"> עבור </w:t>
      </w:r>
      <w:r w:rsidR="00E27E22" w:rsidRPr="00EF52A2">
        <w:rPr>
          <w:rFonts w:ascii="David" w:hAnsi="David"/>
          <w:b/>
          <w:bCs/>
          <w:color w:val="000000"/>
          <w:rtl/>
        </w:rPr>
        <w:t>משרד התרבות והספורט</w:t>
      </w:r>
      <w:r w:rsidRPr="00EF52A2">
        <w:rPr>
          <w:rFonts w:ascii="David" w:hAnsi="David"/>
          <w:rtl/>
        </w:rPr>
        <w:t>.</w:t>
      </w:r>
    </w:p>
    <w:p w14:paraId="6F855F23" w14:textId="77777777" w:rsidR="001904B2" w:rsidRPr="00EF52A2" w:rsidRDefault="001904B2" w:rsidP="00BF0D52">
      <w:pPr>
        <w:numPr>
          <w:ilvl w:val="0"/>
          <w:numId w:val="43"/>
        </w:numPr>
        <w:ind w:left="0" w:right="360" w:firstLine="0"/>
        <w:rPr>
          <w:rFonts w:ascii="David" w:hAnsi="David"/>
        </w:rPr>
      </w:pPr>
      <w:r w:rsidRPr="00EF52A2">
        <w:rPr>
          <w:rFonts w:ascii="David" w:hAnsi="David"/>
          <w:rtl/>
        </w:rPr>
        <w:t xml:space="preserve">המציע או בעל זיקה אליו </w:t>
      </w:r>
      <w:r w:rsidRPr="00EF52A2">
        <w:rPr>
          <w:rFonts w:ascii="David" w:hAnsi="David"/>
          <w:b/>
          <w:bCs/>
          <w:rtl/>
        </w:rPr>
        <w:t>הורשעו</w:t>
      </w:r>
      <w:r w:rsidRPr="00EF52A2">
        <w:rPr>
          <w:rFonts w:ascii="David" w:hAnsi="David"/>
          <w:rtl/>
        </w:rPr>
        <w:t xml:space="preserve"> בפסק דין ביותר משתי עבירות </w:t>
      </w:r>
      <w:r w:rsidRPr="00EF52A2">
        <w:rPr>
          <w:rFonts w:ascii="David" w:hAnsi="David"/>
          <w:b/>
          <w:bCs/>
          <w:rtl/>
        </w:rPr>
        <w:t>וחלפה שנה אחת</w:t>
      </w:r>
      <w:r w:rsidRPr="00EF52A2">
        <w:rPr>
          <w:rFonts w:ascii="David" w:hAnsi="David"/>
          <w:rtl/>
        </w:rPr>
        <w:t xml:space="preserve"> לפחות ממועד ההרשעה האחרונה ועד למועד ההגשה. </w:t>
      </w:r>
    </w:p>
    <w:p w14:paraId="6A9FBB2C" w14:textId="77777777" w:rsidR="001904B2" w:rsidRPr="00EF52A2" w:rsidRDefault="001904B2" w:rsidP="00BF0D52">
      <w:pPr>
        <w:numPr>
          <w:ilvl w:val="0"/>
          <w:numId w:val="43"/>
        </w:numPr>
        <w:ind w:left="0" w:right="360" w:firstLine="0"/>
        <w:rPr>
          <w:rFonts w:ascii="David" w:hAnsi="David"/>
          <w:rtl/>
        </w:rPr>
      </w:pPr>
      <w:r w:rsidRPr="00EF52A2">
        <w:rPr>
          <w:rFonts w:ascii="David" w:hAnsi="David"/>
          <w:rtl/>
        </w:rPr>
        <w:t xml:space="preserve">המציע או בעל זיקה אליו </w:t>
      </w:r>
      <w:r w:rsidRPr="00EF52A2">
        <w:rPr>
          <w:rFonts w:ascii="David" w:hAnsi="David"/>
          <w:b/>
          <w:bCs/>
          <w:rtl/>
        </w:rPr>
        <w:t>הורשעו</w:t>
      </w:r>
      <w:r w:rsidRPr="00EF52A2">
        <w:rPr>
          <w:rFonts w:ascii="David" w:hAnsi="David"/>
          <w:rtl/>
        </w:rPr>
        <w:t xml:space="preserve"> בפסק דין ביותר משתי עבירות </w:t>
      </w:r>
      <w:r w:rsidRPr="00EF52A2">
        <w:rPr>
          <w:rFonts w:ascii="David" w:hAnsi="David"/>
          <w:b/>
          <w:bCs/>
          <w:rtl/>
        </w:rPr>
        <w:t>ולא חלפה שנה אחת</w:t>
      </w:r>
      <w:r w:rsidRPr="00EF52A2">
        <w:rPr>
          <w:rFonts w:ascii="David" w:hAnsi="David"/>
          <w:rtl/>
        </w:rPr>
        <w:t xml:space="preserve"> לפחות ממועד ההרשעה האחרונה ועד למועד ההגשה. </w:t>
      </w:r>
    </w:p>
    <w:p w14:paraId="0CDC71C3" w14:textId="77777777" w:rsidR="001904B2" w:rsidRPr="00EF52A2" w:rsidRDefault="001904B2" w:rsidP="001904B2">
      <w:pPr>
        <w:rPr>
          <w:rFonts w:ascii="David" w:hAnsi="David"/>
          <w:b/>
          <w:bCs/>
          <w:rtl/>
        </w:rPr>
      </w:pPr>
    </w:p>
    <w:p w14:paraId="0004F31A" w14:textId="77777777" w:rsidR="001904B2" w:rsidRPr="00EF52A2" w:rsidRDefault="001904B2" w:rsidP="001904B2">
      <w:pPr>
        <w:rPr>
          <w:rFonts w:ascii="David" w:hAnsi="David"/>
          <w:rtl/>
        </w:rPr>
      </w:pPr>
      <w:r w:rsidRPr="00EF52A2">
        <w:rPr>
          <w:rFonts w:ascii="David" w:hAnsi="David"/>
          <w:rtl/>
        </w:rPr>
        <w:t>זה שמי, להלן חתימתי ותוכן תצהירי דלעיל אמת</w:t>
      </w:r>
      <w:r w:rsidRPr="00EF52A2">
        <w:rPr>
          <w:rFonts w:ascii="David" w:hAnsi="David"/>
        </w:rPr>
        <w:t>.</w:t>
      </w:r>
    </w:p>
    <w:p w14:paraId="4FDE5257" w14:textId="77777777" w:rsidR="003C5AAB" w:rsidRPr="00EF52A2" w:rsidRDefault="003C5AAB" w:rsidP="003C5AAB">
      <w:pPr>
        <w:rPr>
          <w:rFonts w:ascii="David" w:hAnsi="David"/>
          <w:b/>
          <w:spacing w:val="6"/>
          <w:sz w:val="24"/>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1904B2" w:rsidRPr="00EF52A2" w14:paraId="36916413" w14:textId="77777777" w:rsidTr="001904B2">
        <w:trPr>
          <w:trHeight w:val="603"/>
          <w:jc w:val="right"/>
        </w:trPr>
        <w:tc>
          <w:tcPr>
            <w:tcW w:w="1015" w:type="pct"/>
            <w:tcBorders>
              <w:top w:val="single" w:sz="18" w:space="0" w:color="000000"/>
              <w:bottom w:val="single" w:sz="18" w:space="0" w:color="000000"/>
            </w:tcBorders>
          </w:tcPr>
          <w:p w14:paraId="2E013E6C" w14:textId="77777777" w:rsidR="001904B2" w:rsidRPr="00EF52A2" w:rsidRDefault="001904B2" w:rsidP="00991045">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00C470BB" w14:textId="77777777" w:rsidR="001904B2" w:rsidRPr="00EF52A2" w:rsidRDefault="001904B2" w:rsidP="00991045">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0B2571F4" w14:textId="77777777" w:rsidR="001904B2" w:rsidRPr="00EF52A2" w:rsidRDefault="001904B2" w:rsidP="00991045">
            <w:pPr>
              <w:overflowPunct w:val="0"/>
              <w:autoSpaceDE w:val="0"/>
              <w:autoSpaceDN w:val="0"/>
              <w:adjustRightInd w:val="0"/>
              <w:textAlignment w:val="baseline"/>
              <w:rPr>
                <w:rFonts w:ascii="David" w:eastAsia="Times New Roman" w:hAnsi="David"/>
                <w:sz w:val="24"/>
                <w:lang w:eastAsia="he-IL"/>
              </w:rPr>
            </w:pPr>
          </w:p>
        </w:tc>
      </w:tr>
      <w:tr w:rsidR="001904B2" w:rsidRPr="00EF52A2" w14:paraId="25B4D59F" w14:textId="77777777" w:rsidTr="001904B2">
        <w:trPr>
          <w:trHeight w:val="20"/>
          <w:jc w:val="right"/>
        </w:trPr>
        <w:tc>
          <w:tcPr>
            <w:tcW w:w="1015" w:type="pct"/>
            <w:tcBorders>
              <w:top w:val="single" w:sz="18" w:space="0" w:color="000000"/>
            </w:tcBorders>
            <w:shd w:val="clear" w:color="auto" w:fill="BFBFBF"/>
          </w:tcPr>
          <w:p w14:paraId="02B9085B" w14:textId="77777777" w:rsidR="001904B2" w:rsidRPr="00EF52A2" w:rsidRDefault="001904B2" w:rsidP="00991045">
            <w:pPr>
              <w:overflowPunct w:val="0"/>
              <w:autoSpaceDE w:val="0"/>
              <w:autoSpaceDN w:val="0"/>
              <w:adjustRightInd w:val="0"/>
              <w:jc w:val="center"/>
              <w:textAlignment w:val="baseline"/>
              <w:rPr>
                <w:rFonts w:ascii="David" w:eastAsia="Times New Roman" w:hAnsi="David"/>
                <w:sz w:val="24"/>
                <w:lang w:eastAsia="he-IL"/>
              </w:rPr>
            </w:pPr>
            <w:r w:rsidRPr="00EF52A2">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0F8245F5" w14:textId="77777777" w:rsidR="001904B2" w:rsidRPr="00EF52A2" w:rsidRDefault="001904B2" w:rsidP="00991045">
            <w:pPr>
              <w:overflowPunct w:val="0"/>
              <w:autoSpaceDE w:val="0"/>
              <w:autoSpaceDN w:val="0"/>
              <w:adjustRightInd w:val="0"/>
              <w:jc w:val="center"/>
              <w:textAlignment w:val="baseline"/>
              <w:rPr>
                <w:rFonts w:ascii="David" w:eastAsia="Times New Roman" w:hAnsi="David"/>
                <w:sz w:val="24"/>
                <w:lang w:eastAsia="he-IL"/>
              </w:rPr>
            </w:pPr>
            <w:r w:rsidRPr="00EF52A2">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13C272A5" w14:textId="77777777" w:rsidR="001904B2" w:rsidRPr="00EF52A2" w:rsidRDefault="001904B2" w:rsidP="00991045">
            <w:pPr>
              <w:overflowPunct w:val="0"/>
              <w:autoSpaceDE w:val="0"/>
              <w:autoSpaceDN w:val="0"/>
              <w:adjustRightInd w:val="0"/>
              <w:jc w:val="center"/>
              <w:textAlignment w:val="baseline"/>
              <w:rPr>
                <w:rFonts w:ascii="David" w:eastAsia="Times New Roman" w:hAnsi="David"/>
                <w:sz w:val="24"/>
                <w:lang w:eastAsia="he-IL"/>
              </w:rPr>
            </w:pPr>
            <w:r w:rsidRPr="00EF52A2">
              <w:rPr>
                <w:rFonts w:ascii="David" w:eastAsia="Times New Roman" w:hAnsi="David"/>
                <w:sz w:val="24"/>
                <w:rtl/>
                <w:lang w:eastAsia="he-IL"/>
              </w:rPr>
              <w:t>חתימה וחותמת המציע</w:t>
            </w:r>
          </w:p>
        </w:tc>
      </w:tr>
    </w:tbl>
    <w:p w14:paraId="37700933" w14:textId="77777777" w:rsidR="001904B2" w:rsidRPr="00EF52A2" w:rsidRDefault="001904B2" w:rsidP="003C5AAB">
      <w:pPr>
        <w:jc w:val="center"/>
        <w:rPr>
          <w:rFonts w:ascii="David" w:hAnsi="David"/>
          <w:bCs/>
          <w:spacing w:val="6"/>
          <w:sz w:val="24"/>
          <w:u w:val="single"/>
          <w:rtl/>
        </w:rPr>
      </w:pPr>
    </w:p>
    <w:p w14:paraId="36F79662" w14:textId="77777777" w:rsidR="003C5AAB" w:rsidRPr="00EF52A2" w:rsidRDefault="003C5AAB" w:rsidP="003C5AAB">
      <w:pPr>
        <w:jc w:val="center"/>
        <w:rPr>
          <w:rFonts w:ascii="David" w:hAnsi="David"/>
          <w:bCs/>
          <w:spacing w:val="6"/>
          <w:sz w:val="24"/>
          <w:u w:val="single"/>
          <w:rtl/>
        </w:rPr>
      </w:pPr>
      <w:r w:rsidRPr="00EF52A2">
        <w:rPr>
          <w:rFonts w:ascii="David" w:hAnsi="David"/>
          <w:bCs/>
          <w:spacing w:val="6"/>
          <w:sz w:val="24"/>
          <w:u w:val="single"/>
          <w:rtl/>
        </w:rPr>
        <w:t>אישור</w:t>
      </w:r>
    </w:p>
    <w:p w14:paraId="5351074A" w14:textId="77777777" w:rsidR="003C5AAB" w:rsidRPr="00EF52A2" w:rsidRDefault="003C5AAB" w:rsidP="003C5AAB">
      <w:pPr>
        <w:rPr>
          <w:rFonts w:ascii="David" w:hAnsi="David"/>
          <w:b/>
          <w:spacing w:val="6"/>
          <w:sz w:val="24"/>
          <w:rtl/>
        </w:rPr>
      </w:pPr>
    </w:p>
    <w:p w14:paraId="66918BFB" w14:textId="77777777" w:rsidR="003C5AAB" w:rsidRPr="00EF52A2" w:rsidRDefault="003C5AAB" w:rsidP="003C5AAB">
      <w:pPr>
        <w:rPr>
          <w:rFonts w:ascii="David" w:hAnsi="David"/>
          <w:b/>
          <w:spacing w:val="6"/>
          <w:sz w:val="24"/>
          <w:rtl/>
        </w:rPr>
      </w:pPr>
      <w:r w:rsidRPr="00EF52A2">
        <w:rPr>
          <w:rFonts w:ascii="David" w:hAnsi="David"/>
          <w:b/>
          <w:spacing w:val="6"/>
          <w:sz w:val="24"/>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78B3FDD0" w14:textId="77777777" w:rsidR="003C5AAB" w:rsidRPr="00EF52A2" w:rsidRDefault="003C5AAB" w:rsidP="003C5AAB">
      <w:pPr>
        <w:rPr>
          <w:rFonts w:ascii="David" w:hAnsi="David"/>
          <w:b/>
          <w:spacing w:val="6"/>
          <w:sz w:val="24"/>
          <w:rtl/>
        </w:rPr>
      </w:pPr>
    </w:p>
    <w:tbl>
      <w:tblPr>
        <w:bidiVisual/>
        <w:tblW w:w="0" w:type="auto"/>
        <w:jc w:val="center"/>
        <w:tblLook w:val="01E0" w:firstRow="1" w:lastRow="1" w:firstColumn="1" w:lastColumn="1" w:noHBand="0" w:noVBand="0"/>
      </w:tblPr>
      <w:tblGrid>
        <w:gridCol w:w="2268"/>
        <w:gridCol w:w="1560"/>
        <w:gridCol w:w="2268"/>
      </w:tblGrid>
      <w:tr w:rsidR="003C5AAB" w:rsidRPr="00EF52A2" w14:paraId="74E0E5E6" w14:textId="77777777" w:rsidTr="003C5AAB">
        <w:trPr>
          <w:jc w:val="center"/>
        </w:trPr>
        <w:tc>
          <w:tcPr>
            <w:tcW w:w="2268" w:type="dxa"/>
            <w:tcBorders>
              <w:top w:val="nil"/>
              <w:left w:val="nil"/>
              <w:bottom w:val="single" w:sz="12" w:space="0" w:color="auto"/>
              <w:right w:val="nil"/>
            </w:tcBorders>
          </w:tcPr>
          <w:p w14:paraId="2C1D0867" w14:textId="77777777" w:rsidR="003C5AAB" w:rsidRPr="00EF52A2" w:rsidRDefault="003C5AAB" w:rsidP="003C5AAB">
            <w:pPr>
              <w:jc w:val="center"/>
              <w:rPr>
                <w:rFonts w:ascii="David" w:hAnsi="David"/>
                <w:sz w:val="24"/>
                <w:rtl/>
                <w:lang w:val="fr-FR"/>
              </w:rPr>
            </w:pPr>
          </w:p>
        </w:tc>
        <w:tc>
          <w:tcPr>
            <w:tcW w:w="1560" w:type="dxa"/>
          </w:tcPr>
          <w:p w14:paraId="70D82A5C" w14:textId="77777777" w:rsidR="003C5AAB" w:rsidRPr="00EF52A2" w:rsidRDefault="003C5AAB" w:rsidP="003C5AAB">
            <w:pPr>
              <w:rPr>
                <w:rFonts w:ascii="David" w:hAnsi="David"/>
                <w:sz w:val="24"/>
                <w:rtl/>
                <w:lang w:val="fr-FR"/>
              </w:rPr>
            </w:pPr>
          </w:p>
        </w:tc>
        <w:tc>
          <w:tcPr>
            <w:tcW w:w="2268" w:type="dxa"/>
            <w:tcBorders>
              <w:top w:val="nil"/>
              <w:left w:val="nil"/>
              <w:bottom w:val="single" w:sz="12" w:space="0" w:color="auto"/>
              <w:right w:val="nil"/>
            </w:tcBorders>
          </w:tcPr>
          <w:p w14:paraId="2FDE0E8C" w14:textId="77777777" w:rsidR="003C5AAB" w:rsidRPr="00EF52A2" w:rsidRDefault="003C5AAB" w:rsidP="003C5AAB">
            <w:pPr>
              <w:rPr>
                <w:rFonts w:ascii="David" w:hAnsi="David"/>
                <w:sz w:val="24"/>
                <w:rtl/>
                <w:lang w:val="fr-FR"/>
              </w:rPr>
            </w:pPr>
          </w:p>
        </w:tc>
      </w:tr>
      <w:tr w:rsidR="003C5AAB" w:rsidRPr="00EF52A2" w14:paraId="369BCBDF" w14:textId="77777777" w:rsidTr="003C5AAB">
        <w:trPr>
          <w:jc w:val="center"/>
        </w:trPr>
        <w:tc>
          <w:tcPr>
            <w:tcW w:w="2268" w:type="dxa"/>
            <w:tcBorders>
              <w:top w:val="single" w:sz="12" w:space="0" w:color="auto"/>
              <w:left w:val="nil"/>
              <w:bottom w:val="nil"/>
              <w:right w:val="nil"/>
            </w:tcBorders>
            <w:hideMark/>
          </w:tcPr>
          <w:p w14:paraId="72E0AEF9" w14:textId="77777777" w:rsidR="003C5AAB" w:rsidRPr="00EF52A2" w:rsidRDefault="003C5AAB" w:rsidP="003C5AAB">
            <w:pPr>
              <w:jc w:val="center"/>
              <w:rPr>
                <w:rFonts w:ascii="David" w:hAnsi="David"/>
                <w:b/>
                <w:bCs/>
                <w:sz w:val="24"/>
                <w:rtl/>
                <w:lang w:val="fr-FR"/>
              </w:rPr>
            </w:pPr>
            <w:r w:rsidRPr="00EF52A2">
              <w:rPr>
                <w:rFonts w:ascii="David" w:hAnsi="David"/>
                <w:b/>
                <w:bCs/>
                <w:sz w:val="24"/>
                <w:rtl/>
                <w:lang w:val="fr-FR"/>
              </w:rPr>
              <w:t>תאריך</w:t>
            </w:r>
          </w:p>
        </w:tc>
        <w:tc>
          <w:tcPr>
            <w:tcW w:w="1560" w:type="dxa"/>
          </w:tcPr>
          <w:p w14:paraId="30A58191" w14:textId="77777777" w:rsidR="003C5AAB" w:rsidRPr="00EF52A2" w:rsidRDefault="003C5AAB" w:rsidP="003C5AAB">
            <w:pPr>
              <w:rPr>
                <w:rFonts w:ascii="David" w:hAnsi="David"/>
                <w:b/>
                <w:bCs/>
                <w:sz w:val="24"/>
                <w:rtl/>
                <w:lang w:val="fr-FR"/>
              </w:rPr>
            </w:pPr>
          </w:p>
        </w:tc>
        <w:tc>
          <w:tcPr>
            <w:tcW w:w="2268" w:type="dxa"/>
            <w:tcBorders>
              <w:top w:val="single" w:sz="12" w:space="0" w:color="auto"/>
              <w:left w:val="nil"/>
              <w:bottom w:val="nil"/>
              <w:right w:val="nil"/>
            </w:tcBorders>
            <w:hideMark/>
          </w:tcPr>
          <w:p w14:paraId="58685BEF" w14:textId="77777777" w:rsidR="003C5AAB" w:rsidRPr="00EF52A2" w:rsidRDefault="003C5AAB" w:rsidP="003C5AAB">
            <w:pPr>
              <w:jc w:val="center"/>
              <w:rPr>
                <w:rFonts w:ascii="David" w:hAnsi="David"/>
                <w:b/>
                <w:bCs/>
                <w:sz w:val="24"/>
                <w:rtl/>
                <w:lang w:val="fr-FR"/>
              </w:rPr>
            </w:pPr>
            <w:r w:rsidRPr="00EF52A2">
              <w:rPr>
                <w:rFonts w:ascii="David" w:hAnsi="David"/>
                <w:b/>
                <w:bCs/>
                <w:sz w:val="24"/>
                <w:rtl/>
                <w:lang w:val="fr-FR"/>
              </w:rPr>
              <w:t>חתימה</w:t>
            </w:r>
          </w:p>
        </w:tc>
      </w:tr>
    </w:tbl>
    <w:p w14:paraId="11E90102" w14:textId="77777777" w:rsidR="003C5AAB" w:rsidRPr="00EF52A2" w:rsidRDefault="003C5AAB" w:rsidP="003C5AAB">
      <w:pPr>
        <w:bidi w:val="0"/>
        <w:spacing w:after="200"/>
        <w:jc w:val="left"/>
        <w:rPr>
          <w:rFonts w:ascii="David" w:hAnsi="David"/>
          <w:sz w:val="24"/>
        </w:rPr>
      </w:pPr>
      <w:r w:rsidRPr="00EF52A2">
        <w:rPr>
          <w:rFonts w:ascii="David" w:hAnsi="David"/>
          <w:sz w:val="24"/>
          <w:rtl/>
        </w:rPr>
        <w:br w:type="page"/>
      </w:r>
    </w:p>
    <w:p w14:paraId="32D858C8" w14:textId="2E92DBAD" w:rsidR="003C5AAB" w:rsidRPr="00EF52A2" w:rsidRDefault="003C5AAB" w:rsidP="006C5EC8">
      <w:pPr>
        <w:pStyle w:val="2"/>
      </w:pPr>
      <w:bookmarkStart w:id="166" w:name="נספח_חוקי_עבודה"/>
      <w:bookmarkStart w:id="167" w:name="_Toc37927799"/>
      <w:r w:rsidRPr="00EF52A2">
        <w:rPr>
          <w:rtl/>
        </w:rPr>
        <w:t xml:space="preserve">נספח </w:t>
      </w:r>
      <w:r w:rsidR="008136C4" w:rsidRPr="00EF52A2">
        <w:rPr>
          <w:rtl/>
        </w:rPr>
        <w:t>ב'</w:t>
      </w:r>
      <w:r w:rsidR="006C5EC8" w:rsidRPr="00EF52A2">
        <w:rPr>
          <w:rtl/>
        </w:rPr>
        <w:t>5</w:t>
      </w:r>
      <w:bookmarkEnd w:id="166"/>
      <w:r w:rsidRPr="00EF52A2">
        <w:rPr>
          <w:rtl/>
        </w:rPr>
        <w:t xml:space="preserve"> </w:t>
      </w:r>
      <w:r w:rsidR="006C5EC8" w:rsidRPr="00EF52A2">
        <w:rPr>
          <w:rtl/>
        </w:rPr>
        <w:t>–</w:t>
      </w:r>
      <w:r w:rsidRPr="00EF52A2">
        <w:rPr>
          <w:rtl/>
        </w:rPr>
        <w:t xml:space="preserve"> </w:t>
      </w:r>
      <w:bookmarkStart w:id="168" w:name="נספח_חוקי_עבודה_כותרת"/>
      <w:r w:rsidRPr="00EF52A2">
        <w:rPr>
          <w:rtl/>
        </w:rPr>
        <w:t>התחייבות</w:t>
      </w:r>
      <w:r w:rsidR="006C5EC8" w:rsidRPr="00EF52A2">
        <w:rPr>
          <w:rtl/>
        </w:rPr>
        <w:t xml:space="preserve"> </w:t>
      </w:r>
      <w:r w:rsidRPr="00EF52A2">
        <w:rPr>
          <w:rtl/>
        </w:rPr>
        <w:t>ואישור המציע לקיום החקיקה בתחום העסקת עובדים</w:t>
      </w:r>
      <w:bookmarkEnd w:id="167"/>
      <w:bookmarkEnd w:id="168"/>
    </w:p>
    <w:p w14:paraId="30D2CD32" w14:textId="4F7BB9BA" w:rsidR="003C5AAB" w:rsidRPr="00EF52A2" w:rsidRDefault="003C5AAB" w:rsidP="003C5AAB">
      <w:pPr>
        <w:jc w:val="right"/>
        <w:rPr>
          <w:rFonts w:ascii="David" w:hAnsi="David"/>
          <w:sz w:val="24"/>
          <w:rtl/>
        </w:rPr>
      </w:pPr>
      <w:r w:rsidRPr="00EF52A2">
        <w:rPr>
          <w:rFonts w:ascii="David" w:hAnsi="David"/>
          <w:sz w:val="24"/>
          <w:rtl/>
        </w:rPr>
        <w:t>תאריך</w:t>
      </w:r>
      <w:r w:rsidR="00EF52A2" w:rsidRPr="00EF52A2">
        <w:rPr>
          <w:rFonts w:ascii="David" w:hAnsi="David"/>
          <w:sz w:val="24"/>
          <w:rtl/>
        </w:rPr>
        <w:t>:</w:t>
      </w:r>
      <w:r w:rsidRPr="00EF52A2">
        <w:rPr>
          <w:rFonts w:ascii="David" w:hAnsi="David"/>
          <w:sz w:val="24"/>
          <w:rtl/>
        </w:rPr>
        <w:t xml:space="preserve"> ___/___/____</w:t>
      </w:r>
    </w:p>
    <w:p w14:paraId="2216B728" w14:textId="77777777" w:rsidR="003C5AAB" w:rsidRPr="00EF52A2" w:rsidRDefault="003C5AAB" w:rsidP="003C5AAB">
      <w:pPr>
        <w:rPr>
          <w:rFonts w:ascii="David" w:hAnsi="David"/>
          <w:b/>
          <w:bCs/>
          <w:sz w:val="24"/>
        </w:rPr>
      </w:pPr>
      <w:r w:rsidRPr="00EF52A2">
        <w:rPr>
          <w:rFonts w:ascii="David" w:hAnsi="David"/>
          <w:b/>
          <w:bCs/>
          <w:sz w:val="24"/>
          <w:rtl/>
        </w:rPr>
        <w:t>לכבוד</w:t>
      </w:r>
    </w:p>
    <w:p w14:paraId="5C7D31A7" w14:textId="77777777" w:rsidR="00266B4F" w:rsidRPr="00EF52A2" w:rsidRDefault="00266B4F" w:rsidP="00266B4F">
      <w:pPr>
        <w:spacing w:after="160" w:line="259" w:lineRule="auto"/>
        <w:jc w:val="left"/>
        <w:rPr>
          <w:rFonts w:ascii="David" w:eastAsia="Times New Roman" w:hAnsi="David"/>
          <w:b/>
          <w:bCs/>
          <w:sz w:val="24"/>
          <w:rtl/>
          <w:lang w:eastAsia="x-none"/>
        </w:rPr>
      </w:pPr>
      <w:r w:rsidRPr="00EF52A2">
        <w:rPr>
          <w:rFonts w:ascii="David" w:eastAsia="Times New Roman" w:hAnsi="David"/>
          <w:b/>
          <w:bCs/>
          <w:sz w:val="24"/>
          <w:rtl/>
          <w:lang w:eastAsia="x-none"/>
        </w:rPr>
        <w:t>מדינת ישראל - משרד התרבות והספורט – מרכז ההסברה</w:t>
      </w:r>
    </w:p>
    <w:p w14:paraId="49E6AF61" w14:textId="77777777" w:rsidR="00266B4F" w:rsidRPr="00EF52A2" w:rsidRDefault="00266B4F" w:rsidP="00266B4F">
      <w:pPr>
        <w:spacing w:after="160" w:line="259" w:lineRule="auto"/>
        <w:jc w:val="left"/>
        <w:rPr>
          <w:rFonts w:ascii="David" w:eastAsia="Times New Roman" w:hAnsi="David"/>
          <w:b/>
          <w:bCs/>
          <w:sz w:val="24"/>
          <w:rtl/>
          <w:lang w:eastAsia="x-none"/>
        </w:rPr>
      </w:pPr>
      <w:r w:rsidRPr="00EF52A2">
        <w:rPr>
          <w:rFonts w:ascii="David" w:eastAsia="Times New Roman" w:hAnsi="David"/>
          <w:b/>
          <w:bCs/>
          <w:sz w:val="24"/>
          <w:rtl/>
          <w:lang w:eastAsia="x-none"/>
        </w:rPr>
        <w:t>רח' כנפי נשרים 15, ירושלים</w:t>
      </w:r>
    </w:p>
    <w:p w14:paraId="31E302AB" w14:textId="77777777" w:rsidR="003C5AAB" w:rsidRPr="00EF52A2" w:rsidRDefault="003C5AAB" w:rsidP="003C5AAB">
      <w:pPr>
        <w:rPr>
          <w:rFonts w:ascii="David" w:hAnsi="David"/>
          <w:b/>
          <w:bCs/>
          <w:spacing w:val="6"/>
          <w:sz w:val="24"/>
          <w:u w:val="single"/>
          <w:rtl/>
        </w:rPr>
      </w:pPr>
    </w:p>
    <w:p w14:paraId="6CEA1935" w14:textId="77777777" w:rsidR="003C5AAB" w:rsidRPr="00EF52A2" w:rsidRDefault="003C5AAB" w:rsidP="003C5AAB">
      <w:pPr>
        <w:rPr>
          <w:rFonts w:ascii="David" w:hAnsi="David"/>
          <w:b/>
          <w:bCs/>
          <w:spacing w:val="6"/>
          <w:sz w:val="24"/>
          <w:rtl/>
        </w:rPr>
      </w:pPr>
      <w:r w:rsidRPr="00EF52A2">
        <w:rPr>
          <w:rFonts w:ascii="David" w:hAnsi="David"/>
          <w:b/>
          <w:bCs/>
          <w:spacing w:val="6"/>
          <w:sz w:val="24"/>
          <w:rtl/>
        </w:rPr>
        <w:t>א</w:t>
      </w:r>
      <w:r w:rsidRPr="00EF52A2">
        <w:rPr>
          <w:rFonts w:ascii="David" w:hAnsi="David"/>
          <w:b/>
          <w:bCs/>
          <w:sz w:val="24"/>
          <w:rtl/>
        </w:rPr>
        <w:t>.</w:t>
      </w:r>
      <w:r w:rsidRPr="00EF52A2">
        <w:rPr>
          <w:rFonts w:ascii="David" w:hAnsi="David"/>
          <w:b/>
          <w:bCs/>
          <w:spacing w:val="6"/>
          <w:sz w:val="24"/>
          <w:rtl/>
        </w:rPr>
        <w:t>ג.נ.,</w:t>
      </w:r>
    </w:p>
    <w:p w14:paraId="6BD60435" w14:textId="77777777" w:rsidR="003C5AAB" w:rsidRPr="00EF52A2" w:rsidRDefault="003C5AAB" w:rsidP="003C5AAB">
      <w:pPr>
        <w:rPr>
          <w:rFonts w:ascii="David" w:hAnsi="David"/>
          <w:b/>
          <w:bCs/>
          <w:sz w:val="24"/>
          <w:rtl/>
        </w:rPr>
      </w:pPr>
    </w:p>
    <w:p w14:paraId="0C6C4C22" w14:textId="77777777" w:rsidR="003C5AAB" w:rsidRPr="00EF52A2" w:rsidRDefault="00E840C4" w:rsidP="003C5AAB">
      <w:pPr>
        <w:jc w:val="center"/>
        <w:rPr>
          <w:rFonts w:ascii="David" w:hAnsi="David"/>
          <w:b/>
          <w:bCs/>
          <w:sz w:val="24"/>
          <w:u w:val="single"/>
        </w:rPr>
      </w:pPr>
      <w:r w:rsidRPr="00EF52A2">
        <w:rPr>
          <w:rFonts w:ascii="David" w:hAnsi="David"/>
          <w:b/>
          <w:bCs/>
          <w:sz w:val="24"/>
          <w:u w:val="single"/>
          <w:rtl/>
        </w:rPr>
        <w:t xml:space="preserve">אישור המציע </w:t>
      </w:r>
      <w:r w:rsidR="003C5AAB" w:rsidRPr="00EF52A2">
        <w:rPr>
          <w:rFonts w:ascii="David" w:hAnsi="David"/>
          <w:b/>
          <w:bCs/>
          <w:sz w:val="24"/>
          <w:u w:val="single"/>
          <w:rtl/>
        </w:rPr>
        <w:t>לקיום החקיקה בתחום העסקת עובדים</w:t>
      </w:r>
    </w:p>
    <w:p w14:paraId="31B176F7" w14:textId="77777777" w:rsidR="003C5AAB" w:rsidRPr="00EF52A2" w:rsidRDefault="003C5AAB" w:rsidP="003C5AAB">
      <w:pPr>
        <w:rPr>
          <w:rFonts w:ascii="David" w:hAnsi="David"/>
          <w:b/>
          <w:spacing w:val="6"/>
          <w:sz w:val="24"/>
        </w:rPr>
      </w:pPr>
    </w:p>
    <w:p w14:paraId="002DA791" w14:textId="77777777" w:rsidR="003C5AAB" w:rsidRPr="00EF52A2" w:rsidRDefault="003C5AAB" w:rsidP="003C5AAB">
      <w:pPr>
        <w:rPr>
          <w:rFonts w:ascii="David" w:hAnsi="David"/>
          <w:b/>
          <w:spacing w:val="6"/>
          <w:sz w:val="24"/>
          <w:rtl/>
        </w:rPr>
      </w:pPr>
      <w:r w:rsidRPr="00EF52A2">
        <w:rPr>
          <w:rFonts w:ascii="David" w:hAnsi="David"/>
          <w:b/>
          <w:spacing w:val="6"/>
          <w:sz w:val="24"/>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7282243D" w14:textId="53741A55" w:rsidR="003C5AAB" w:rsidRPr="00EF52A2" w:rsidRDefault="003C5AAB" w:rsidP="007769D6">
      <w:pPr>
        <w:numPr>
          <w:ilvl w:val="0"/>
          <w:numId w:val="6"/>
        </w:numPr>
        <w:ind w:left="737" w:hanging="737"/>
        <w:contextualSpacing/>
        <w:rPr>
          <w:rFonts w:ascii="David" w:hAnsi="David"/>
          <w:sz w:val="24"/>
          <w:rtl/>
        </w:rPr>
      </w:pPr>
      <w:r w:rsidRPr="00EF52A2">
        <w:rPr>
          <w:rFonts w:ascii="David" w:hAnsi="David"/>
          <w:sz w:val="24"/>
          <w:rtl/>
        </w:rPr>
        <w:t>אני נציג</w:t>
      </w:r>
      <w:r w:rsidR="009730AC" w:rsidRPr="00EF52A2">
        <w:rPr>
          <w:rFonts w:ascii="David" w:hAnsi="David"/>
          <w:sz w:val="24"/>
          <w:rtl/>
        </w:rPr>
        <w:t xml:space="preserve"> </w:t>
      </w:r>
      <w:r w:rsidRPr="00EF52A2">
        <w:rPr>
          <w:rFonts w:ascii="David" w:hAnsi="David"/>
          <w:sz w:val="24"/>
          <w:rtl/>
        </w:rPr>
        <w:t>____________________ (להלן: "</w:t>
      </w:r>
      <w:r w:rsidRPr="00EF52A2">
        <w:rPr>
          <w:rFonts w:ascii="David" w:hAnsi="David"/>
          <w:b/>
          <w:bCs/>
          <w:sz w:val="24"/>
          <w:rtl/>
        </w:rPr>
        <w:t>המציע</w:t>
      </w:r>
      <w:r w:rsidRPr="00EF52A2">
        <w:rPr>
          <w:rFonts w:ascii="David" w:hAnsi="David"/>
          <w:sz w:val="24"/>
          <w:rtl/>
        </w:rPr>
        <w:t>") ומוסמך להצהיר מטעם המציע.</w:t>
      </w:r>
    </w:p>
    <w:p w14:paraId="05B52BB4" w14:textId="77777777" w:rsidR="003C5AAB" w:rsidRPr="00EF52A2" w:rsidRDefault="003C5AAB" w:rsidP="007769D6">
      <w:pPr>
        <w:numPr>
          <w:ilvl w:val="0"/>
          <w:numId w:val="6"/>
        </w:numPr>
        <w:ind w:left="737" w:hanging="737"/>
        <w:contextualSpacing/>
        <w:rPr>
          <w:rFonts w:ascii="David" w:hAnsi="David"/>
          <w:sz w:val="24"/>
        </w:rPr>
      </w:pPr>
      <w:r w:rsidRPr="00EF52A2">
        <w:rPr>
          <w:rFonts w:ascii="David" w:hAnsi="David"/>
          <w:rtl/>
        </w:rPr>
        <w:t>מצהיר בזה, בדבר קיומם של תנאי העבודה המפורטים בהמשך, כי הם חלים על כל עובדי המועסקים על ידי, בתקופה מיום _______________ ועד</w:t>
      </w:r>
      <w:r w:rsidRPr="00EF52A2">
        <w:rPr>
          <w:rFonts w:ascii="David" w:hAnsi="David"/>
          <w:sz w:val="24"/>
          <w:rtl/>
        </w:rPr>
        <w:t xml:space="preserve"> </w:t>
      </w:r>
      <w:r w:rsidRPr="00EF52A2">
        <w:rPr>
          <w:rFonts w:ascii="David" w:hAnsi="David"/>
          <w:rtl/>
        </w:rPr>
        <w:t>_______________.</w:t>
      </w:r>
    </w:p>
    <w:p w14:paraId="125A5DB4" w14:textId="77777777" w:rsidR="003C5AAB" w:rsidRPr="00EF52A2" w:rsidRDefault="003C5AAB" w:rsidP="007769D6">
      <w:pPr>
        <w:numPr>
          <w:ilvl w:val="0"/>
          <w:numId w:val="6"/>
        </w:numPr>
        <w:ind w:left="737" w:hanging="737"/>
        <w:contextualSpacing/>
        <w:rPr>
          <w:rFonts w:ascii="David" w:hAnsi="David"/>
          <w:sz w:val="24"/>
        </w:rPr>
      </w:pPr>
      <w:r w:rsidRPr="00EF52A2">
        <w:rPr>
          <w:rFonts w:ascii="David" w:hAnsi="David"/>
          <w:sz w:val="24"/>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2FC9768B" w14:textId="77777777" w:rsidR="003C5AAB" w:rsidRPr="00EF52A2" w:rsidRDefault="003C5AAB" w:rsidP="006C5EC8">
      <w:pPr>
        <w:ind w:left="737"/>
        <w:contextualSpacing/>
        <w:rPr>
          <w:rFonts w:ascii="David" w:hAnsi="David"/>
          <w:b/>
          <w:bCs/>
          <w:sz w:val="24"/>
          <w:u w:val="single"/>
          <w:rtl/>
        </w:rPr>
      </w:pPr>
      <w:r w:rsidRPr="00EF52A2">
        <w:rPr>
          <w:rFonts w:ascii="David" w:hAnsi="David"/>
          <w:sz w:val="24"/>
          <w:rtl/>
        </w:rPr>
        <w:t xml:space="preserve">פירוט החוקים: </w:t>
      </w:r>
    </w:p>
    <w:tbl>
      <w:tblPr>
        <w:bidiVisual/>
        <w:tblW w:w="6120" w:type="dxa"/>
        <w:jc w:val="center"/>
        <w:tblLayout w:type="fixed"/>
        <w:tblCellMar>
          <w:top w:w="85" w:type="dxa"/>
          <w:bottom w:w="85" w:type="dxa"/>
        </w:tblCellMar>
        <w:tblLook w:val="04A0" w:firstRow="1" w:lastRow="0" w:firstColumn="1" w:lastColumn="0" w:noHBand="0" w:noVBand="1"/>
      </w:tblPr>
      <w:tblGrid>
        <w:gridCol w:w="5370"/>
        <w:gridCol w:w="750"/>
      </w:tblGrid>
      <w:tr w:rsidR="003C5AAB" w:rsidRPr="00EF52A2" w14:paraId="54DACAC3" w14:textId="77777777" w:rsidTr="003C5AAB">
        <w:trPr>
          <w:jc w:val="center"/>
        </w:trPr>
        <w:tc>
          <w:tcPr>
            <w:tcW w:w="5370" w:type="dxa"/>
            <w:hideMark/>
          </w:tcPr>
          <w:p w14:paraId="5ED57628" w14:textId="77777777" w:rsidR="003C5AAB" w:rsidRPr="00EF52A2" w:rsidRDefault="003C5AAB" w:rsidP="007769D6">
            <w:pPr>
              <w:widowControl w:val="0"/>
              <w:numPr>
                <w:ilvl w:val="0"/>
                <w:numId w:val="7"/>
              </w:numPr>
              <w:spacing w:line="240" w:lineRule="auto"/>
              <w:ind w:left="342" w:hanging="283"/>
              <w:contextualSpacing/>
              <w:rPr>
                <w:rFonts w:ascii="David" w:hAnsi="David"/>
                <w:rtl/>
              </w:rPr>
            </w:pPr>
            <w:r w:rsidRPr="00EF52A2">
              <w:rPr>
                <w:rFonts w:ascii="David" w:hAnsi="David"/>
                <w:rtl/>
              </w:rPr>
              <w:t>פקודת תאונות ומחלות משלוח יד (הודעה)</w:t>
            </w:r>
          </w:p>
        </w:tc>
        <w:tc>
          <w:tcPr>
            <w:tcW w:w="750" w:type="dxa"/>
            <w:hideMark/>
          </w:tcPr>
          <w:p w14:paraId="3E22B732" w14:textId="77777777" w:rsidR="003C5AAB" w:rsidRPr="00EF52A2" w:rsidRDefault="003C5AAB" w:rsidP="00D470CB">
            <w:pPr>
              <w:widowControl w:val="0"/>
              <w:spacing w:line="240" w:lineRule="auto"/>
              <w:rPr>
                <w:rFonts w:ascii="David" w:hAnsi="David"/>
                <w:rtl/>
              </w:rPr>
            </w:pPr>
            <w:r w:rsidRPr="00EF52A2">
              <w:rPr>
                <w:rFonts w:ascii="David" w:hAnsi="David"/>
                <w:rtl/>
              </w:rPr>
              <w:t>1945</w:t>
            </w:r>
          </w:p>
        </w:tc>
      </w:tr>
      <w:tr w:rsidR="003C5AAB" w:rsidRPr="00EF52A2" w14:paraId="7E54AC50" w14:textId="77777777" w:rsidTr="003C5AAB">
        <w:trPr>
          <w:jc w:val="center"/>
        </w:trPr>
        <w:tc>
          <w:tcPr>
            <w:tcW w:w="5370" w:type="dxa"/>
            <w:hideMark/>
          </w:tcPr>
          <w:p w14:paraId="68A16D42" w14:textId="77777777" w:rsidR="003C5AAB" w:rsidRPr="00EF52A2" w:rsidRDefault="003C5AAB" w:rsidP="007769D6">
            <w:pPr>
              <w:widowControl w:val="0"/>
              <w:numPr>
                <w:ilvl w:val="0"/>
                <w:numId w:val="7"/>
              </w:numPr>
              <w:spacing w:line="240" w:lineRule="auto"/>
              <w:ind w:left="342" w:hanging="283"/>
              <w:contextualSpacing/>
              <w:rPr>
                <w:rFonts w:ascii="David" w:hAnsi="David"/>
                <w:rtl/>
              </w:rPr>
            </w:pPr>
            <w:r w:rsidRPr="00EF52A2">
              <w:rPr>
                <w:rFonts w:ascii="David" w:hAnsi="David"/>
                <w:rtl/>
              </w:rPr>
              <w:t>פקודת הבטיחות בעבודה</w:t>
            </w:r>
          </w:p>
        </w:tc>
        <w:tc>
          <w:tcPr>
            <w:tcW w:w="750" w:type="dxa"/>
            <w:hideMark/>
          </w:tcPr>
          <w:p w14:paraId="13E975B0" w14:textId="77777777" w:rsidR="003C5AAB" w:rsidRPr="00EF52A2" w:rsidRDefault="003C5AAB" w:rsidP="00D470CB">
            <w:pPr>
              <w:widowControl w:val="0"/>
              <w:spacing w:line="240" w:lineRule="auto"/>
              <w:rPr>
                <w:rFonts w:ascii="David" w:hAnsi="David"/>
                <w:rtl/>
              </w:rPr>
            </w:pPr>
            <w:r w:rsidRPr="00EF52A2">
              <w:rPr>
                <w:rFonts w:ascii="David" w:hAnsi="David"/>
                <w:rtl/>
              </w:rPr>
              <w:t>1946</w:t>
            </w:r>
          </w:p>
        </w:tc>
      </w:tr>
      <w:tr w:rsidR="003C5AAB" w:rsidRPr="00EF52A2" w14:paraId="493FC239" w14:textId="77777777" w:rsidTr="003C5AAB">
        <w:trPr>
          <w:jc w:val="center"/>
        </w:trPr>
        <w:tc>
          <w:tcPr>
            <w:tcW w:w="5370" w:type="dxa"/>
            <w:hideMark/>
          </w:tcPr>
          <w:p w14:paraId="11636EEE" w14:textId="77777777" w:rsidR="003C5AAB" w:rsidRPr="00EF52A2" w:rsidRDefault="003C5AAB" w:rsidP="007769D6">
            <w:pPr>
              <w:widowControl w:val="0"/>
              <w:numPr>
                <w:ilvl w:val="0"/>
                <w:numId w:val="7"/>
              </w:numPr>
              <w:spacing w:line="240" w:lineRule="auto"/>
              <w:ind w:left="342" w:hanging="283"/>
              <w:contextualSpacing/>
              <w:rPr>
                <w:rFonts w:ascii="David" w:hAnsi="David"/>
                <w:rtl/>
              </w:rPr>
            </w:pPr>
            <w:r w:rsidRPr="00EF52A2">
              <w:rPr>
                <w:rFonts w:ascii="David" w:hAnsi="David"/>
                <w:rtl/>
              </w:rPr>
              <w:t>חוק החיילים המשוחררים (החזרה לעבודה)</w:t>
            </w:r>
          </w:p>
        </w:tc>
        <w:tc>
          <w:tcPr>
            <w:tcW w:w="750" w:type="dxa"/>
            <w:hideMark/>
          </w:tcPr>
          <w:p w14:paraId="2EA3494C" w14:textId="77777777" w:rsidR="003C5AAB" w:rsidRPr="00EF52A2" w:rsidRDefault="003C5AAB" w:rsidP="00D470CB">
            <w:pPr>
              <w:widowControl w:val="0"/>
              <w:spacing w:line="240" w:lineRule="auto"/>
              <w:rPr>
                <w:rFonts w:ascii="David" w:hAnsi="David"/>
                <w:rtl/>
              </w:rPr>
            </w:pPr>
            <w:r w:rsidRPr="00EF52A2">
              <w:rPr>
                <w:rFonts w:ascii="David" w:hAnsi="David"/>
                <w:rtl/>
              </w:rPr>
              <w:t>1949</w:t>
            </w:r>
          </w:p>
        </w:tc>
      </w:tr>
      <w:tr w:rsidR="003C5AAB" w:rsidRPr="00EF52A2" w14:paraId="3339EF3D" w14:textId="77777777" w:rsidTr="003C5AAB">
        <w:trPr>
          <w:jc w:val="center"/>
        </w:trPr>
        <w:tc>
          <w:tcPr>
            <w:tcW w:w="5370" w:type="dxa"/>
            <w:hideMark/>
          </w:tcPr>
          <w:p w14:paraId="2E0AE7D7" w14:textId="77777777" w:rsidR="003C5AAB" w:rsidRPr="00EF52A2" w:rsidRDefault="003C5AAB" w:rsidP="007769D6">
            <w:pPr>
              <w:widowControl w:val="0"/>
              <w:numPr>
                <w:ilvl w:val="0"/>
                <w:numId w:val="7"/>
              </w:numPr>
              <w:spacing w:line="240" w:lineRule="auto"/>
              <w:ind w:left="342" w:hanging="283"/>
              <w:contextualSpacing/>
              <w:rPr>
                <w:rFonts w:ascii="David" w:hAnsi="David"/>
                <w:rtl/>
              </w:rPr>
            </w:pPr>
            <w:r w:rsidRPr="00EF52A2">
              <w:rPr>
                <w:rFonts w:ascii="David" w:hAnsi="David"/>
                <w:rtl/>
              </w:rPr>
              <w:t>חוק שעות עבודה ומנוחה - תשי"א</w:t>
            </w:r>
          </w:p>
        </w:tc>
        <w:tc>
          <w:tcPr>
            <w:tcW w:w="750" w:type="dxa"/>
            <w:hideMark/>
          </w:tcPr>
          <w:p w14:paraId="736CE27E" w14:textId="77777777" w:rsidR="003C5AAB" w:rsidRPr="00EF52A2" w:rsidRDefault="003C5AAB" w:rsidP="00D470CB">
            <w:pPr>
              <w:widowControl w:val="0"/>
              <w:spacing w:line="240" w:lineRule="auto"/>
              <w:rPr>
                <w:rFonts w:ascii="David" w:hAnsi="David"/>
                <w:rtl/>
              </w:rPr>
            </w:pPr>
            <w:r w:rsidRPr="00EF52A2">
              <w:rPr>
                <w:rFonts w:ascii="David" w:hAnsi="David"/>
                <w:rtl/>
              </w:rPr>
              <w:t>1951</w:t>
            </w:r>
          </w:p>
        </w:tc>
      </w:tr>
      <w:tr w:rsidR="003C5AAB" w:rsidRPr="00EF52A2" w14:paraId="47D19EE7" w14:textId="77777777" w:rsidTr="003C5AAB">
        <w:trPr>
          <w:jc w:val="center"/>
        </w:trPr>
        <w:tc>
          <w:tcPr>
            <w:tcW w:w="5370" w:type="dxa"/>
            <w:hideMark/>
          </w:tcPr>
          <w:p w14:paraId="509BCD8D" w14:textId="77777777" w:rsidR="003C5AAB" w:rsidRPr="00EF52A2" w:rsidRDefault="003C5AAB" w:rsidP="007769D6">
            <w:pPr>
              <w:widowControl w:val="0"/>
              <w:numPr>
                <w:ilvl w:val="0"/>
                <w:numId w:val="7"/>
              </w:numPr>
              <w:spacing w:line="240" w:lineRule="auto"/>
              <w:ind w:left="342" w:hanging="283"/>
              <w:contextualSpacing/>
              <w:rPr>
                <w:rFonts w:ascii="David" w:hAnsi="David"/>
                <w:rtl/>
              </w:rPr>
            </w:pPr>
            <w:r w:rsidRPr="00EF52A2">
              <w:rPr>
                <w:rFonts w:ascii="David" w:hAnsi="David"/>
                <w:rtl/>
              </w:rPr>
              <w:t>חוק חופשה שנתית - תשי"א</w:t>
            </w:r>
          </w:p>
        </w:tc>
        <w:tc>
          <w:tcPr>
            <w:tcW w:w="750" w:type="dxa"/>
            <w:hideMark/>
          </w:tcPr>
          <w:p w14:paraId="042984A0" w14:textId="77777777" w:rsidR="003C5AAB" w:rsidRPr="00EF52A2" w:rsidRDefault="003C5AAB" w:rsidP="00D470CB">
            <w:pPr>
              <w:widowControl w:val="0"/>
              <w:spacing w:line="240" w:lineRule="auto"/>
              <w:rPr>
                <w:rFonts w:ascii="David" w:hAnsi="David"/>
                <w:rtl/>
              </w:rPr>
            </w:pPr>
            <w:r w:rsidRPr="00EF52A2">
              <w:rPr>
                <w:rFonts w:ascii="David" w:hAnsi="David"/>
                <w:rtl/>
              </w:rPr>
              <w:t>1951</w:t>
            </w:r>
          </w:p>
        </w:tc>
      </w:tr>
      <w:tr w:rsidR="003C5AAB" w:rsidRPr="00EF52A2" w14:paraId="76B86C4E" w14:textId="77777777" w:rsidTr="003C5AAB">
        <w:trPr>
          <w:jc w:val="center"/>
        </w:trPr>
        <w:tc>
          <w:tcPr>
            <w:tcW w:w="5370" w:type="dxa"/>
            <w:hideMark/>
          </w:tcPr>
          <w:p w14:paraId="4FC9E746" w14:textId="77777777" w:rsidR="003C5AAB" w:rsidRPr="00EF52A2" w:rsidRDefault="003C5AAB" w:rsidP="007769D6">
            <w:pPr>
              <w:widowControl w:val="0"/>
              <w:numPr>
                <w:ilvl w:val="0"/>
                <w:numId w:val="7"/>
              </w:numPr>
              <w:spacing w:line="240" w:lineRule="auto"/>
              <w:ind w:left="342" w:hanging="283"/>
              <w:contextualSpacing/>
              <w:rPr>
                <w:rFonts w:ascii="David" w:hAnsi="David"/>
                <w:rtl/>
              </w:rPr>
            </w:pPr>
            <w:r w:rsidRPr="00EF52A2">
              <w:rPr>
                <w:rFonts w:ascii="David" w:hAnsi="David"/>
                <w:rtl/>
              </w:rPr>
              <w:t>חוק החניכות - תשי"ג</w:t>
            </w:r>
          </w:p>
        </w:tc>
        <w:tc>
          <w:tcPr>
            <w:tcW w:w="750" w:type="dxa"/>
            <w:hideMark/>
          </w:tcPr>
          <w:p w14:paraId="0FBA3CBA" w14:textId="77777777" w:rsidR="003C5AAB" w:rsidRPr="00EF52A2" w:rsidRDefault="003C5AAB" w:rsidP="00D470CB">
            <w:pPr>
              <w:widowControl w:val="0"/>
              <w:spacing w:line="240" w:lineRule="auto"/>
              <w:rPr>
                <w:rFonts w:ascii="David" w:hAnsi="David"/>
                <w:rtl/>
              </w:rPr>
            </w:pPr>
            <w:r w:rsidRPr="00EF52A2">
              <w:rPr>
                <w:rFonts w:ascii="David" w:hAnsi="David"/>
                <w:rtl/>
              </w:rPr>
              <w:t>1953</w:t>
            </w:r>
          </w:p>
        </w:tc>
      </w:tr>
      <w:tr w:rsidR="003C5AAB" w:rsidRPr="00EF52A2" w14:paraId="60B2CA98" w14:textId="77777777" w:rsidTr="003C5AAB">
        <w:trPr>
          <w:jc w:val="center"/>
        </w:trPr>
        <w:tc>
          <w:tcPr>
            <w:tcW w:w="5370" w:type="dxa"/>
            <w:hideMark/>
          </w:tcPr>
          <w:p w14:paraId="1C1FEA25" w14:textId="77777777" w:rsidR="003C5AAB" w:rsidRPr="00EF52A2" w:rsidRDefault="003C5AAB" w:rsidP="007769D6">
            <w:pPr>
              <w:widowControl w:val="0"/>
              <w:numPr>
                <w:ilvl w:val="0"/>
                <w:numId w:val="7"/>
              </w:numPr>
              <w:spacing w:line="240" w:lineRule="auto"/>
              <w:ind w:left="342" w:hanging="283"/>
              <w:contextualSpacing/>
              <w:rPr>
                <w:rFonts w:ascii="David" w:hAnsi="David"/>
                <w:rtl/>
              </w:rPr>
            </w:pPr>
            <w:r w:rsidRPr="00EF52A2">
              <w:rPr>
                <w:rFonts w:ascii="David" w:hAnsi="David"/>
                <w:rtl/>
              </w:rPr>
              <w:t>חוק עבודת הנוער - תשי"ג</w:t>
            </w:r>
          </w:p>
        </w:tc>
        <w:tc>
          <w:tcPr>
            <w:tcW w:w="750" w:type="dxa"/>
            <w:hideMark/>
          </w:tcPr>
          <w:p w14:paraId="0F664005" w14:textId="77777777" w:rsidR="003C5AAB" w:rsidRPr="00EF52A2" w:rsidRDefault="003C5AAB" w:rsidP="00D470CB">
            <w:pPr>
              <w:widowControl w:val="0"/>
              <w:spacing w:line="240" w:lineRule="auto"/>
              <w:rPr>
                <w:rFonts w:ascii="David" w:hAnsi="David"/>
                <w:rtl/>
              </w:rPr>
            </w:pPr>
            <w:r w:rsidRPr="00EF52A2">
              <w:rPr>
                <w:rFonts w:ascii="David" w:hAnsi="David"/>
                <w:rtl/>
              </w:rPr>
              <w:t>1953</w:t>
            </w:r>
          </w:p>
        </w:tc>
      </w:tr>
      <w:tr w:rsidR="003C5AAB" w:rsidRPr="00EF52A2" w14:paraId="2243C321" w14:textId="77777777" w:rsidTr="003C5AAB">
        <w:trPr>
          <w:jc w:val="center"/>
        </w:trPr>
        <w:tc>
          <w:tcPr>
            <w:tcW w:w="5370" w:type="dxa"/>
            <w:hideMark/>
          </w:tcPr>
          <w:p w14:paraId="46130DB3" w14:textId="77777777" w:rsidR="003C5AAB" w:rsidRPr="00EF52A2" w:rsidRDefault="003C5AAB" w:rsidP="007769D6">
            <w:pPr>
              <w:widowControl w:val="0"/>
              <w:numPr>
                <w:ilvl w:val="0"/>
                <w:numId w:val="7"/>
              </w:numPr>
              <w:spacing w:line="240" w:lineRule="auto"/>
              <w:ind w:left="342" w:hanging="283"/>
              <w:contextualSpacing/>
              <w:rPr>
                <w:rFonts w:ascii="David" w:hAnsi="David"/>
                <w:rtl/>
              </w:rPr>
            </w:pPr>
            <w:r w:rsidRPr="00EF52A2">
              <w:rPr>
                <w:rFonts w:ascii="David" w:hAnsi="David"/>
                <w:rtl/>
              </w:rPr>
              <w:t>חוק עבודת נשים - תשי"ד</w:t>
            </w:r>
          </w:p>
        </w:tc>
        <w:tc>
          <w:tcPr>
            <w:tcW w:w="750" w:type="dxa"/>
            <w:hideMark/>
          </w:tcPr>
          <w:p w14:paraId="640155C1" w14:textId="77777777" w:rsidR="003C5AAB" w:rsidRPr="00EF52A2" w:rsidRDefault="003C5AAB" w:rsidP="00D470CB">
            <w:pPr>
              <w:widowControl w:val="0"/>
              <w:spacing w:line="240" w:lineRule="auto"/>
              <w:rPr>
                <w:rFonts w:ascii="David" w:hAnsi="David"/>
                <w:rtl/>
              </w:rPr>
            </w:pPr>
            <w:r w:rsidRPr="00EF52A2">
              <w:rPr>
                <w:rFonts w:ascii="David" w:hAnsi="David"/>
                <w:rtl/>
              </w:rPr>
              <w:t>1954</w:t>
            </w:r>
          </w:p>
        </w:tc>
      </w:tr>
      <w:tr w:rsidR="003C5AAB" w:rsidRPr="00EF52A2" w14:paraId="3F1FEA9B" w14:textId="77777777" w:rsidTr="003C5AAB">
        <w:trPr>
          <w:jc w:val="center"/>
        </w:trPr>
        <w:tc>
          <w:tcPr>
            <w:tcW w:w="5370" w:type="dxa"/>
            <w:hideMark/>
          </w:tcPr>
          <w:p w14:paraId="1CA17FB0" w14:textId="77777777" w:rsidR="003C5AAB" w:rsidRPr="00EF52A2" w:rsidRDefault="003C5AAB" w:rsidP="007769D6">
            <w:pPr>
              <w:widowControl w:val="0"/>
              <w:numPr>
                <w:ilvl w:val="0"/>
                <w:numId w:val="7"/>
              </w:numPr>
              <w:spacing w:line="240" w:lineRule="auto"/>
              <w:ind w:left="342" w:hanging="283"/>
              <w:contextualSpacing/>
              <w:rPr>
                <w:rFonts w:ascii="David" w:hAnsi="David"/>
                <w:rtl/>
              </w:rPr>
            </w:pPr>
            <w:r w:rsidRPr="00EF52A2">
              <w:rPr>
                <w:rFonts w:ascii="David" w:hAnsi="David"/>
                <w:rtl/>
              </w:rPr>
              <w:t>חוק ארגון הפיקוח על העבודה</w:t>
            </w:r>
          </w:p>
        </w:tc>
        <w:tc>
          <w:tcPr>
            <w:tcW w:w="750" w:type="dxa"/>
            <w:hideMark/>
          </w:tcPr>
          <w:p w14:paraId="7AAC4D57" w14:textId="77777777" w:rsidR="003C5AAB" w:rsidRPr="00EF52A2" w:rsidRDefault="003C5AAB" w:rsidP="00D470CB">
            <w:pPr>
              <w:widowControl w:val="0"/>
              <w:spacing w:line="240" w:lineRule="auto"/>
              <w:rPr>
                <w:rFonts w:ascii="David" w:hAnsi="David"/>
                <w:rtl/>
              </w:rPr>
            </w:pPr>
            <w:r w:rsidRPr="00EF52A2">
              <w:rPr>
                <w:rFonts w:ascii="David" w:hAnsi="David"/>
                <w:rtl/>
              </w:rPr>
              <w:t>1954</w:t>
            </w:r>
          </w:p>
        </w:tc>
      </w:tr>
      <w:tr w:rsidR="003C5AAB" w:rsidRPr="00EF52A2" w14:paraId="6F52D026" w14:textId="77777777" w:rsidTr="003C5AAB">
        <w:trPr>
          <w:jc w:val="center"/>
        </w:trPr>
        <w:tc>
          <w:tcPr>
            <w:tcW w:w="5370" w:type="dxa"/>
            <w:hideMark/>
          </w:tcPr>
          <w:p w14:paraId="46781AA5" w14:textId="77777777" w:rsidR="003C5AAB" w:rsidRPr="00EF52A2" w:rsidRDefault="003C5AAB" w:rsidP="007769D6">
            <w:pPr>
              <w:widowControl w:val="0"/>
              <w:numPr>
                <w:ilvl w:val="0"/>
                <w:numId w:val="7"/>
              </w:numPr>
              <w:spacing w:line="240" w:lineRule="auto"/>
              <w:ind w:left="342" w:hanging="283"/>
              <w:contextualSpacing/>
              <w:rPr>
                <w:rFonts w:ascii="David" w:hAnsi="David"/>
                <w:rtl/>
              </w:rPr>
            </w:pPr>
            <w:r w:rsidRPr="00EF52A2">
              <w:rPr>
                <w:rFonts w:ascii="David" w:hAnsi="David"/>
                <w:rtl/>
              </w:rPr>
              <w:t>חוק הגנת השכר - תשי"ח</w:t>
            </w:r>
          </w:p>
        </w:tc>
        <w:tc>
          <w:tcPr>
            <w:tcW w:w="750" w:type="dxa"/>
            <w:hideMark/>
          </w:tcPr>
          <w:p w14:paraId="08A2F9B8" w14:textId="77777777" w:rsidR="003C5AAB" w:rsidRPr="00EF52A2" w:rsidRDefault="003C5AAB" w:rsidP="00D470CB">
            <w:pPr>
              <w:widowControl w:val="0"/>
              <w:spacing w:line="240" w:lineRule="auto"/>
              <w:rPr>
                <w:rFonts w:ascii="David" w:hAnsi="David"/>
                <w:rtl/>
              </w:rPr>
            </w:pPr>
            <w:r w:rsidRPr="00EF52A2">
              <w:rPr>
                <w:rFonts w:ascii="David" w:hAnsi="David"/>
                <w:rtl/>
              </w:rPr>
              <w:t>1958</w:t>
            </w:r>
          </w:p>
        </w:tc>
      </w:tr>
      <w:tr w:rsidR="003C5AAB" w:rsidRPr="00EF52A2" w14:paraId="76980C91" w14:textId="77777777" w:rsidTr="003C5AAB">
        <w:trPr>
          <w:jc w:val="center"/>
        </w:trPr>
        <w:tc>
          <w:tcPr>
            <w:tcW w:w="5370" w:type="dxa"/>
            <w:hideMark/>
          </w:tcPr>
          <w:p w14:paraId="57082682" w14:textId="4F33DE70" w:rsidR="003C5AAB" w:rsidRPr="00EF52A2" w:rsidRDefault="00840BCA" w:rsidP="007769D6">
            <w:pPr>
              <w:widowControl w:val="0"/>
              <w:numPr>
                <w:ilvl w:val="0"/>
                <w:numId w:val="7"/>
              </w:numPr>
              <w:spacing w:line="240" w:lineRule="auto"/>
              <w:ind w:left="342" w:hanging="283"/>
              <w:contextualSpacing/>
              <w:rPr>
                <w:rFonts w:ascii="David" w:hAnsi="David"/>
                <w:rtl/>
              </w:rPr>
            </w:pPr>
            <w:r w:rsidRPr="00EF52A2">
              <w:rPr>
                <w:rFonts w:ascii="David" w:hAnsi="David"/>
                <w:rtl/>
              </w:rPr>
              <w:t>חוק שירות התעסוקה – תש</w:t>
            </w:r>
            <w:r w:rsidR="003C5AAB" w:rsidRPr="00EF52A2">
              <w:rPr>
                <w:rFonts w:ascii="David" w:hAnsi="David"/>
                <w:rtl/>
              </w:rPr>
              <w:t>י</w:t>
            </w:r>
            <w:r w:rsidRPr="00EF52A2">
              <w:rPr>
                <w:rFonts w:ascii="David" w:hAnsi="David"/>
                <w:rtl/>
              </w:rPr>
              <w:t>"</w:t>
            </w:r>
            <w:r w:rsidR="003C5AAB" w:rsidRPr="00EF52A2">
              <w:rPr>
                <w:rFonts w:ascii="David" w:hAnsi="David"/>
                <w:rtl/>
              </w:rPr>
              <w:t>ט</w:t>
            </w:r>
          </w:p>
        </w:tc>
        <w:tc>
          <w:tcPr>
            <w:tcW w:w="750" w:type="dxa"/>
            <w:hideMark/>
          </w:tcPr>
          <w:p w14:paraId="6EBA27DC" w14:textId="77777777" w:rsidR="003C5AAB" w:rsidRPr="00EF52A2" w:rsidRDefault="003C5AAB" w:rsidP="00D470CB">
            <w:pPr>
              <w:widowControl w:val="0"/>
              <w:spacing w:line="240" w:lineRule="auto"/>
              <w:rPr>
                <w:rFonts w:ascii="David" w:hAnsi="David"/>
              </w:rPr>
            </w:pPr>
            <w:r w:rsidRPr="00EF52A2">
              <w:rPr>
                <w:rFonts w:ascii="David" w:hAnsi="David"/>
                <w:rtl/>
              </w:rPr>
              <w:t>1959</w:t>
            </w:r>
          </w:p>
        </w:tc>
      </w:tr>
      <w:tr w:rsidR="003C5AAB" w:rsidRPr="00EF52A2" w14:paraId="71CC51D7" w14:textId="77777777" w:rsidTr="003C5AAB">
        <w:trPr>
          <w:jc w:val="center"/>
        </w:trPr>
        <w:tc>
          <w:tcPr>
            <w:tcW w:w="5370" w:type="dxa"/>
            <w:hideMark/>
          </w:tcPr>
          <w:p w14:paraId="42271B60" w14:textId="77777777" w:rsidR="003C5AAB" w:rsidRPr="00EF52A2" w:rsidRDefault="003C5AAB" w:rsidP="007769D6">
            <w:pPr>
              <w:widowControl w:val="0"/>
              <w:numPr>
                <w:ilvl w:val="0"/>
                <w:numId w:val="7"/>
              </w:numPr>
              <w:spacing w:line="240" w:lineRule="auto"/>
              <w:ind w:left="342" w:hanging="283"/>
              <w:contextualSpacing/>
              <w:rPr>
                <w:rFonts w:ascii="David" w:hAnsi="David"/>
              </w:rPr>
            </w:pPr>
            <w:r w:rsidRPr="00EF52A2">
              <w:rPr>
                <w:rFonts w:ascii="David" w:hAnsi="David"/>
                <w:rtl/>
              </w:rPr>
              <w:t>חוק שירות עבודה בשעת חירום</w:t>
            </w:r>
          </w:p>
        </w:tc>
        <w:tc>
          <w:tcPr>
            <w:tcW w:w="750" w:type="dxa"/>
            <w:hideMark/>
          </w:tcPr>
          <w:p w14:paraId="7151FFB9" w14:textId="77777777" w:rsidR="003C5AAB" w:rsidRPr="00EF52A2" w:rsidRDefault="003C5AAB" w:rsidP="00D470CB">
            <w:pPr>
              <w:widowControl w:val="0"/>
              <w:spacing w:line="240" w:lineRule="auto"/>
              <w:rPr>
                <w:rFonts w:ascii="David" w:hAnsi="David"/>
                <w:rtl/>
              </w:rPr>
            </w:pPr>
            <w:r w:rsidRPr="00EF52A2">
              <w:rPr>
                <w:rFonts w:ascii="David" w:hAnsi="David"/>
                <w:rtl/>
              </w:rPr>
              <w:t>1967</w:t>
            </w:r>
          </w:p>
        </w:tc>
      </w:tr>
      <w:tr w:rsidR="003C5AAB" w:rsidRPr="00EF52A2" w14:paraId="596F98B6" w14:textId="77777777" w:rsidTr="003C5AAB">
        <w:trPr>
          <w:jc w:val="center"/>
        </w:trPr>
        <w:tc>
          <w:tcPr>
            <w:tcW w:w="5370" w:type="dxa"/>
            <w:hideMark/>
          </w:tcPr>
          <w:p w14:paraId="466CAC33" w14:textId="77777777" w:rsidR="003C5AAB" w:rsidRPr="00EF52A2" w:rsidRDefault="003C5AAB" w:rsidP="007769D6">
            <w:pPr>
              <w:widowControl w:val="0"/>
              <w:numPr>
                <w:ilvl w:val="0"/>
                <w:numId w:val="7"/>
              </w:numPr>
              <w:spacing w:line="240" w:lineRule="auto"/>
              <w:ind w:left="342" w:hanging="283"/>
              <w:contextualSpacing/>
              <w:rPr>
                <w:rFonts w:ascii="David" w:hAnsi="David"/>
                <w:rtl/>
              </w:rPr>
            </w:pPr>
            <w:r w:rsidRPr="00EF52A2">
              <w:rPr>
                <w:rFonts w:ascii="David" w:hAnsi="David"/>
                <w:rtl/>
              </w:rPr>
              <w:t>חוק הביטוח הלאומי (נוסח משולב)</w:t>
            </w:r>
          </w:p>
        </w:tc>
        <w:tc>
          <w:tcPr>
            <w:tcW w:w="750" w:type="dxa"/>
            <w:hideMark/>
          </w:tcPr>
          <w:p w14:paraId="52170D8C" w14:textId="77777777" w:rsidR="003C5AAB" w:rsidRPr="00EF52A2" w:rsidRDefault="003C5AAB" w:rsidP="00D470CB">
            <w:pPr>
              <w:widowControl w:val="0"/>
              <w:spacing w:line="240" w:lineRule="auto"/>
              <w:rPr>
                <w:rFonts w:ascii="David" w:hAnsi="David"/>
                <w:rtl/>
              </w:rPr>
            </w:pPr>
            <w:r w:rsidRPr="00EF52A2">
              <w:rPr>
                <w:rFonts w:ascii="David" w:hAnsi="David"/>
                <w:rtl/>
              </w:rPr>
              <w:t>1995</w:t>
            </w:r>
          </w:p>
        </w:tc>
      </w:tr>
      <w:tr w:rsidR="003C5AAB" w:rsidRPr="00EF52A2" w14:paraId="4F69E5E7" w14:textId="77777777" w:rsidTr="003C5AAB">
        <w:trPr>
          <w:jc w:val="center"/>
        </w:trPr>
        <w:tc>
          <w:tcPr>
            <w:tcW w:w="5370" w:type="dxa"/>
            <w:hideMark/>
          </w:tcPr>
          <w:p w14:paraId="29426AB1" w14:textId="77777777" w:rsidR="003C5AAB" w:rsidRPr="00EF52A2" w:rsidRDefault="003C5AAB" w:rsidP="007769D6">
            <w:pPr>
              <w:widowControl w:val="0"/>
              <w:numPr>
                <w:ilvl w:val="0"/>
                <w:numId w:val="7"/>
              </w:numPr>
              <w:spacing w:line="240" w:lineRule="auto"/>
              <w:ind w:left="342" w:hanging="283"/>
              <w:contextualSpacing/>
              <w:rPr>
                <w:rFonts w:ascii="David" w:hAnsi="David"/>
                <w:rtl/>
              </w:rPr>
            </w:pPr>
            <w:r w:rsidRPr="00EF52A2">
              <w:rPr>
                <w:rFonts w:ascii="David" w:hAnsi="David"/>
                <w:rtl/>
              </w:rPr>
              <w:t>חוק הסכמים קיבוציים</w:t>
            </w:r>
          </w:p>
        </w:tc>
        <w:tc>
          <w:tcPr>
            <w:tcW w:w="750" w:type="dxa"/>
            <w:hideMark/>
          </w:tcPr>
          <w:p w14:paraId="7403C357" w14:textId="77777777" w:rsidR="003C5AAB" w:rsidRPr="00EF52A2" w:rsidRDefault="003C5AAB" w:rsidP="00D470CB">
            <w:pPr>
              <w:widowControl w:val="0"/>
              <w:spacing w:line="240" w:lineRule="auto"/>
              <w:rPr>
                <w:rFonts w:ascii="David" w:hAnsi="David"/>
                <w:rtl/>
              </w:rPr>
            </w:pPr>
            <w:r w:rsidRPr="00EF52A2">
              <w:rPr>
                <w:rFonts w:ascii="David" w:hAnsi="David"/>
                <w:rtl/>
              </w:rPr>
              <w:t>1957</w:t>
            </w:r>
          </w:p>
        </w:tc>
      </w:tr>
      <w:tr w:rsidR="003C5AAB" w:rsidRPr="00EF52A2" w14:paraId="68090F52" w14:textId="77777777" w:rsidTr="003C5AAB">
        <w:trPr>
          <w:jc w:val="center"/>
        </w:trPr>
        <w:tc>
          <w:tcPr>
            <w:tcW w:w="5370" w:type="dxa"/>
            <w:hideMark/>
          </w:tcPr>
          <w:p w14:paraId="2CA5AE27" w14:textId="77777777" w:rsidR="003C5AAB" w:rsidRPr="00EF52A2" w:rsidRDefault="003C5AAB" w:rsidP="007769D6">
            <w:pPr>
              <w:widowControl w:val="0"/>
              <w:numPr>
                <w:ilvl w:val="0"/>
                <w:numId w:val="7"/>
              </w:numPr>
              <w:spacing w:line="240" w:lineRule="auto"/>
              <w:ind w:left="342" w:hanging="283"/>
              <w:contextualSpacing/>
              <w:rPr>
                <w:rFonts w:ascii="David" w:hAnsi="David"/>
                <w:rtl/>
              </w:rPr>
            </w:pPr>
            <w:r w:rsidRPr="00EF52A2">
              <w:rPr>
                <w:rFonts w:ascii="David" w:hAnsi="David"/>
                <w:rtl/>
              </w:rPr>
              <w:t>חוק שכר מינימום - תשמ"ז</w:t>
            </w:r>
          </w:p>
        </w:tc>
        <w:tc>
          <w:tcPr>
            <w:tcW w:w="750" w:type="dxa"/>
            <w:hideMark/>
          </w:tcPr>
          <w:p w14:paraId="6B16E2D6" w14:textId="77777777" w:rsidR="003C5AAB" w:rsidRPr="00EF52A2" w:rsidRDefault="003C5AAB" w:rsidP="00D470CB">
            <w:pPr>
              <w:widowControl w:val="0"/>
              <w:spacing w:line="240" w:lineRule="auto"/>
              <w:rPr>
                <w:rFonts w:ascii="David" w:hAnsi="David"/>
                <w:rtl/>
              </w:rPr>
            </w:pPr>
            <w:r w:rsidRPr="00EF52A2">
              <w:rPr>
                <w:rFonts w:ascii="David" w:hAnsi="David"/>
                <w:rtl/>
              </w:rPr>
              <w:t>1987</w:t>
            </w:r>
          </w:p>
        </w:tc>
      </w:tr>
      <w:tr w:rsidR="003C5AAB" w:rsidRPr="00EF52A2" w14:paraId="1B8CE3C3" w14:textId="77777777" w:rsidTr="003C5AAB">
        <w:trPr>
          <w:jc w:val="center"/>
        </w:trPr>
        <w:tc>
          <w:tcPr>
            <w:tcW w:w="5370" w:type="dxa"/>
            <w:hideMark/>
          </w:tcPr>
          <w:p w14:paraId="3E9DA610" w14:textId="77777777" w:rsidR="003C5AAB" w:rsidRPr="00EF52A2" w:rsidRDefault="003C5AAB" w:rsidP="007769D6">
            <w:pPr>
              <w:widowControl w:val="0"/>
              <w:numPr>
                <w:ilvl w:val="0"/>
                <w:numId w:val="7"/>
              </w:numPr>
              <w:spacing w:line="240" w:lineRule="auto"/>
              <w:ind w:left="342" w:hanging="283"/>
              <w:contextualSpacing/>
              <w:rPr>
                <w:rFonts w:ascii="David" w:hAnsi="David"/>
                <w:rtl/>
              </w:rPr>
            </w:pPr>
            <w:r w:rsidRPr="00EF52A2">
              <w:rPr>
                <w:rFonts w:ascii="David" w:hAnsi="David"/>
                <w:rtl/>
              </w:rPr>
              <w:t>חוק שוויון הזדמנויות בעבודה- תשמ"ח</w:t>
            </w:r>
          </w:p>
        </w:tc>
        <w:tc>
          <w:tcPr>
            <w:tcW w:w="750" w:type="dxa"/>
            <w:hideMark/>
          </w:tcPr>
          <w:p w14:paraId="40F89585" w14:textId="77777777" w:rsidR="003C5AAB" w:rsidRPr="00EF52A2" w:rsidRDefault="003C5AAB" w:rsidP="00D470CB">
            <w:pPr>
              <w:widowControl w:val="0"/>
              <w:spacing w:line="240" w:lineRule="auto"/>
              <w:rPr>
                <w:rFonts w:ascii="David" w:hAnsi="David"/>
                <w:rtl/>
              </w:rPr>
            </w:pPr>
            <w:r w:rsidRPr="00EF52A2">
              <w:rPr>
                <w:rFonts w:ascii="David" w:hAnsi="David"/>
                <w:rtl/>
              </w:rPr>
              <w:t>1988</w:t>
            </w:r>
          </w:p>
        </w:tc>
      </w:tr>
      <w:tr w:rsidR="003C5AAB" w:rsidRPr="00EF52A2" w14:paraId="14967AC9" w14:textId="77777777" w:rsidTr="003C5AAB">
        <w:trPr>
          <w:jc w:val="center"/>
        </w:trPr>
        <w:tc>
          <w:tcPr>
            <w:tcW w:w="5370" w:type="dxa"/>
            <w:hideMark/>
          </w:tcPr>
          <w:p w14:paraId="070A7E85" w14:textId="77777777" w:rsidR="003C5AAB" w:rsidRPr="00EF52A2" w:rsidRDefault="003C5AAB" w:rsidP="007769D6">
            <w:pPr>
              <w:widowControl w:val="0"/>
              <w:numPr>
                <w:ilvl w:val="0"/>
                <w:numId w:val="7"/>
              </w:numPr>
              <w:spacing w:line="240" w:lineRule="auto"/>
              <w:ind w:left="342" w:hanging="283"/>
              <w:contextualSpacing/>
              <w:rPr>
                <w:rFonts w:ascii="David" w:hAnsi="David"/>
                <w:rtl/>
              </w:rPr>
            </w:pPr>
            <w:r w:rsidRPr="00EF52A2">
              <w:rPr>
                <w:rFonts w:ascii="David" w:hAnsi="David"/>
                <w:rtl/>
              </w:rPr>
              <w:t>חוק עובדים זרים (העסקה שלא כדין)- תשנ"א</w:t>
            </w:r>
          </w:p>
        </w:tc>
        <w:tc>
          <w:tcPr>
            <w:tcW w:w="750" w:type="dxa"/>
            <w:hideMark/>
          </w:tcPr>
          <w:p w14:paraId="38A45D27" w14:textId="77777777" w:rsidR="003C5AAB" w:rsidRPr="00EF52A2" w:rsidRDefault="003C5AAB" w:rsidP="00D470CB">
            <w:pPr>
              <w:widowControl w:val="0"/>
              <w:spacing w:line="240" w:lineRule="auto"/>
              <w:rPr>
                <w:rFonts w:ascii="David" w:hAnsi="David"/>
                <w:rtl/>
              </w:rPr>
            </w:pPr>
            <w:r w:rsidRPr="00EF52A2">
              <w:rPr>
                <w:rFonts w:ascii="David" w:hAnsi="David"/>
                <w:rtl/>
              </w:rPr>
              <w:t>1991</w:t>
            </w:r>
          </w:p>
        </w:tc>
      </w:tr>
      <w:tr w:rsidR="003C5AAB" w:rsidRPr="00EF52A2" w14:paraId="3DF8422E" w14:textId="77777777" w:rsidTr="003C5AAB">
        <w:trPr>
          <w:jc w:val="center"/>
        </w:trPr>
        <w:tc>
          <w:tcPr>
            <w:tcW w:w="5370" w:type="dxa"/>
            <w:hideMark/>
          </w:tcPr>
          <w:p w14:paraId="6BF12DC9" w14:textId="77777777" w:rsidR="003C5AAB" w:rsidRPr="00EF52A2" w:rsidRDefault="003C5AAB" w:rsidP="007769D6">
            <w:pPr>
              <w:widowControl w:val="0"/>
              <w:numPr>
                <w:ilvl w:val="0"/>
                <w:numId w:val="7"/>
              </w:numPr>
              <w:spacing w:line="240" w:lineRule="auto"/>
              <w:ind w:left="342" w:hanging="283"/>
              <w:contextualSpacing/>
              <w:rPr>
                <w:rFonts w:ascii="David" w:hAnsi="David"/>
                <w:rtl/>
              </w:rPr>
            </w:pPr>
            <w:r w:rsidRPr="00EF52A2">
              <w:rPr>
                <w:rFonts w:ascii="David" w:hAnsi="David"/>
                <w:rtl/>
              </w:rPr>
              <w:t>חוק העסקת עובדים על ידי קבלני כוח אדם- תשנ"ו</w:t>
            </w:r>
          </w:p>
        </w:tc>
        <w:tc>
          <w:tcPr>
            <w:tcW w:w="750" w:type="dxa"/>
            <w:hideMark/>
          </w:tcPr>
          <w:p w14:paraId="1E765DC6" w14:textId="77777777" w:rsidR="003C5AAB" w:rsidRPr="00EF52A2" w:rsidRDefault="003C5AAB" w:rsidP="00D470CB">
            <w:pPr>
              <w:widowControl w:val="0"/>
              <w:spacing w:line="240" w:lineRule="auto"/>
              <w:rPr>
                <w:rFonts w:ascii="David" w:hAnsi="David"/>
                <w:rtl/>
              </w:rPr>
            </w:pPr>
            <w:r w:rsidRPr="00EF52A2">
              <w:rPr>
                <w:rFonts w:ascii="David" w:hAnsi="David"/>
                <w:rtl/>
              </w:rPr>
              <w:t>1996</w:t>
            </w:r>
          </w:p>
        </w:tc>
      </w:tr>
      <w:tr w:rsidR="003C5AAB" w:rsidRPr="00EF52A2" w14:paraId="07DB0B76" w14:textId="77777777" w:rsidTr="003C5AAB">
        <w:trPr>
          <w:jc w:val="center"/>
        </w:trPr>
        <w:tc>
          <w:tcPr>
            <w:tcW w:w="5370" w:type="dxa"/>
            <w:hideMark/>
          </w:tcPr>
          <w:p w14:paraId="780FC2F6" w14:textId="77777777" w:rsidR="003C5AAB" w:rsidRPr="00EF52A2" w:rsidRDefault="003C5AAB" w:rsidP="007769D6">
            <w:pPr>
              <w:widowControl w:val="0"/>
              <w:numPr>
                <w:ilvl w:val="0"/>
                <w:numId w:val="7"/>
              </w:numPr>
              <w:spacing w:line="240" w:lineRule="auto"/>
              <w:ind w:left="342" w:hanging="283"/>
              <w:contextualSpacing/>
              <w:rPr>
                <w:rFonts w:ascii="David" w:hAnsi="David"/>
                <w:rtl/>
              </w:rPr>
            </w:pPr>
            <w:r w:rsidRPr="00EF52A2">
              <w:rPr>
                <w:rFonts w:ascii="David" w:hAnsi="David"/>
                <w:rtl/>
              </w:rPr>
              <w:t>פרק ד' לחוק שיווין זכויות לאנשים עם מוגבלות- תשנ"ח</w:t>
            </w:r>
          </w:p>
        </w:tc>
        <w:tc>
          <w:tcPr>
            <w:tcW w:w="750" w:type="dxa"/>
            <w:hideMark/>
          </w:tcPr>
          <w:p w14:paraId="0FB758EC" w14:textId="77777777" w:rsidR="003C5AAB" w:rsidRPr="00EF52A2" w:rsidRDefault="003C5AAB" w:rsidP="00D470CB">
            <w:pPr>
              <w:widowControl w:val="0"/>
              <w:spacing w:line="240" w:lineRule="auto"/>
              <w:rPr>
                <w:rFonts w:ascii="David" w:hAnsi="David"/>
                <w:rtl/>
              </w:rPr>
            </w:pPr>
            <w:r w:rsidRPr="00EF52A2">
              <w:rPr>
                <w:rFonts w:ascii="David" w:hAnsi="David"/>
                <w:rtl/>
              </w:rPr>
              <w:t>1998</w:t>
            </w:r>
          </w:p>
        </w:tc>
      </w:tr>
      <w:tr w:rsidR="003C5AAB" w:rsidRPr="00EF52A2" w14:paraId="1F19FFD1" w14:textId="77777777" w:rsidTr="003C5AAB">
        <w:trPr>
          <w:jc w:val="center"/>
        </w:trPr>
        <w:tc>
          <w:tcPr>
            <w:tcW w:w="5370" w:type="dxa"/>
            <w:hideMark/>
          </w:tcPr>
          <w:p w14:paraId="79536A68" w14:textId="77777777" w:rsidR="003C5AAB" w:rsidRPr="00EF52A2" w:rsidRDefault="003C5AAB" w:rsidP="007769D6">
            <w:pPr>
              <w:widowControl w:val="0"/>
              <w:numPr>
                <w:ilvl w:val="0"/>
                <w:numId w:val="7"/>
              </w:numPr>
              <w:spacing w:line="240" w:lineRule="auto"/>
              <w:ind w:left="342" w:hanging="283"/>
              <w:contextualSpacing/>
              <w:rPr>
                <w:rFonts w:ascii="David" w:hAnsi="David"/>
                <w:rtl/>
              </w:rPr>
            </w:pPr>
            <w:r w:rsidRPr="00EF52A2">
              <w:rPr>
                <w:rFonts w:ascii="David" w:hAnsi="David"/>
                <w:rtl/>
              </w:rPr>
              <w:t>סעיף 8 לחוק למניעת הטרדה מינית- תשנ"ח</w:t>
            </w:r>
          </w:p>
        </w:tc>
        <w:tc>
          <w:tcPr>
            <w:tcW w:w="750" w:type="dxa"/>
            <w:hideMark/>
          </w:tcPr>
          <w:p w14:paraId="10260EFF" w14:textId="77777777" w:rsidR="003C5AAB" w:rsidRPr="00EF52A2" w:rsidRDefault="003C5AAB" w:rsidP="00D470CB">
            <w:pPr>
              <w:widowControl w:val="0"/>
              <w:spacing w:line="240" w:lineRule="auto"/>
              <w:rPr>
                <w:rFonts w:ascii="David" w:hAnsi="David"/>
                <w:rtl/>
              </w:rPr>
            </w:pPr>
            <w:r w:rsidRPr="00EF52A2">
              <w:rPr>
                <w:rFonts w:ascii="David" w:hAnsi="David"/>
                <w:rtl/>
              </w:rPr>
              <w:t>1998</w:t>
            </w:r>
          </w:p>
        </w:tc>
      </w:tr>
      <w:tr w:rsidR="003C5AAB" w:rsidRPr="00EF52A2" w14:paraId="287BA35B" w14:textId="77777777" w:rsidTr="003C5AAB">
        <w:trPr>
          <w:jc w:val="center"/>
        </w:trPr>
        <w:tc>
          <w:tcPr>
            <w:tcW w:w="5370" w:type="dxa"/>
            <w:hideMark/>
          </w:tcPr>
          <w:p w14:paraId="4377AAB9" w14:textId="77777777" w:rsidR="003C5AAB" w:rsidRPr="00EF52A2" w:rsidRDefault="003C5AAB" w:rsidP="007769D6">
            <w:pPr>
              <w:widowControl w:val="0"/>
              <w:numPr>
                <w:ilvl w:val="0"/>
                <w:numId w:val="7"/>
              </w:numPr>
              <w:spacing w:line="240" w:lineRule="auto"/>
              <w:ind w:left="342" w:hanging="283"/>
              <w:contextualSpacing/>
              <w:rPr>
                <w:rFonts w:ascii="David" w:hAnsi="David"/>
                <w:rtl/>
              </w:rPr>
            </w:pPr>
            <w:r w:rsidRPr="00EF52A2">
              <w:rPr>
                <w:rFonts w:ascii="David" w:hAnsi="David"/>
                <w:rtl/>
              </w:rPr>
              <w:t>חוק הסכמים קיבוציים - תשי"ז</w:t>
            </w:r>
          </w:p>
        </w:tc>
        <w:tc>
          <w:tcPr>
            <w:tcW w:w="750" w:type="dxa"/>
            <w:hideMark/>
          </w:tcPr>
          <w:p w14:paraId="60DD6514" w14:textId="77777777" w:rsidR="003C5AAB" w:rsidRPr="00EF52A2" w:rsidRDefault="003C5AAB" w:rsidP="00D470CB">
            <w:pPr>
              <w:widowControl w:val="0"/>
              <w:spacing w:line="240" w:lineRule="auto"/>
              <w:rPr>
                <w:rFonts w:ascii="David" w:hAnsi="David"/>
                <w:rtl/>
              </w:rPr>
            </w:pPr>
            <w:r w:rsidRPr="00EF52A2">
              <w:rPr>
                <w:rFonts w:ascii="David" w:hAnsi="David"/>
                <w:rtl/>
              </w:rPr>
              <w:t>1957</w:t>
            </w:r>
          </w:p>
        </w:tc>
      </w:tr>
      <w:tr w:rsidR="003C5AAB" w:rsidRPr="00EF52A2" w14:paraId="14329A76" w14:textId="77777777" w:rsidTr="003C5AAB">
        <w:trPr>
          <w:jc w:val="center"/>
        </w:trPr>
        <w:tc>
          <w:tcPr>
            <w:tcW w:w="5370" w:type="dxa"/>
            <w:hideMark/>
          </w:tcPr>
          <w:p w14:paraId="2A36B3E6" w14:textId="77777777" w:rsidR="003C5AAB" w:rsidRPr="00EF52A2" w:rsidRDefault="003C5AAB" w:rsidP="007769D6">
            <w:pPr>
              <w:widowControl w:val="0"/>
              <w:numPr>
                <w:ilvl w:val="0"/>
                <w:numId w:val="7"/>
              </w:numPr>
              <w:spacing w:line="240" w:lineRule="auto"/>
              <w:ind w:left="342" w:hanging="283"/>
              <w:contextualSpacing/>
              <w:rPr>
                <w:rFonts w:ascii="David" w:hAnsi="David"/>
                <w:rtl/>
              </w:rPr>
            </w:pPr>
            <w:r w:rsidRPr="00EF52A2">
              <w:rPr>
                <w:rFonts w:ascii="David" w:hAnsi="David"/>
                <w:rtl/>
              </w:rPr>
              <w:t>חוק הודעה מוקדמת לפיטורים ולהתפטרות - תשס"א</w:t>
            </w:r>
          </w:p>
        </w:tc>
        <w:tc>
          <w:tcPr>
            <w:tcW w:w="750" w:type="dxa"/>
            <w:hideMark/>
          </w:tcPr>
          <w:p w14:paraId="0FA0503B" w14:textId="77777777" w:rsidR="003C5AAB" w:rsidRPr="00EF52A2" w:rsidRDefault="003C5AAB" w:rsidP="00D470CB">
            <w:pPr>
              <w:widowControl w:val="0"/>
              <w:spacing w:line="240" w:lineRule="auto"/>
              <w:rPr>
                <w:rFonts w:ascii="David" w:hAnsi="David"/>
                <w:rtl/>
              </w:rPr>
            </w:pPr>
            <w:r w:rsidRPr="00EF52A2">
              <w:rPr>
                <w:rFonts w:ascii="David" w:hAnsi="David"/>
                <w:rtl/>
              </w:rPr>
              <w:t>2001</w:t>
            </w:r>
          </w:p>
        </w:tc>
      </w:tr>
      <w:tr w:rsidR="003C5AAB" w:rsidRPr="00EF52A2" w14:paraId="4A716902" w14:textId="77777777" w:rsidTr="003C5AAB">
        <w:trPr>
          <w:jc w:val="center"/>
        </w:trPr>
        <w:tc>
          <w:tcPr>
            <w:tcW w:w="5370" w:type="dxa"/>
            <w:hideMark/>
          </w:tcPr>
          <w:p w14:paraId="745C6F17" w14:textId="77777777" w:rsidR="003C5AAB" w:rsidRPr="00EF52A2" w:rsidRDefault="003C5AAB" w:rsidP="007769D6">
            <w:pPr>
              <w:widowControl w:val="0"/>
              <w:numPr>
                <w:ilvl w:val="0"/>
                <w:numId w:val="7"/>
              </w:numPr>
              <w:spacing w:line="240" w:lineRule="auto"/>
              <w:ind w:left="342" w:hanging="283"/>
              <w:contextualSpacing/>
              <w:rPr>
                <w:rFonts w:ascii="David" w:hAnsi="David"/>
                <w:rtl/>
              </w:rPr>
            </w:pPr>
            <w:r w:rsidRPr="00EF52A2">
              <w:rPr>
                <w:rFonts w:ascii="David" w:hAnsi="David"/>
                <w:rtl/>
              </w:rPr>
              <w:t>סעיף 29 לחוק מידע גנטי- תשס"א</w:t>
            </w:r>
          </w:p>
        </w:tc>
        <w:tc>
          <w:tcPr>
            <w:tcW w:w="750" w:type="dxa"/>
            <w:hideMark/>
          </w:tcPr>
          <w:p w14:paraId="191EB779" w14:textId="77777777" w:rsidR="003C5AAB" w:rsidRPr="00EF52A2" w:rsidRDefault="003C5AAB" w:rsidP="00D470CB">
            <w:pPr>
              <w:widowControl w:val="0"/>
              <w:spacing w:line="240" w:lineRule="auto"/>
              <w:rPr>
                <w:rFonts w:ascii="David" w:hAnsi="David"/>
                <w:rtl/>
              </w:rPr>
            </w:pPr>
            <w:r w:rsidRPr="00EF52A2">
              <w:rPr>
                <w:rFonts w:ascii="David" w:hAnsi="David"/>
                <w:rtl/>
              </w:rPr>
              <w:t>2000</w:t>
            </w:r>
          </w:p>
        </w:tc>
      </w:tr>
      <w:tr w:rsidR="003C5AAB" w:rsidRPr="00EF52A2" w14:paraId="0A7E485B" w14:textId="77777777" w:rsidTr="003C5AAB">
        <w:trPr>
          <w:jc w:val="center"/>
        </w:trPr>
        <w:tc>
          <w:tcPr>
            <w:tcW w:w="5370" w:type="dxa"/>
            <w:hideMark/>
          </w:tcPr>
          <w:p w14:paraId="7BD65993" w14:textId="77777777" w:rsidR="003C5AAB" w:rsidRPr="00EF52A2" w:rsidRDefault="003C5AAB" w:rsidP="007769D6">
            <w:pPr>
              <w:widowControl w:val="0"/>
              <w:numPr>
                <w:ilvl w:val="0"/>
                <w:numId w:val="7"/>
              </w:numPr>
              <w:spacing w:line="240" w:lineRule="auto"/>
              <w:ind w:left="342" w:hanging="283"/>
              <w:contextualSpacing/>
              <w:rPr>
                <w:rFonts w:ascii="David" w:hAnsi="David"/>
                <w:rtl/>
              </w:rPr>
            </w:pPr>
            <w:r w:rsidRPr="00EF52A2">
              <w:rPr>
                <w:rFonts w:ascii="David" w:hAnsi="David"/>
                <w:rtl/>
              </w:rPr>
              <w:t>חוק הודעה לעובד (תנאי עבודה)- תשס"ב</w:t>
            </w:r>
          </w:p>
        </w:tc>
        <w:tc>
          <w:tcPr>
            <w:tcW w:w="750" w:type="dxa"/>
            <w:hideMark/>
          </w:tcPr>
          <w:p w14:paraId="69375329" w14:textId="77777777" w:rsidR="003C5AAB" w:rsidRPr="00EF52A2" w:rsidRDefault="003C5AAB" w:rsidP="00D470CB">
            <w:pPr>
              <w:widowControl w:val="0"/>
              <w:spacing w:line="240" w:lineRule="auto"/>
              <w:rPr>
                <w:rFonts w:ascii="David" w:hAnsi="David"/>
                <w:rtl/>
              </w:rPr>
            </w:pPr>
            <w:r w:rsidRPr="00EF52A2">
              <w:rPr>
                <w:rFonts w:ascii="David" w:hAnsi="David"/>
                <w:rtl/>
              </w:rPr>
              <w:t>2002</w:t>
            </w:r>
          </w:p>
        </w:tc>
      </w:tr>
      <w:tr w:rsidR="003C5AAB" w:rsidRPr="00EF52A2" w14:paraId="75CB95F2" w14:textId="77777777" w:rsidTr="003C5AAB">
        <w:trPr>
          <w:jc w:val="center"/>
        </w:trPr>
        <w:tc>
          <w:tcPr>
            <w:tcW w:w="5370" w:type="dxa"/>
            <w:hideMark/>
          </w:tcPr>
          <w:p w14:paraId="29AA7339" w14:textId="77777777" w:rsidR="003C5AAB" w:rsidRPr="00EF52A2" w:rsidRDefault="003C5AAB" w:rsidP="007769D6">
            <w:pPr>
              <w:widowControl w:val="0"/>
              <w:numPr>
                <w:ilvl w:val="0"/>
                <w:numId w:val="7"/>
              </w:numPr>
              <w:spacing w:line="240" w:lineRule="auto"/>
              <w:ind w:left="342" w:hanging="283"/>
              <w:contextualSpacing/>
              <w:rPr>
                <w:rFonts w:ascii="David" w:hAnsi="David"/>
                <w:rtl/>
              </w:rPr>
            </w:pPr>
            <w:r w:rsidRPr="00EF52A2">
              <w:rPr>
                <w:rFonts w:ascii="David" w:hAnsi="David"/>
                <w:rtl/>
              </w:rPr>
              <w:t>חוק הגנה על עובדים בשעת חירום- תשס"ו</w:t>
            </w:r>
          </w:p>
        </w:tc>
        <w:tc>
          <w:tcPr>
            <w:tcW w:w="750" w:type="dxa"/>
            <w:hideMark/>
          </w:tcPr>
          <w:p w14:paraId="0B1312F9" w14:textId="77777777" w:rsidR="003C5AAB" w:rsidRPr="00EF52A2" w:rsidRDefault="003C5AAB" w:rsidP="00D470CB">
            <w:pPr>
              <w:widowControl w:val="0"/>
              <w:spacing w:line="240" w:lineRule="auto"/>
              <w:rPr>
                <w:rFonts w:ascii="David" w:hAnsi="David"/>
                <w:rtl/>
              </w:rPr>
            </w:pPr>
            <w:r w:rsidRPr="00EF52A2">
              <w:rPr>
                <w:rFonts w:ascii="David" w:hAnsi="David"/>
                <w:rtl/>
              </w:rPr>
              <w:t>2006</w:t>
            </w:r>
          </w:p>
        </w:tc>
      </w:tr>
      <w:tr w:rsidR="003C5AAB" w:rsidRPr="00EF52A2" w14:paraId="3AEF1ED6" w14:textId="77777777" w:rsidTr="003C5AAB">
        <w:trPr>
          <w:jc w:val="center"/>
        </w:trPr>
        <w:tc>
          <w:tcPr>
            <w:tcW w:w="5370" w:type="dxa"/>
            <w:hideMark/>
          </w:tcPr>
          <w:p w14:paraId="1E446DA9" w14:textId="77777777" w:rsidR="003C5AAB" w:rsidRPr="00EF52A2" w:rsidRDefault="003C5AAB" w:rsidP="007769D6">
            <w:pPr>
              <w:widowControl w:val="0"/>
              <w:numPr>
                <w:ilvl w:val="0"/>
                <w:numId w:val="7"/>
              </w:numPr>
              <w:spacing w:line="240" w:lineRule="auto"/>
              <w:ind w:left="342" w:hanging="283"/>
              <w:contextualSpacing/>
              <w:rPr>
                <w:rFonts w:ascii="David" w:hAnsi="David"/>
                <w:rtl/>
              </w:rPr>
            </w:pPr>
            <w:r w:rsidRPr="00EF52A2">
              <w:rPr>
                <w:rFonts w:ascii="David" w:hAnsi="David"/>
                <w:rtl/>
              </w:rPr>
              <w:t>סעיף 5א לחוק הגנה על עובדים (חשיפת עבירות ופגיעה בטוהר המידות או במינהל התקין- תשנ"ז</w:t>
            </w:r>
          </w:p>
        </w:tc>
        <w:tc>
          <w:tcPr>
            <w:tcW w:w="750" w:type="dxa"/>
            <w:hideMark/>
          </w:tcPr>
          <w:p w14:paraId="422FB2E7" w14:textId="77777777" w:rsidR="003C5AAB" w:rsidRPr="00EF52A2" w:rsidRDefault="003C5AAB" w:rsidP="00D470CB">
            <w:pPr>
              <w:widowControl w:val="0"/>
              <w:spacing w:line="240" w:lineRule="auto"/>
              <w:rPr>
                <w:rFonts w:ascii="David" w:hAnsi="David"/>
                <w:rtl/>
              </w:rPr>
            </w:pPr>
            <w:r w:rsidRPr="00EF52A2">
              <w:rPr>
                <w:rFonts w:ascii="David" w:hAnsi="David"/>
                <w:rtl/>
              </w:rPr>
              <w:t>1997</w:t>
            </w:r>
          </w:p>
        </w:tc>
      </w:tr>
    </w:tbl>
    <w:p w14:paraId="55D415EE" w14:textId="77777777" w:rsidR="006C5EC8" w:rsidRPr="00EF52A2" w:rsidRDefault="006C5EC8" w:rsidP="006C5EC8">
      <w:pPr>
        <w:rPr>
          <w:rFonts w:ascii="David" w:hAnsi="David"/>
          <w:b/>
          <w:spacing w:val="6"/>
          <w:sz w:val="24"/>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6C5EC8" w:rsidRPr="00EF52A2" w14:paraId="7B38F5A9" w14:textId="77777777" w:rsidTr="00991045">
        <w:trPr>
          <w:trHeight w:val="603"/>
          <w:jc w:val="right"/>
        </w:trPr>
        <w:tc>
          <w:tcPr>
            <w:tcW w:w="1015" w:type="pct"/>
            <w:tcBorders>
              <w:top w:val="single" w:sz="18" w:space="0" w:color="000000"/>
              <w:bottom w:val="single" w:sz="18" w:space="0" w:color="000000"/>
            </w:tcBorders>
          </w:tcPr>
          <w:p w14:paraId="445A39D5" w14:textId="77777777" w:rsidR="006C5EC8" w:rsidRPr="00EF52A2" w:rsidRDefault="006C5EC8" w:rsidP="00991045">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54696935" w14:textId="77777777" w:rsidR="006C5EC8" w:rsidRPr="00EF52A2" w:rsidRDefault="006C5EC8" w:rsidP="00991045">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6AF6055F" w14:textId="77777777" w:rsidR="006C5EC8" w:rsidRPr="00EF52A2" w:rsidRDefault="006C5EC8" w:rsidP="00991045">
            <w:pPr>
              <w:overflowPunct w:val="0"/>
              <w:autoSpaceDE w:val="0"/>
              <w:autoSpaceDN w:val="0"/>
              <w:adjustRightInd w:val="0"/>
              <w:textAlignment w:val="baseline"/>
              <w:rPr>
                <w:rFonts w:ascii="David" w:eastAsia="Times New Roman" w:hAnsi="David"/>
                <w:sz w:val="24"/>
                <w:lang w:eastAsia="he-IL"/>
              </w:rPr>
            </w:pPr>
          </w:p>
        </w:tc>
      </w:tr>
      <w:tr w:rsidR="006C5EC8" w:rsidRPr="00EF52A2" w14:paraId="0DFE1EF4" w14:textId="77777777" w:rsidTr="00991045">
        <w:trPr>
          <w:trHeight w:val="20"/>
          <w:jc w:val="right"/>
        </w:trPr>
        <w:tc>
          <w:tcPr>
            <w:tcW w:w="1015" w:type="pct"/>
            <w:tcBorders>
              <w:top w:val="single" w:sz="18" w:space="0" w:color="000000"/>
            </w:tcBorders>
            <w:shd w:val="clear" w:color="auto" w:fill="BFBFBF"/>
          </w:tcPr>
          <w:p w14:paraId="533540D1" w14:textId="77777777" w:rsidR="006C5EC8" w:rsidRPr="00EF52A2"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F52A2">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3D046579" w14:textId="77777777" w:rsidR="006C5EC8" w:rsidRPr="00EF52A2"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F52A2">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6CB59ABC" w14:textId="77777777" w:rsidR="006C5EC8" w:rsidRPr="00EF52A2"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F52A2">
              <w:rPr>
                <w:rFonts w:ascii="David" w:eastAsia="Times New Roman" w:hAnsi="David"/>
                <w:sz w:val="24"/>
                <w:rtl/>
                <w:lang w:eastAsia="he-IL"/>
              </w:rPr>
              <w:t>חתימה וחותמת המציע</w:t>
            </w:r>
          </w:p>
        </w:tc>
      </w:tr>
    </w:tbl>
    <w:p w14:paraId="68F62578" w14:textId="77777777" w:rsidR="006C5EC8" w:rsidRPr="00EF52A2" w:rsidRDefault="006C5EC8" w:rsidP="006C5EC8">
      <w:pPr>
        <w:jc w:val="center"/>
        <w:rPr>
          <w:rFonts w:ascii="David" w:hAnsi="David"/>
          <w:bCs/>
          <w:spacing w:val="6"/>
          <w:sz w:val="24"/>
          <w:u w:val="single"/>
          <w:rtl/>
        </w:rPr>
      </w:pPr>
    </w:p>
    <w:p w14:paraId="46085A97" w14:textId="77777777" w:rsidR="006C5EC8" w:rsidRPr="00EF52A2" w:rsidRDefault="006C5EC8" w:rsidP="006C5EC8">
      <w:pPr>
        <w:jc w:val="center"/>
        <w:rPr>
          <w:rFonts w:ascii="David" w:hAnsi="David"/>
          <w:bCs/>
          <w:spacing w:val="6"/>
          <w:sz w:val="24"/>
          <w:u w:val="single"/>
          <w:rtl/>
        </w:rPr>
      </w:pPr>
      <w:r w:rsidRPr="00EF52A2">
        <w:rPr>
          <w:rFonts w:ascii="David" w:hAnsi="David"/>
          <w:bCs/>
          <w:spacing w:val="6"/>
          <w:sz w:val="24"/>
          <w:u w:val="single"/>
          <w:rtl/>
        </w:rPr>
        <w:t>אישור</w:t>
      </w:r>
    </w:p>
    <w:p w14:paraId="49881F35" w14:textId="77777777" w:rsidR="006C5EC8" w:rsidRPr="00EF52A2" w:rsidRDefault="006C5EC8" w:rsidP="006C5EC8">
      <w:pPr>
        <w:rPr>
          <w:rFonts w:ascii="David" w:hAnsi="David"/>
          <w:b/>
          <w:spacing w:val="6"/>
          <w:sz w:val="24"/>
          <w:rtl/>
        </w:rPr>
      </w:pPr>
    </w:p>
    <w:p w14:paraId="0622119E" w14:textId="77777777" w:rsidR="006C5EC8" w:rsidRPr="00EF52A2" w:rsidRDefault="006C5EC8" w:rsidP="006C5EC8">
      <w:pPr>
        <w:rPr>
          <w:rFonts w:ascii="David" w:hAnsi="David"/>
          <w:b/>
          <w:spacing w:val="6"/>
          <w:sz w:val="24"/>
          <w:rtl/>
        </w:rPr>
      </w:pPr>
      <w:r w:rsidRPr="00EF52A2">
        <w:rPr>
          <w:rFonts w:ascii="David" w:hAnsi="David"/>
          <w:b/>
          <w:spacing w:val="6"/>
          <w:sz w:val="24"/>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640A9A4F" w14:textId="77777777" w:rsidR="006C5EC8" w:rsidRPr="00EF52A2" w:rsidRDefault="006C5EC8" w:rsidP="006C5EC8">
      <w:pPr>
        <w:rPr>
          <w:rFonts w:ascii="David" w:hAnsi="David"/>
          <w:b/>
          <w:spacing w:val="6"/>
          <w:sz w:val="24"/>
          <w:rtl/>
        </w:rPr>
      </w:pPr>
    </w:p>
    <w:tbl>
      <w:tblPr>
        <w:bidiVisual/>
        <w:tblW w:w="0" w:type="auto"/>
        <w:jc w:val="center"/>
        <w:tblLook w:val="01E0" w:firstRow="1" w:lastRow="1" w:firstColumn="1" w:lastColumn="1" w:noHBand="0" w:noVBand="0"/>
      </w:tblPr>
      <w:tblGrid>
        <w:gridCol w:w="2268"/>
        <w:gridCol w:w="1560"/>
        <w:gridCol w:w="2268"/>
      </w:tblGrid>
      <w:tr w:rsidR="006C5EC8" w:rsidRPr="00EF52A2" w14:paraId="0452E9D4" w14:textId="77777777" w:rsidTr="00991045">
        <w:trPr>
          <w:jc w:val="center"/>
        </w:trPr>
        <w:tc>
          <w:tcPr>
            <w:tcW w:w="2268" w:type="dxa"/>
            <w:tcBorders>
              <w:top w:val="nil"/>
              <w:left w:val="nil"/>
              <w:bottom w:val="single" w:sz="12" w:space="0" w:color="auto"/>
              <w:right w:val="nil"/>
            </w:tcBorders>
          </w:tcPr>
          <w:p w14:paraId="05CEC695" w14:textId="77777777" w:rsidR="006C5EC8" w:rsidRPr="00EF52A2" w:rsidRDefault="006C5EC8" w:rsidP="00991045">
            <w:pPr>
              <w:jc w:val="center"/>
              <w:rPr>
                <w:rFonts w:ascii="David" w:hAnsi="David"/>
                <w:sz w:val="24"/>
                <w:rtl/>
                <w:lang w:val="fr-FR"/>
              </w:rPr>
            </w:pPr>
          </w:p>
        </w:tc>
        <w:tc>
          <w:tcPr>
            <w:tcW w:w="1560" w:type="dxa"/>
          </w:tcPr>
          <w:p w14:paraId="68A4FB99" w14:textId="77777777" w:rsidR="006C5EC8" w:rsidRPr="00EF52A2" w:rsidRDefault="006C5EC8" w:rsidP="00991045">
            <w:pPr>
              <w:rPr>
                <w:rFonts w:ascii="David" w:hAnsi="David"/>
                <w:sz w:val="24"/>
                <w:rtl/>
                <w:lang w:val="fr-FR"/>
              </w:rPr>
            </w:pPr>
          </w:p>
        </w:tc>
        <w:tc>
          <w:tcPr>
            <w:tcW w:w="2268" w:type="dxa"/>
            <w:tcBorders>
              <w:top w:val="nil"/>
              <w:left w:val="nil"/>
              <w:bottom w:val="single" w:sz="12" w:space="0" w:color="auto"/>
              <w:right w:val="nil"/>
            </w:tcBorders>
          </w:tcPr>
          <w:p w14:paraId="1C5502A3" w14:textId="77777777" w:rsidR="006C5EC8" w:rsidRPr="00EF52A2" w:rsidRDefault="006C5EC8" w:rsidP="00991045">
            <w:pPr>
              <w:rPr>
                <w:rFonts w:ascii="David" w:hAnsi="David"/>
                <w:sz w:val="24"/>
                <w:rtl/>
                <w:lang w:val="fr-FR"/>
              </w:rPr>
            </w:pPr>
          </w:p>
        </w:tc>
      </w:tr>
      <w:tr w:rsidR="006C5EC8" w:rsidRPr="00EF52A2" w14:paraId="7F82E09B" w14:textId="77777777" w:rsidTr="00991045">
        <w:trPr>
          <w:jc w:val="center"/>
        </w:trPr>
        <w:tc>
          <w:tcPr>
            <w:tcW w:w="2268" w:type="dxa"/>
            <w:tcBorders>
              <w:top w:val="single" w:sz="12" w:space="0" w:color="auto"/>
              <w:left w:val="nil"/>
              <w:bottom w:val="nil"/>
              <w:right w:val="nil"/>
            </w:tcBorders>
            <w:hideMark/>
          </w:tcPr>
          <w:p w14:paraId="7BE12FD8" w14:textId="77777777" w:rsidR="006C5EC8" w:rsidRPr="00EF52A2" w:rsidRDefault="006C5EC8" w:rsidP="00991045">
            <w:pPr>
              <w:jc w:val="center"/>
              <w:rPr>
                <w:rFonts w:ascii="David" w:hAnsi="David"/>
                <w:b/>
                <w:bCs/>
                <w:sz w:val="24"/>
                <w:rtl/>
                <w:lang w:val="fr-FR"/>
              </w:rPr>
            </w:pPr>
            <w:r w:rsidRPr="00EF52A2">
              <w:rPr>
                <w:rFonts w:ascii="David" w:hAnsi="David"/>
                <w:b/>
                <w:bCs/>
                <w:sz w:val="24"/>
                <w:rtl/>
                <w:lang w:val="fr-FR"/>
              </w:rPr>
              <w:t>תאריך</w:t>
            </w:r>
          </w:p>
        </w:tc>
        <w:tc>
          <w:tcPr>
            <w:tcW w:w="1560" w:type="dxa"/>
          </w:tcPr>
          <w:p w14:paraId="08F57CC4" w14:textId="77777777" w:rsidR="006C5EC8" w:rsidRPr="00EF52A2" w:rsidRDefault="006C5EC8" w:rsidP="00991045">
            <w:pPr>
              <w:rPr>
                <w:rFonts w:ascii="David" w:hAnsi="David"/>
                <w:b/>
                <w:bCs/>
                <w:sz w:val="24"/>
                <w:rtl/>
                <w:lang w:val="fr-FR"/>
              </w:rPr>
            </w:pPr>
          </w:p>
        </w:tc>
        <w:tc>
          <w:tcPr>
            <w:tcW w:w="2268" w:type="dxa"/>
            <w:tcBorders>
              <w:top w:val="single" w:sz="12" w:space="0" w:color="auto"/>
              <w:left w:val="nil"/>
              <w:bottom w:val="nil"/>
              <w:right w:val="nil"/>
            </w:tcBorders>
            <w:hideMark/>
          </w:tcPr>
          <w:p w14:paraId="4CC01217" w14:textId="77777777" w:rsidR="006C5EC8" w:rsidRPr="00EF52A2" w:rsidRDefault="006C5EC8" w:rsidP="00991045">
            <w:pPr>
              <w:jc w:val="center"/>
              <w:rPr>
                <w:rFonts w:ascii="David" w:hAnsi="David"/>
                <w:b/>
                <w:bCs/>
                <w:sz w:val="24"/>
                <w:rtl/>
                <w:lang w:val="fr-FR"/>
              </w:rPr>
            </w:pPr>
            <w:r w:rsidRPr="00EF52A2">
              <w:rPr>
                <w:rFonts w:ascii="David" w:hAnsi="David"/>
                <w:b/>
                <w:bCs/>
                <w:sz w:val="24"/>
                <w:rtl/>
                <w:lang w:val="fr-FR"/>
              </w:rPr>
              <w:t>חתימה</w:t>
            </w:r>
          </w:p>
        </w:tc>
      </w:tr>
    </w:tbl>
    <w:p w14:paraId="644AF978" w14:textId="77777777" w:rsidR="003C5AAB" w:rsidRPr="00EF52A2" w:rsidRDefault="003C5AAB" w:rsidP="006C5EC8">
      <w:pPr>
        <w:jc w:val="left"/>
        <w:rPr>
          <w:rFonts w:ascii="David" w:hAnsi="David"/>
          <w:b/>
          <w:bCs/>
          <w:sz w:val="24"/>
          <w:u w:val="single"/>
        </w:rPr>
      </w:pPr>
      <w:r w:rsidRPr="00EF52A2">
        <w:rPr>
          <w:rFonts w:ascii="David" w:hAnsi="David"/>
          <w:rtl/>
        </w:rPr>
        <w:br w:type="page"/>
      </w:r>
    </w:p>
    <w:p w14:paraId="2B514D82" w14:textId="71A097F7" w:rsidR="003C5AAB" w:rsidRPr="00EF52A2" w:rsidRDefault="003C5AAB" w:rsidP="006C5EC8">
      <w:pPr>
        <w:pStyle w:val="2"/>
      </w:pPr>
      <w:bookmarkStart w:id="169" w:name="נספח_תוכנות"/>
      <w:bookmarkStart w:id="170" w:name="_Toc37927800"/>
      <w:r w:rsidRPr="00EF52A2">
        <w:rPr>
          <w:rtl/>
        </w:rPr>
        <w:t xml:space="preserve">נספח </w:t>
      </w:r>
      <w:r w:rsidR="006C5EC8" w:rsidRPr="00EF52A2">
        <w:rPr>
          <w:rtl/>
        </w:rPr>
        <w:t>ב'6</w:t>
      </w:r>
      <w:bookmarkEnd w:id="169"/>
      <w:r w:rsidR="00F20A77" w:rsidRPr="00EF52A2">
        <w:rPr>
          <w:rtl/>
        </w:rPr>
        <w:t xml:space="preserve"> </w:t>
      </w:r>
      <w:r w:rsidR="006C5EC8" w:rsidRPr="00EF52A2">
        <w:rPr>
          <w:rtl/>
        </w:rPr>
        <w:t>–</w:t>
      </w:r>
      <w:r w:rsidRPr="00EF52A2">
        <w:rPr>
          <w:rtl/>
        </w:rPr>
        <w:t xml:space="preserve"> </w:t>
      </w:r>
      <w:bookmarkStart w:id="171" w:name="נספח_תוכנות_כותרת"/>
      <w:r w:rsidRPr="00EF52A2">
        <w:rPr>
          <w:rtl/>
        </w:rPr>
        <w:t>הצהרה</w:t>
      </w:r>
      <w:r w:rsidR="006C5EC8" w:rsidRPr="00EF52A2">
        <w:rPr>
          <w:rtl/>
        </w:rPr>
        <w:t xml:space="preserve"> </w:t>
      </w:r>
      <w:r w:rsidRPr="00EF52A2">
        <w:rPr>
          <w:rtl/>
        </w:rPr>
        <w:t>בדבר השימוש בתוכנות מקור</w:t>
      </w:r>
      <w:bookmarkEnd w:id="170"/>
      <w:bookmarkEnd w:id="171"/>
    </w:p>
    <w:p w14:paraId="691730B1" w14:textId="77777777" w:rsidR="003C5AAB" w:rsidRPr="00EF52A2" w:rsidRDefault="003C5AAB" w:rsidP="003C5AAB">
      <w:pPr>
        <w:ind w:left="23"/>
        <w:jc w:val="right"/>
        <w:rPr>
          <w:rFonts w:ascii="David" w:hAnsi="David"/>
          <w:rtl/>
        </w:rPr>
      </w:pPr>
    </w:p>
    <w:p w14:paraId="39B3E68B" w14:textId="4B22834C" w:rsidR="003C5AAB" w:rsidRPr="00EF52A2" w:rsidRDefault="003C5AAB" w:rsidP="003C5AAB">
      <w:pPr>
        <w:ind w:left="23"/>
        <w:jc w:val="right"/>
        <w:rPr>
          <w:rFonts w:ascii="David" w:hAnsi="David"/>
          <w:rtl/>
        </w:rPr>
      </w:pPr>
      <w:r w:rsidRPr="00EF52A2">
        <w:rPr>
          <w:rFonts w:ascii="David" w:hAnsi="David"/>
          <w:rtl/>
        </w:rPr>
        <w:t>תאריך</w:t>
      </w:r>
      <w:r w:rsidR="00EF52A2" w:rsidRPr="00EF52A2">
        <w:rPr>
          <w:rFonts w:ascii="David" w:hAnsi="David"/>
          <w:rtl/>
        </w:rPr>
        <w:t>:</w:t>
      </w:r>
      <w:r w:rsidRPr="00EF52A2">
        <w:rPr>
          <w:rFonts w:ascii="David" w:hAnsi="David"/>
          <w:rtl/>
        </w:rPr>
        <w:t xml:space="preserve"> ___/___/____</w:t>
      </w:r>
    </w:p>
    <w:p w14:paraId="45A04015" w14:textId="77777777" w:rsidR="003C5AAB" w:rsidRPr="00EF52A2" w:rsidRDefault="003C5AAB" w:rsidP="003C5AAB">
      <w:pPr>
        <w:rPr>
          <w:rFonts w:ascii="David" w:hAnsi="David"/>
          <w:b/>
          <w:bCs/>
          <w:rtl/>
        </w:rPr>
      </w:pPr>
      <w:r w:rsidRPr="00EF52A2">
        <w:rPr>
          <w:rFonts w:ascii="David" w:hAnsi="David"/>
          <w:b/>
          <w:bCs/>
          <w:rtl/>
        </w:rPr>
        <w:t>לכבוד</w:t>
      </w:r>
    </w:p>
    <w:p w14:paraId="2FC73A73" w14:textId="5218E0FC" w:rsidR="00266B4F" w:rsidRPr="00EF52A2" w:rsidRDefault="00266B4F" w:rsidP="00266B4F">
      <w:pPr>
        <w:spacing w:after="160" w:line="259" w:lineRule="auto"/>
        <w:jc w:val="left"/>
        <w:rPr>
          <w:rFonts w:ascii="David" w:eastAsia="Times New Roman" w:hAnsi="David"/>
          <w:b/>
          <w:bCs/>
          <w:sz w:val="24"/>
          <w:rtl/>
          <w:lang w:eastAsia="x-none"/>
        </w:rPr>
      </w:pPr>
      <w:r w:rsidRPr="00EF52A2">
        <w:rPr>
          <w:rFonts w:ascii="David" w:eastAsia="Times New Roman" w:hAnsi="David"/>
          <w:b/>
          <w:bCs/>
          <w:sz w:val="24"/>
          <w:rtl/>
          <w:lang w:eastAsia="x-none"/>
        </w:rPr>
        <w:t xml:space="preserve">מדינת ישראל </w:t>
      </w:r>
      <w:r w:rsidR="00853BDC" w:rsidRPr="00EF52A2">
        <w:rPr>
          <w:rFonts w:ascii="David" w:eastAsia="Times New Roman" w:hAnsi="David"/>
          <w:b/>
          <w:bCs/>
          <w:sz w:val="24"/>
          <w:rtl/>
          <w:lang w:eastAsia="x-none"/>
        </w:rPr>
        <w:t>–</w:t>
      </w:r>
      <w:r w:rsidRPr="00EF52A2">
        <w:rPr>
          <w:rFonts w:ascii="David" w:eastAsia="Times New Roman" w:hAnsi="David"/>
          <w:b/>
          <w:bCs/>
          <w:sz w:val="24"/>
          <w:rtl/>
          <w:lang w:eastAsia="x-none"/>
        </w:rPr>
        <w:t xml:space="preserve"> משרד התרבות והספורט – מרכז ההסברה</w:t>
      </w:r>
    </w:p>
    <w:p w14:paraId="091A18EF" w14:textId="77777777" w:rsidR="00266B4F" w:rsidRPr="00EF52A2" w:rsidRDefault="00266B4F" w:rsidP="00266B4F">
      <w:pPr>
        <w:spacing w:after="160" w:line="259" w:lineRule="auto"/>
        <w:jc w:val="left"/>
        <w:rPr>
          <w:rFonts w:ascii="David" w:eastAsia="Times New Roman" w:hAnsi="David"/>
          <w:b/>
          <w:bCs/>
          <w:sz w:val="24"/>
          <w:rtl/>
          <w:lang w:eastAsia="x-none"/>
        </w:rPr>
      </w:pPr>
      <w:r w:rsidRPr="00EF52A2">
        <w:rPr>
          <w:rFonts w:ascii="David" w:eastAsia="Times New Roman" w:hAnsi="David"/>
          <w:b/>
          <w:bCs/>
          <w:sz w:val="24"/>
          <w:rtl/>
          <w:lang w:eastAsia="x-none"/>
        </w:rPr>
        <w:t>רח' כנפי נשרים 15, ירושלים</w:t>
      </w:r>
    </w:p>
    <w:p w14:paraId="493B436B" w14:textId="77777777" w:rsidR="003C5AAB" w:rsidRPr="00EF52A2" w:rsidRDefault="003C5AAB" w:rsidP="003C5AAB">
      <w:pPr>
        <w:rPr>
          <w:rFonts w:ascii="David" w:hAnsi="David"/>
          <w:b/>
          <w:bCs/>
          <w:u w:val="single"/>
          <w:rtl/>
        </w:rPr>
      </w:pPr>
    </w:p>
    <w:p w14:paraId="01963B5D" w14:textId="77777777" w:rsidR="003C5AAB" w:rsidRPr="00EF52A2" w:rsidRDefault="003C5AAB" w:rsidP="003C5AAB">
      <w:pPr>
        <w:ind w:left="357"/>
        <w:jc w:val="center"/>
        <w:rPr>
          <w:rFonts w:ascii="David" w:hAnsi="David"/>
          <w:b/>
          <w:bCs/>
          <w:u w:val="single"/>
          <w:rtl/>
        </w:rPr>
      </w:pPr>
    </w:p>
    <w:p w14:paraId="7B7009F1" w14:textId="77777777" w:rsidR="003C5AAB" w:rsidRPr="00EF52A2" w:rsidRDefault="003C5AAB" w:rsidP="003C5AAB">
      <w:pPr>
        <w:rPr>
          <w:rFonts w:ascii="David" w:hAnsi="David"/>
          <w:rtl/>
        </w:rPr>
      </w:pPr>
      <w:r w:rsidRPr="00EF52A2">
        <w:rPr>
          <w:rFonts w:ascii="David" w:hAnsi="David"/>
          <w:rtl/>
        </w:rPr>
        <w:t>אני הח"מ __________ ת.ז. __________________ לאחר שהוזהרתי כי עלי לומר את האמת וכי אהיה צפוי לעונשים הקבועים בחוק אם לא אעשה כן, מצהיר/ה בזה כדלקמן:</w:t>
      </w:r>
    </w:p>
    <w:p w14:paraId="143A545F" w14:textId="77777777" w:rsidR="003C5AAB" w:rsidRPr="00EF52A2" w:rsidRDefault="003C5AAB" w:rsidP="007769D6">
      <w:pPr>
        <w:numPr>
          <w:ilvl w:val="0"/>
          <w:numId w:val="8"/>
        </w:numPr>
        <w:ind w:left="737" w:hanging="737"/>
        <w:contextualSpacing/>
        <w:rPr>
          <w:rFonts w:ascii="David" w:hAnsi="David"/>
          <w:sz w:val="24"/>
          <w:rtl/>
        </w:rPr>
      </w:pPr>
      <w:r w:rsidRPr="00EF52A2">
        <w:rPr>
          <w:rFonts w:ascii="David" w:hAnsi="David"/>
          <w:sz w:val="24"/>
          <w:rtl/>
        </w:rPr>
        <w:t>הנני נותן תצהיר זה בשם _________________ שהוא הגוף המבקש להתקשר עם המשרד במסגרת מכרז זה (להלן: "</w:t>
      </w:r>
      <w:r w:rsidRPr="00EF52A2">
        <w:rPr>
          <w:rFonts w:ascii="David" w:hAnsi="David"/>
          <w:b/>
          <w:bCs/>
          <w:sz w:val="24"/>
          <w:rtl/>
        </w:rPr>
        <w:t>המציע</w:t>
      </w:r>
      <w:r w:rsidRPr="00EF52A2">
        <w:rPr>
          <w:rFonts w:ascii="David" w:hAnsi="David"/>
          <w:sz w:val="24"/>
          <w:rtl/>
        </w:rPr>
        <w:t xml:space="preserve">"). אני מכהן כ_______________ והנני מוסמך/ת לתת תצהיר זה בשם המציע. </w:t>
      </w:r>
    </w:p>
    <w:p w14:paraId="1CC37C3B" w14:textId="13CB151F" w:rsidR="003C5AAB" w:rsidRPr="00EF52A2" w:rsidRDefault="003C5AAB" w:rsidP="007769D6">
      <w:pPr>
        <w:numPr>
          <w:ilvl w:val="0"/>
          <w:numId w:val="8"/>
        </w:numPr>
        <w:ind w:left="737" w:hanging="737"/>
        <w:contextualSpacing/>
        <w:rPr>
          <w:rFonts w:ascii="David" w:hAnsi="David"/>
          <w:b/>
          <w:bCs/>
          <w:sz w:val="24"/>
          <w:u w:val="single"/>
          <w:rtl/>
        </w:rPr>
      </w:pPr>
      <w:r w:rsidRPr="00EF52A2">
        <w:rPr>
          <w:rFonts w:ascii="David" w:hAnsi="David"/>
          <w:sz w:val="24"/>
          <w:rtl/>
        </w:rPr>
        <w:t>הריני להצהיר כי המציע מתחייב לעשות שימוש אך ורק בתוכנות מקוריות לצורך</w:t>
      </w:r>
      <w:r w:rsidR="00B438DC" w:rsidRPr="00EF52A2">
        <w:rPr>
          <w:rFonts w:ascii="David" w:hAnsi="David"/>
          <w:sz w:val="24"/>
          <w:rtl/>
        </w:rPr>
        <w:t xml:space="preserve"> ביצוע שירותים במגרת מכרז</w:t>
      </w:r>
      <w:r w:rsidRPr="00EF52A2">
        <w:rPr>
          <w:rFonts w:ascii="David" w:hAnsi="David"/>
          <w:sz w:val="24"/>
          <w:rtl/>
        </w:rPr>
        <w:t xml:space="preserve"> </w:t>
      </w:r>
      <w:r w:rsidR="00D470CB" w:rsidRPr="00EF52A2">
        <w:rPr>
          <w:rFonts w:ascii="David" w:hAnsi="David"/>
          <w:sz w:val="24"/>
          <w:rtl/>
        </w:rPr>
        <w:fldChar w:fldCharType="begin"/>
      </w:r>
      <w:r w:rsidR="00D470CB" w:rsidRPr="00EF52A2">
        <w:rPr>
          <w:rFonts w:ascii="David" w:hAnsi="David"/>
          <w:sz w:val="24"/>
          <w:rtl/>
        </w:rPr>
        <w:instrText xml:space="preserve"> </w:instrText>
      </w:r>
      <w:r w:rsidR="00D470CB" w:rsidRPr="00EF52A2">
        <w:rPr>
          <w:rFonts w:ascii="David" w:hAnsi="David"/>
          <w:sz w:val="24"/>
        </w:rPr>
        <w:instrText>REF</w:instrText>
      </w:r>
      <w:r w:rsidR="00D470CB" w:rsidRPr="00EF52A2">
        <w:rPr>
          <w:rFonts w:ascii="David" w:hAnsi="David"/>
          <w:sz w:val="24"/>
          <w:rtl/>
        </w:rPr>
        <w:instrText xml:space="preserve"> שם_המכרז \</w:instrText>
      </w:r>
      <w:r w:rsidR="00D470CB" w:rsidRPr="00EF52A2">
        <w:rPr>
          <w:rFonts w:ascii="David" w:hAnsi="David"/>
          <w:sz w:val="24"/>
        </w:rPr>
        <w:instrText>h</w:instrText>
      </w:r>
      <w:r w:rsidR="00D470CB" w:rsidRPr="00EF52A2">
        <w:rPr>
          <w:rFonts w:ascii="David" w:hAnsi="David"/>
          <w:sz w:val="24"/>
          <w:rtl/>
        </w:rPr>
        <w:instrText xml:space="preserve"> </w:instrText>
      </w:r>
      <w:r w:rsidR="00465BE7" w:rsidRPr="00EF52A2">
        <w:rPr>
          <w:rFonts w:ascii="David" w:hAnsi="David"/>
          <w:sz w:val="24"/>
          <w:rtl/>
        </w:rPr>
        <w:instrText xml:space="preserve"> \* </w:instrText>
      </w:r>
      <w:r w:rsidR="00465BE7" w:rsidRPr="00EF52A2">
        <w:rPr>
          <w:rFonts w:ascii="David" w:hAnsi="David"/>
          <w:sz w:val="24"/>
        </w:rPr>
        <w:instrText>MERGEFORMAT</w:instrText>
      </w:r>
      <w:r w:rsidR="00465BE7" w:rsidRPr="00EF52A2">
        <w:rPr>
          <w:rFonts w:ascii="David" w:hAnsi="David"/>
          <w:sz w:val="24"/>
          <w:rtl/>
        </w:rPr>
        <w:instrText xml:space="preserve"> </w:instrText>
      </w:r>
      <w:r w:rsidR="00D470CB" w:rsidRPr="00EF52A2">
        <w:rPr>
          <w:rFonts w:ascii="David" w:hAnsi="David"/>
          <w:sz w:val="24"/>
          <w:rtl/>
        </w:rPr>
      </w:r>
      <w:r w:rsidR="00D470CB" w:rsidRPr="00EF52A2">
        <w:rPr>
          <w:rFonts w:ascii="David" w:hAnsi="David"/>
          <w:sz w:val="24"/>
          <w:rtl/>
        </w:rPr>
        <w:fldChar w:fldCharType="separate"/>
      </w:r>
      <w:r w:rsidR="003433CE" w:rsidRPr="00EF52A2">
        <w:rPr>
          <w:rFonts w:ascii="David" w:hAnsi="David"/>
          <w:sz w:val="24"/>
          <w:rtl/>
        </w:rPr>
        <w:t>להפקת טקסים ממלכתיים</w:t>
      </w:r>
      <w:r w:rsidR="00D470CB" w:rsidRPr="00EF52A2">
        <w:rPr>
          <w:rFonts w:ascii="David" w:hAnsi="David"/>
          <w:sz w:val="24"/>
          <w:rtl/>
        </w:rPr>
        <w:fldChar w:fldCharType="end"/>
      </w:r>
      <w:r w:rsidR="00D470CB" w:rsidRPr="00EF52A2">
        <w:rPr>
          <w:rFonts w:ascii="David" w:hAnsi="David"/>
          <w:sz w:val="24"/>
          <w:rtl/>
        </w:rPr>
        <w:t xml:space="preserve"> </w:t>
      </w:r>
      <w:r w:rsidRPr="00EF52A2">
        <w:rPr>
          <w:rFonts w:ascii="David" w:hAnsi="David"/>
          <w:sz w:val="24"/>
          <w:rtl/>
        </w:rPr>
        <w:t xml:space="preserve">ולצורך ביצוע השירותים נשוא המכרז, ככל שהצעתו תוכרז כזוכה על ידי משרד התרבות והספורט. </w:t>
      </w:r>
    </w:p>
    <w:p w14:paraId="1281B45C" w14:textId="77777777" w:rsidR="003C5AAB" w:rsidRPr="00EF52A2" w:rsidRDefault="003C5AAB" w:rsidP="007769D6">
      <w:pPr>
        <w:numPr>
          <w:ilvl w:val="0"/>
          <w:numId w:val="8"/>
        </w:numPr>
        <w:ind w:left="737" w:hanging="737"/>
        <w:contextualSpacing/>
        <w:rPr>
          <w:rFonts w:ascii="David" w:hAnsi="David"/>
          <w:sz w:val="24"/>
          <w:rtl/>
        </w:rPr>
      </w:pPr>
      <w:r w:rsidRPr="00EF52A2">
        <w:rPr>
          <w:rFonts w:ascii="David" w:hAnsi="David"/>
          <w:sz w:val="24"/>
          <w:rtl/>
        </w:rPr>
        <w:t xml:space="preserve">זה שמי, להלן חתימתי ותוכן תצהירי דלעיל אמת. </w:t>
      </w:r>
    </w:p>
    <w:p w14:paraId="78ED9DD8" w14:textId="77777777" w:rsidR="00D470CB" w:rsidRPr="00EF52A2" w:rsidRDefault="00D470CB" w:rsidP="003C5AAB">
      <w:pPr>
        <w:autoSpaceDE w:val="0"/>
        <w:autoSpaceDN w:val="0"/>
        <w:rPr>
          <w:rFonts w:ascii="David" w:hAnsi="David"/>
          <w:rtl/>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6C5EC8" w:rsidRPr="00EF52A2" w14:paraId="37176503" w14:textId="77777777" w:rsidTr="00991045">
        <w:trPr>
          <w:trHeight w:val="603"/>
          <w:jc w:val="right"/>
        </w:trPr>
        <w:tc>
          <w:tcPr>
            <w:tcW w:w="1015" w:type="pct"/>
            <w:tcBorders>
              <w:top w:val="single" w:sz="18" w:space="0" w:color="000000"/>
              <w:bottom w:val="single" w:sz="18" w:space="0" w:color="000000"/>
            </w:tcBorders>
          </w:tcPr>
          <w:p w14:paraId="446C3034" w14:textId="77777777" w:rsidR="006C5EC8" w:rsidRPr="00EF52A2" w:rsidRDefault="006C5EC8" w:rsidP="00991045">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058218A1" w14:textId="77777777" w:rsidR="006C5EC8" w:rsidRPr="00EF52A2" w:rsidRDefault="006C5EC8" w:rsidP="00991045">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6AF794E1" w14:textId="77777777" w:rsidR="006C5EC8" w:rsidRPr="00EF52A2" w:rsidRDefault="006C5EC8" w:rsidP="00991045">
            <w:pPr>
              <w:overflowPunct w:val="0"/>
              <w:autoSpaceDE w:val="0"/>
              <w:autoSpaceDN w:val="0"/>
              <w:adjustRightInd w:val="0"/>
              <w:textAlignment w:val="baseline"/>
              <w:rPr>
                <w:rFonts w:ascii="David" w:eastAsia="Times New Roman" w:hAnsi="David"/>
                <w:sz w:val="24"/>
                <w:lang w:eastAsia="he-IL"/>
              </w:rPr>
            </w:pPr>
          </w:p>
        </w:tc>
      </w:tr>
      <w:tr w:rsidR="006C5EC8" w:rsidRPr="00EF52A2" w14:paraId="330956BE" w14:textId="77777777" w:rsidTr="00991045">
        <w:trPr>
          <w:trHeight w:val="20"/>
          <w:jc w:val="right"/>
        </w:trPr>
        <w:tc>
          <w:tcPr>
            <w:tcW w:w="1015" w:type="pct"/>
            <w:tcBorders>
              <w:top w:val="single" w:sz="18" w:space="0" w:color="000000"/>
            </w:tcBorders>
            <w:shd w:val="clear" w:color="auto" w:fill="BFBFBF"/>
          </w:tcPr>
          <w:p w14:paraId="178B05E0" w14:textId="77777777" w:rsidR="006C5EC8" w:rsidRPr="00EF52A2"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F52A2">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4B6D176D" w14:textId="77777777" w:rsidR="006C5EC8" w:rsidRPr="00EF52A2"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F52A2">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33287B27" w14:textId="77777777" w:rsidR="006C5EC8" w:rsidRPr="00EF52A2"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F52A2">
              <w:rPr>
                <w:rFonts w:ascii="David" w:eastAsia="Times New Roman" w:hAnsi="David"/>
                <w:sz w:val="24"/>
                <w:rtl/>
                <w:lang w:eastAsia="he-IL"/>
              </w:rPr>
              <w:t>חתימה וחותמת המציע</w:t>
            </w:r>
          </w:p>
        </w:tc>
      </w:tr>
    </w:tbl>
    <w:p w14:paraId="0A855CD1" w14:textId="77777777" w:rsidR="00D470CB" w:rsidRPr="00EF52A2" w:rsidRDefault="00D470CB" w:rsidP="003C5AAB">
      <w:pPr>
        <w:autoSpaceDE w:val="0"/>
        <w:autoSpaceDN w:val="0"/>
        <w:rPr>
          <w:rFonts w:ascii="David" w:hAnsi="David"/>
          <w:rtl/>
        </w:rPr>
      </w:pPr>
    </w:p>
    <w:p w14:paraId="39467B98" w14:textId="77777777" w:rsidR="00D470CB" w:rsidRPr="00EF52A2" w:rsidRDefault="00D470CB" w:rsidP="00D470CB">
      <w:pPr>
        <w:autoSpaceDE w:val="0"/>
        <w:autoSpaceDN w:val="0"/>
        <w:jc w:val="center"/>
        <w:rPr>
          <w:rFonts w:ascii="David" w:hAnsi="David"/>
          <w:b/>
          <w:bCs/>
          <w:sz w:val="24"/>
          <w:rtl/>
        </w:rPr>
      </w:pPr>
      <w:r w:rsidRPr="00EF52A2">
        <w:rPr>
          <w:rFonts w:ascii="David" w:hAnsi="David"/>
          <w:b/>
          <w:bCs/>
          <w:sz w:val="24"/>
          <w:rtl/>
        </w:rPr>
        <w:t>אישור עו"ד / רו"ח המאשר את הצהרת המציע בדבר עמידתו של המציע בחוקים הנ"ל</w:t>
      </w:r>
    </w:p>
    <w:p w14:paraId="2B92FE0D" w14:textId="77777777" w:rsidR="00045C73" w:rsidRPr="00EF52A2" w:rsidRDefault="00045C73" w:rsidP="003C5AAB">
      <w:pPr>
        <w:autoSpaceDE w:val="0"/>
        <w:autoSpaceDN w:val="0"/>
        <w:rPr>
          <w:rFonts w:ascii="David" w:hAnsi="David"/>
          <w:sz w:val="24"/>
          <w:rtl/>
        </w:rPr>
      </w:pPr>
    </w:p>
    <w:tbl>
      <w:tblPr>
        <w:bidiVisual/>
        <w:tblW w:w="8414" w:type="dxa"/>
        <w:jc w:val="right"/>
        <w:tblLook w:val="04A0" w:firstRow="1" w:lastRow="0" w:firstColumn="1" w:lastColumn="0" w:noHBand="0" w:noVBand="1"/>
      </w:tblPr>
      <w:tblGrid>
        <w:gridCol w:w="1326"/>
        <w:gridCol w:w="709"/>
        <w:gridCol w:w="3118"/>
        <w:gridCol w:w="709"/>
        <w:gridCol w:w="2552"/>
      </w:tblGrid>
      <w:tr w:rsidR="00D470CB" w:rsidRPr="00EF52A2" w14:paraId="56669367" w14:textId="77777777" w:rsidTr="00991045">
        <w:trPr>
          <w:jc w:val="right"/>
        </w:trPr>
        <w:tc>
          <w:tcPr>
            <w:tcW w:w="1326" w:type="dxa"/>
            <w:tcBorders>
              <w:top w:val="nil"/>
              <w:left w:val="nil"/>
              <w:bottom w:val="single" w:sz="12" w:space="0" w:color="auto"/>
              <w:right w:val="nil"/>
            </w:tcBorders>
          </w:tcPr>
          <w:p w14:paraId="41290347" w14:textId="77777777" w:rsidR="00D470CB" w:rsidRPr="00EF52A2" w:rsidRDefault="00D470CB" w:rsidP="00991045">
            <w:pPr>
              <w:autoSpaceDE w:val="0"/>
              <w:autoSpaceDN w:val="0"/>
              <w:rPr>
                <w:rFonts w:ascii="David" w:hAnsi="David"/>
                <w:sz w:val="24"/>
                <w:rtl/>
              </w:rPr>
            </w:pPr>
          </w:p>
        </w:tc>
        <w:tc>
          <w:tcPr>
            <w:tcW w:w="709" w:type="dxa"/>
            <w:vMerge w:val="restart"/>
          </w:tcPr>
          <w:p w14:paraId="5D6F8A5E" w14:textId="77777777" w:rsidR="00D470CB" w:rsidRPr="00EF52A2" w:rsidRDefault="00D470CB" w:rsidP="00991045">
            <w:pPr>
              <w:autoSpaceDE w:val="0"/>
              <w:autoSpaceDN w:val="0"/>
              <w:rPr>
                <w:rFonts w:ascii="David" w:hAnsi="David"/>
                <w:sz w:val="24"/>
                <w:rtl/>
              </w:rPr>
            </w:pPr>
          </w:p>
        </w:tc>
        <w:tc>
          <w:tcPr>
            <w:tcW w:w="3118" w:type="dxa"/>
            <w:tcBorders>
              <w:top w:val="nil"/>
              <w:left w:val="nil"/>
              <w:bottom w:val="single" w:sz="12" w:space="0" w:color="auto"/>
              <w:right w:val="nil"/>
            </w:tcBorders>
          </w:tcPr>
          <w:p w14:paraId="1B1C0E3E" w14:textId="77777777" w:rsidR="00D470CB" w:rsidRPr="00EF52A2" w:rsidRDefault="00D470CB" w:rsidP="00991045">
            <w:pPr>
              <w:autoSpaceDE w:val="0"/>
              <w:autoSpaceDN w:val="0"/>
              <w:rPr>
                <w:rFonts w:ascii="David" w:hAnsi="David"/>
                <w:sz w:val="24"/>
                <w:rtl/>
              </w:rPr>
            </w:pPr>
          </w:p>
        </w:tc>
        <w:tc>
          <w:tcPr>
            <w:tcW w:w="709" w:type="dxa"/>
            <w:vMerge w:val="restart"/>
          </w:tcPr>
          <w:p w14:paraId="1E5B2F0D" w14:textId="77777777" w:rsidR="00D470CB" w:rsidRPr="00EF52A2" w:rsidRDefault="00D470CB" w:rsidP="00991045">
            <w:pPr>
              <w:autoSpaceDE w:val="0"/>
              <w:autoSpaceDN w:val="0"/>
              <w:rPr>
                <w:rFonts w:ascii="David" w:hAnsi="David"/>
                <w:sz w:val="24"/>
                <w:rtl/>
              </w:rPr>
            </w:pPr>
          </w:p>
        </w:tc>
        <w:tc>
          <w:tcPr>
            <w:tcW w:w="2552" w:type="dxa"/>
            <w:tcBorders>
              <w:top w:val="nil"/>
              <w:left w:val="nil"/>
              <w:bottom w:val="single" w:sz="12" w:space="0" w:color="auto"/>
              <w:right w:val="nil"/>
            </w:tcBorders>
          </w:tcPr>
          <w:p w14:paraId="2B28C6FD" w14:textId="77777777" w:rsidR="00D470CB" w:rsidRPr="00EF52A2" w:rsidRDefault="00D470CB" w:rsidP="00991045">
            <w:pPr>
              <w:autoSpaceDE w:val="0"/>
              <w:autoSpaceDN w:val="0"/>
              <w:rPr>
                <w:rFonts w:ascii="David" w:hAnsi="David"/>
                <w:sz w:val="24"/>
                <w:rtl/>
              </w:rPr>
            </w:pPr>
          </w:p>
        </w:tc>
      </w:tr>
      <w:tr w:rsidR="00D470CB" w:rsidRPr="00EF52A2" w14:paraId="2D326571" w14:textId="77777777" w:rsidTr="00991045">
        <w:trPr>
          <w:jc w:val="right"/>
        </w:trPr>
        <w:tc>
          <w:tcPr>
            <w:tcW w:w="1326" w:type="dxa"/>
            <w:tcBorders>
              <w:top w:val="single" w:sz="12" w:space="0" w:color="auto"/>
              <w:left w:val="nil"/>
              <w:bottom w:val="nil"/>
              <w:right w:val="nil"/>
            </w:tcBorders>
            <w:hideMark/>
          </w:tcPr>
          <w:p w14:paraId="3831B8CD" w14:textId="77777777" w:rsidR="00D470CB" w:rsidRPr="00EF52A2" w:rsidRDefault="00D470CB" w:rsidP="00991045">
            <w:pPr>
              <w:autoSpaceDE w:val="0"/>
              <w:autoSpaceDN w:val="0"/>
              <w:jc w:val="center"/>
              <w:rPr>
                <w:rFonts w:ascii="David" w:hAnsi="David"/>
                <w:sz w:val="24"/>
                <w:rtl/>
              </w:rPr>
            </w:pPr>
            <w:r w:rsidRPr="00EF52A2">
              <w:rPr>
                <w:rFonts w:ascii="David" w:hAnsi="David"/>
                <w:b/>
                <w:bCs/>
                <w:sz w:val="24"/>
                <w:rtl/>
              </w:rPr>
              <w:t>תאריך</w:t>
            </w:r>
          </w:p>
        </w:tc>
        <w:tc>
          <w:tcPr>
            <w:tcW w:w="0" w:type="auto"/>
            <w:vMerge/>
            <w:vAlign w:val="center"/>
            <w:hideMark/>
          </w:tcPr>
          <w:p w14:paraId="668B56E7" w14:textId="77777777" w:rsidR="00D470CB" w:rsidRPr="00EF52A2" w:rsidRDefault="00D470CB" w:rsidP="00991045">
            <w:pPr>
              <w:spacing w:line="240" w:lineRule="auto"/>
              <w:jc w:val="left"/>
              <w:rPr>
                <w:rFonts w:ascii="David" w:hAnsi="David"/>
                <w:sz w:val="24"/>
              </w:rPr>
            </w:pPr>
          </w:p>
        </w:tc>
        <w:tc>
          <w:tcPr>
            <w:tcW w:w="3118" w:type="dxa"/>
            <w:tcBorders>
              <w:top w:val="single" w:sz="12" w:space="0" w:color="auto"/>
              <w:left w:val="nil"/>
              <w:bottom w:val="nil"/>
              <w:right w:val="nil"/>
            </w:tcBorders>
            <w:hideMark/>
          </w:tcPr>
          <w:p w14:paraId="0A91D23C" w14:textId="77777777" w:rsidR="00D470CB" w:rsidRPr="00EF52A2" w:rsidRDefault="00D470CB" w:rsidP="00991045">
            <w:pPr>
              <w:autoSpaceDE w:val="0"/>
              <w:autoSpaceDN w:val="0"/>
              <w:jc w:val="center"/>
              <w:rPr>
                <w:rFonts w:ascii="David" w:hAnsi="David"/>
                <w:sz w:val="24"/>
                <w:rtl/>
              </w:rPr>
            </w:pPr>
            <w:r w:rsidRPr="00EF52A2">
              <w:rPr>
                <w:rFonts w:ascii="David" w:hAnsi="David"/>
                <w:b/>
                <w:bCs/>
                <w:sz w:val="24"/>
                <w:rtl/>
              </w:rPr>
              <w:t>שם מלא של עו"ד / רו"ח</w:t>
            </w:r>
          </w:p>
        </w:tc>
        <w:tc>
          <w:tcPr>
            <w:tcW w:w="0" w:type="auto"/>
            <w:vMerge/>
            <w:vAlign w:val="center"/>
            <w:hideMark/>
          </w:tcPr>
          <w:p w14:paraId="173AF402" w14:textId="77777777" w:rsidR="00D470CB" w:rsidRPr="00EF52A2" w:rsidRDefault="00D470CB" w:rsidP="00991045">
            <w:pPr>
              <w:spacing w:line="240" w:lineRule="auto"/>
              <w:jc w:val="left"/>
              <w:rPr>
                <w:rFonts w:ascii="David" w:hAnsi="David"/>
                <w:sz w:val="24"/>
              </w:rPr>
            </w:pPr>
          </w:p>
        </w:tc>
        <w:tc>
          <w:tcPr>
            <w:tcW w:w="2552" w:type="dxa"/>
            <w:tcBorders>
              <w:top w:val="single" w:sz="12" w:space="0" w:color="auto"/>
              <w:left w:val="nil"/>
              <w:bottom w:val="nil"/>
              <w:right w:val="nil"/>
            </w:tcBorders>
            <w:hideMark/>
          </w:tcPr>
          <w:p w14:paraId="4BAFAAA5" w14:textId="0BFF2FCF" w:rsidR="00D470CB" w:rsidRPr="00EF52A2" w:rsidRDefault="00D470CB" w:rsidP="00991045">
            <w:pPr>
              <w:autoSpaceDE w:val="0"/>
              <w:autoSpaceDN w:val="0"/>
              <w:jc w:val="center"/>
              <w:rPr>
                <w:rFonts w:ascii="David" w:hAnsi="David"/>
                <w:sz w:val="24"/>
                <w:rtl/>
              </w:rPr>
            </w:pPr>
            <w:r w:rsidRPr="00EF52A2">
              <w:rPr>
                <w:rFonts w:ascii="David" w:hAnsi="David"/>
                <w:b/>
                <w:bCs/>
                <w:sz w:val="24"/>
                <w:rtl/>
              </w:rPr>
              <w:t xml:space="preserve">חתימה וחותמת </w:t>
            </w:r>
            <w:r w:rsidR="00AF046B" w:rsidRPr="00EF52A2">
              <w:rPr>
                <w:rFonts w:ascii="David" w:hAnsi="David"/>
                <w:b/>
                <w:bCs/>
                <w:sz w:val="24"/>
                <w:rtl/>
              </w:rPr>
              <w:t>עו"ד/רו"ח</w:t>
            </w:r>
          </w:p>
        </w:tc>
      </w:tr>
    </w:tbl>
    <w:p w14:paraId="016A704E" w14:textId="77777777" w:rsidR="003C5AAB" w:rsidRPr="00EF52A2" w:rsidRDefault="003C5AAB" w:rsidP="00991045">
      <w:pPr>
        <w:autoSpaceDE w:val="0"/>
        <w:autoSpaceDN w:val="0"/>
        <w:rPr>
          <w:rFonts w:ascii="David" w:hAnsi="David"/>
          <w:sz w:val="24"/>
          <w:rtl/>
        </w:rPr>
      </w:pPr>
    </w:p>
    <w:p w14:paraId="6B63020D" w14:textId="77777777" w:rsidR="003C5AAB" w:rsidRPr="00EF52A2" w:rsidRDefault="003C5AAB" w:rsidP="0094512D">
      <w:pPr>
        <w:bidi w:val="0"/>
        <w:jc w:val="left"/>
        <w:rPr>
          <w:rFonts w:ascii="David" w:hAnsi="David"/>
        </w:rPr>
      </w:pPr>
      <w:r w:rsidRPr="00EF52A2">
        <w:rPr>
          <w:rFonts w:ascii="David" w:hAnsi="David"/>
          <w:rtl/>
        </w:rPr>
        <w:br w:type="page"/>
      </w:r>
    </w:p>
    <w:p w14:paraId="5052A2E3" w14:textId="694CED8C" w:rsidR="009703FF" w:rsidRPr="00EF52A2" w:rsidRDefault="009703FF" w:rsidP="00991045">
      <w:pPr>
        <w:pStyle w:val="2"/>
        <w:rPr>
          <w:rtl/>
        </w:rPr>
      </w:pPr>
      <w:bookmarkStart w:id="172" w:name="נספח_הצעת_מחיר"/>
      <w:bookmarkStart w:id="173" w:name="_Toc482605669"/>
      <w:bookmarkStart w:id="174" w:name="_Toc37927801"/>
      <w:bookmarkEnd w:id="102"/>
      <w:r w:rsidRPr="00EF52A2">
        <w:rPr>
          <w:rtl/>
        </w:rPr>
        <w:t>נספח ב'</w:t>
      </w:r>
      <w:r w:rsidR="00991045" w:rsidRPr="00EF52A2">
        <w:rPr>
          <w:rtl/>
        </w:rPr>
        <w:t>7</w:t>
      </w:r>
      <w:bookmarkEnd w:id="172"/>
      <w:r w:rsidR="00991045" w:rsidRPr="00EF52A2">
        <w:rPr>
          <w:rtl/>
        </w:rPr>
        <w:t xml:space="preserve"> </w:t>
      </w:r>
      <w:r w:rsidRPr="00EF52A2">
        <w:rPr>
          <w:rtl/>
        </w:rPr>
        <w:t xml:space="preserve">– </w:t>
      </w:r>
      <w:bookmarkStart w:id="175" w:name="נספח_הצעת_מחיר_כותרת"/>
      <w:r w:rsidRPr="00EF52A2">
        <w:rPr>
          <w:rtl/>
        </w:rPr>
        <w:t>הצעת מחיר</w:t>
      </w:r>
      <w:bookmarkEnd w:id="173"/>
      <w:bookmarkEnd w:id="174"/>
      <w:bookmarkEnd w:id="175"/>
    </w:p>
    <w:p w14:paraId="5F1E6A8F" w14:textId="24F9F391" w:rsidR="009703FF" w:rsidRPr="00EF52A2" w:rsidRDefault="009703FF" w:rsidP="009703FF">
      <w:pPr>
        <w:spacing w:line="240" w:lineRule="auto"/>
        <w:jc w:val="center"/>
        <w:rPr>
          <w:rFonts w:ascii="David" w:hAnsi="David"/>
          <w:b/>
          <w:bCs/>
          <w:sz w:val="28"/>
          <w:szCs w:val="28"/>
          <w:u w:val="single"/>
          <w:rtl/>
        </w:rPr>
      </w:pPr>
    </w:p>
    <w:p w14:paraId="2CEAE61D" w14:textId="77777777" w:rsidR="009703FF" w:rsidRPr="00EF52A2" w:rsidRDefault="009703FF" w:rsidP="00BF0D52">
      <w:pPr>
        <w:numPr>
          <w:ilvl w:val="0"/>
          <w:numId w:val="14"/>
        </w:numPr>
        <w:overflowPunct w:val="0"/>
        <w:autoSpaceDE w:val="0"/>
        <w:autoSpaceDN w:val="0"/>
        <w:adjustRightInd w:val="0"/>
        <w:ind w:left="360"/>
        <w:textAlignment w:val="baseline"/>
        <w:rPr>
          <w:rFonts w:ascii="David" w:hAnsi="David"/>
        </w:rPr>
      </w:pPr>
      <w:r w:rsidRPr="00EF52A2">
        <w:rPr>
          <w:rFonts w:ascii="David" w:hAnsi="David"/>
          <w:rtl/>
        </w:rPr>
        <w:t>יש למלא את הצעת המחיר במלואה, עפ"י המפורט להלן.</w:t>
      </w:r>
    </w:p>
    <w:p w14:paraId="4A8AAB2B" w14:textId="77777777" w:rsidR="009703FF" w:rsidRPr="00EF52A2" w:rsidRDefault="009703FF" w:rsidP="00BF0D52">
      <w:pPr>
        <w:numPr>
          <w:ilvl w:val="0"/>
          <w:numId w:val="14"/>
        </w:numPr>
        <w:overflowPunct w:val="0"/>
        <w:autoSpaceDE w:val="0"/>
        <w:autoSpaceDN w:val="0"/>
        <w:adjustRightInd w:val="0"/>
        <w:ind w:left="360"/>
        <w:textAlignment w:val="baseline"/>
        <w:rPr>
          <w:rFonts w:ascii="David" w:hAnsi="David"/>
        </w:rPr>
      </w:pPr>
      <w:r w:rsidRPr="00EF52A2">
        <w:rPr>
          <w:rFonts w:ascii="David" w:hAnsi="David"/>
          <w:rtl/>
        </w:rPr>
        <w:t xml:space="preserve">המציע ינקוב במחירים המבוקשים על ידו עבור כל אחד מהרכיבים המפורטים בכל אחד מהטקסים המפורטים בקובץ. למען הסר ספק הצעת מחיר עבור כל הסעיפים הינה חובה למרות שייתכן שבפועל לא ייעשה שימוש בכל אחד מהרכיבים ו/או בכמויות המצוינות בדיוק. </w:t>
      </w:r>
    </w:p>
    <w:p w14:paraId="44D57925" w14:textId="77777777" w:rsidR="009703FF" w:rsidRPr="00EF52A2" w:rsidRDefault="009703FF" w:rsidP="00BF0D52">
      <w:pPr>
        <w:numPr>
          <w:ilvl w:val="0"/>
          <w:numId w:val="14"/>
        </w:numPr>
        <w:overflowPunct w:val="0"/>
        <w:autoSpaceDE w:val="0"/>
        <w:autoSpaceDN w:val="0"/>
        <w:adjustRightInd w:val="0"/>
        <w:ind w:left="360"/>
        <w:textAlignment w:val="baseline"/>
        <w:rPr>
          <w:rFonts w:ascii="David" w:hAnsi="David"/>
        </w:rPr>
      </w:pPr>
      <w:r w:rsidRPr="00EF52A2">
        <w:rPr>
          <w:rFonts w:ascii="David" w:hAnsi="David"/>
          <w:rtl/>
        </w:rPr>
        <w:t xml:space="preserve">הצעת המחיר הינה בש"ח וכוללת את כל הוצאות המציע, לרבות </w:t>
      </w:r>
      <w:r w:rsidR="00186495" w:rsidRPr="00EF52A2">
        <w:rPr>
          <w:rFonts w:ascii="David" w:hAnsi="David"/>
          <w:rtl/>
        </w:rPr>
        <w:t xml:space="preserve">התקשרויות עם ספקי משנה נדרשים, הוצאות מנהלה ושכר, </w:t>
      </w:r>
      <w:r w:rsidRPr="00EF52A2">
        <w:rPr>
          <w:rFonts w:ascii="David" w:hAnsi="David"/>
          <w:rtl/>
        </w:rPr>
        <w:t xml:space="preserve">הוצאות ישירות ועקיפות וכן מיסים ישירים ועקיפים, למעט מס ערך מוסף, </w:t>
      </w:r>
      <w:r w:rsidR="00186495" w:rsidRPr="00EF52A2">
        <w:rPr>
          <w:rFonts w:ascii="David" w:hAnsi="David"/>
          <w:rtl/>
        </w:rPr>
        <w:t>וכל הוצאותיו לטובת הפקת הטקסים.</w:t>
      </w:r>
    </w:p>
    <w:p w14:paraId="4C956931" w14:textId="77777777" w:rsidR="000C2C02" w:rsidRPr="00EF52A2" w:rsidRDefault="009703FF" w:rsidP="00BF0D52">
      <w:pPr>
        <w:numPr>
          <w:ilvl w:val="0"/>
          <w:numId w:val="14"/>
        </w:numPr>
        <w:overflowPunct w:val="0"/>
        <w:autoSpaceDE w:val="0"/>
        <w:autoSpaceDN w:val="0"/>
        <w:adjustRightInd w:val="0"/>
        <w:ind w:left="360"/>
        <w:textAlignment w:val="baseline"/>
        <w:rPr>
          <w:rFonts w:ascii="David" w:hAnsi="David"/>
          <w:b/>
          <w:bCs/>
        </w:rPr>
      </w:pPr>
      <w:r w:rsidRPr="00EF52A2">
        <w:rPr>
          <w:rFonts w:ascii="David" w:hAnsi="David"/>
          <w:rtl/>
        </w:rPr>
        <w:t xml:space="preserve">על המציע למלא את הטבלאות בהתאם להנחיות, לציין את המחירים במשבצות המודגשות בצהוב בלבד. יתר המחירים יחושבו אוטומטית. </w:t>
      </w:r>
      <w:r w:rsidR="000C2C02" w:rsidRPr="00EF52A2">
        <w:rPr>
          <w:rFonts w:ascii="David" w:hAnsi="David"/>
          <w:b/>
          <w:bCs/>
          <w:rtl/>
        </w:rPr>
        <w:t xml:space="preserve">המשרד הוא זה שיחשב את הצעת המחיר הכוללת. </w:t>
      </w:r>
    </w:p>
    <w:p w14:paraId="1AF15418" w14:textId="77777777" w:rsidR="009703FF" w:rsidRPr="00EF52A2" w:rsidRDefault="009703FF" w:rsidP="00BF0D52">
      <w:pPr>
        <w:numPr>
          <w:ilvl w:val="0"/>
          <w:numId w:val="14"/>
        </w:numPr>
        <w:overflowPunct w:val="0"/>
        <w:autoSpaceDE w:val="0"/>
        <w:autoSpaceDN w:val="0"/>
        <w:adjustRightInd w:val="0"/>
        <w:ind w:left="360"/>
        <w:textAlignment w:val="baseline"/>
        <w:rPr>
          <w:rFonts w:ascii="David" w:hAnsi="David"/>
        </w:rPr>
      </w:pPr>
      <w:r w:rsidRPr="00EF52A2">
        <w:rPr>
          <w:rFonts w:ascii="David" w:hAnsi="David"/>
          <w:rtl/>
        </w:rPr>
        <w:t xml:space="preserve">מציע הפטור מתשלום מע"מ- יציין זאת במפורש והמשרד ייחשב את המע"מ כאפס עבור מציע זה. </w:t>
      </w:r>
    </w:p>
    <w:p w14:paraId="3733E7A6" w14:textId="77777777" w:rsidR="009703FF" w:rsidRPr="00EF52A2" w:rsidRDefault="009703FF" w:rsidP="00BF0D52">
      <w:pPr>
        <w:numPr>
          <w:ilvl w:val="0"/>
          <w:numId w:val="14"/>
        </w:numPr>
        <w:overflowPunct w:val="0"/>
        <w:autoSpaceDE w:val="0"/>
        <w:autoSpaceDN w:val="0"/>
        <w:adjustRightInd w:val="0"/>
        <w:ind w:left="360"/>
        <w:textAlignment w:val="baseline"/>
        <w:rPr>
          <w:rFonts w:ascii="David" w:hAnsi="David"/>
          <w:b/>
          <w:bCs/>
        </w:rPr>
      </w:pPr>
      <w:r w:rsidRPr="00EF52A2">
        <w:rPr>
          <w:rFonts w:ascii="David" w:hAnsi="David"/>
          <w:b/>
          <w:bCs/>
          <w:rtl/>
        </w:rPr>
        <w:t>הצעות חלקיות ו/או במתכונת השונה מהטבלאות הנ"ל - לא תיבדקנה.</w:t>
      </w:r>
    </w:p>
    <w:p w14:paraId="5D4A975B" w14:textId="77777777" w:rsidR="009703FF" w:rsidRPr="00EF52A2" w:rsidRDefault="009703FF" w:rsidP="00BF0D52">
      <w:pPr>
        <w:numPr>
          <w:ilvl w:val="0"/>
          <w:numId w:val="14"/>
        </w:numPr>
        <w:overflowPunct w:val="0"/>
        <w:autoSpaceDE w:val="0"/>
        <w:autoSpaceDN w:val="0"/>
        <w:adjustRightInd w:val="0"/>
        <w:ind w:left="360"/>
        <w:textAlignment w:val="baseline"/>
        <w:rPr>
          <w:rFonts w:ascii="David" w:hAnsi="David"/>
          <w:b/>
          <w:bCs/>
          <w:u w:val="single"/>
        </w:rPr>
      </w:pPr>
      <w:r w:rsidRPr="00EF52A2">
        <w:rPr>
          <w:rFonts w:ascii="David" w:hAnsi="David"/>
          <w:b/>
          <w:bCs/>
          <w:u w:val="single"/>
          <w:rtl/>
        </w:rPr>
        <w:t>הצהרות כלליות</w:t>
      </w:r>
    </w:p>
    <w:p w14:paraId="119D65EA" w14:textId="77777777" w:rsidR="009703FF" w:rsidRPr="00EF52A2" w:rsidRDefault="009703FF" w:rsidP="00BF0D52">
      <w:pPr>
        <w:numPr>
          <w:ilvl w:val="1"/>
          <w:numId w:val="14"/>
        </w:numPr>
        <w:overflowPunct w:val="0"/>
        <w:autoSpaceDE w:val="0"/>
        <w:autoSpaceDN w:val="0"/>
        <w:adjustRightInd w:val="0"/>
        <w:ind w:left="729"/>
        <w:textAlignment w:val="baseline"/>
        <w:rPr>
          <w:rFonts w:ascii="David" w:hAnsi="David"/>
        </w:rPr>
      </w:pPr>
      <w:r w:rsidRPr="00EF52A2">
        <w:rPr>
          <w:rFonts w:ascii="David" w:hAnsi="David"/>
          <w:rtl/>
        </w:rPr>
        <w:t>לאחר שקראתי את מסמכי המכרז, קיבלתי הסברים, ושאלותיי, אם היו, נענו על ידי המזמין, אני מגיש בזאת את הצעתי לאספקת השירותים כמפורט במסמך זה.</w:t>
      </w:r>
    </w:p>
    <w:p w14:paraId="5E5B6C0B" w14:textId="77777777" w:rsidR="009703FF" w:rsidRPr="00EF52A2" w:rsidRDefault="009703FF" w:rsidP="00BF0D52">
      <w:pPr>
        <w:numPr>
          <w:ilvl w:val="1"/>
          <w:numId w:val="14"/>
        </w:numPr>
        <w:tabs>
          <w:tab w:val="right" w:pos="729"/>
        </w:tabs>
        <w:overflowPunct w:val="0"/>
        <w:autoSpaceDE w:val="0"/>
        <w:autoSpaceDN w:val="0"/>
        <w:adjustRightInd w:val="0"/>
        <w:ind w:left="729"/>
        <w:textAlignment w:val="baseline"/>
        <w:rPr>
          <w:rFonts w:ascii="David" w:hAnsi="David"/>
        </w:rPr>
      </w:pPr>
      <w:r w:rsidRPr="00EF52A2">
        <w:rPr>
          <w:rFonts w:ascii="David" w:hAnsi="David"/>
          <w:rtl/>
        </w:rPr>
        <w:t>ידוע לי, כי החלטות ועדת המכרזים תתבססנה על האמור בהצעת המחיר ויתר המסמכים (כולל המלצות) שצורפו להצעה זו, ועל אמות המידה כפי שפורטו במסמכי המכרז.</w:t>
      </w:r>
    </w:p>
    <w:p w14:paraId="744CB803" w14:textId="77777777" w:rsidR="009703FF" w:rsidRPr="00EF52A2" w:rsidRDefault="009703FF" w:rsidP="00BF0D52">
      <w:pPr>
        <w:numPr>
          <w:ilvl w:val="1"/>
          <w:numId w:val="14"/>
        </w:numPr>
        <w:tabs>
          <w:tab w:val="right" w:pos="729"/>
        </w:tabs>
        <w:overflowPunct w:val="0"/>
        <w:autoSpaceDE w:val="0"/>
        <w:autoSpaceDN w:val="0"/>
        <w:adjustRightInd w:val="0"/>
        <w:ind w:left="729"/>
        <w:textAlignment w:val="baseline"/>
        <w:rPr>
          <w:rFonts w:ascii="David" w:hAnsi="David"/>
        </w:rPr>
      </w:pPr>
      <w:r w:rsidRPr="00EF52A2">
        <w:rPr>
          <w:rFonts w:ascii="David" w:hAnsi="David"/>
          <w:rtl/>
        </w:rPr>
        <w:t>ידוע לי, כי אם הצעת המחיר שלי תהיה בלתי סבירה, יהא המזמין רשאי לדחות את הצעתי.</w:t>
      </w:r>
    </w:p>
    <w:p w14:paraId="3E3C3903" w14:textId="77777777" w:rsidR="009703FF" w:rsidRPr="00EF52A2" w:rsidRDefault="009703FF" w:rsidP="00BF0D52">
      <w:pPr>
        <w:numPr>
          <w:ilvl w:val="1"/>
          <w:numId w:val="14"/>
        </w:numPr>
        <w:tabs>
          <w:tab w:val="right" w:pos="729"/>
        </w:tabs>
        <w:overflowPunct w:val="0"/>
        <w:autoSpaceDE w:val="0"/>
        <w:autoSpaceDN w:val="0"/>
        <w:adjustRightInd w:val="0"/>
        <w:ind w:left="729"/>
        <w:textAlignment w:val="baseline"/>
        <w:rPr>
          <w:rFonts w:ascii="David" w:hAnsi="David"/>
        </w:rPr>
      </w:pPr>
      <w:r w:rsidRPr="00EF52A2">
        <w:rPr>
          <w:rFonts w:ascii="David" w:hAnsi="David"/>
          <w:rtl/>
        </w:rPr>
        <w:t>ידוע לי כי המשרד</w:t>
      </w:r>
      <w:r w:rsidRPr="00EF52A2">
        <w:rPr>
          <w:rFonts w:ascii="David" w:hAnsi="David"/>
        </w:rPr>
        <w:t xml:space="preserve"> </w:t>
      </w:r>
      <w:r w:rsidRPr="00EF52A2">
        <w:rPr>
          <w:rFonts w:ascii="David" w:hAnsi="David"/>
          <w:rtl/>
        </w:rPr>
        <w:t>רשאי</w:t>
      </w:r>
      <w:r w:rsidRPr="00EF52A2">
        <w:rPr>
          <w:rFonts w:ascii="David" w:hAnsi="David"/>
        </w:rPr>
        <w:t xml:space="preserve"> </w:t>
      </w:r>
      <w:r w:rsidRPr="00EF52A2">
        <w:rPr>
          <w:rFonts w:ascii="David" w:hAnsi="David"/>
          <w:rtl/>
        </w:rPr>
        <w:t>עפ</w:t>
      </w:r>
      <w:r w:rsidRPr="00EF52A2">
        <w:rPr>
          <w:rFonts w:ascii="David" w:hAnsi="David"/>
        </w:rPr>
        <w:t>"</w:t>
      </w:r>
      <w:r w:rsidRPr="00EF52A2">
        <w:rPr>
          <w:rFonts w:ascii="David" w:hAnsi="David"/>
          <w:rtl/>
        </w:rPr>
        <w:t>י</w:t>
      </w:r>
      <w:r w:rsidRPr="00EF52A2">
        <w:rPr>
          <w:rFonts w:ascii="David" w:hAnsi="David"/>
        </w:rPr>
        <w:t xml:space="preserve"> </w:t>
      </w:r>
      <w:r w:rsidRPr="00EF52A2">
        <w:rPr>
          <w:rFonts w:ascii="David" w:hAnsi="David"/>
          <w:rtl/>
        </w:rPr>
        <w:t>שיקול</w:t>
      </w:r>
      <w:r w:rsidRPr="00EF52A2">
        <w:rPr>
          <w:rFonts w:ascii="David" w:hAnsi="David"/>
        </w:rPr>
        <w:t xml:space="preserve"> </w:t>
      </w:r>
      <w:r w:rsidRPr="00EF52A2">
        <w:rPr>
          <w:rFonts w:ascii="David" w:hAnsi="David"/>
          <w:rtl/>
        </w:rPr>
        <w:t>דעתו</w:t>
      </w:r>
      <w:r w:rsidRPr="00EF52A2">
        <w:rPr>
          <w:rFonts w:ascii="David" w:hAnsi="David"/>
        </w:rPr>
        <w:t xml:space="preserve"> </w:t>
      </w:r>
      <w:r w:rsidRPr="00EF52A2">
        <w:rPr>
          <w:rFonts w:ascii="David" w:hAnsi="David"/>
          <w:rtl/>
        </w:rPr>
        <w:t>הבלעדי</w:t>
      </w:r>
      <w:r w:rsidRPr="00EF52A2">
        <w:rPr>
          <w:rFonts w:ascii="David" w:hAnsi="David"/>
        </w:rPr>
        <w:t xml:space="preserve"> </w:t>
      </w:r>
      <w:r w:rsidRPr="00EF52A2">
        <w:rPr>
          <w:rFonts w:ascii="David" w:hAnsi="David"/>
          <w:rtl/>
        </w:rPr>
        <w:t>לוותר</w:t>
      </w:r>
      <w:r w:rsidRPr="00EF52A2">
        <w:rPr>
          <w:rFonts w:ascii="David" w:hAnsi="David"/>
        </w:rPr>
        <w:t xml:space="preserve"> </w:t>
      </w:r>
      <w:r w:rsidRPr="00EF52A2">
        <w:rPr>
          <w:rFonts w:ascii="David" w:hAnsi="David"/>
          <w:rtl/>
        </w:rPr>
        <w:t>על</w:t>
      </w:r>
      <w:r w:rsidRPr="00EF52A2">
        <w:rPr>
          <w:rFonts w:ascii="David" w:hAnsi="David"/>
        </w:rPr>
        <w:t xml:space="preserve"> </w:t>
      </w:r>
      <w:r w:rsidRPr="00EF52A2">
        <w:rPr>
          <w:rFonts w:ascii="David" w:hAnsi="David"/>
          <w:rtl/>
        </w:rPr>
        <w:t>אחד</w:t>
      </w:r>
      <w:r w:rsidRPr="00EF52A2">
        <w:rPr>
          <w:rFonts w:ascii="David" w:hAnsi="David"/>
        </w:rPr>
        <w:t xml:space="preserve"> </w:t>
      </w:r>
      <w:r w:rsidRPr="00EF52A2">
        <w:rPr>
          <w:rFonts w:ascii="David" w:hAnsi="David"/>
          <w:rtl/>
        </w:rPr>
        <w:t>או</w:t>
      </w:r>
      <w:r w:rsidRPr="00EF52A2">
        <w:rPr>
          <w:rFonts w:ascii="David" w:hAnsi="David"/>
        </w:rPr>
        <w:t xml:space="preserve"> </w:t>
      </w:r>
      <w:r w:rsidRPr="00EF52A2">
        <w:rPr>
          <w:rFonts w:ascii="David" w:hAnsi="David"/>
          <w:rtl/>
        </w:rPr>
        <w:t>יותר</w:t>
      </w:r>
      <w:r w:rsidRPr="00EF52A2">
        <w:rPr>
          <w:rFonts w:ascii="David" w:hAnsi="David"/>
        </w:rPr>
        <w:t xml:space="preserve"> </w:t>
      </w:r>
      <w:r w:rsidRPr="00EF52A2">
        <w:rPr>
          <w:rFonts w:ascii="David" w:hAnsi="David"/>
          <w:rtl/>
        </w:rPr>
        <w:t>מהנושאים</w:t>
      </w:r>
      <w:r w:rsidRPr="00EF52A2">
        <w:rPr>
          <w:rFonts w:ascii="David" w:hAnsi="David"/>
        </w:rPr>
        <w:t xml:space="preserve"> </w:t>
      </w:r>
      <w:r w:rsidRPr="00EF52A2">
        <w:rPr>
          <w:rFonts w:ascii="David" w:hAnsi="David"/>
          <w:rtl/>
        </w:rPr>
        <w:t>שפורטו</w:t>
      </w:r>
      <w:r w:rsidRPr="00EF52A2">
        <w:rPr>
          <w:rFonts w:ascii="David" w:hAnsi="David"/>
        </w:rPr>
        <w:t xml:space="preserve"> </w:t>
      </w:r>
      <w:r w:rsidRPr="00EF52A2">
        <w:rPr>
          <w:rFonts w:ascii="David" w:hAnsi="David"/>
          <w:rtl/>
        </w:rPr>
        <w:t>לעיל</w:t>
      </w:r>
      <w:r w:rsidRPr="00EF52A2">
        <w:rPr>
          <w:rFonts w:ascii="David" w:hAnsi="David"/>
        </w:rPr>
        <w:t xml:space="preserve"> </w:t>
      </w:r>
      <w:r w:rsidRPr="00EF52A2">
        <w:rPr>
          <w:rFonts w:ascii="David" w:hAnsi="David"/>
          <w:rtl/>
        </w:rPr>
        <w:t>או</w:t>
      </w:r>
      <w:r w:rsidRPr="00EF52A2">
        <w:rPr>
          <w:rFonts w:ascii="David" w:hAnsi="David"/>
        </w:rPr>
        <w:t xml:space="preserve"> </w:t>
      </w:r>
      <w:r w:rsidRPr="00EF52A2">
        <w:rPr>
          <w:rFonts w:ascii="David" w:hAnsi="David"/>
          <w:rtl/>
        </w:rPr>
        <w:t>להוריד</w:t>
      </w:r>
      <w:r w:rsidRPr="00EF52A2">
        <w:rPr>
          <w:rFonts w:ascii="David" w:hAnsi="David"/>
        </w:rPr>
        <w:t xml:space="preserve"> </w:t>
      </w:r>
      <w:r w:rsidRPr="00EF52A2">
        <w:rPr>
          <w:rFonts w:ascii="David" w:hAnsi="David"/>
          <w:rtl/>
        </w:rPr>
        <w:t>את היקף</w:t>
      </w:r>
      <w:r w:rsidRPr="00EF52A2">
        <w:rPr>
          <w:rFonts w:ascii="David" w:hAnsi="David"/>
        </w:rPr>
        <w:t xml:space="preserve"> </w:t>
      </w:r>
      <w:r w:rsidRPr="00EF52A2">
        <w:rPr>
          <w:rFonts w:ascii="David" w:hAnsi="David"/>
          <w:rtl/>
        </w:rPr>
        <w:t>הפעילות</w:t>
      </w:r>
      <w:r w:rsidRPr="00EF52A2">
        <w:rPr>
          <w:rFonts w:ascii="David" w:hAnsi="David"/>
        </w:rPr>
        <w:t xml:space="preserve"> </w:t>
      </w:r>
      <w:r w:rsidRPr="00EF52A2">
        <w:rPr>
          <w:rFonts w:ascii="David" w:hAnsi="David"/>
          <w:rtl/>
        </w:rPr>
        <w:t>באחד</w:t>
      </w:r>
      <w:r w:rsidRPr="00EF52A2">
        <w:rPr>
          <w:rFonts w:ascii="David" w:hAnsi="David"/>
        </w:rPr>
        <w:t xml:space="preserve"> </w:t>
      </w:r>
      <w:r w:rsidRPr="00EF52A2">
        <w:rPr>
          <w:rFonts w:ascii="David" w:hAnsi="David"/>
          <w:rtl/>
        </w:rPr>
        <w:t>או</w:t>
      </w:r>
      <w:r w:rsidRPr="00EF52A2">
        <w:rPr>
          <w:rFonts w:ascii="David" w:hAnsi="David"/>
        </w:rPr>
        <w:t xml:space="preserve"> </w:t>
      </w:r>
      <w:r w:rsidRPr="00EF52A2">
        <w:rPr>
          <w:rFonts w:ascii="David" w:hAnsi="David"/>
          <w:rtl/>
        </w:rPr>
        <w:t>יותר</w:t>
      </w:r>
      <w:r w:rsidRPr="00EF52A2">
        <w:rPr>
          <w:rFonts w:ascii="David" w:hAnsi="David"/>
        </w:rPr>
        <w:t xml:space="preserve"> </w:t>
      </w:r>
      <w:r w:rsidRPr="00EF52A2">
        <w:rPr>
          <w:rFonts w:ascii="David" w:hAnsi="David"/>
          <w:rtl/>
        </w:rPr>
        <w:t>מהנושאים</w:t>
      </w:r>
      <w:r w:rsidRPr="00EF52A2">
        <w:rPr>
          <w:rFonts w:ascii="David" w:hAnsi="David"/>
        </w:rPr>
        <w:t xml:space="preserve"> </w:t>
      </w:r>
      <w:r w:rsidRPr="00EF52A2">
        <w:rPr>
          <w:rFonts w:ascii="David" w:hAnsi="David"/>
          <w:rtl/>
        </w:rPr>
        <w:t>שפורטו</w:t>
      </w:r>
      <w:r w:rsidRPr="00EF52A2">
        <w:rPr>
          <w:rFonts w:ascii="David" w:hAnsi="David"/>
        </w:rPr>
        <w:t xml:space="preserve"> </w:t>
      </w:r>
      <w:r w:rsidRPr="00EF52A2">
        <w:rPr>
          <w:rFonts w:ascii="David" w:hAnsi="David"/>
          <w:rtl/>
        </w:rPr>
        <w:t>לעיל</w:t>
      </w:r>
      <w:r w:rsidRPr="00EF52A2">
        <w:rPr>
          <w:rFonts w:ascii="David" w:hAnsi="David"/>
        </w:rPr>
        <w:t xml:space="preserve">. </w:t>
      </w:r>
      <w:r w:rsidRPr="00EF52A2">
        <w:rPr>
          <w:rFonts w:ascii="David" w:hAnsi="David"/>
          <w:rtl/>
        </w:rPr>
        <w:t>במקרה</w:t>
      </w:r>
      <w:r w:rsidRPr="00EF52A2">
        <w:rPr>
          <w:rFonts w:ascii="David" w:hAnsi="David"/>
        </w:rPr>
        <w:t xml:space="preserve"> </w:t>
      </w:r>
      <w:r w:rsidRPr="00EF52A2">
        <w:rPr>
          <w:rFonts w:ascii="David" w:hAnsi="David"/>
          <w:rtl/>
        </w:rPr>
        <w:t>כזה</w:t>
      </w:r>
      <w:r w:rsidRPr="00EF52A2">
        <w:rPr>
          <w:rFonts w:ascii="David" w:hAnsi="David"/>
        </w:rPr>
        <w:t xml:space="preserve"> </w:t>
      </w:r>
      <w:r w:rsidRPr="00EF52A2">
        <w:rPr>
          <w:rFonts w:ascii="David" w:hAnsi="David"/>
          <w:rtl/>
        </w:rPr>
        <w:t>יעודכן</w:t>
      </w:r>
      <w:r w:rsidRPr="00EF52A2">
        <w:rPr>
          <w:rFonts w:ascii="David" w:hAnsi="David"/>
        </w:rPr>
        <w:t xml:space="preserve"> </w:t>
      </w:r>
      <w:r w:rsidRPr="00EF52A2">
        <w:rPr>
          <w:rFonts w:ascii="David" w:hAnsi="David"/>
          <w:rtl/>
        </w:rPr>
        <w:t>התמחור</w:t>
      </w:r>
      <w:r w:rsidRPr="00EF52A2">
        <w:rPr>
          <w:rFonts w:ascii="David" w:hAnsi="David"/>
        </w:rPr>
        <w:t xml:space="preserve"> </w:t>
      </w:r>
      <w:r w:rsidRPr="00EF52A2">
        <w:rPr>
          <w:rFonts w:ascii="David" w:hAnsi="David"/>
          <w:rtl/>
        </w:rPr>
        <w:t>ובהתאם</w:t>
      </w:r>
      <w:r w:rsidRPr="00EF52A2">
        <w:rPr>
          <w:rFonts w:ascii="David" w:hAnsi="David"/>
        </w:rPr>
        <w:t xml:space="preserve"> </w:t>
      </w:r>
      <w:r w:rsidRPr="00EF52A2">
        <w:rPr>
          <w:rFonts w:ascii="David" w:hAnsi="David"/>
          <w:rtl/>
        </w:rPr>
        <w:t>התשלום לספק</w:t>
      </w:r>
      <w:r w:rsidRPr="00EF52A2">
        <w:rPr>
          <w:rFonts w:ascii="David" w:hAnsi="David"/>
        </w:rPr>
        <w:t>.</w:t>
      </w:r>
    </w:p>
    <w:p w14:paraId="2763ED8D" w14:textId="77777777" w:rsidR="009703FF" w:rsidRPr="00EF52A2" w:rsidRDefault="009703FF" w:rsidP="00BF0D52">
      <w:pPr>
        <w:numPr>
          <w:ilvl w:val="1"/>
          <w:numId w:val="14"/>
        </w:numPr>
        <w:tabs>
          <w:tab w:val="right" w:pos="729"/>
        </w:tabs>
        <w:overflowPunct w:val="0"/>
        <w:autoSpaceDE w:val="0"/>
        <w:autoSpaceDN w:val="0"/>
        <w:adjustRightInd w:val="0"/>
        <w:ind w:left="729"/>
        <w:textAlignment w:val="baseline"/>
        <w:rPr>
          <w:rFonts w:ascii="David" w:hAnsi="David"/>
          <w:b/>
          <w:bCs/>
        </w:rPr>
      </w:pPr>
      <w:r w:rsidRPr="00EF52A2">
        <w:rPr>
          <w:rFonts w:ascii="David" w:hAnsi="David"/>
          <w:rtl/>
        </w:rPr>
        <w:t>על המציע לקחת בחשבון כי השוואת המחירים בין המציעים כוללת מס ערך מוסף.</w:t>
      </w:r>
    </w:p>
    <w:p w14:paraId="3F9CFC4F" w14:textId="77777777" w:rsidR="00D07F72" w:rsidRPr="00EF52A2" w:rsidRDefault="00D07F72" w:rsidP="00D07F72">
      <w:pPr>
        <w:jc w:val="center"/>
        <w:rPr>
          <w:rFonts w:ascii="David" w:hAnsi="David"/>
          <w:sz w:val="24"/>
          <w:rtl/>
        </w:rPr>
      </w:pPr>
    </w:p>
    <w:tbl>
      <w:tblPr>
        <w:bidiVisual/>
        <w:tblW w:w="0" w:type="auto"/>
        <w:tblLook w:val="01E0" w:firstRow="1" w:lastRow="1" w:firstColumn="1" w:lastColumn="1" w:noHBand="0" w:noVBand="0"/>
      </w:tblPr>
      <w:tblGrid>
        <w:gridCol w:w="4112"/>
        <w:gridCol w:w="4410"/>
      </w:tblGrid>
      <w:tr w:rsidR="00D07F72" w:rsidRPr="00EF52A2" w14:paraId="7F9BCFA2" w14:textId="77777777" w:rsidTr="00B84D04">
        <w:tc>
          <w:tcPr>
            <w:tcW w:w="4112" w:type="dxa"/>
            <w:hideMark/>
          </w:tcPr>
          <w:p w14:paraId="0488447C" w14:textId="77777777" w:rsidR="00D07F72" w:rsidRPr="00EF52A2" w:rsidRDefault="00D07F72" w:rsidP="00B84D04">
            <w:pPr>
              <w:autoSpaceDE w:val="0"/>
              <w:autoSpaceDN w:val="0"/>
              <w:adjustRightInd w:val="0"/>
              <w:jc w:val="center"/>
              <w:rPr>
                <w:rFonts w:ascii="David" w:hAnsi="David"/>
                <w:sz w:val="24"/>
                <w:rtl/>
              </w:rPr>
            </w:pPr>
            <w:r w:rsidRPr="00EF52A2">
              <w:rPr>
                <w:rFonts w:ascii="David" w:hAnsi="David"/>
                <w:sz w:val="24"/>
                <w:rtl/>
              </w:rPr>
              <w:t>_________________</w:t>
            </w:r>
          </w:p>
        </w:tc>
        <w:tc>
          <w:tcPr>
            <w:tcW w:w="4410" w:type="dxa"/>
            <w:hideMark/>
          </w:tcPr>
          <w:p w14:paraId="7AB7FE18" w14:textId="77777777" w:rsidR="00D07F72" w:rsidRPr="00EF52A2" w:rsidRDefault="00D07F72" w:rsidP="00B84D04">
            <w:pPr>
              <w:autoSpaceDE w:val="0"/>
              <w:autoSpaceDN w:val="0"/>
              <w:adjustRightInd w:val="0"/>
              <w:jc w:val="center"/>
              <w:rPr>
                <w:rFonts w:ascii="David" w:hAnsi="David"/>
                <w:sz w:val="24"/>
                <w:rtl/>
              </w:rPr>
            </w:pPr>
            <w:r w:rsidRPr="00EF52A2">
              <w:rPr>
                <w:rFonts w:ascii="David" w:hAnsi="David"/>
                <w:sz w:val="24"/>
                <w:rtl/>
              </w:rPr>
              <w:t>____________________________</w:t>
            </w:r>
          </w:p>
        </w:tc>
      </w:tr>
      <w:tr w:rsidR="00D07F72" w:rsidRPr="00EF52A2" w14:paraId="345E569C" w14:textId="77777777" w:rsidTr="00B84D04">
        <w:tc>
          <w:tcPr>
            <w:tcW w:w="4112" w:type="dxa"/>
            <w:hideMark/>
          </w:tcPr>
          <w:p w14:paraId="17796FDE" w14:textId="77777777" w:rsidR="00D07F72" w:rsidRPr="00EF52A2" w:rsidRDefault="00D07F72" w:rsidP="00B84D04">
            <w:pPr>
              <w:autoSpaceDE w:val="0"/>
              <w:autoSpaceDN w:val="0"/>
              <w:adjustRightInd w:val="0"/>
              <w:jc w:val="center"/>
              <w:rPr>
                <w:rFonts w:ascii="David" w:hAnsi="David"/>
                <w:b/>
                <w:bCs/>
                <w:sz w:val="24"/>
                <w:rtl/>
              </w:rPr>
            </w:pPr>
            <w:r w:rsidRPr="00EF52A2">
              <w:rPr>
                <w:rFonts w:ascii="David" w:hAnsi="David"/>
                <w:b/>
                <w:bCs/>
                <w:sz w:val="24"/>
                <w:rtl/>
              </w:rPr>
              <w:t>תאריך</w:t>
            </w:r>
          </w:p>
        </w:tc>
        <w:tc>
          <w:tcPr>
            <w:tcW w:w="4410" w:type="dxa"/>
            <w:hideMark/>
          </w:tcPr>
          <w:p w14:paraId="28C54E6C" w14:textId="77777777" w:rsidR="00D07F72" w:rsidRPr="00EF52A2" w:rsidRDefault="00D07F72" w:rsidP="00B84D04">
            <w:pPr>
              <w:autoSpaceDE w:val="0"/>
              <w:autoSpaceDN w:val="0"/>
              <w:adjustRightInd w:val="0"/>
              <w:jc w:val="center"/>
              <w:rPr>
                <w:rFonts w:ascii="David" w:hAnsi="David"/>
                <w:b/>
                <w:bCs/>
                <w:sz w:val="24"/>
                <w:rtl/>
              </w:rPr>
            </w:pPr>
            <w:r w:rsidRPr="00EF52A2">
              <w:rPr>
                <w:rFonts w:ascii="David" w:hAnsi="David"/>
                <w:b/>
                <w:bCs/>
                <w:sz w:val="24"/>
                <w:rtl/>
              </w:rPr>
              <w:t>חתימה וחותמת המציע</w:t>
            </w:r>
          </w:p>
        </w:tc>
      </w:tr>
    </w:tbl>
    <w:p w14:paraId="222D5C31" w14:textId="77777777" w:rsidR="00D04E53" w:rsidRPr="00EF52A2" w:rsidRDefault="00D04E53" w:rsidP="00D07F72">
      <w:pPr>
        <w:jc w:val="center"/>
        <w:rPr>
          <w:rFonts w:ascii="David" w:hAnsi="David"/>
          <w:b/>
          <w:bCs/>
          <w:spacing w:val="6"/>
          <w:sz w:val="24"/>
          <w:u w:val="single"/>
          <w:rtl/>
        </w:rPr>
      </w:pPr>
    </w:p>
    <w:p w14:paraId="41367C26" w14:textId="77777777" w:rsidR="00D07F72" w:rsidRPr="00EF52A2" w:rsidRDefault="00D07F72" w:rsidP="00D07F72">
      <w:pPr>
        <w:jc w:val="center"/>
        <w:rPr>
          <w:rFonts w:ascii="David" w:hAnsi="David"/>
          <w:b/>
          <w:bCs/>
          <w:spacing w:val="6"/>
          <w:sz w:val="24"/>
          <w:u w:val="single"/>
          <w:rtl/>
        </w:rPr>
      </w:pPr>
      <w:r w:rsidRPr="00EF52A2">
        <w:rPr>
          <w:rFonts w:ascii="David" w:hAnsi="David"/>
          <w:b/>
          <w:bCs/>
          <w:spacing w:val="6"/>
          <w:sz w:val="24"/>
          <w:u w:val="single"/>
          <w:rtl/>
        </w:rPr>
        <w:t xml:space="preserve">אישור עו"ד </w:t>
      </w:r>
    </w:p>
    <w:p w14:paraId="6245880F" w14:textId="7B3C2A6C" w:rsidR="00D07F72" w:rsidRPr="00EF52A2" w:rsidRDefault="00D07F72" w:rsidP="00D07F72">
      <w:pPr>
        <w:rPr>
          <w:rFonts w:ascii="David" w:hAnsi="David"/>
          <w:rtl/>
          <w:lang w:val="fr-FR"/>
        </w:rPr>
      </w:pPr>
      <w:r w:rsidRPr="00EF52A2">
        <w:rPr>
          <w:rFonts w:ascii="David" w:hAnsi="David"/>
          <w:rtl/>
          <w:lang w:val="fr-FR"/>
        </w:rPr>
        <w:t>אני הח"מ,</w:t>
      </w:r>
      <w:r w:rsidR="00840BCA" w:rsidRPr="00EF52A2">
        <w:rPr>
          <w:rFonts w:ascii="David" w:hAnsi="David"/>
          <w:rtl/>
          <w:lang w:val="fr-FR"/>
        </w:rPr>
        <w:t xml:space="preserve"> </w:t>
      </w:r>
      <w:r w:rsidRPr="00EF52A2">
        <w:rPr>
          <w:rFonts w:ascii="David" w:hAnsi="David"/>
          <w:rtl/>
          <w:lang w:val="fr-FR"/>
        </w:rPr>
        <w:t>______________</w:t>
      </w:r>
      <w:r w:rsidR="00840BCA" w:rsidRPr="00EF52A2">
        <w:rPr>
          <w:rFonts w:ascii="David" w:hAnsi="David"/>
          <w:rtl/>
          <w:lang w:val="fr-FR"/>
        </w:rPr>
        <w:t xml:space="preserve"> </w:t>
      </w:r>
      <w:r w:rsidRPr="00EF52A2">
        <w:rPr>
          <w:rFonts w:ascii="David" w:hAnsi="David"/>
          <w:rtl/>
          <w:lang w:val="fr-FR"/>
        </w:rPr>
        <w:t>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427"/>
        <w:gridCol w:w="4548"/>
      </w:tblGrid>
      <w:tr w:rsidR="00D07F72" w:rsidRPr="00EF52A2" w14:paraId="17362839" w14:textId="77777777" w:rsidTr="00B84D04">
        <w:tc>
          <w:tcPr>
            <w:tcW w:w="4643" w:type="dxa"/>
          </w:tcPr>
          <w:p w14:paraId="20818184" w14:textId="77777777" w:rsidR="00D07F72" w:rsidRPr="00EF52A2" w:rsidRDefault="00D07F72" w:rsidP="00B84D04">
            <w:pPr>
              <w:autoSpaceDE w:val="0"/>
              <w:autoSpaceDN w:val="0"/>
              <w:adjustRightInd w:val="0"/>
              <w:rPr>
                <w:rFonts w:ascii="David" w:hAnsi="David"/>
                <w:sz w:val="24"/>
                <w:rtl/>
              </w:rPr>
            </w:pPr>
          </w:p>
          <w:p w14:paraId="2352652B" w14:textId="77777777" w:rsidR="00D07F72" w:rsidRPr="00EF52A2" w:rsidRDefault="00D07F72" w:rsidP="00B84D04">
            <w:pPr>
              <w:autoSpaceDE w:val="0"/>
              <w:autoSpaceDN w:val="0"/>
              <w:adjustRightInd w:val="0"/>
              <w:jc w:val="center"/>
              <w:rPr>
                <w:rFonts w:ascii="David" w:hAnsi="David"/>
                <w:sz w:val="24"/>
                <w:rtl/>
              </w:rPr>
            </w:pPr>
            <w:r w:rsidRPr="00EF52A2">
              <w:rPr>
                <w:rFonts w:ascii="David" w:hAnsi="David"/>
                <w:sz w:val="24"/>
                <w:rtl/>
              </w:rPr>
              <w:t>_________________</w:t>
            </w:r>
          </w:p>
        </w:tc>
        <w:tc>
          <w:tcPr>
            <w:tcW w:w="4643" w:type="dxa"/>
          </w:tcPr>
          <w:p w14:paraId="2AFFEFA6" w14:textId="77777777" w:rsidR="00D07F72" w:rsidRPr="00EF52A2" w:rsidRDefault="00D07F72" w:rsidP="00B84D04">
            <w:pPr>
              <w:autoSpaceDE w:val="0"/>
              <w:autoSpaceDN w:val="0"/>
              <w:adjustRightInd w:val="0"/>
              <w:jc w:val="center"/>
              <w:rPr>
                <w:rFonts w:ascii="David" w:hAnsi="David"/>
                <w:sz w:val="24"/>
                <w:rtl/>
              </w:rPr>
            </w:pPr>
          </w:p>
          <w:p w14:paraId="379982A8" w14:textId="77777777" w:rsidR="00D07F72" w:rsidRPr="00EF52A2" w:rsidRDefault="00D07F72" w:rsidP="00B84D04">
            <w:pPr>
              <w:autoSpaceDE w:val="0"/>
              <w:autoSpaceDN w:val="0"/>
              <w:adjustRightInd w:val="0"/>
              <w:jc w:val="center"/>
              <w:rPr>
                <w:rFonts w:ascii="David" w:hAnsi="David"/>
                <w:sz w:val="24"/>
                <w:rtl/>
              </w:rPr>
            </w:pPr>
            <w:r w:rsidRPr="00EF52A2">
              <w:rPr>
                <w:rFonts w:ascii="David" w:hAnsi="David"/>
                <w:sz w:val="24"/>
                <w:rtl/>
              </w:rPr>
              <w:t>____________________________</w:t>
            </w:r>
          </w:p>
        </w:tc>
      </w:tr>
      <w:tr w:rsidR="00D07F72" w:rsidRPr="00EF52A2" w14:paraId="5BA4A53E" w14:textId="77777777" w:rsidTr="00B84D04">
        <w:tc>
          <w:tcPr>
            <w:tcW w:w="4643" w:type="dxa"/>
            <w:hideMark/>
          </w:tcPr>
          <w:p w14:paraId="13B1C73C" w14:textId="77777777" w:rsidR="00D07F72" w:rsidRPr="00EF52A2" w:rsidRDefault="00D07F72" w:rsidP="00B84D04">
            <w:pPr>
              <w:autoSpaceDE w:val="0"/>
              <w:autoSpaceDN w:val="0"/>
              <w:adjustRightInd w:val="0"/>
              <w:jc w:val="center"/>
              <w:rPr>
                <w:rFonts w:ascii="David" w:hAnsi="David"/>
                <w:b/>
                <w:bCs/>
                <w:sz w:val="24"/>
                <w:rtl/>
              </w:rPr>
            </w:pPr>
            <w:r w:rsidRPr="00EF52A2">
              <w:rPr>
                <w:rFonts w:ascii="David" w:hAnsi="David"/>
                <w:b/>
                <w:bCs/>
                <w:sz w:val="24"/>
                <w:rtl/>
              </w:rPr>
              <w:t>תאריך</w:t>
            </w:r>
          </w:p>
        </w:tc>
        <w:tc>
          <w:tcPr>
            <w:tcW w:w="4643" w:type="dxa"/>
            <w:hideMark/>
          </w:tcPr>
          <w:p w14:paraId="263508F0" w14:textId="77777777" w:rsidR="00D07F72" w:rsidRPr="00EF52A2" w:rsidRDefault="00D07F72" w:rsidP="00B84D04">
            <w:pPr>
              <w:autoSpaceDE w:val="0"/>
              <w:autoSpaceDN w:val="0"/>
              <w:adjustRightInd w:val="0"/>
              <w:jc w:val="center"/>
              <w:rPr>
                <w:rFonts w:ascii="David" w:hAnsi="David"/>
                <w:b/>
                <w:bCs/>
                <w:sz w:val="24"/>
                <w:rtl/>
              </w:rPr>
            </w:pPr>
            <w:r w:rsidRPr="00EF52A2">
              <w:rPr>
                <w:rFonts w:ascii="David" w:hAnsi="David"/>
                <w:b/>
                <w:bCs/>
                <w:sz w:val="24"/>
                <w:rtl/>
              </w:rPr>
              <w:t>חתימה וחותמת</w:t>
            </w:r>
          </w:p>
        </w:tc>
      </w:tr>
    </w:tbl>
    <w:p w14:paraId="071B6F20" w14:textId="25BC0C5A" w:rsidR="003D2CB7" w:rsidRPr="00EF52A2" w:rsidRDefault="003D2CB7" w:rsidP="008108F6">
      <w:pPr>
        <w:rPr>
          <w:rFonts w:ascii="David" w:hAnsi="David"/>
          <w:rtl/>
          <w:lang w:val="fr-FR"/>
        </w:rPr>
      </w:pPr>
    </w:p>
    <w:p w14:paraId="3A3293E4" w14:textId="77777777" w:rsidR="003D2CB7" w:rsidRPr="00A53CF0" w:rsidRDefault="003D2CB7">
      <w:pPr>
        <w:bidi w:val="0"/>
        <w:spacing w:line="240" w:lineRule="auto"/>
        <w:jc w:val="left"/>
        <w:rPr>
          <w:rFonts w:ascii="David" w:hAnsi="David"/>
        </w:rPr>
      </w:pPr>
      <w:r w:rsidRPr="00EF52A2">
        <w:rPr>
          <w:rFonts w:ascii="David" w:hAnsi="David"/>
          <w:rtl/>
          <w:lang w:val="fr-FR"/>
        </w:rPr>
        <w:br w:type="page"/>
      </w:r>
    </w:p>
    <w:p w14:paraId="5664355B" w14:textId="34F9D481" w:rsidR="005148DB" w:rsidRPr="00EF52A2" w:rsidRDefault="00991045" w:rsidP="00991045">
      <w:pPr>
        <w:pStyle w:val="2"/>
        <w:rPr>
          <w:rtl/>
        </w:rPr>
      </w:pPr>
      <w:bookmarkStart w:id="176" w:name="נספח_אירועי_בטיחות"/>
      <w:bookmarkStart w:id="177" w:name="_Toc37927802"/>
      <w:r w:rsidRPr="00EF52A2">
        <w:rPr>
          <w:rtl/>
        </w:rPr>
        <w:t>נספח ב'8</w:t>
      </w:r>
      <w:bookmarkEnd w:id="176"/>
      <w:r w:rsidRPr="00EF52A2">
        <w:rPr>
          <w:rtl/>
        </w:rPr>
        <w:t xml:space="preserve"> – </w:t>
      </w:r>
      <w:bookmarkStart w:id="178" w:name="נספח_אירועי_בטיחות_כותרת"/>
      <w:r w:rsidR="005148DB" w:rsidRPr="00EF52A2">
        <w:rPr>
          <w:rtl/>
        </w:rPr>
        <w:t>הצהרת המציע בדבר היעדר אירועים בטיחותיים חמורים</w:t>
      </w:r>
      <w:bookmarkEnd w:id="177"/>
      <w:bookmarkEnd w:id="178"/>
    </w:p>
    <w:p w14:paraId="5D5FCB3C" w14:textId="45002C76" w:rsidR="005148DB" w:rsidRPr="00EF52A2" w:rsidRDefault="005148DB" w:rsidP="005148DB">
      <w:pPr>
        <w:autoSpaceDN w:val="0"/>
        <w:spacing w:line="256" w:lineRule="auto"/>
        <w:ind w:left="186"/>
        <w:jc w:val="right"/>
        <w:rPr>
          <w:rFonts w:ascii="David" w:eastAsia="Times New Roman" w:hAnsi="David"/>
          <w:sz w:val="24"/>
          <w:lang w:eastAsia="x-none"/>
        </w:rPr>
      </w:pPr>
      <w:r w:rsidRPr="00EF52A2">
        <w:rPr>
          <w:rFonts w:ascii="David" w:eastAsia="Times New Roman" w:hAnsi="David"/>
          <w:sz w:val="24"/>
          <w:rtl/>
          <w:lang w:eastAsia="x-none"/>
        </w:rPr>
        <w:t>תאריך</w:t>
      </w:r>
      <w:r w:rsidR="00EF52A2" w:rsidRPr="00EF52A2">
        <w:rPr>
          <w:rFonts w:ascii="David" w:eastAsia="Times New Roman" w:hAnsi="David"/>
          <w:sz w:val="24"/>
          <w:rtl/>
          <w:lang w:eastAsia="x-none"/>
        </w:rPr>
        <w:t>:</w:t>
      </w:r>
      <w:r w:rsidRPr="00EF52A2">
        <w:rPr>
          <w:rFonts w:ascii="David" w:eastAsia="Times New Roman" w:hAnsi="David"/>
          <w:sz w:val="24"/>
          <w:rtl/>
          <w:lang w:eastAsia="x-none"/>
        </w:rPr>
        <w:t xml:space="preserve"> ___/___/____</w:t>
      </w:r>
    </w:p>
    <w:p w14:paraId="3F049B35" w14:textId="77777777" w:rsidR="005148DB" w:rsidRPr="00EF52A2" w:rsidRDefault="005148DB" w:rsidP="005148DB">
      <w:pPr>
        <w:autoSpaceDN w:val="0"/>
        <w:spacing w:line="256" w:lineRule="auto"/>
        <w:rPr>
          <w:rFonts w:ascii="David" w:eastAsia="Times New Roman" w:hAnsi="David"/>
          <w:b/>
          <w:bCs/>
          <w:sz w:val="24"/>
          <w:rtl/>
          <w:lang w:eastAsia="x-none"/>
        </w:rPr>
      </w:pPr>
      <w:r w:rsidRPr="00EF52A2">
        <w:rPr>
          <w:rFonts w:ascii="David" w:eastAsia="Times New Roman" w:hAnsi="David"/>
          <w:b/>
          <w:bCs/>
          <w:sz w:val="24"/>
          <w:rtl/>
          <w:lang w:eastAsia="x-none"/>
        </w:rPr>
        <w:t>לכבוד</w:t>
      </w:r>
    </w:p>
    <w:p w14:paraId="2EC31500" w14:textId="77777777" w:rsidR="005148DB" w:rsidRPr="00EF52A2" w:rsidRDefault="005148DB" w:rsidP="005148DB">
      <w:pPr>
        <w:autoSpaceDN w:val="0"/>
        <w:spacing w:line="256" w:lineRule="auto"/>
        <w:rPr>
          <w:rFonts w:ascii="David" w:eastAsia="Times New Roman" w:hAnsi="David"/>
          <w:b/>
          <w:bCs/>
          <w:sz w:val="24"/>
          <w:rtl/>
          <w:lang w:eastAsia="x-none"/>
        </w:rPr>
      </w:pPr>
      <w:r w:rsidRPr="00EF52A2">
        <w:rPr>
          <w:rFonts w:ascii="David" w:eastAsia="Times New Roman" w:hAnsi="David"/>
          <w:b/>
          <w:bCs/>
          <w:sz w:val="24"/>
          <w:rtl/>
          <w:lang w:eastAsia="x-none"/>
        </w:rPr>
        <w:t>מדינת ישראל - משרד התרבות והספורט</w:t>
      </w:r>
    </w:p>
    <w:p w14:paraId="0D096530" w14:textId="77777777" w:rsidR="005148DB" w:rsidRPr="00EF52A2" w:rsidRDefault="005148DB" w:rsidP="005148DB">
      <w:pPr>
        <w:autoSpaceDN w:val="0"/>
        <w:spacing w:line="256" w:lineRule="auto"/>
        <w:rPr>
          <w:rFonts w:ascii="David" w:eastAsia="Times New Roman" w:hAnsi="David"/>
          <w:b/>
          <w:bCs/>
          <w:sz w:val="24"/>
          <w:rtl/>
          <w:lang w:eastAsia="x-none"/>
        </w:rPr>
      </w:pPr>
      <w:r w:rsidRPr="00EF52A2">
        <w:rPr>
          <w:rFonts w:ascii="David" w:eastAsia="Times New Roman" w:hAnsi="David"/>
          <w:b/>
          <w:bCs/>
          <w:sz w:val="24"/>
          <w:rtl/>
          <w:lang w:eastAsia="x-none"/>
        </w:rPr>
        <w:t>מרכז ההסברה</w:t>
      </w:r>
    </w:p>
    <w:p w14:paraId="3C7BA127" w14:textId="77777777" w:rsidR="005148DB" w:rsidRPr="00EF52A2" w:rsidRDefault="005148DB" w:rsidP="005148DB">
      <w:pPr>
        <w:autoSpaceDN w:val="0"/>
        <w:spacing w:line="256" w:lineRule="auto"/>
        <w:rPr>
          <w:rFonts w:ascii="David" w:eastAsia="Times New Roman" w:hAnsi="David"/>
          <w:b/>
          <w:bCs/>
          <w:sz w:val="24"/>
          <w:rtl/>
          <w:lang w:eastAsia="x-none"/>
        </w:rPr>
      </w:pPr>
      <w:r w:rsidRPr="00EF52A2">
        <w:rPr>
          <w:rFonts w:ascii="David" w:eastAsia="Times New Roman" w:hAnsi="David"/>
          <w:b/>
          <w:bCs/>
          <w:sz w:val="24"/>
          <w:rtl/>
          <w:lang w:eastAsia="x-none"/>
        </w:rPr>
        <w:t>רח' כנפי נשרים 15, ירושלים</w:t>
      </w:r>
    </w:p>
    <w:p w14:paraId="6DE23047" w14:textId="77777777" w:rsidR="005148DB" w:rsidRPr="00EF52A2" w:rsidRDefault="005148DB" w:rsidP="005148DB">
      <w:pPr>
        <w:autoSpaceDN w:val="0"/>
        <w:spacing w:line="256" w:lineRule="auto"/>
        <w:rPr>
          <w:rFonts w:ascii="David" w:eastAsia="Times New Roman" w:hAnsi="David"/>
          <w:sz w:val="24"/>
          <w:rtl/>
          <w:lang w:eastAsia="x-none"/>
        </w:rPr>
      </w:pPr>
      <w:r w:rsidRPr="00EF52A2">
        <w:rPr>
          <w:rFonts w:ascii="David" w:eastAsia="Times New Roman" w:hAnsi="David"/>
          <w:sz w:val="24"/>
          <w:rtl/>
          <w:lang w:eastAsia="x-none"/>
        </w:rPr>
        <w:t>א.ג.נ.,</w:t>
      </w:r>
    </w:p>
    <w:p w14:paraId="19630F34" w14:textId="77777777" w:rsidR="005148DB" w:rsidRPr="00EF52A2" w:rsidRDefault="005148DB" w:rsidP="005148DB">
      <w:pPr>
        <w:autoSpaceDN w:val="0"/>
        <w:spacing w:line="256" w:lineRule="auto"/>
        <w:rPr>
          <w:rFonts w:ascii="David" w:eastAsia="Times New Roman" w:hAnsi="David"/>
          <w:sz w:val="24"/>
          <w:rtl/>
          <w:lang w:eastAsia="x-none"/>
        </w:rPr>
      </w:pPr>
    </w:p>
    <w:p w14:paraId="084AF7AA" w14:textId="77777777" w:rsidR="005148DB" w:rsidRPr="00EF52A2" w:rsidRDefault="005148DB" w:rsidP="005148DB">
      <w:pPr>
        <w:autoSpaceDN w:val="0"/>
        <w:spacing w:line="256" w:lineRule="auto"/>
        <w:jc w:val="center"/>
        <w:rPr>
          <w:rFonts w:ascii="David" w:eastAsia="Times New Roman" w:hAnsi="David"/>
          <w:sz w:val="24"/>
          <w:rtl/>
          <w:lang w:eastAsia="x-none"/>
        </w:rPr>
      </w:pPr>
      <w:r w:rsidRPr="00EF52A2">
        <w:rPr>
          <w:rFonts w:ascii="David" w:eastAsia="Times New Roman" w:hAnsi="David"/>
          <w:b/>
          <w:bCs/>
          <w:sz w:val="24"/>
          <w:rtl/>
          <w:lang w:eastAsia="x-none"/>
        </w:rPr>
        <w:t xml:space="preserve">הנדון: </w:t>
      </w:r>
      <w:r w:rsidRPr="00EF52A2">
        <w:rPr>
          <w:rFonts w:ascii="David" w:eastAsia="Times New Roman" w:hAnsi="David"/>
          <w:b/>
          <w:bCs/>
          <w:sz w:val="24"/>
          <w:u w:val="single"/>
          <w:rtl/>
          <w:lang w:eastAsia="x-none"/>
        </w:rPr>
        <w:t>הצהרה בדבר היעדר אירועים בטיחותיים חמורים</w:t>
      </w:r>
    </w:p>
    <w:p w14:paraId="3F0BE9F5" w14:textId="77777777" w:rsidR="005148DB" w:rsidRPr="00EF52A2" w:rsidRDefault="005148DB" w:rsidP="005148DB">
      <w:pPr>
        <w:overflowPunct w:val="0"/>
        <w:autoSpaceDE w:val="0"/>
        <w:autoSpaceDN w:val="0"/>
        <w:adjustRightInd w:val="0"/>
        <w:rPr>
          <w:rFonts w:ascii="David" w:eastAsia="Times New Roman" w:hAnsi="David"/>
          <w:sz w:val="24"/>
          <w:rtl/>
          <w:lang w:val="x-none" w:eastAsia="x-none"/>
        </w:rPr>
      </w:pPr>
      <w:r w:rsidRPr="00EF52A2">
        <w:rPr>
          <w:rFonts w:ascii="David" w:eastAsia="Times New Roman" w:hAnsi="David"/>
          <w:sz w:val="24"/>
          <w:rtl/>
          <w:lang w:eastAsia="x-none"/>
        </w:rPr>
        <w:t xml:space="preserve">אני הח"מ __________ ת.ז. __________________ לאחר שהוזהרתי כי עלי לומר את האמת וכי אהיה צפוי </w:t>
      </w:r>
      <w:r w:rsidRPr="00EF52A2">
        <w:rPr>
          <w:rFonts w:ascii="David" w:eastAsia="Times New Roman" w:hAnsi="David"/>
          <w:sz w:val="24"/>
          <w:rtl/>
          <w:lang w:val="x-none" w:eastAsia="x-none"/>
        </w:rPr>
        <w:t>לעונשים הקבועים בחוק אם לא אעשה כן, מצהיר/ה בזה כדלקמן:</w:t>
      </w:r>
    </w:p>
    <w:p w14:paraId="471B347E" w14:textId="77777777" w:rsidR="005148DB" w:rsidRPr="00EF52A2" w:rsidRDefault="005148DB" w:rsidP="00BF0D52">
      <w:pPr>
        <w:pStyle w:val="a4"/>
        <w:numPr>
          <w:ilvl w:val="0"/>
          <w:numId w:val="16"/>
        </w:numPr>
        <w:overflowPunct w:val="0"/>
        <w:autoSpaceDE w:val="0"/>
        <w:autoSpaceDN w:val="0"/>
        <w:adjustRightInd w:val="0"/>
        <w:rPr>
          <w:rFonts w:ascii="David" w:eastAsia="Times New Roman" w:hAnsi="David"/>
          <w:sz w:val="24"/>
          <w:rtl/>
          <w:lang w:val="x-none" w:eastAsia="x-none"/>
        </w:rPr>
      </w:pPr>
      <w:r w:rsidRPr="00EF52A2">
        <w:rPr>
          <w:rFonts w:ascii="David" w:eastAsia="Times New Roman" w:hAnsi="David"/>
          <w:sz w:val="24"/>
          <w:rtl/>
          <w:lang w:val="x-none" w:eastAsia="x-none"/>
        </w:rPr>
        <w:t>הנני נותן תצהיר זה בשם _________________ שהוא הגוף המבקש להתקשר עם המזמין במסגרת מכרז זה (להלן: "</w:t>
      </w:r>
      <w:r w:rsidRPr="00EF52A2">
        <w:rPr>
          <w:rFonts w:ascii="David" w:eastAsia="Times New Roman" w:hAnsi="David"/>
          <w:b/>
          <w:bCs/>
          <w:sz w:val="24"/>
          <w:rtl/>
          <w:lang w:val="x-none" w:eastAsia="x-none"/>
        </w:rPr>
        <w:t>המציע</w:t>
      </w:r>
      <w:r w:rsidRPr="00EF52A2">
        <w:rPr>
          <w:rFonts w:ascii="David" w:eastAsia="Times New Roman" w:hAnsi="David"/>
          <w:sz w:val="24"/>
          <w:rtl/>
          <w:lang w:val="x-none" w:eastAsia="x-none"/>
        </w:rPr>
        <w:t>"). אני מכהן כ_______________ והנני מוסמך/ת לתת תצהיר זה בשם המציע.</w:t>
      </w:r>
    </w:p>
    <w:p w14:paraId="79B9B377" w14:textId="6B57FF18" w:rsidR="004A2714" w:rsidRPr="00EF52A2" w:rsidRDefault="005148DB" w:rsidP="00BF0D52">
      <w:pPr>
        <w:pStyle w:val="a4"/>
        <w:widowControl w:val="0"/>
        <w:numPr>
          <w:ilvl w:val="0"/>
          <w:numId w:val="16"/>
        </w:numPr>
        <w:overflowPunct w:val="0"/>
        <w:autoSpaceDE w:val="0"/>
        <w:autoSpaceDN w:val="0"/>
        <w:adjustRightInd w:val="0"/>
        <w:rPr>
          <w:rFonts w:ascii="David" w:eastAsia="Times New Roman" w:hAnsi="David"/>
          <w:sz w:val="24"/>
        </w:rPr>
      </w:pPr>
      <w:r w:rsidRPr="00EF52A2">
        <w:rPr>
          <w:rFonts w:ascii="David" w:eastAsia="Times New Roman" w:hAnsi="David"/>
          <w:sz w:val="24"/>
          <w:rtl/>
          <w:lang w:val="x-none" w:eastAsia="x-none"/>
        </w:rPr>
        <w:t xml:space="preserve">הריני מצהיר כי </w:t>
      </w:r>
      <w:r w:rsidR="004A2714" w:rsidRPr="00EF52A2">
        <w:rPr>
          <w:rFonts w:ascii="David" w:eastAsia="Times New Roman" w:hAnsi="David"/>
          <w:sz w:val="24"/>
          <w:rtl/>
          <w:lang w:val="x-none" w:eastAsia="x-none"/>
        </w:rPr>
        <w:t xml:space="preserve">המציע לא היה מעורב באירוע בטיחותי חמור בשבע השנים האחרונות, וכי </w:t>
      </w:r>
      <w:r w:rsidRPr="00EF52A2">
        <w:rPr>
          <w:rFonts w:ascii="David" w:eastAsia="Times New Roman" w:hAnsi="David"/>
          <w:sz w:val="24"/>
          <w:rtl/>
          <w:lang w:val="x-none" w:eastAsia="x-none"/>
        </w:rPr>
        <w:t xml:space="preserve">לא יועסקו על ידי </w:t>
      </w:r>
      <w:r w:rsidR="004A2714" w:rsidRPr="00EF52A2">
        <w:rPr>
          <w:rFonts w:ascii="David" w:eastAsia="Times New Roman" w:hAnsi="David"/>
          <w:sz w:val="24"/>
          <w:rtl/>
          <w:lang w:val="x-none" w:eastAsia="x-none"/>
        </w:rPr>
        <w:t xml:space="preserve">המציע </w:t>
      </w:r>
      <w:r w:rsidRPr="00EF52A2">
        <w:rPr>
          <w:rFonts w:ascii="David" w:eastAsia="Times New Roman" w:hAnsi="David"/>
          <w:sz w:val="24"/>
          <w:rtl/>
          <w:lang w:val="x-none" w:eastAsia="x-none"/>
        </w:rPr>
        <w:t xml:space="preserve">לצורך העבודות נשואות </w:t>
      </w:r>
      <w:r w:rsidR="004A2714" w:rsidRPr="00EF52A2">
        <w:rPr>
          <w:rFonts w:ascii="David" w:eastAsia="Times New Roman" w:hAnsi="David"/>
          <w:sz w:val="24"/>
          <w:rtl/>
          <w:lang w:val="x-none" w:eastAsia="x-none"/>
        </w:rPr>
        <w:t>מכרז זה</w:t>
      </w:r>
      <w:r w:rsidR="009730AC" w:rsidRPr="00EF52A2">
        <w:rPr>
          <w:rFonts w:ascii="David" w:eastAsia="Times New Roman" w:hAnsi="David"/>
          <w:sz w:val="24"/>
          <w:rtl/>
          <w:lang w:val="x-none" w:eastAsia="x-none"/>
        </w:rPr>
        <w:t xml:space="preserve"> </w:t>
      </w:r>
      <w:r w:rsidRPr="00EF52A2">
        <w:rPr>
          <w:rFonts w:ascii="David" w:eastAsia="Times New Roman" w:hAnsi="David"/>
          <w:sz w:val="24"/>
          <w:rtl/>
        </w:rPr>
        <w:t>כל עובד או קבלן משנה, אשר ב</w:t>
      </w:r>
      <w:r w:rsidR="004A2714" w:rsidRPr="00EF52A2">
        <w:rPr>
          <w:rFonts w:ascii="David" w:eastAsia="Times New Roman" w:hAnsi="David"/>
          <w:sz w:val="24"/>
          <w:rtl/>
        </w:rPr>
        <w:t>שבע</w:t>
      </w:r>
      <w:r w:rsidRPr="00EF52A2">
        <w:rPr>
          <w:rFonts w:ascii="David" w:eastAsia="Times New Roman" w:hAnsi="David"/>
          <w:sz w:val="24"/>
          <w:rtl/>
        </w:rPr>
        <w:t xml:space="preserve"> השנים האחרונות, היו מעורבים באירוע בטיחותי חמור בעניין/נושא/תחום שהיה באחריותם או באחריות מי מטעמם. </w:t>
      </w:r>
    </w:p>
    <w:p w14:paraId="4170653F" w14:textId="77777777" w:rsidR="005148DB" w:rsidRPr="00EF52A2" w:rsidRDefault="005148DB" w:rsidP="005148DB">
      <w:pPr>
        <w:widowControl w:val="0"/>
        <w:overflowPunct w:val="0"/>
        <w:autoSpaceDE w:val="0"/>
        <w:autoSpaceDN w:val="0"/>
        <w:adjustRightInd w:val="0"/>
        <w:ind w:left="328"/>
        <w:contextualSpacing/>
        <w:rPr>
          <w:rFonts w:ascii="David" w:eastAsia="Times New Roman" w:hAnsi="David"/>
          <w:sz w:val="24"/>
          <w:rtl/>
        </w:rPr>
      </w:pPr>
      <w:r w:rsidRPr="00EF52A2">
        <w:rPr>
          <w:rFonts w:ascii="David" w:eastAsia="Times New Roman" w:hAnsi="David"/>
          <w:sz w:val="24"/>
          <w:rtl/>
        </w:rPr>
        <w:t xml:space="preserve">לצרכי סעיף זה 'אירוע בטיחותי חמור' ייחשב אירוע בו מתקיימים </w:t>
      </w:r>
      <w:r w:rsidRPr="00EF52A2">
        <w:rPr>
          <w:rFonts w:ascii="David" w:eastAsia="Times New Roman" w:hAnsi="David"/>
          <w:b/>
          <w:bCs/>
          <w:sz w:val="24"/>
          <w:u w:val="single"/>
          <w:rtl/>
        </w:rPr>
        <w:t>כל התנאים</w:t>
      </w:r>
      <w:r w:rsidRPr="00EF52A2">
        <w:rPr>
          <w:rFonts w:ascii="David" w:eastAsia="Times New Roman" w:hAnsi="David"/>
          <w:sz w:val="24"/>
          <w:rtl/>
        </w:rPr>
        <w:t xml:space="preserve"> המפורטים להלן:</w:t>
      </w:r>
    </w:p>
    <w:p w14:paraId="0FE8E746" w14:textId="77777777" w:rsidR="005148DB" w:rsidRPr="00EF52A2" w:rsidRDefault="005148DB" w:rsidP="00BF0D52">
      <w:pPr>
        <w:pStyle w:val="a4"/>
        <w:widowControl w:val="0"/>
        <w:numPr>
          <w:ilvl w:val="5"/>
          <w:numId w:val="16"/>
        </w:numPr>
        <w:overflowPunct w:val="0"/>
        <w:autoSpaceDE w:val="0"/>
        <w:autoSpaceDN w:val="0"/>
        <w:adjustRightInd w:val="0"/>
        <w:spacing w:line="240" w:lineRule="auto"/>
        <w:ind w:left="754" w:hanging="425"/>
        <w:rPr>
          <w:rFonts w:ascii="David" w:eastAsia="Times New Roman" w:hAnsi="David"/>
          <w:sz w:val="24"/>
          <w:rtl/>
        </w:rPr>
      </w:pPr>
      <w:r w:rsidRPr="00EF52A2">
        <w:rPr>
          <w:rFonts w:ascii="David" w:eastAsia="Times New Roman" w:hAnsi="David"/>
          <w:sz w:val="24"/>
          <w:rtl/>
        </w:rPr>
        <w:t>אירוע שבו נגרם נזק גוף או אובדן חיי אדם;</w:t>
      </w:r>
    </w:p>
    <w:p w14:paraId="74FD238C" w14:textId="77777777" w:rsidR="005148DB" w:rsidRPr="00EF52A2" w:rsidRDefault="005148DB" w:rsidP="00BF0D52">
      <w:pPr>
        <w:widowControl w:val="0"/>
        <w:numPr>
          <w:ilvl w:val="5"/>
          <w:numId w:val="16"/>
        </w:numPr>
        <w:overflowPunct w:val="0"/>
        <w:autoSpaceDE w:val="0"/>
        <w:autoSpaceDN w:val="0"/>
        <w:adjustRightInd w:val="0"/>
        <w:spacing w:line="240" w:lineRule="auto"/>
        <w:ind w:left="754" w:hanging="425"/>
        <w:contextualSpacing/>
        <w:rPr>
          <w:rFonts w:ascii="David" w:eastAsia="Times New Roman" w:hAnsi="David"/>
          <w:sz w:val="24"/>
          <w:rtl/>
        </w:rPr>
      </w:pPr>
      <w:r w:rsidRPr="00EF52A2">
        <w:rPr>
          <w:rFonts w:ascii="David" w:eastAsia="Times New Roman" w:hAnsi="David"/>
          <w:sz w:val="24"/>
          <w:rtl/>
        </w:rPr>
        <w:t>האירוע נמצא תחת חקירה פלילית, או היה תחת חקירה פלילית;</w:t>
      </w:r>
    </w:p>
    <w:p w14:paraId="2E4997C3" w14:textId="77777777" w:rsidR="005148DB" w:rsidRPr="00EF52A2" w:rsidRDefault="005148DB" w:rsidP="00BF0D52">
      <w:pPr>
        <w:widowControl w:val="0"/>
        <w:numPr>
          <w:ilvl w:val="5"/>
          <w:numId w:val="16"/>
        </w:numPr>
        <w:overflowPunct w:val="0"/>
        <w:autoSpaceDE w:val="0"/>
        <w:autoSpaceDN w:val="0"/>
        <w:adjustRightInd w:val="0"/>
        <w:spacing w:line="240" w:lineRule="auto"/>
        <w:ind w:left="754" w:hanging="425"/>
        <w:contextualSpacing/>
        <w:rPr>
          <w:rFonts w:ascii="David" w:eastAsia="Times New Roman" w:hAnsi="David"/>
          <w:sz w:val="24"/>
          <w:rtl/>
        </w:rPr>
      </w:pPr>
      <w:r w:rsidRPr="00EF52A2">
        <w:rPr>
          <w:rFonts w:ascii="David" w:eastAsia="Times New Roman" w:hAnsi="David"/>
          <w:sz w:val="24"/>
          <w:rtl/>
        </w:rPr>
        <w:t>אין מסמך רשמי המעיד על כך שהתיק נסגר או עומד להיסגר ללא המלצה להעמיד לדין את המציע, העובד או את קבלן המשנה;</w:t>
      </w:r>
    </w:p>
    <w:p w14:paraId="584FEEE0" w14:textId="77777777" w:rsidR="005148DB" w:rsidRPr="00EF52A2" w:rsidRDefault="005148DB" w:rsidP="00BF0D52">
      <w:pPr>
        <w:widowControl w:val="0"/>
        <w:numPr>
          <w:ilvl w:val="5"/>
          <w:numId w:val="16"/>
        </w:numPr>
        <w:overflowPunct w:val="0"/>
        <w:autoSpaceDE w:val="0"/>
        <w:autoSpaceDN w:val="0"/>
        <w:adjustRightInd w:val="0"/>
        <w:spacing w:line="240" w:lineRule="auto"/>
        <w:ind w:left="754" w:hanging="425"/>
        <w:contextualSpacing/>
        <w:rPr>
          <w:rFonts w:ascii="David" w:eastAsia="Times New Roman" w:hAnsi="David"/>
          <w:sz w:val="24"/>
          <w:rtl/>
        </w:rPr>
      </w:pPr>
      <w:r w:rsidRPr="00EF52A2">
        <w:rPr>
          <w:rFonts w:ascii="David" w:eastAsia="Times New Roman" w:hAnsi="David"/>
          <w:sz w:val="24"/>
          <w:rtl/>
        </w:rPr>
        <w:t>לא נקבע לגבי אירוע כאמור על ידי בית משפט מוסמך כי העובד או הקבלן לא יכולים היו למונעו גם אם היו נוקטים בכל אמצעים המתחייבים על פי דין, הסכם ונוהג המקובל בתחום.</w:t>
      </w:r>
    </w:p>
    <w:p w14:paraId="0D8BFBD1" w14:textId="77777777" w:rsidR="005148DB" w:rsidRPr="00EF52A2" w:rsidRDefault="005148DB" w:rsidP="005148DB">
      <w:pPr>
        <w:overflowPunct w:val="0"/>
        <w:autoSpaceDE w:val="0"/>
        <w:autoSpaceDN w:val="0"/>
        <w:adjustRightInd w:val="0"/>
        <w:ind w:left="360"/>
        <w:contextualSpacing/>
        <w:rPr>
          <w:rFonts w:ascii="David" w:eastAsia="Times New Roman" w:hAnsi="David"/>
          <w:sz w:val="24"/>
          <w:lang w:val="x-none" w:eastAsia="x-none"/>
        </w:rPr>
      </w:pPr>
    </w:p>
    <w:p w14:paraId="4E483EBE" w14:textId="77777777" w:rsidR="005148DB" w:rsidRPr="00EF52A2" w:rsidRDefault="005148DB" w:rsidP="00BF0D52">
      <w:pPr>
        <w:numPr>
          <w:ilvl w:val="0"/>
          <w:numId w:val="16"/>
        </w:numPr>
        <w:overflowPunct w:val="0"/>
        <w:autoSpaceDE w:val="0"/>
        <w:autoSpaceDN w:val="0"/>
        <w:adjustRightInd w:val="0"/>
        <w:contextualSpacing/>
        <w:rPr>
          <w:rFonts w:ascii="David" w:eastAsia="Times New Roman" w:hAnsi="David"/>
          <w:sz w:val="24"/>
          <w:rtl/>
          <w:lang w:val="x-none" w:eastAsia="x-none"/>
        </w:rPr>
      </w:pPr>
      <w:r w:rsidRPr="00EF52A2">
        <w:rPr>
          <w:rFonts w:ascii="David" w:eastAsia="Times New Roman" w:hAnsi="David"/>
          <w:sz w:val="24"/>
          <w:rtl/>
          <w:lang w:val="x-none" w:eastAsia="x-none"/>
        </w:rPr>
        <w:t xml:space="preserve">זה שמי, להלן חתימתי ותוכן תצהירי דלעיל אמת. </w:t>
      </w:r>
    </w:p>
    <w:tbl>
      <w:tblPr>
        <w:bidiVisual/>
        <w:tblW w:w="8414" w:type="dxa"/>
        <w:jc w:val="center"/>
        <w:tblLook w:val="04A0" w:firstRow="1" w:lastRow="0" w:firstColumn="1" w:lastColumn="0" w:noHBand="0" w:noVBand="1"/>
      </w:tblPr>
      <w:tblGrid>
        <w:gridCol w:w="1326"/>
        <w:gridCol w:w="709"/>
        <w:gridCol w:w="3118"/>
        <w:gridCol w:w="709"/>
        <w:gridCol w:w="2552"/>
      </w:tblGrid>
      <w:tr w:rsidR="005148DB" w:rsidRPr="00EF52A2" w14:paraId="22266B9F" w14:textId="77777777" w:rsidTr="00B878B4">
        <w:trPr>
          <w:jc w:val="center"/>
        </w:trPr>
        <w:tc>
          <w:tcPr>
            <w:tcW w:w="1326" w:type="dxa"/>
            <w:tcBorders>
              <w:top w:val="nil"/>
              <w:left w:val="nil"/>
              <w:bottom w:val="single" w:sz="12" w:space="0" w:color="auto"/>
              <w:right w:val="nil"/>
            </w:tcBorders>
          </w:tcPr>
          <w:p w14:paraId="449BD33E" w14:textId="77777777" w:rsidR="005148DB" w:rsidRPr="00EF52A2" w:rsidRDefault="005148DB" w:rsidP="00B878B4">
            <w:pPr>
              <w:overflowPunct w:val="0"/>
              <w:autoSpaceDE w:val="0"/>
              <w:autoSpaceDN w:val="0"/>
              <w:adjustRightInd w:val="0"/>
              <w:rPr>
                <w:rFonts w:ascii="David" w:eastAsia="Times New Roman" w:hAnsi="David"/>
                <w:sz w:val="24"/>
                <w:rtl/>
                <w:lang w:eastAsia="he-IL"/>
              </w:rPr>
            </w:pPr>
          </w:p>
        </w:tc>
        <w:tc>
          <w:tcPr>
            <w:tcW w:w="709" w:type="dxa"/>
          </w:tcPr>
          <w:p w14:paraId="2903D1A8" w14:textId="77777777" w:rsidR="005148DB" w:rsidRPr="00EF52A2" w:rsidRDefault="005148DB" w:rsidP="00B878B4">
            <w:pPr>
              <w:overflowPunct w:val="0"/>
              <w:autoSpaceDE w:val="0"/>
              <w:autoSpaceDN w:val="0"/>
              <w:adjustRightInd w:val="0"/>
              <w:rPr>
                <w:rFonts w:ascii="David" w:eastAsia="Times New Roman" w:hAnsi="David"/>
                <w:sz w:val="24"/>
                <w:rtl/>
                <w:lang w:eastAsia="he-IL"/>
              </w:rPr>
            </w:pPr>
          </w:p>
        </w:tc>
        <w:tc>
          <w:tcPr>
            <w:tcW w:w="3118" w:type="dxa"/>
            <w:tcBorders>
              <w:top w:val="nil"/>
              <w:left w:val="nil"/>
              <w:bottom w:val="single" w:sz="12" w:space="0" w:color="auto"/>
              <w:right w:val="nil"/>
            </w:tcBorders>
          </w:tcPr>
          <w:p w14:paraId="128EF599" w14:textId="77777777" w:rsidR="005148DB" w:rsidRPr="00EF52A2" w:rsidRDefault="005148DB" w:rsidP="00B878B4">
            <w:pPr>
              <w:overflowPunct w:val="0"/>
              <w:autoSpaceDE w:val="0"/>
              <w:autoSpaceDN w:val="0"/>
              <w:adjustRightInd w:val="0"/>
              <w:rPr>
                <w:rFonts w:ascii="David" w:eastAsia="Times New Roman" w:hAnsi="David"/>
                <w:sz w:val="24"/>
                <w:rtl/>
                <w:lang w:eastAsia="he-IL"/>
              </w:rPr>
            </w:pPr>
          </w:p>
        </w:tc>
        <w:tc>
          <w:tcPr>
            <w:tcW w:w="709" w:type="dxa"/>
          </w:tcPr>
          <w:p w14:paraId="1170A0B6" w14:textId="77777777" w:rsidR="005148DB" w:rsidRPr="00EF52A2" w:rsidRDefault="005148DB" w:rsidP="00B878B4">
            <w:pPr>
              <w:overflowPunct w:val="0"/>
              <w:autoSpaceDE w:val="0"/>
              <w:autoSpaceDN w:val="0"/>
              <w:adjustRightInd w:val="0"/>
              <w:rPr>
                <w:rFonts w:ascii="David" w:eastAsia="Times New Roman" w:hAnsi="David"/>
                <w:sz w:val="24"/>
                <w:rtl/>
                <w:lang w:eastAsia="he-IL"/>
              </w:rPr>
            </w:pPr>
          </w:p>
        </w:tc>
        <w:tc>
          <w:tcPr>
            <w:tcW w:w="2552" w:type="dxa"/>
            <w:tcBorders>
              <w:top w:val="nil"/>
              <w:left w:val="nil"/>
              <w:bottom w:val="single" w:sz="12" w:space="0" w:color="auto"/>
              <w:right w:val="nil"/>
            </w:tcBorders>
          </w:tcPr>
          <w:p w14:paraId="28D22D73" w14:textId="77777777" w:rsidR="005148DB" w:rsidRPr="00EF52A2" w:rsidRDefault="005148DB" w:rsidP="00B878B4">
            <w:pPr>
              <w:overflowPunct w:val="0"/>
              <w:autoSpaceDE w:val="0"/>
              <w:autoSpaceDN w:val="0"/>
              <w:adjustRightInd w:val="0"/>
              <w:rPr>
                <w:rFonts w:ascii="David" w:eastAsia="Times New Roman" w:hAnsi="David"/>
                <w:sz w:val="24"/>
                <w:rtl/>
                <w:lang w:eastAsia="he-IL"/>
              </w:rPr>
            </w:pPr>
          </w:p>
        </w:tc>
      </w:tr>
      <w:tr w:rsidR="005148DB" w:rsidRPr="00EF52A2" w14:paraId="604C2F7F" w14:textId="77777777" w:rsidTr="00B878B4">
        <w:trPr>
          <w:jc w:val="center"/>
        </w:trPr>
        <w:tc>
          <w:tcPr>
            <w:tcW w:w="1326" w:type="dxa"/>
            <w:tcBorders>
              <w:top w:val="single" w:sz="12" w:space="0" w:color="auto"/>
              <w:left w:val="nil"/>
              <w:bottom w:val="nil"/>
              <w:right w:val="nil"/>
            </w:tcBorders>
            <w:hideMark/>
          </w:tcPr>
          <w:p w14:paraId="36FB7A3F" w14:textId="77777777" w:rsidR="005148DB" w:rsidRPr="00EF52A2" w:rsidRDefault="005148DB" w:rsidP="00B878B4">
            <w:pPr>
              <w:overflowPunct w:val="0"/>
              <w:autoSpaceDE w:val="0"/>
              <w:autoSpaceDN w:val="0"/>
              <w:adjustRightInd w:val="0"/>
              <w:jc w:val="center"/>
              <w:rPr>
                <w:rFonts w:ascii="David" w:eastAsia="Times New Roman" w:hAnsi="David"/>
                <w:sz w:val="24"/>
                <w:rtl/>
                <w:lang w:eastAsia="he-IL"/>
              </w:rPr>
            </w:pPr>
            <w:r w:rsidRPr="00EF52A2">
              <w:rPr>
                <w:rFonts w:ascii="David" w:eastAsia="Times New Roman" w:hAnsi="David"/>
                <w:b/>
                <w:bCs/>
                <w:sz w:val="24"/>
                <w:rtl/>
                <w:lang w:eastAsia="he-IL"/>
              </w:rPr>
              <w:t>תאריך</w:t>
            </w:r>
          </w:p>
        </w:tc>
        <w:tc>
          <w:tcPr>
            <w:tcW w:w="709" w:type="dxa"/>
          </w:tcPr>
          <w:p w14:paraId="688D814D" w14:textId="77777777" w:rsidR="005148DB" w:rsidRPr="00EF52A2" w:rsidRDefault="005148DB" w:rsidP="00B878B4">
            <w:pPr>
              <w:overflowPunct w:val="0"/>
              <w:autoSpaceDE w:val="0"/>
              <w:autoSpaceDN w:val="0"/>
              <w:adjustRightInd w:val="0"/>
              <w:jc w:val="center"/>
              <w:rPr>
                <w:rFonts w:ascii="David" w:eastAsia="Times New Roman" w:hAnsi="David"/>
                <w:sz w:val="24"/>
                <w:rtl/>
                <w:lang w:eastAsia="he-IL"/>
              </w:rPr>
            </w:pPr>
          </w:p>
        </w:tc>
        <w:tc>
          <w:tcPr>
            <w:tcW w:w="3118" w:type="dxa"/>
            <w:tcBorders>
              <w:top w:val="single" w:sz="12" w:space="0" w:color="auto"/>
              <w:left w:val="nil"/>
              <w:bottom w:val="nil"/>
              <w:right w:val="nil"/>
            </w:tcBorders>
            <w:hideMark/>
          </w:tcPr>
          <w:p w14:paraId="17A64C94" w14:textId="77777777" w:rsidR="005148DB" w:rsidRPr="00EF52A2" w:rsidRDefault="005148DB" w:rsidP="00B878B4">
            <w:pPr>
              <w:overflowPunct w:val="0"/>
              <w:autoSpaceDE w:val="0"/>
              <w:autoSpaceDN w:val="0"/>
              <w:adjustRightInd w:val="0"/>
              <w:jc w:val="center"/>
              <w:rPr>
                <w:rFonts w:ascii="David" w:eastAsia="Times New Roman" w:hAnsi="David"/>
                <w:sz w:val="24"/>
                <w:rtl/>
                <w:lang w:eastAsia="he-IL"/>
              </w:rPr>
            </w:pPr>
            <w:r w:rsidRPr="00EF52A2">
              <w:rPr>
                <w:rFonts w:ascii="David" w:eastAsia="Times New Roman" w:hAnsi="David"/>
                <w:b/>
                <w:bCs/>
                <w:sz w:val="24"/>
                <w:rtl/>
                <w:lang w:eastAsia="he-IL"/>
              </w:rPr>
              <w:t>שם מלא של החותם בשם המציע</w:t>
            </w:r>
          </w:p>
        </w:tc>
        <w:tc>
          <w:tcPr>
            <w:tcW w:w="709" w:type="dxa"/>
          </w:tcPr>
          <w:p w14:paraId="61D488EE" w14:textId="77777777" w:rsidR="005148DB" w:rsidRPr="00EF52A2" w:rsidRDefault="005148DB" w:rsidP="00B878B4">
            <w:pPr>
              <w:overflowPunct w:val="0"/>
              <w:autoSpaceDE w:val="0"/>
              <w:autoSpaceDN w:val="0"/>
              <w:adjustRightInd w:val="0"/>
              <w:jc w:val="center"/>
              <w:rPr>
                <w:rFonts w:ascii="David" w:eastAsia="Times New Roman" w:hAnsi="David"/>
                <w:sz w:val="24"/>
                <w:rtl/>
                <w:lang w:eastAsia="he-IL"/>
              </w:rPr>
            </w:pPr>
          </w:p>
        </w:tc>
        <w:tc>
          <w:tcPr>
            <w:tcW w:w="2552" w:type="dxa"/>
            <w:tcBorders>
              <w:top w:val="single" w:sz="12" w:space="0" w:color="auto"/>
              <w:left w:val="nil"/>
              <w:bottom w:val="nil"/>
              <w:right w:val="nil"/>
            </w:tcBorders>
            <w:hideMark/>
          </w:tcPr>
          <w:p w14:paraId="3195F106" w14:textId="77777777" w:rsidR="005148DB" w:rsidRPr="00EF52A2" w:rsidRDefault="005148DB" w:rsidP="00B878B4">
            <w:pPr>
              <w:overflowPunct w:val="0"/>
              <w:autoSpaceDE w:val="0"/>
              <w:autoSpaceDN w:val="0"/>
              <w:adjustRightInd w:val="0"/>
              <w:jc w:val="center"/>
              <w:rPr>
                <w:rFonts w:ascii="David" w:eastAsia="Times New Roman" w:hAnsi="David"/>
                <w:sz w:val="24"/>
                <w:rtl/>
                <w:lang w:eastAsia="he-IL"/>
              </w:rPr>
            </w:pPr>
            <w:r w:rsidRPr="00EF52A2">
              <w:rPr>
                <w:rFonts w:ascii="David" w:eastAsia="Times New Roman" w:hAnsi="David"/>
                <w:b/>
                <w:bCs/>
                <w:sz w:val="24"/>
                <w:rtl/>
                <w:lang w:eastAsia="he-IL"/>
              </w:rPr>
              <w:t>חתימה וחותמת המציע</w:t>
            </w:r>
          </w:p>
        </w:tc>
      </w:tr>
    </w:tbl>
    <w:p w14:paraId="65C6FD71" w14:textId="77777777" w:rsidR="005148DB" w:rsidRPr="00EF52A2" w:rsidRDefault="005148DB" w:rsidP="005148DB">
      <w:pPr>
        <w:overflowPunct w:val="0"/>
        <w:autoSpaceDE w:val="0"/>
        <w:autoSpaceDN w:val="0"/>
        <w:adjustRightInd w:val="0"/>
        <w:rPr>
          <w:rFonts w:ascii="David" w:eastAsia="Times New Roman" w:hAnsi="David"/>
          <w:sz w:val="24"/>
          <w:rtl/>
          <w:lang w:val="x-none" w:eastAsia="x-none"/>
        </w:rPr>
      </w:pPr>
    </w:p>
    <w:p w14:paraId="1DF5BDE1" w14:textId="77777777" w:rsidR="005148DB" w:rsidRPr="00EF52A2" w:rsidRDefault="005148DB" w:rsidP="005148DB">
      <w:pPr>
        <w:overflowPunct w:val="0"/>
        <w:autoSpaceDE w:val="0"/>
        <w:autoSpaceDN w:val="0"/>
        <w:adjustRightInd w:val="0"/>
        <w:jc w:val="center"/>
        <w:rPr>
          <w:rFonts w:ascii="David" w:eastAsia="Times New Roman" w:hAnsi="David"/>
          <w:b/>
          <w:bCs/>
          <w:sz w:val="24"/>
          <w:u w:val="single"/>
          <w:rtl/>
          <w:lang w:eastAsia="he-IL"/>
        </w:rPr>
      </w:pPr>
      <w:r w:rsidRPr="00EF52A2">
        <w:rPr>
          <w:rFonts w:ascii="David" w:eastAsia="Times New Roman" w:hAnsi="David"/>
          <w:b/>
          <w:bCs/>
          <w:sz w:val="24"/>
          <w:u w:val="single"/>
          <w:rtl/>
          <w:lang w:eastAsia="he-IL"/>
        </w:rPr>
        <w:t>אישור עו"ד</w:t>
      </w:r>
    </w:p>
    <w:p w14:paraId="778234CE" w14:textId="77777777" w:rsidR="005148DB" w:rsidRPr="00EF52A2" w:rsidRDefault="005148DB" w:rsidP="005148DB">
      <w:pPr>
        <w:overflowPunct w:val="0"/>
        <w:autoSpaceDE w:val="0"/>
        <w:autoSpaceDN w:val="0"/>
        <w:adjustRightInd w:val="0"/>
        <w:rPr>
          <w:rFonts w:ascii="David" w:eastAsia="Times New Roman" w:hAnsi="David"/>
          <w:sz w:val="24"/>
          <w:rtl/>
          <w:lang w:eastAsia="he-IL"/>
        </w:rPr>
      </w:pPr>
    </w:p>
    <w:p w14:paraId="5930BB65" w14:textId="77777777" w:rsidR="005148DB" w:rsidRPr="00EF52A2" w:rsidRDefault="005148DB" w:rsidP="005148DB">
      <w:pPr>
        <w:overflowPunct w:val="0"/>
        <w:autoSpaceDE w:val="0"/>
        <w:autoSpaceDN w:val="0"/>
        <w:adjustRightInd w:val="0"/>
        <w:rPr>
          <w:rFonts w:ascii="David" w:eastAsia="Times New Roman" w:hAnsi="David"/>
          <w:sz w:val="24"/>
          <w:rtl/>
          <w:lang w:eastAsia="he-IL"/>
        </w:rPr>
      </w:pPr>
      <w:r w:rsidRPr="00EF52A2">
        <w:rPr>
          <w:rFonts w:ascii="David" w:eastAsia="Times New Roman" w:hAnsi="David"/>
          <w:sz w:val="24"/>
          <w:rtl/>
          <w:lang w:eastAsia="he-IL"/>
        </w:rPr>
        <w:t>אני החתום מטה, ________ עורך דין, מאשר בזה כי ביום ________ הופיע בפני ___________ המוכר לי אישית/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3D91F592" w14:textId="77777777" w:rsidR="005148DB" w:rsidRPr="00EF52A2" w:rsidRDefault="005148DB" w:rsidP="005148DB">
      <w:pPr>
        <w:overflowPunct w:val="0"/>
        <w:autoSpaceDE w:val="0"/>
        <w:autoSpaceDN w:val="0"/>
        <w:adjustRightInd w:val="0"/>
        <w:rPr>
          <w:rFonts w:ascii="David" w:eastAsia="Times New Roman" w:hAnsi="David"/>
          <w:sz w:val="24"/>
          <w:rtl/>
          <w:lang w:eastAsia="he-IL"/>
        </w:rPr>
      </w:pPr>
    </w:p>
    <w:tbl>
      <w:tblPr>
        <w:bidiVisual/>
        <w:tblW w:w="0" w:type="auto"/>
        <w:tblLook w:val="01E0" w:firstRow="1" w:lastRow="1" w:firstColumn="1" w:lastColumn="1" w:noHBand="0" w:noVBand="0"/>
      </w:tblPr>
      <w:tblGrid>
        <w:gridCol w:w="4427"/>
        <w:gridCol w:w="4548"/>
      </w:tblGrid>
      <w:tr w:rsidR="005148DB" w:rsidRPr="00EF52A2" w14:paraId="4513106D" w14:textId="77777777" w:rsidTr="00B878B4">
        <w:tc>
          <w:tcPr>
            <w:tcW w:w="4643" w:type="dxa"/>
            <w:hideMark/>
          </w:tcPr>
          <w:p w14:paraId="2386C0C0" w14:textId="77777777" w:rsidR="005148DB" w:rsidRPr="00EF52A2" w:rsidRDefault="005148DB" w:rsidP="00B878B4">
            <w:pPr>
              <w:overflowPunct w:val="0"/>
              <w:autoSpaceDE w:val="0"/>
              <w:autoSpaceDN w:val="0"/>
              <w:adjustRightInd w:val="0"/>
              <w:jc w:val="center"/>
              <w:rPr>
                <w:rFonts w:ascii="David" w:eastAsia="Times New Roman" w:hAnsi="David"/>
                <w:sz w:val="24"/>
                <w:rtl/>
                <w:lang w:eastAsia="he-IL"/>
              </w:rPr>
            </w:pPr>
            <w:r w:rsidRPr="00EF52A2">
              <w:rPr>
                <w:rFonts w:ascii="David" w:eastAsia="Times New Roman" w:hAnsi="David"/>
                <w:sz w:val="24"/>
                <w:rtl/>
                <w:lang w:eastAsia="he-IL"/>
              </w:rPr>
              <w:t>_________________</w:t>
            </w:r>
          </w:p>
        </w:tc>
        <w:tc>
          <w:tcPr>
            <w:tcW w:w="4643" w:type="dxa"/>
            <w:hideMark/>
          </w:tcPr>
          <w:p w14:paraId="039D5002" w14:textId="77777777" w:rsidR="005148DB" w:rsidRPr="00EF52A2" w:rsidRDefault="005148DB" w:rsidP="00B878B4">
            <w:pPr>
              <w:overflowPunct w:val="0"/>
              <w:autoSpaceDE w:val="0"/>
              <w:autoSpaceDN w:val="0"/>
              <w:adjustRightInd w:val="0"/>
              <w:jc w:val="center"/>
              <w:rPr>
                <w:rFonts w:ascii="David" w:eastAsia="Times New Roman" w:hAnsi="David"/>
                <w:sz w:val="24"/>
                <w:rtl/>
                <w:lang w:eastAsia="he-IL"/>
              </w:rPr>
            </w:pPr>
            <w:r w:rsidRPr="00EF52A2">
              <w:rPr>
                <w:rFonts w:ascii="David" w:eastAsia="Times New Roman" w:hAnsi="David"/>
                <w:sz w:val="24"/>
                <w:rtl/>
                <w:lang w:eastAsia="he-IL"/>
              </w:rPr>
              <w:t>____________________________</w:t>
            </w:r>
          </w:p>
        </w:tc>
      </w:tr>
      <w:tr w:rsidR="005148DB" w:rsidRPr="00EF52A2" w14:paraId="44CBFB42" w14:textId="77777777" w:rsidTr="00B878B4">
        <w:tc>
          <w:tcPr>
            <w:tcW w:w="4643" w:type="dxa"/>
            <w:hideMark/>
          </w:tcPr>
          <w:p w14:paraId="076A0C2E" w14:textId="77777777" w:rsidR="005148DB" w:rsidRPr="00EF52A2" w:rsidRDefault="005148DB" w:rsidP="00B878B4">
            <w:pPr>
              <w:overflowPunct w:val="0"/>
              <w:autoSpaceDE w:val="0"/>
              <w:autoSpaceDN w:val="0"/>
              <w:adjustRightInd w:val="0"/>
              <w:jc w:val="center"/>
              <w:rPr>
                <w:rFonts w:ascii="David" w:eastAsia="Times New Roman" w:hAnsi="David"/>
                <w:b/>
                <w:bCs/>
                <w:sz w:val="24"/>
                <w:rtl/>
                <w:lang w:eastAsia="he-IL"/>
              </w:rPr>
            </w:pPr>
            <w:r w:rsidRPr="00EF52A2">
              <w:rPr>
                <w:rFonts w:ascii="David" w:eastAsia="Times New Roman" w:hAnsi="David"/>
                <w:b/>
                <w:bCs/>
                <w:sz w:val="24"/>
                <w:rtl/>
                <w:lang w:eastAsia="he-IL"/>
              </w:rPr>
              <w:t>תאריך</w:t>
            </w:r>
          </w:p>
        </w:tc>
        <w:tc>
          <w:tcPr>
            <w:tcW w:w="4643" w:type="dxa"/>
            <w:hideMark/>
          </w:tcPr>
          <w:p w14:paraId="0A61E761" w14:textId="77777777" w:rsidR="005148DB" w:rsidRPr="00EF52A2" w:rsidRDefault="005148DB" w:rsidP="00B878B4">
            <w:pPr>
              <w:overflowPunct w:val="0"/>
              <w:autoSpaceDE w:val="0"/>
              <w:autoSpaceDN w:val="0"/>
              <w:adjustRightInd w:val="0"/>
              <w:jc w:val="center"/>
              <w:rPr>
                <w:rFonts w:ascii="David" w:eastAsia="Times New Roman" w:hAnsi="David"/>
                <w:b/>
                <w:bCs/>
                <w:sz w:val="24"/>
                <w:rtl/>
                <w:lang w:eastAsia="he-IL"/>
              </w:rPr>
            </w:pPr>
            <w:r w:rsidRPr="00EF52A2">
              <w:rPr>
                <w:rFonts w:ascii="David" w:eastAsia="Times New Roman" w:hAnsi="David"/>
                <w:b/>
                <w:bCs/>
                <w:sz w:val="24"/>
                <w:rtl/>
                <w:lang w:eastAsia="he-IL"/>
              </w:rPr>
              <w:t>חתימה וחותמת</w:t>
            </w:r>
          </w:p>
          <w:p w14:paraId="68F61D39" w14:textId="77777777" w:rsidR="005148DB" w:rsidRPr="00EF52A2" w:rsidRDefault="005148DB" w:rsidP="00B878B4">
            <w:pPr>
              <w:overflowPunct w:val="0"/>
              <w:autoSpaceDE w:val="0"/>
              <w:autoSpaceDN w:val="0"/>
              <w:adjustRightInd w:val="0"/>
              <w:jc w:val="center"/>
              <w:rPr>
                <w:rFonts w:ascii="David" w:eastAsia="Times New Roman" w:hAnsi="David"/>
                <w:b/>
                <w:bCs/>
                <w:sz w:val="24"/>
                <w:rtl/>
                <w:lang w:eastAsia="he-IL"/>
              </w:rPr>
            </w:pPr>
          </w:p>
        </w:tc>
      </w:tr>
    </w:tbl>
    <w:p w14:paraId="6072EDDD" w14:textId="5EE42B0B" w:rsidR="005148DB" w:rsidRPr="00EF52A2" w:rsidRDefault="005148DB" w:rsidP="00E751AD">
      <w:pPr>
        <w:rPr>
          <w:rFonts w:ascii="David" w:eastAsia="Times New Roman" w:hAnsi="David"/>
          <w:rtl/>
        </w:rPr>
        <w:sectPr w:rsidR="005148DB" w:rsidRPr="00EF52A2" w:rsidSect="00A6088B">
          <w:pgSz w:w="11906" w:h="16838"/>
          <w:pgMar w:top="1440" w:right="1134" w:bottom="1440" w:left="1797" w:header="709" w:footer="709" w:gutter="0"/>
          <w:cols w:space="708"/>
          <w:bidi/>
          <w:rtlGutter/>
          <w:docGrid w:linePitch="360"/>
        </w:sectPr>
      </w:pPr>
    </w:p>
    <w:p w14:paraId="341C1DCA" w14:textId="0798CE5D" w:rsidR="00CE3835" w:rsidRPr="00EF52A2" w:rsidRDefault="00CE3835" w:rsidP="002C235F">
      <w:pPr>
        <w:pStyle w:val="2"/>
        <w:rPr>
          <w:rtl/>
        </w:rPr>
      </w:pPr>
      <w:bookmarkStart w:id="179" w:name="נספח_אישורי_רואי_חשבון"/>
      <w:bookmarkStart w:id="180" w:name="_Toc373412335"/>
      <w:bookmarkStart w:id="181" w:name="_Toc420318385"/>
      <w:bookmarkStart w:id="182" w:name="_Toc442729109"/>
      <w:bookmarkStart w:id="183" w:name="_Toc465236336"/>
      <w:bookmarkStart w:id="184" w:name="_Toc37927803"/>
      <w:r w:rsidRPr="00EF52A2">
        <w:rPr>
          <w:rtl/>
        </w:rPr>
        <w:t>נספח ב'</w:t>
      </w:r>
      <w:r w:rsidR="002C235F" w:rsidRPr="00EF52A2">
        <w:rPr>
          <w:rtl/>
        </w:rPr>
        <w:t>9</w:t>
      </w:r>
      <w:bookmarkEnd w:id="179"/>
      <w:r w:rsidRPr="00EF52A2">
        <w:rPr>
          <w:rtl/>
        </w:rPr>
        <w:t xml:space="preserve"> </w:t>
      </w:r>
      <w:r w:rsidR="002C235F" w:rsidRPr="00EF52A2">
        <w:rPr>
          <w:rtl/>
        </w:rPr>
        <w:t>–</w:t>
      </w:r>
      <w:r w:rsidRPr="00EF52A2">
        <w:rPr>
          <w:rtl/>
        </w:rPr>
        <w:t xml:space="preserve"> </w:t>
      </w:r>
      <w:bookmarkStart w:id="185" w:name="נספח_אישורי_רואי_חשבון_כותרת"/>
      <w:r w:rsidRPr="00EF52A2">
        <w:rPr>
          <w:rtl/>
        </w:rPr>
        <w:t>אישור</w:t>
      </w:r>
      <w:r w:rsidR="002C235F" w:rsidRPr="00EF52A2">
        <w:rPr>
          <w:rtl/>
        </w:rPr>
        <w:t xml:space="preserve">י </w:t>
      </w:r>
      <w:r w:rsidRPr="00EF52A2">
        <w:rPr>
          <w:rtl/>
        </w:rPr>
        <w:t>רו"ח אודות נתונים מהדו"חות הכספיים</w:t>
      </w:r>
      <w:bookmarkEnd w:id="180"/>
      <w:bookmarkEnd w:id="181"/>
      <w:bookmarkEnd w:id="182"/>
      <w:bookmarkEnd w:id="183"/>
      <w:bookmarkEnd w:id="184"/>
      <w:bookmarkEnd w:id="185"/>
    </w:p>
    <w:p w14:paraId="35AF9471" w14:textId="54DB2BD3" w:rsidR="00CE3835" w:rsidRPr="00EF52A2" w:rsidRDefault="00CE3835" w:rsidP="00853BDC">
      <w:pPr>
        <w:spacing w:before="120" w:after="120"/>
        <w:ind w:left="375"/>
        <w:jc w:val="center"/>
        <w:rPr>
          <w:rFonts w:ascii="David" w:hAnsi="David"/>
          <w:b/>
          <w:bCs/>
          <w:rtl/>
        </w:rPr>
      </w:pPr>
      <w:r w:rsidRPr="00EF52A2">
        <w:rPr>
          <w:rFonts w:ascii="David" w:hAnsi="David"/>
          <w:b/>
          <w:bCs/>
          <w:rtl/>
        </w:rPr>
        <w:t>(</w:t>
      </w:r>
      <w:r w:rsidR="00853BDC" w:rsidRPr="00EF52A2">
        <w:rPr>
          <w:rFonts w:ascii="David" w:hAnsi="David"/>
          <w:b/>
          <w:bCs/>
          <w:rtl/>
        </w:rPr>
        <w:t xml:space="preserve">האישור והדיווח המפורטים בנספח </w:t>
      </w:r>
      <w:r w:rsidRPr="00EF52A2">
        <w:rPr>
          <w:rFonts w:ascii="David" w:hAnsi="David"/>
          <w:b/>
          <w:bCs/>
          <w:rtl/>
        </w:rPr>
        <w:t>זה יודפס</w:t>
      </w:r>
      <w:r w:rsidR="00853BDC" w:rsidRPr="00EF52A2">
        <w:rPr>
          <w:rFonts w:ascii="David" w:hAnsi="David"/>
          <w:b/>
          <w:bCs/>
          <w:rtl/>
        </w:rPr>
        <w:t>ו</w:t>
      </w:r>
      <w:r w:rsidRPr="00EF52A2">
        <w:rPr>
          <w:rFonts w:ascii="David" w:hAnsi="David"/>
          <w:b/>
          <w:bCs/>
          <w:rtl/>
        </w:rPr>
        <w:t xml:space="preserve"> על נייר לוגו של רואה החשבון)</w:t>
      </w:r>
    </w:p>
    <w:p w14:paraId="2BDE8686" w14:textId="2094D3D7" w:rsidR="00CE3835" w:rsidRPr="00EF52A2" w:rsidRDefault="00CE3835" w:rsidP="00CE3835">
      <w:pPr>
        <w:spacing w:before="120" w:after="120"/>
        <w:ind w:left="696"/>
        <w:jc w:val="right"/>
        <w:rPr>
          <w:rFonts w:ascii="David" w:hAnsi="David"/>
          <w:rtl/>
        </w:rPr>
      </w:pPr>
      <w:r w:rsidRPr="00EF52A2">
        <w:rPr>
          <w:rFonts w:ascii="David" w:hAnsi="David"/>
          <w:rtl/>
        </w:rPr>
        <w:t>תאריך</w:t>
      </w:r>
      <w:r w:rsidR="00EF52A2" w:rsidRPr="00EF52A2">
        <w:rPr>
          <w:rFonts w:ascii="David" w:hAnsi="David"/>
          <w:rtl/>
        </w:rPr>
        <w:t>:</w:t>
      </w:r>
      <w:r w:rsidRPr="00EF52A2">
        <w:rPr>
          <w:rFonts w:ascii="David" w:hAnsi="David"/>
          <w:rtl/>
        </w:rPr>
        <w:t xml:space="preserve"> ___/___/____</w:t>
      </w:r>
    </w:p>
    <w:p w14:paraId="79B4EAD1" w14:textId="77777777" w:rsidR="00220090" w:rsidRPr="00EF52A2" w:rsidRDefault="00220090" w:rsidP="00220090">
      <w:pPr>
        <w:spacing w:line="240" w:lineRule="auto"/>
        <w:rPr>
          <w:rFonts w:ascii="David" w:hAnsi="David"/>
          <w:rtl/>
        </w:rPr>
      </w:pPr>
      <w:bookmarkStart w:id="186" w:name="_Ref444600426"/>
      <w:r w:rsidRPr="00EF52A2">
        <w:rPr>
          <w:rFonts w:ascii="David" w:hAnsi="David"/>
          <w:rtl/>
        </w:rPr>
        <w:t>לכבוד</w:t>
      </w:r>
    </w:p>
    <w:p w14:paraId="2CA147EB" w14:textId="77777777" w:rsidR="00220090" w:rsidRPr="00EF52A2" w:rsidRDefault="00220090" w:rsidP="00220090">
      <w:pPr>
        <w:spacing w:line="240" w:lineRule="auto"/>
        <w:rPr>
          <w:rFonts w:ascii="David" w:hAnsi="David"/>
          <w:rtl/>
        </w:rPr>
      </w:pPr>
      <w:r w:rsidRPr="00EF52A2">
        <w:rPr>
          <w:rFonts w:ascii="David" w:hAnsi="David"/>
          <w:rtl/>
        </w:rPr>
        <w:t>______________ (שם המציע)</w:t>
      </w:r>
    </w:p>
    <w:p w14:paraId="4250BCBE" w14:textId="77777777" w:rsidR="00220090" w:rsidRPr="00EF52A2" w:rsidRDefault="00220090" w:rsidP="00220090">
      <w:pPr>
        <w:spacing w:line="240" w:lineRule="auto"/>
        <w:ind w:left="386" w:hanging="316"/>
        <w:jc w:val="center"/>
        <w:rPr>
          <w:rFonts w:ascii="David" w:hAnsi="David"/>
          <w:rtl/>
        </w:rPr>
      </w:pPr>
    </w:p>
    <w:p w14:paraId="2E658B9B" w14:textId="063AF2E8" w:rsidR="00220090" w:rsidRPr="00EF52A2" w:rsidRDefault="00220090" w:rsidP="00220090">
      <w:pPr>
        <w:spacing w:line="240" w:lineRule="auto"/>
        <w:ind w:left="386" w:hanging="316"/>
        <w:jc w:val="center"/>
        <w:rPr>
          <w:rFonts w:ascii="David" w:hAnsi="David"/>
          <w:b/>
          <w:bCs/>
          <w:sz w:val="24"/>
          <w:rtl/>
        </w:rPr>
      </w:pPr>
      <w:r w:rsidRPr="00EF52A2">
        <w:rPr>
          <w:rFonts w:ascii="David" w:hAnsi="David"/>
          <w:sz w:val="24"/>
          <w:rtl/>
        </w:rPr>
        <w:t xml:space="preserve">הנדון: </w:t>
      </w:r>
      <w:r w:rsidRPr="00EF52A2">
        <w:rPr>
          <w:rFonts w:ascii="David" w:hAnsi="David"/>
          <w:b/>
          <w:bCs/>
          <w:sz w:val="24"/>
          <w:rtl/>
        </w:rPr>
        <w:t>אישור על מחזור כספי</w:t>
      </w:r>
      <w:r w:rsidRPr="00EF52A2">
        <w:rPr>
          <w:rFonts w:ascii="David" w:hAnsi="David"/>
          <w:b/>
          <w:bCs/>
          <w:sz w:val="24"/>
          <w:rtl/>
        </w:rPr>
        <w:fldChar w:fldCharType="begin"/>
      </w:r>
      <w:r w:rsidRPr="00EF52A2">
        <w:rPr>
          <w:rFonts w:ascii="David" w:hAnsi="David"/>
          <w:b/>
          <w:bCs/>
          <w:sz w:val="24"/>
          <w:rtl/>
        </w:rPr>
        <w:instrText xml:space="preserve"> </w:instrText>
      </w:r>
      <w:r w:rsidRPr="00EF52A2">
        <w:rPr>
          <w:rFonts w:ascii="David" w:hAnsi="David"/>
          <w:b/>
          <w:bCs/>
          <w:sz w:val="24"/>
          <w:rtl/>
        </w:rPr>
        <w:fldChar w:fldCharType="begin"/>
      </w:r>
      <w:r w:rsidRPr="00EF52A2">
        <w:rPr>
          <w:rFonts w:ascii="David" w:hAnsi="David"/>
          <w:b/>
          <w:bCs/>
          <w:sz w:val="24"/>
          <w:rtl/>
        </w:rPr>
        <w:instrText xml:space="preserve"> </w:instrText>
      </w:r>
      <w:r w:rsidRPr="00EF52A2">
        <w:rPr>
          <w:rFonts w:ascii="David" w:hAnsi="David"/>
          <w:b/>
          <w:bCs/>
          <w:sz w:val="24"/>
        </w:rPr>
        <w:instrText>REF</w:instrText>
      </w:r>
      <w:r w:rsidRPr="00EF52A2">
        <w:rPr>
          <w:rFonts w:ascii="David" w:hAnsi="David"/>
          <w:b/>
          <w:bCs/>
          <w:sz w:val="24"/>
          <w:rtl/>
        </w:rPr>
        <w:instrText xml:space="preserve"> מחזור_כספי \</w:instrText>
      </w:r>
      <w:r w:rsidRPr="00EF52A2">
        <w:rPr>
          <w:rFonts w:ascii="David" w:hAnsi="David"/>
          <w:b/>
          <w:bCs/>
          <w:sz w:val="24"/>
        </w:rPr>
        <w:instrText>h</w:instrText>
      </w:r>
      <w:r w:rsidRPr="00EF52A2">
        <w:rPr>
          <w:rFonts w:ascii="David" w:hAnsi="David"/>
          <w:b/>
          <w:bCs/>
          <w:sz w:val="24"/>
          <w:rtl/>
        </w:rPr>
        <w:instrText xml:space="preserve">  \* </w:instrText>
      </w:r>
      <w:r w:rsidRPr="00EF52A2">
        <w:rPr>
          <w:rFonts w:ascii="David" w:hAnsi="David"/>
          <w:b/>
          <w:bCs/>
          <w:sz w:val="24"/>
        </w:rPr>
        <w:instrText>MERGEFORMAT</w:instrText>
      </w:r>
      <w:r w:rsidRPr="00EF52A2">
        <w:rPr>
          <w:rFonts w:ascii="David" w:hAnsi="David"/>
          <w:b/>
          <w:bCs/>
          <w:sz w:val="24"/>
          <w:rtl/>
        </w:rPr>
        <w:instrText xml:space="preserve"> </w:instrText>
      </w:r>
      <w:r w:rsidRPr="00EF52A2">
        <w:rPr>
          <w:rFonts w:ascii="David" w:hAnsi="David"/>
          <w:b/>
          <w:bCs/>
          <w:sz w:val="24"/>
          <w:rtl/>
        </w:rPr>
      </w:r>
      <w:r w:rsidRPr="00EF52A2">
        <w:rPr>
          <w:rFonts w:ascii="David" w:hAnsi="David"/>
          <w:b/>
          <w:bCs/>
          <w:sz w:val="24"/>
          <w:rtl/>
        </w:rPr>
        <w:fldChar w:fldCharType="separate"/>
      </w:r>
      <w:r w:rsidR="003433CE">
        <w:rPr>
          <w:rFonts w:ascii="David" w:hAnsi="David" w:hint="cs"/>
          <w:sz w:val="24"/>
          <w:rtl/>
        </w:rPr>
        <w:instrText>שגיאה! מקור ההפניה לא נמצא.</w:instrText>
      </w:r>
      <w:r w:rsidRPr="00EF52A2">
        <w:rPr>
          <w:rFonts w:ascii="David" w:hAnsi="David"/>
          <w:b/>
          <w:bCs/>
          <w:sz w:val="24"/>
          <w:rtl/>
        </w:rPr>
        <w:fldChar w:fldCharType="end"/>
      </w:r>
      <w:r w:rsidRPr="00EF52A2">
        <w:rPr>
          <w:rFonts w:ascii="David" w:hAnsi="David"/>
          <w:b/>
          <w:bCs/>
          <w:sz w:val="24"/>
          <w:rtl/>
        </w:rPr>
        <w:instrText xml:space="preserve"> </w:instrText>
      </w:r>
      <w:r w:rsidRPr="00EF52A2">
        <w:rPr>
          <w:rFonts w:ascii="David" w:hAnsi="David"/>
          <w:b/>
          <w:bCs/>
          <w:sz w:val="24"/>
          <w:rtl/>
        </w:rPr>
        <w:fldChar w:fldCharType="end"/>
      </w:r>
    </w:p>
    <w:p w14:paraId="08A99733" w14:textId="5579B511" w:rsidR="00220090" w:rsidRPr="00EF52A2" w:rsidRDefault="00C8781F" w:rsidP="00C8781F">
      <w:pPr>
        <w:spacing w:line="240" w:lineRule="auto"/>
        <w:ind w:left="386" w:hanging="316"/>
        <w:jc w:val="center"/>
        <w:rPr>
          <w:rFonts w:ascii="David" w:hAnsi="David"/>
          <w:b/>
          <w:bCs/>
          <w:sz w:val="24"/>
          <w:rtl/>
        </w:rPr>
      </w:pPr>
      <w:r>
        <w:rPr>
          <w:rFonts w:ascii="David" w:hAnsi="David" w:hint="cs"/>
          <w:b/>
          <w:bCs/>
          <w:sz w:val="24"/>
          <w:rtl/>
        </w:rPr>
        <w:t xml:space="preserve">מחזור שנתי ממוצע </w:t>
      </w:r>
      <w:r w:rsidR="00220090" w:rsidRPr="00EF52A2">
        <w:rPr>
          <w:rFonts w:ascii="David" w:hAnsi="David"/>
          <w:b/>
          <w:bCs/>
          <w:sz w:val="24"/>
          <w:rtl/>
        </w:rPr>
        <w:t>לשנים שנסתיימו ביום 31.12.2017, ביום 31.12.2018 וביום 31.12.2019</w:t>
      </w:r>
    </w:p>
    <w:p w14:paraId="1ED079CF" w14:textId="1E8558C5" w:rsidR="00220090" w:rsidRPr="00EF52A2" w:rsidRDefault="00220090" w:rsidP="00220090">
      <w:pPr>
        <w:spacing w:line="240" w:lineRule="auto"/>
        <w:ind w:left="386" w:hanging="316"/>
        <w:jc w:val="center"/>
        <w:rPr>
          <w:rFonts w:ascii="David" w:hAnsi="David"/>
          <w:sz w:val="24"/>
          <w:rtl/>
        </w:rPr>
      </w:pPr>
    </w:p>
    <w:p w14:paraId="3EDDB65E" w14:textId="77777777" w:rsidR="00220090" w:rsidRPr="00EF52A2" w:rsidRDefault="00220090" w:rsidP="00220090">
      <w:pPr>
        <w:spacing w:line="240" w:lineRule="auto"/>
        <w:rPr>
          <w:rFonts w:ascii="David" w:hAnsi="David"/>
          <w:sz w:val="24"/>
          <w:rtl/>
        </w:rPr>
      </w:pPr>
      <w:r w:rsidRPr="00EF52A2">
        <w:rPr>
          <w:rFonts w:ascii="David" w:hAnsi="David"/>
          <w:sz w:val="24"/>
          <w:rtl/>
        </w:rPr>
        <w:t>לבקשתכם וכרואי החשבון של חברתכם הרינו לאשר כדלהלן:</w:t>
      </w:r>
    </w:p>
    <w:p w14:paraId="5AAA0884" w14:textId="77777777" w:rsidR="00220090" w:rsidRPr="00EF52A2" w:rsidRDefault="00220090" w:rsidP="00220090">
      <w:pPr>
        <w:spacing w:line="240" w:lineRule="auto"/>
        <w:rPr>
          <w:rFonts w:ascii="David" w:hAnsi="David"/>
          <w:sz w:val="24"/>
          <w:rtl/>
        </w:rPr>
      </w:pPr>
    </w:p>
    <w:p w14:paraId="48159E06" w14:textId="77777777" w:rsidR="00220090" w:rsidRPr="00EF52A2" w:rsidRDefault="00220090" w:rsidP="00BF0D52">
      <w:pPr>
        <w:numPr>
          <w:ilvl w:val="0"/>
          <w:numId w:val="45"/>
        </w:numPr>
        <w:tabs>
          <w:tab w:val="clear" w:pos="576"/>
        </w:tabs>
        <w:spacing w:line="240" w:lineRule="auto"/>
        <w:ind w:left="423" w:hanging="310"/>
        <w:rPr>
          <w:rFonts w:ascii="David" w:hAnsi="David"/>
          <w:sz w:val="24"/>
        </w:rPr>
      </w:pPr>
      <w:r w:rsidRPr="00EF52A2">
        <w:rPr>
          <w:rFonts w:ascii="David" w:hAnsi="David"/>
          <w:sz w:val="24"/>
          <w:rtl/>
        </w:rPr>
        <w:t xml:space="preserve">הננו משמשים כרואי החשבון של חברתכם משנת _________. </w:t>
      </w:r>
    </w:p>
    <w:p w14:paraId="69314ABD" w14:textId="6A8212C1" w:rsidR="00220090" w:rsidRPr="00EF52A2" w:rsidRDefault="00220090" w:rsidP="00BF0D52">
      <w:pPr>
        <w:numPr>
          <w:ilvl w:val="0"/>
          <w:numId w:val="45"/>
        </w:numPr>
        <w:tabs>
          <w:tab w:val="clear" w:pos="576"/>
        </w:tabs>
        <w:spacing w:line="240" w:lineRule="auto"/>
        <w:ind w:left="423" w:hanging="310"/>
        <w:rPr>
          <w:rFonts w:ascii="David" w:hAnsi="David"/>
          <w:sz w:val="24"/>
        </w:rPr>
      </w:pPr>
      <w:r w:rsidRPr="00EF52A2">
        <w:rPr>
          <w:rFonts w:ascii="David" w:hAnsi="David"/>
          <w:sz w:val="24"/>
          <w:rtl/>
        </w:rPr>
        <w:t>הדוחות הכספיים המבוקרים/סקורים של חברתכם לימים 31.12.2017, 31.12.2018 ו-31.12.2019 בוקרו/נסקרו (בהתאמה) על ידי משרדנו.</w:t>
      </w:r>
    </w:p>
    <w:p w14:paraId="48DDAE71" w14:textId="77777777" w:rsidR="00220090" w:rsidRPr="00EF52A2" w:rsidRDefault="00220090" w:rsidP="00220090">
      <w:pPr>
        <w:spacing w:line="240" w:lineRule="auto"/>
        <w:ind w:left="423"/>
        <w:rPr>
          <w:rFonts w:ascii="David" w:hAnsi="David"/>
          <w:sz w:val="24"/>
          <w:rtl/>
        </w:rPr>
      </w:pPr>
      <w:r w:rsidRPr="00EF52A2">
        <w:rPr>
          <w:rFonts w:ascii="David" w:hAnsi="David"/>
          <w:b/>
          <w:bCs/>
          <w:sz w:val="24"/>
          <w:rtl/>
        </w:rPr>
        <w:t>לחילופין:</w:t>
      </w:r>
      <w:r w:rsidRPr="00EF52A2">
        <w:rPr>
          <w:rFonts w:ascii="David" w:hAnsi="David"/>
          <w:sz w:val="24"/>
          <w:rtl/>
        </w:rPr>
        <w:t xml:space="preserve"> </w:t>
      </w:r>
    </w:p>
    <w:p w14:paraId="7B7A11D8" w14:textId="20988A3A" w:rsidR="00220090" w:rsidRPr="00EF52A2" w:rsidRDefault="00220090" w:rsidP="00220090">
      <w:pPr>
        <w:spacing w:line="240" w:lineRule="auto"/>
        <w:ind w:left="423"/>
        <w:rPr>
          <w:rFonts w:ascii="David" w:hAnsi="David"/>
          <w:sz w:val="24"/>
          <w:rtl/>
        </w:rPr>
      </w:pPr>
      <w:r w:rsidRPr="00EF52A2">
        <w:rPr>
          <w:rFonts w:ascii="David" w:hAnsi="David"/>
          <w:sz w:val="24"/>
          <w:rtl/>
        </w:rPr>
        <w:t xml:space="preserve">הדוחות הכספיים המבוקרים/סקורים של חברתכם לימים 31.12.2017, 31.12.2018 ו-31.12.2019 בוקרו על ידי רואי חשבון אחרים. </w:t>
      </w:r>
    </w:p>
    <w:p w14:paraId="757EA84D" w14:textId="4B682EE4" w:rsidR="00220090" w:rsidRPr="00EF52A2" w:rsidRDefault="00220090" w:rsidP="00BF0D52">
      <w:pPr>
        <w:numPr>
          <w:ilvl w:val="0"/>
          <w:numId w:val="45"/>
        </w:numPr>
        <w:tabs>
          <w:tab w:val="clear" w:pos="576"/>
        </w:tabs>
        <w:spacing w:line="240" w:lineRule="auto"/>
        <w:ind w:left="423" w:hanging="310"/>
        <w:rPr>
          <w:rFonts w:ascii="David" w:hAnsi="David"/>
          <w:sz w:val="24"/>
        </w:rPr>
      </w:pPr>
      <w:r w:rsidRPr="00EF52A2">
        <w:rPr>
          <w:rFonts w:ascii="David" w:hAnsi="David"/>
          <w:sz w:val="24"/>
          <w:rtl/>
        </w:rPr>
        <w:t>חוות הדעת/דוח הסקירה שניתנה לדוחות הכספיים המבוקרים/סקורים (בהתאמה) לימים 31.12.2017, 31.12.2018 ו-31.12.2019 אינה כוללת כל הסתייגות ו/או הפניית תשומת הלב או כל סטייה אחרת מהנוסח האחיד (2).</w:t>
      </w:r>
    </w:p>
    <w:p w14:paraId="2E36653C" w14:textId="77777777" w:rsidR="00220090" w:rsidRPr="00EF52A2" w:rsidRDefault="00220090" w:rsidP="00220090">
      <w:pPr>
        <w:spacing w:line="240" w:lineRule="auto"/>
        <w:ind w:left="438" w:hanging="15"/>
        <w:rPr>
          <w:rFonts w:ascii="David" w:hAnsi="David"/>
          <w:b/>
          <w:bCs/>
          <w:sz w:val="24"/>
          <w:rtl/>
        </w:rPr>
      </w:pPr>
      <w:r w:rsidRPr="00EF52A2">
        <w:rPr>
          <w:rFonts w:ascii="David" w:hAnsi="David"/>
          <w:b/>
          <w:bCs/>
          <w:sz w:val="24"/>
          <w:rtl/>
        </w:rPr>
        <w:t xml:space="preserve">לחילופין: </w:t>
      </w:r>
    </w:p>
    <w:p w14:paraId="77D68D5A" w14:textId="22DB325B" w:rsidR="00220090" w:rsidRPr="00EF52A2" w:rsidRDefault="00220090" w:rsidP="00220090">
      <w:pPr>
        <w:spacing w:line="240" w:lineRule="auto"/>
        <w:ind w:left="438" w:hanging="15"/>
        <w:rPr>
          <w:rFonts w:ascii="David" w:hAnsi="David"/>
          <w:sz w:val="24"/>
          <w:rtl/>
        </w:rPr>
      </w:pPr>
      <w:r w:rsidRPr="00EF52A2">
        <w:rPr>
          <w:rFonts w:ascii="David" w:hAnsi="David"/>
          <w:sz w:val="24"/>
          <w:rtl/>
        </w:rPr>
        <w:t>חוות הדעת / דוח הסקירה שניתנה לדוחות הכספיים המבוקרים/סקורים (בהתאמה) לימים 31.12.2017, 31.12.2018 ו-31.12.2019 כוללת חריגה מהנוסח האחיד אולם אין לחריגה זו השלכה על המידע המפורט בסעיף ד' להלן.</w:t>
      </w:r>
    </w:p>
    <w:p w14:paraId="14173B0B" w14:textId="77777777" w:rsidR="00220090" w:rsidRPr="00EF52A2" w:rsidRDefault="00220090" w:rsidP="00220090">
      <w:pPr>
        <w:spacing w:line="240" w:lineRule="auto"/>
        <w:ind w:left="438" w:hanging="15"/>
        <w:rPr>
          <w:rFonts w:ascii="David" w:hAnsi="David"/>
          <w:sz w:val="24"/>
          <w:rtl/>
        </w:rPr>
      </w:pPr>
      <w:r w:rsidRPr="00EF52A2">
        <w:rPr>
          <w:rFonts w:ascii="David" w:hAnsi="David"/>
          <w:b/>
          <w:bCs/>
          <w:sz w:val="24"/>
          <w:rtl/>
        </w:rPr>
        <w:t>לחילופין:</w:t>
      </w:r>
      <w:r w:rsidRPr="00EF52A2">
        <w:rPr>
          <w:rFonts w:ascii="David" w:hAnsi="David"/>
          <w:sz w:val="24"/>
          <w:rtl/>
        </w:rPr>
        <w:t xml:space="preserve"> </w:t>
      </w:r>
    </w:p>
    <w:p w14:paraId="5A40DB81" w14:textId="7732D65F" w:rsidR="00220090" w:rsidRPr="00EF52A2" w:rsidRDefault="00220090" w:rsidP="00220090">
      <w:pPr>
        <w:spacing w:line="240" w:lineRule="auto"/>
        <w:ind w:left="438" w:hanging="15"/>
        <w:rPr>
          <w:rFonts w:ascii="David" w:hAnsi="David"/>
          <w:sz w:val="24"/>
        </w:rPr>
      </w:pPr>
      <w:r w:rsidRPr="00EF52A2">
        <w:rPr>
          <w:rFonts w:ascii="David" w:hAnsi="David"/>
          <w:sz w:val="24"/>
          <w:rtl/>
        </w:rPr>
        <w:t>חוות הדעת / דוח הסקירה שניתנה לדוחות הכספיים המבוקרים/סקורים (בהתאמה) לימים 31.12.2017, 31.12.2018 ו-31.12.2019 כוללת חריגה מהנוסח האחיד אשר יש לה השלכות כמפורט לעיל על המידע המפורט בסעיף ד' להלן.</w:t>
      </w:r>
    </w:p>
    <w:p w14:paraId="5FD7591B" w14:textId="3CC214AC" w:rsidR="00220090" w:rsidRPr="00EF52A2" w:rsidRDefault="00220090" w:rsidP="00C8781F">
      <w:pPr>
        <w:numPr>
          <w:ilvl w:val="0"/>
          <w:numId w:val="45"/>
        </w:numPr>
        <w:tabs>
          <w:tab w:val="clear" w:pos="576"/>
        </w:tabs>
        <w:spacing w:line="240" w:lineRule="auto"/>
        <w:ind w:left="423" w:hanging="310"/>
        <w:rPr>
          <w:rFonts w:ascii="David" w:hAnsi="David"/>
          <w:sz w:val="24"/>
          <w:rtl/>
        </w:rPr>
      </w:pPr>
      <w:r w:rsidRPr="00EF52A2">
        <w:rPr>
          <w:rFonts w:ascii="David" w:hAnsi="David"/>
          <w:sz w:val="24"/>
          <w:rtl/>
        </w:rPr>
        <w:t xml:space="preserve">בהתאם לדוחות הכספיים האמורים המבוקרים/סקורים לימים 31.12.2017, 31.12.2018 ו-31.12.2019 </w:t>
      </w:r>
      <w:r w:rsidRPr="00EF52A2">
        <w:rPr>
          <w:rFonts w:ascii="David" w:hAnsi="David"/>
          <w:b/>
          <w:bCs/>
          <w:sz w:val="24"/>
          <w:rtl/>
        </w:rPr>
        <w:t xml:space="preserve">המחזור הכספי של </w:t>
      </w:r>
      <w:r w:rsidR="00C8781F">
        <w:rPr>
          <w:rFonts w:ascii="David" w:hAnsi="David" w:hint="cs"/>
          <w:b/>
          <w:bCs/>
          <w:sz w:val="24"/>
          <w:rtl/>
        </w:rPr>
        <w:t xml:space="preserve">הממוצע של </w:t>
      </w:r>
      <w:r w:rsidRPr="00EF52A2">
        <w:rPr>
          <w:rFonts w:ascii="David" w:hAnsi="David"/>
          <w:b/>
          <w:bCs/>
          <w:sz w:val="24"/>
          <w:rtl/>
        </w:rPr>
        <w:t xml:space="preserve">חברתכם </w:t>
      </w:r>
      <w:r w:rsidR="00C8781F">
        <w:rPr>
          <w:rFonts w:ascii="David" w:hAnsi="David" w:hint="cs"/>
          <w:b/>
          <w:bCs/>
          <w:sz w:val="24"/>
          <w:rtl/>
        </w:rPr>
        <w:t xml:space="preserve">בשנים </w:t>
      </w:r>
      <w:r w:rsidRPr="00EF52A2">
        <w:rPr>
          <w:rFonts w:ascii="David" w:hAnsi="David"/>
          <w:b/>
          <w:bCs/>
          <w:sz w:val="24"/>
          <w:rtl/>
        </w:rPr>
        <w:t>2017</w:t>
      </w:r>
      <w:r w:rsidR="00C8781F">
        <w:rPr>
          <w:rFonts w:ascii="David" w:hAnsi="David" w:hint="cs"/>
          <w:b/>
          <w:bCs/>
          <w:sz w:val="24"/>
          <w:rtl/>
        </w:rPr>
        <w:t>, 2018 ו-2019</w:t>
      </w:r>
      <w:r w:rsidRPr="00EF52A2">
        <w:rPr>
          <w:rFonts w:ascii="David" w:hAnsi="David"/>
          <w:b/>
          <w:bCs/>
          <w:sz w:val="24"/>
          <w:rtl/>
        </w:rPr>
        <w:t xml:space="preserve"> הוא גבוה מ / שווה ל _______</w:t>
      </w:r>
      <w:r w:rsidR="00C8781F">
        <w:rPr>
          <w:rFonts w:ascii="David" w:hAnsi="David" w:hint="cs"/>
          <w:b/>
          <w:bCs/>
          <w:sz w:val="24"/>
          <w:rtl/>
        </w:rPr>
        <w:t xml:space="preserve"> ₪ (במילים: _____________________________ שקלים חדשים)</w:t>
      </w:r>
      <w:r w:rsidRPr="00EF52A2">
        <w:rPr>
          <w:rFonts w:ascii="David" w:hAnsi="David"/>
          <w:sz w:val="24"/>
          <w:rtl/>
        </w:rPr>
        <w:t>.</w:t>
      </w:r>
    </w:p>
    <w:p w14:paraId="63824177" w14:textId="77777777" w:rsidR="00220090" w:rsidRPr="00EF52A2" w:rsidRDefault="00220090" w:rsidP="00220090">
      <w:pPr>
        <w:spacing w:line="240" w:lineRule="auto"/>
        <w:ind w:left="6480"/>
        <w:jc w:val="right"/>
        <w:rPr>
          <w:rFonts w:ascii="David" w:hAnsi="David"/>
          <w:sz w:val="24"/>
          <w:rtl/>
        </w:rPr>
      </w:pPr>
    </w:p>
    <w:tbl>
      <w:tblPr>
        <w:bidiVisual/>
        <w:tblW w:w="0" w:type="auto"/>
        <w:jc w:val="right"/>
        <w:tblLook w:val="04A0" w:firstRow="1" w:lastRow="0" w:firstColumn="1" w:lastColumn="0" w:noHBand="0" w:noVBand="1"/>
      </w:tblPr>
      <w:tblGrid>
        <w:gridCol w:w="2518"/>
      </w:tblGrid>
      <w:tr w:rsidR="00220090" w:rsidRPr="00EF52A2" w14:paraId="4ECED1C9" w14:textId="77777777" w:rsidTr="00DE672D">
        <w:trPr>
          <w:jc w:val="right"/>
        </w:trPr>
        <w:tc>
          <w:tcPr>
            <w:tcW w:w="2518" w:type="dxa"/>
            <w:shd w:val="clear" w:color="auto" w:fill="auto"/>
            <w:vAlign w:val="center"/>
          </w:tcPr>
          <w:p w14:paraId="18389C3F" w14:textId="77777777" w:rsidR="00220090" w:rsidRPr="00EF52A2" w:rsidRDefault="00220090" w:rsidP="00DE672D">
            <w:pPr>
              <w:spacing w:before="60" w:after="60"/>
              <w:jc w:val="center"/>
              <w:rPr>
                <w:rFonts w:ascii="David" w:hAnsi="David"/>
                <w:sz w:val="24"/>
                <w:rtl/>
              </w:rPr>
            </w:pPr>
            <w:r w:rsidRPr="00EF52A2">
              <w:rPr>
                <w:rFonts w:ascii="David" w:hAnsi="David"/>
                <w:sz w:val="24"/>
                <w:rtl/>
              </w:rPr>
              <w:t>בכבוד רב,</w:t>
            </w:r>
          </w:p>
        </w:tc>
      </w:tr>
      <w:tr w:rsidR="00220090" w:rsidRPr="00EF52A2" w14:paraId="5BA7AAD1" w14:textId="77777777" w:rsidTr="00DE672D">
        <w:trPr>
          <w:jc w:val="right"/>
        </w:trPr>
        <w:tc>
          <w:tcPr>
            <w:tcW w:w="2518" w:type="dxa"/>
            <w:shd w:val="clear" w:color="auto" w:fill="auto"/>
            <w:vAlign w:val="bottom"/>
          </w:tcPr>
          <w:p w14:paraId="6F52EEFF" w14:textId="77777777" w:rsidR="00220090" w:rsidRPr="00EF52A2" w:rsidRDefault="00220090" w:rsidP="00DE672D">
            <w:pPr>
              <w:spacing w:before="60" w:after="60"/>
              <w:jc w:val="center"/>
              <w:rPr>
                <w:rFonts w:ascii="David" w:hAnsi="David"/>
                <w:sz w:val="24"/>
                <w:rtl/>
              </w:rPr>
            </w:pPr>
            <w:r w:rsidRPr="00EF52A2">
              <w:rPr>
                <w:rFonts w:ascii="David" w:hAnsi="David"/>
                <w:sz w:val="24"/>
                <w:rtl/>
              </w:rPr>
              <w:t>__________________</w:t>
            </w:r>
          </w:p>
        </w:tc>
      </w:tr>
      <w:tr w:rsidR="00220090" w:rsidRPr="00EF52A2" w14:paraId="1D11D1A3" w14:textId="77777777" w:rsidTr="00DE672D">
        <w:trPr>
          <w:jc w:val="right"/>
        </w:trPr>
        <w:tc>
          <w:tcPr>
            <w:tcW w:w="2518" w:type="dxa"/>
            <w:shd w:val="clear" w:color="auto" w:fill="auto"/>
            <w:vAlign w:val="center"/>
          </w:tcPr>
          <w:p w14:paraId="4A50E945" w14:textId="77777777" w:rsidR="00220090" w:rsidRPr="00EF52A2" w:rsidRDefault="00220090" w:rsidP="00DE672D">
            <w:pPr>
              <w:spacing w:before="60" w:after="60"/>
              <w:jc w:val="center"/>
              <w:rPr>
                <w:rFonts w:ascii="David" w:hAnsi="David"/>
                <w:sz w:val="24"/>
                <w:rtl/>
              </w:rPr>
            </w:pPr>
            <w:r w:rsidRPr="00EF52A2">
              <w:rPr>
                <w:rFonts w:ascii="David" w:hAnsi="David"/>
                <w:sz w:val="24"/>
                <w:rtl/>
              </w:rPr>
              <w:t>רואי חשבון</w:t>
            </w:r>
          </w:p>
        </w:tc>
      </w:tr>
    </w:tbl>
    <w:p w14:paraId="562BE737" w14:textId="77777777" w:rsidR="00220090" w:rsidRPr="00EF52A2" w:rsidRDefault="00220090" w:rsidP="00220090">
      <w:pPr>
        <w:spacing w:line="240" w:lineRule="auto"/>
        <w:rPr>
          <w:rFonts w:ascii="David" w:hAnsi="David"/>
          <w:sz w:val="24"/>
          <w:rtl/>
        </w:rPr>
      </w:pPr>
    </w:p>
    <w:p w14:paraId="6D51FD59" w14:textId="77777777" w:rsidR="00220090" w:rsidRPr="00EF52A2" w:rsidRDefault="00220090" w:rsidP="00220090">
      <w:pPr>
        <w:spacing w:line="240" w:lineRule="auto"/>
        <w:rPr>
          <w:rFonts w:ascii="David" w:hAnsi="David"/>
          <w:sz w:val="24"/>
        </w:rPr>
      </w:pPr>
      <w:r w:rsidRPr="00EF52A2">
        <w:rPr>
          <w:rFonts w:ascii="David" w:hAnsi="David"/>
          <w:sz w:val="24"/>
          <w:rtl/>
        </w:rPr>
        <w:t>הערות:</w:t>
      </w:r>
    </w:p>
    <w:p w14:paraId="48DDCD93" w14:textId="77777777" w:rsidR="00220090" w:rsidRPr="00EF52A2" w:rsidRDefault="00220090" w:rsidP="00BF0D52">
      <w:pPr>
        <w:numPr>
          <w:ilvl w:val="0"/>
          <w:numId w:val="44"/>
        </w:numPr>
        <w:spacing w:line="240" w:lineRule="auto"/>
        <w:rPr>
          <w:rFonts w:ascii="David" w:hAnsi="David"/>
          <w:sz w:val="24"/>
          <w:rtl/>
        </w:rPr>
      </w:pPr>
      <w:r w:rsidRPr="00EF52A2">
        <w:rPr>
          <w:rFonts w:ascii="David" w:hAnsi="David"/>
          <w:sz w:val="24"/>
          <w:rtl/>
        </w:rPr>
        <w:t xml:space="preserve">לצרכי מכתב זה חוות הדעת הכוללות תוספות המפורטות בדוגמאות לתקן ביקורת מספר 99, יראו אותן כחוות דעת ללא סטייה מהנוסח האחיד. </w:t>
      </w:r>
    </w:p>
    <w:p w14:paraId="7D712D66" w14:textId="77777777" w:rsidR="00220090" w:rsidRPr="00EF52A2" w:rsidRDefault="00220090" w:rsidP="00BF0D52">
      <w:pPr>
        <w:numPr>
          <w:ilvl w:val="0"/>
          <w:numId w:val="44"/>
        </w:numPr>
        <w:spacing w:line="240" w:lineRule="auto"/>
        <w:rPr>
          <w:rFonts w:ascii="David" w:hAnsi="David"/>
          <w:sz w:val="24"/>
        </w:rPr>
      </w:pPr>
      <w:r w:rsidRPr="00EF52A2">
        <w:rPr>
          <w:rFonts w:ascii="David" w:hAnsi="David"/>
          <w:sz w:val="24"/>
          <w:rtl/>
        </w:rPr>
        <w:t xml:space="preserve">נוסח דיווח זה נקבע על ידי ועדה משותפת של מינהל הרכש הממשלתי ושל לשכת רואי החשבון בישראל – אוגוסט 2009. </w:t>
      </w:r>
    </w:p>
    <w:p w14:paraId="772D29C5" w14:textId="6A40BB89" w:rsidR="00853BDC" w:rsidRPr="00EF52A2" w:rsidRDefault="00853BDC">
      <w:pPr>
        <w:bidi w:val="0"/>
        <w:spacing w:line="240" w:lineRule="auto"/>
        <w:jc w:val="left"/>
        <w:rPr>
          <w:rFonts w:ascii="David" w:hAnsi="David"/>
          <w:sz w:val="24"/>
        </w:rPr>
      </w:pPr>
      <w:r w:rsidRPr="00EF52A2">
        <w:rPr>
          <w:rFonts w:ascii="David" w:hAnsi="David"/>
          <w:sz w:val="24"/>
          <w:rtl/>
        </w:rPr>
        <w:br w:type="page"/>
      </w:r>
    </w:p>
    <w:p w14:paraId="3FBD48FE" w14:textId="0924D6B7" w:rsidR="00853BDC" w:rsidRPr="00EF52A2" w:rsidRDefault="00853BDC" w:rsidP="00853BDC">
      <w:pPr>
        <w:spacing w:before="120" w:after="120"/>
        <w:ind w:left="696"/>
        <w:jc w:val="right"/>
        <w:rPr>
          <w:rFonts w:ascii="David" w:hAnsi="David"/>
          <w:sz w:val="24"/>
          <w:rtl/>
        </w:rPr>
      </w:pPr>
      <w:r w:rsidRPr="00EF52A2">
        <w:rPr>
          <w:rFonts w:ascii="David" w:hAnsi="David"/>
          <w:sz w:val="24"/>
          <w:rtl/>
        </w:rPr>
        <w:t>תאריך</w:t>
      </w:r>
      <w:r w:rsidR="00EF52A2" w:rsidRPr="00EF52A2">
        <w:rPr>
          <w:rFonts w:ascii="David" w:hAnsi="David"/>
          <w:sz w:val="24"/>
          <w:rtl/>
        </w:rPr>
        <w:t>:</w:t>
      </w:r>
      <w:r w:rsidRPr="00EF52A2">
        <w:rPr>
          <w:rFonts w:ascii="David" w:hAnsi="David"/>
          <w:sz w:val="24"/>
          <w:rtl/>
        </w:rPr>
        <w:t xml:space="preserve"> ___/___/____</w:t>
      </w:r>
    </w:p>
    <w:p w14:paraId="1954CA47" w14:textId="77777777" w:rsidR="00853BDC" w:rsidRPr="00EF52A2" w:rsidRDefault="00853BDC" w:rsidP="00853BDC">
      <w:pPr>
        <w:spacing w:line="240" w:lineRule="auto"/>
        <w:rPr>
          <w:rFonts w:ascii="David" w:hAnsi="David"/>
          <w:sz w:val="24"/>
          <w:rtl/>
        </w:rPr>
      </w:pPr>
    </w:p>
    <w:p w14:paraId="64E0BBD0" w14:textId="77777777" w:rsidR="00853BDC" w:rsidRPr="00EF52A2" w:rsidRDefault="00853BDC" w:rsidP="00853BDC">
      <w:pPr>
        <w:spacing w:line="240" w:lineRule="auto"/>
        <w:rPr>
          <w:rFonts w:ascii="David" w:hAnsi="David"/>
          <w:sz w:val="24"/>
          <w:rtl/>
        </w:rPr>
      </w:pPr>
      <w:r w:rsidRPr="00EF52A2">
        <w:rPr>
          <w:rFonts w:ascii="David" w:hAnsi="David"/>
          <w:sz w:val="24"/>
          <w:rtl/>
        </w:rPr>
        <w:t>לכבוד</w:t>
      </w:r>
    </w:p>
    <w:p w14:paraId="7629E8CD" w14:textId="77777777" w:rsidR="00853BDC" w:rsidRPr="00EF52A2" w:rsidRDefault="00853BDC" w:rsidP="00853BDC">
      <w:pPr>
        <w:spacing w:after="160" w:line="259" w:lineRule="auto"/>
        <w:jc w:val="left"/>
        <w:rPr>
          <w:rFonts w:ascii="David" w:eastAsia="Times New Roman" w:hAnsi="David"/>
          <w:b/>
          <w:bCs/>
          <w:sz w:val="24"/>
          <w:rtl/>
          <w:lang w:eastAsia="x-none"/>
        </w:rPr>
      </w:pPr>
      <w:r w:rsidRPr="00EF52A2">
        <w:rPr>
          <w:rFonts w:ascii="David" w:eastAsia="Times New Roman" w:hAnsi="David"/>
          <w:b/>
          <w:bCs/>
          <w:sz w:val="24"/>
          <w:rtl/>
          <w:lang w:eastAsia="x-none"/>
        </w:rPr>
        <w:t>מדינת ישראל – משרד התרבות והספורט – מרכז ההסברה</w:t>
      </w:r>
    </w:p>
    <w:p w14:paraId="016605EB" w14:textId="71EF70C1" w:rsidR="00853BDC" w:rsidRPr="00EF52A2" w:rsidRDefault="00853BDC" w:rsidP="00853BDC">
      <w:pPr>
        <w:spacing w:line="240" w:lineRule="auto"/>
        <w:ind w:left="386" w:hanging="316"/>
        <w:jc w:val="center"/>
        <w:rPr>
          <w:rFonts w:ascii="David" w:hAnsi="David"/>
          <w:b/>
          <w:bCs/>
          <w:sz w:val="24"/>
          <w:rtl/>
        </w:rPr>
      </w:pPr>
      <w:r w:rsidRPr="00EF52A2">
        <w:rPr>
          <w:rFonts w:ascii="David" w:hAnsi="David"/>
          <w:sz w:val="24"/>
          <w:rtl/>
        </w:rPr>
        <w:t xml:space="preserve">הנדון: </w:t>
      </w:r>
      <w:r w:rsidRPr="00EF52A2">
        <w:rPr>
          <w:rFonts w:ascii="David" w:hAnsi="David"/>
          <w:b/>
          <w:bCs/>
          <w:sz w:val="24"/>
          <w:rtl/>
        </w:rPr>
        <w:t>חוות דעת רואה חשבון על אודות "עסק חי"</w:t>
      </w:r>
      <w:r w:rsidRPr="00EF52A2">
        <w:rPr>
          <w:rFonts w:ascii="David" w:hAnsi="David"/>
          <w:b/>
          <w:bCs/>
          <w:sz w:val="24"/>
          <w:rtl/>
        </w:rPr>
        <w:fldChar w:fldCharType="begin"/>
      </w:r>
      <w:r w:rsidRPr="00EF52A2">
        <w:rPr>
          <w:rFonts w:ascii="David" w:hAnsi="David"/>
          <w:b/>
          <w:bCs/>
          <w:sz w:val="24"/>
          <w:rtl/>
        </w:rPr>
        <w:instrText xml:space="preserve"> </w:instrText>
      </w:r>
      <w:r w:rsidRPr="00EF52A2">
        <w:rPr>
          <w:rFonts w:ascii="David" w:hAnsi="David"/>
          <w:b/>
          <w:bCs/>
          <w:sz w:val="24"/>
          <w:rtl/>
        </w:rPr>
        <w:fldChar w:fldCharType="begin"/>
      </w:r>
      <w:r w:rsidRPr="00EF52A2">
        <w:rPr>
          <w:rFonts w:ascii="David" w:hAnsi="David"/>
          <w:b/>
          <w:bCs/>
          <w:sz w:val="24"/>
          <w:rtl/>
        </w:rPr>
        <w:instrText xml:space="preserve"> </w:instrText>
      </w:r>
      <w:r w:rsidRPr="00EF52A2">
        <w:rPr>
          <w:rFonts w:ascii="David" w:hAnsi="David"/>
          <w:b/>
          <w:bCs/>
          <w:sz w:val="24"/>
        </w:rPr>
        <w:instrText>REF</w:instrText>
      </w:r>
      <w:r w:rsidRPr="00EF52A2">
        <w:rPr>
          <w:rFonts w:ascii="David" w:hAnsi="David"/>
          <w:b/>
          <w:bCs/>
          <w:sz w:val="24"/>
          <w:rtl/>
        </w:rPr>
        <w:instrText xml:space="preserve"> מחזור_כספי \</w:instrText>
      </w:r>
      <w:r w:rsidRPr="00EF52A2">
        <w:rPr>
          <w:rFonts w:ascii="David" w:hAnsi="David"/>
          <w:b/>
          <w:bCs/>
          <w:sz w:val="24"/>
        </w:rPr>
        <w:instrText>h</w:instrText>
      </w:r>
      <w:r w:rsidRPr="00EF52A2">
        <w:rPr>
          <w:rFonts w:ascii="David" w:hAnsi="David"/>
          <w:b/>
          <w:bCs/>
          <w:sz w:val="24"/>
          <w:rtl/>
        </w:rPr>
        <w:instrText xml:space="preserve">  \* </w:instrText>
      </w:r>
      <w:r w:rsidRPr="00EF52A2">
        <w:rPr>
          <w:rFonts w:ascii="David" w:hAnsi="David"/>
          <w:b/>
          <w:bCs/>
          <w:sz w:val="24"/>
        </w:rPr>
        <w:instrText>MERGEFORMAT</w:instrText>
      </w:r>
      <w:r w:rsidRPr="00EF52A2">
        <w:rPr>
          <w:rFonts w:ascii="David" w:hAnsi="David"/>
          <w:b/>
          <w:bCs/>
          <w:sz w:val="24"/>
          <w:rtl/>
        </w:rPr>
        <w:instrText xml:space="preserve"> </w:instrText>
      </w:r>
      <w:r w:rsidRPr="00EF52A2">
        <w:rPr>
          <w:rFonts w:ascii="David" w:hAnsi="David"/>
          <w:b/>
          <w:bCs/>
          <w:sz w:val="24"/>
          <w:rtl/>
        </w:rPr>
      </w:r>
      <w:r w:rsidRPr="00EF52A2">
        <w:rPr>
          <w:rFonts w:ascii="David" w:hAnsi="David"/>
          <w:b/>
          <w:bCs/>
          <w:sz w:val="24"/>
          <w:rtl/>
        </w:rPr>
        <w:fldChar w:fldCharType="separate"/>
      </w:r>
      <w:r w:rsidR="003433CE">
        <w:rPr>
          <w:rFonts w:ascii="David" w:hAnsi="David" w:hint="cs"/>
          <w:sz w:val="24"/>
          <w:rtl/>
        </w:rPr>
        <w:instrText>שגיאה! מקור ההפניה לא נמצא.</w:instrText>
      </w:r>
      <w:r w:rsidRPr="00EF52A2">
        <w:rPr>
          <w:rFonts w:ascii="David" w:hAnsi="David"/>
          <w:b/>
          <w:bCs/>
          <w:sz w:val="24"/>
          <w:rtl/>
        </w:rPr>
        <w:fldChar w:fldCharType="end"/>
      </w:r>
      <w:r w:rsidRPr="00EF52A2">
        <w:rPr>
          <w:rFonts w:ascii="David" w:hAnsi="David"/>
          <w:b/>
          <w:bCs/>
          <w:sz w:val="24"/>
          <w:rtl/>
        </w:rPr>
        <w:instrText xml:space="preserve"> </w:instrText>
      </w:r>
      <w:r w:rsidRPr="00EF52A2">
        <w:rPr>
          <w:rFonts w:ascii="David" w:hAnsi="David"/>
          <w:b/>
          <w:bCs/>
          <w:sz w:val="24"/>
          <w:rtl/>
        </w:rPr>
        <w:fldChar w:fldCharType="end"/>
      </w:r>
    </w:p>
    <w:p w14:paraId="2BE30555" w14:textId="77777777" w:rsidR="00853BDC" w:rsidRPr="00EF52A2" w:rsidRDefault="00853BDC" w:rsidP="00853BDC">
      <w:pPr>
        <w:ind w:left="26"/>
        <w:rPr>
          <w:rFonts w:ascii="David" w:hAnsi="David"/>
          <w:sz w:val="24"/>
          <w:rtl/>
        </w:rPr>
      </w:pPr>
    </w:p>
    <w:p w14:paraId="3F5068D8" w14:textId="34F94FF4" w:rsidR="00853BDC" w:rsidRPr="00EF52A2" w:rsidRDefault="00853BDC" w:rsidP="00853BDC">
      <w:pPr>
        <w:spacing w:line="240" w:lineRule="auto"/>
        <w:ind w:left="26"/>
        <w:rPr>
          <w:rFonts w:ascii="David" w:hAnsi="David"/>
          <w:sz w:val="24"/>
          <w:rtl/>
        </w:rPr>
      </w:pPr>
      <w:r w:rsidRPr="00EF52A2">
        <w:rPr>
          <w:rFonts w:ascii="David" w:hAnsi="David"/>
          <w:sz w:val="24"/>
          <w:rtl/>
        </w:rPr>
        <w:t>אנו משרד רואה-חשבון _____________________, רואי החשבון המבקר של ________ (להלן: "המציע") (החברה המגישה הצעה למכרז</w:t>
      </w:r>
      <w:r w:rsidR="00210B7A">
        <w:rPr>
          <w:rFonts w:ascii="David" w:hAnsi="David" w:hint="cs"/>
          <w:sz w:val="24"/>
          <w:rtl/>
        </w:rPr>
        <w:t xml:space="preserve"> פומבי מס'</w:t>
      </w:r>
      <w:r w:rsidRPr="00EF52A2">
        <w:rPr>
          <w:rFonts w:ascii="David" w:hAnsi="David"/>
          <w:sz w:val="24"/>
          <w:rtl/>
        </w:rPr>
        <w:t xml:space="preserve"> </w:t>
      </w:r>
      <w:r w:rsidRPr="00EF52A2">
        <w:rPr>
          <w:rFonts w:ascii="David" w:hAnsi="David"/>
          <w:sz w:val="24"/>
          <w:rtl/>
        </w:rPr>
        <w:fldChar w:fldCharType="begin"/>
      </w:r>
      <w:r w:rsidRPr="00EF52A2">
        <w:rPr>
          <w:rFonts w:ascii="David" w:hAnsi="David"/>
          <w:sz w:val="24"/>
          <w:rtl/>
        </w:rPr>
        <w:instrText xml:space="preserve"> </w:instrText>
      </w:r>
      <w:r w:rsidRPr="00EF52A2">
        <w:rPr>
          <w:rFonts w:ascii="David" w:hAnsi="David"/>
          <w:sz w:val="24"/>
        </w:rPr>
        <w:instrText>REF</w:instrText>
      </w:r>
      <w:r w:rsidRPr="00EF52A2">
        <w:rPr>
          <w:rFonts w:ascii="David" w:hAnsi="David"/>
          <w:sz w:val="24"/>
          <w:rtl/>
        </w:rPr>
        <w:instrText xml:space="preserve"> מספר_המכרז \</w:instrText>
      </w:r>
      <w:r w:rsidRPr="00EF52A2">
        <w:rPr>
          <w:rFonts w:ascii="David" w:hAnsi="David"/>
          <w:sz w:val="24"/>
        </w:rPr>
        <w:instrText>h</w:instrText>
      </w:r>
      <w:r w:rsidRPr="00EF52A2">
        <w:rPr>
          <w:rFonts w:ascii="David" w:hAnsi="David"/>
          <w:sz w:val="24"/>
          <w:rtl/>
        </w:rPr>
        <w:instrText xml:space="preserve">  \* </w:instrText>
      </w:r>
      <w:r w:rsidRPr="00EF52A2">
        <w:rPr>
          <w:rFonts w:ascii="David" w:hAnsi="David"/>
          <w:sz w:val="24"/>
        </w:rPr>
        <w:instrText>MERGEFORMAT</w:instrText>
      </w:r>
      <w:r w:rsidRPr="00EF52A2">
        <w:rPr>
          <w:rFonts w:ascii="David" w:hAnsi="David"/>
          <w:sz w:val="24"/>
          <w:rtl/>
        </w:rPr>
        <w:instrText xml:space="preserve"> </w:instrText>
      </w:r>
      <w:r w:rsidRPr="00EF52A2">
        <w:rPr>
          <w:rFonts w:ascii="David" w:hAnsi="David"/>
          <w:sz w:val="24"/>
          <w:rtl/>
        </w:rPr>
      </w:r>
      <w:r w:rsidRPr="00EF52A2">
        <w:rPr>
          <w:rFonts w:ascii="David" w:hAnsi="David"/>
          <w:sz w:val="24"/>
          <w:rtl/>
        </w:rPr>
        <w:fldChar w:fldCharType="separate"/>
      </w:r>
      <w:r w:rsidR="003433CE" w:rsidRPr="003433CE">
        <w:rPr>
          <w:rFonts w:ascii="David" w:hAnsi="David"/>
          <w:b/>
          <w:bCs/>
          <w:sz w:val="24"/>
          <w:rtl/>
        </w:rPr>
        <w:t>1/2020</w:t>
      </w:r>
      <w:r w:rsidRPr="00EF52A2">
        <w:rPr>
          <w:rFonts w:ascii="David" w:hAnsi="David"/>
          <w:sz w:val="24"/>
          <w:rtl/>
        </w:rPr>
        <w:fldChar w:fldCharType="end"/>
      </w:r>
      <w:r w:rsidRPr="00EF52A2">
        <w:rPr>
          <w:rFonts w:ascii="David" w:hAnsi="David"/>
          <w:sz w:val="24"/>
          <w:rtl/>
        </w:rPr>
        <w:t xml:space="preserve"> – </w:t>
      </w:r>
      <w:r w:rsidRPr="00EF52A2">
        <w:rPr>
          <w:rFonts w:ascii="David" w:hAnsi="David"/>
          <w:b/>
          <w:bCs/>
          <w:sz w:val="24"/>
          <w:rtl/>
        </w:rPr>
        <w:fldChar w:fldCharType="begin"/>
      </w:r>
      <w:r w:rsidRPr="00EF52A2">
        <w:rPr>
          <w:rFonts w:ascii="David" w:hAnsi="David"/>
          <w:b/>
          <w:bCs/>
          <w:sz w:val="24"/>
          <w:rtl/>
        </w:rPr>
        <w:instrText xml:space="preserve"> </w:instrText>
      </w:r>
      <w:r w:rsidRPr="00EF52A2">
        <w:rPr>
          <w:rFonts w:ascii="David" w:hAnsi="David"/>
          <w:b/>
          <w:bCs/>
          <w:sz w:val="24"/>
        </w:rPr>
        <w:instrText>REF</w:instrText>
      </w:r>
      <w:r w:rsidRPr="00EF52A2">
        <w:rPr>
          <w:rFonts w:ascii="David" w:hAnsi="David"/>
          <w:b/>
          <w:bCs/>
          <w:sz w:val="24"/>
          <w:rtl/>
        </w:rPr>
        <w:instrText xml:space="preserve">  שם_המכרז \</w:instrText>
      </w:r>
      <w:r w:rsidRPr="00EF52A2">
        <w:rPr>
          <w:rFonts w:ascii="David" w:hAnsi="David"/>
          <w:b/>
          <w:bCs/>
          <w:sz w:val="24"/>
        </w:rPr>
        <w:instrText>h  \* MERGEFORMAT</w:instrText>
      </w:r>
      <w:r w:rsidRPr="00EF52A2">
        <w:rPr>
          <w:rFonts w:ascii="David" w:hAnsi="David"/>
          <w:b/>
          <w:bCs/>
          <w:sz w:val="24"/>
          <w:rtl/>
        </w:rPr>
        <w:instrText xml:space="preserve"> </w:instrText>
      </w:r>
      <w:r w:rsidRPr="00EF52A2">
        <w:rPr>
          <w:rFonts w:ascii="David" w:hAnsi="David"/>
          <w:b/>
          <w:bCs/>
          <w:sz w:val="24"/>
          <w:rtl/>
        </w:rPr>
      </w:r>
      <w:r w:rsidRPr="00EF52A2">
        <w:rPr>
          <w:rFonts w:ascii="David" w:hAnsi="David"/>
          <w:b/>
          <w:bCs/>
          <w:sz w:val="24"/>
          <w:rtl/>
        </w:rPr>
        <w:fldChar w:fldCharType="separate"/>
      </w:r>
      <w:r w:rsidR="003433CE" w:rsidRPr="003433CE">
        <w:rPr>
          <w:rFonts w:ascii="David" w:hAnsi="David"/>
          <w:b/>
          <w:bCs/>
          <w:sz w:val="24"/>
          <w:rtl/>
        </w:rPr>
        <w:t>להפקת טקסים ממלכתיים</w:t>
      </w:r>
      <w:r w:rsidRPr="00EF52A2">
        <w:rPr>
          <w:rFonts w:ascii="David" w:hAnsi="David"/>
          <w:b/>
          <w:bCs/>
          <w:sz w:val="24"/>
          <w:rtl/>
        </w:rPr>
        <w:fldChar w:fldCharType="end"/>
      </w:r>
      <w:r w:rsidRPr="00EF52A2">
        <w:rPr>
          <w:rFonts w:ascii="David" w:hAnsi="David"/>
          <w:sz w:val="24"/>
          <w:rtl/>
        </w:rPr>
        <w:t xml:space="preserve"> (להלן – "</w:t>
      </w:r>
      <w:r w:rsidRPr="00EF52A2">
        <w:rPr>
          <w:rFonts w:ascii="David" w:hAnsi="David"/>
          <w:b/>
          <w:bCs/>
          <w:sz w:val="24"/>
          <w:rtl/>
        </w:rPr>
        <w:t>המכרז</w:t>
      </w:r>
      <w:r w:rsidRPr="00EF52A2">
        <w:rPr>
          <w:rFonts w:ascii="David" w:hAnsi="David"/>
          <w:sz w:val="24"/>
          <w:rtl/>
        </w:rPr>
        <w:t>"))</w:t>
      </w:r>
    </w:p>
    <w:p w14:paraId="0AD2ED94" w14:textId="77777777" w:rsidR="00853BDC" w:rsidRPr="00EF52A2" w:rsidRDefault="00853BDC" w:rsidP="00853BDC">
      <w:pPr>
        <w:spacing w:line="240" w:lineRule="auto"/>
        <w:ind w:left="26"/>
        <w:rPr>
          <w:rFonts w:ascii="David" w:hAnsi="David"/>
          <w:sz w:val="24"/>
          <w:rtl/>
        </w:rPr>
      </w:pPr>
    </w:p>
    <w:p w14:paraId="58F108B4" w14:textId="77777777" w:rsidR="00853BDC" w:rsidRPr="00EF52A2" w:rsidRDefault="00853BDC" w:rsidP="00853BDC">
      <w:pPr>
        <w:spacing w:line="240" w:lineRule="auto"/>
        <w:rPr>
          <w:rFonts w:ascii="David" w:hAnsi="David"/>
          <w:sz w:val="24"/>
          <w:rtl/>
        </w:rPr>
      </w:pPr>
      <w:r w:rsidRPr="00EF52A2">
        <w:rPr>
          <w:rFonts w:ascii="David" w:hAnsi="David"/>
          <w:sz w:val="24"/>
          <w:rtl/>
        </w:rPr>
        <w:t>לבקשתכם וכרואי החשבון של ____________ (להלן: "המציע") הנני מדווח כדלקמן:</w:t>
      </w:r>
    </w:p>
    <w:p w14:paraId="31E7B53D" w14:textId="77777777" w:rsidR="00853BDC" w:rsidRPr="00EF52A2" w:rsidRDefault="00853BDC" w:rsidP="00BF0D52">
      <w:pPr>
        <w:numPr>
          <w:ilvl w:val="0"/>
          <w:numId w:val="47"/>
        </w:numPr>
        <w:spacing w:line="240" w:lineRule="auto"/>
        <w:rPr>
          <w:rFonts w:ascii="David" w:hAnsi="David"/>
          <w:sz w:val="24"/>
          <w:rtl/>
        </w:rPr>
      </w:pPr>
      <w:r w:rsidRPr="00EF52A2">
        <w:rPr>
          <w:rFonts w:ascii="David" w:hAnsi="David"/>
          <w:sz w:val="24"/>
          <w:rtl/>
        </w:rPr>
        <w:t>הדוחות הכספיים המבוקרים האחרונים של המציע הינם ליום ______, בוקרו על ידי וחוות דעתי נחתמה בתאריך _______.</w:t>
      </w:r>
    </w:p>
    <w:p w14:paraId="2120A274" w14:textId="77777777" w:rsidR="00853BDC" w:rsidRPr="00EF52A2" w:rsidRDefault="00853BDC" w:rsidP="00853BDC">
      <w:pPr>
        <w:spacing w:line="240" w:lineRule="auto"/>
        <w:ind w:left="423"/>
        <w:rPr>
          <w:rFonts w:ascii="David" w:hAnsi="David"/>
          <w:b/>
          <w:bCs/>
          <w:sz w:val="24"/>
          <w:rtl/>
        </w:rPr>
      </w:pPr>
      <w:r w:rsidRPr="00EF52A2">
        <w:rPr>
          <w:rFonts w:ascii="David" w:hAnsi="David"/>
          <w:b/>
          <w:bCs/>
          <w:sz w:val="24"/>
          <w:rtl/>
        </w:rPr>
        <w:t>לחילופין:</w:t>
      </w:r>
    </w:p>
    <w:p w14:paraId="4316E9B0" w14:textId="77777777" w:rsidR="00853BDC" w:rsidRPr="00EF52A2" w:rsidRDefault="00853BDC" w:rsidP="00BF0D52">
      <w:pPr>
        <w:numPr>
          <w:ilvl w:val="0"/>
          <w:numId w:val="47"/>
        </w:numPr>
        <w:spacing w:line="240" w:lineRule="auto"/>
        <w:rPr>
          <w:rFonts w:ascii="David" w:hAnsi="David"/>
          <w:b/>
          <w:bCs/>
          <w:sz w:val="24"/>
          <w:rtl/>
        </w:rPr>
      </w:pPr>
    </w:p>
    <w:p w14:paraId="7C0505F1" w14:textId="77777777" w:rsidR="00853BDC" w:rsidRPr="00EF52A2" w:rsidRDefault="00853BDC" w:rsidP="00BF0D52">
      <w:pPr>
        <w:numPr>
          <w:ilvl w:val="0"/>
          <w:numId w:val="46"/>
        </w:numPr>
        <w:tabs>
          <w:tab w:val="clear" w:pos="720"/>
        </w:tabs>
        <w:spacing w:line="240" w:lineRule="auto"/>
        <w:ind w:left="1274"/>
        <w:rPr>
          <w:rFonts w:ascii="David" w:hAnsi="David"/>
          <w:sz w:val="24"/>
          <w:rtl/>
        </w:rPr>
      </w:pPr>
      <w:r w:rsidRPr="00EF52A2">
        <w:rPr>
          <w:rFonts w:ascii="David" w:hAnsi="David"/>
          <w:sz w:val="24"/>
          <w:rtl/>
        </w:rPr>
        <w:t>הדוחות הכספיים המבוקרים האחרונים של המציע הינם ליום _______ ובוקרו על ידי רואי חשבון אחרים וחוות הדעת של רואי החשבון האחרים נחתמה בתאריך _______.</w:t>
      </w:r>
    </w:p>
    <w:p w14:paraId="67C1EB87" w14:textId="77777777" w:rsidR="00853BDC" w:rsidRPr="00EF52A2" w:rsidRDefault="00853BDC" w:rsidP="00BF0D52">
      <w:pPr>
        <w:numPr>
          <w:ilvl w:val="0"/>
          <w:numId w:val="46"/>
        </w:numPr>
        <w:tabs>
          <w:tab w:val="clear" w:pos="720"/>
        </w:tabs>
        <w:spacing w:line="240" w:lineRule="auto"/>
        <w:ind w:left="1274"/>
        <w:rPr>
          <w:rFonts w:ascii="David" w:hAnsi="David"/>
          <w:sz w:val="24"/>
          <w:rtl/>
        </w:rPr>
      </w:pPr>
      <w:r w:rsidRPr="00EF52A2">
        <w:rPr>
          <w:rFonts w:ascii="David" w:hAnsi="David"/>
          <w:sz w:val="24"/>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14:paraId="15759959" w14:textId="77777777" w:rsidR="00853BDC" w:rsidRPr="00EF52A2" w:rsidRDefault="00853BDC" w:rsidP="00BF0D52">
      <w:pPr>
        <w:numPr>
          <w:ilvl w:val="0"/>
          <w:numId w:val="46"/>
        </w:numPr>
        <w:tabs>
          <w:tab w:val="clear" w:pos="720"/>
        </w:tabs>
        <w:spacing w:line="240" w:lineRule="auto"/>
        <w:ind w:left="1274"/>
        <w:rPr>
          <w:rFonts w:ascii="David" w:hAnsi="David"/>
          <w:sz w:val="24"/>
        </w:rPr>
      </w:pPr>
      <w:r w:rsidRPr="00EF52A2">
        <w:rPr>
          <w:rFonts w:ascii="David" w:hAnsi="David"/>
          <w:sz w:val="24"/>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14:paraId="5B88B61C" w14:textId="77777777" w:rsidR="00853BDC" w:rsidRPr="00EF52A2" w:rsidRDefault="00853BDC" w:rsidP="00BF0D52">
      <w:pPr>
        <w:numPr>
          <w:ilvl w:val="0"/>
          <w:numId w:val="46"/>
        </w:numPr>
        <w:tabs>
          <w:tab w:val="clear" w:pos="720"/>
        </w:tabs>
        <w:spacing w:line="240" w:lineRule="auto"/>
        <w:ind w:left="1274"/>
        <w:rPr>
          <w:rFonts w:ascii="David" w:hAnsi="David"/>
          <w:sz w:val="24"/>
        </w:rPr>
      </w:pPr>
      <w:r w:rsidRPr="00EF52A2">
        <w:rPr>
          <w:rFonts w:ascii="David" w:hAnsi="David"/>
          <w:sz w:val="24"/>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14:paraId="26BF34A7" w14:textId="77777777" w:rsidR="00853BDC" w:rsidRPr="00EF52A2" w:rsidRDefault="00853BDC" w:rsidP="00853BDC">
      <w:pPr>
        <w:spacing w:line="240" w:lineRule="auto"/>
        <w:ind w:left="26"/>
        <w:rPr>
          <w:rFonts w:ascii="David" w:hAnsi="David"/>
          <w:sz w:val="24"/>
        </w:rPr>
      </w:pPr>
    </w:p>
    <w:p w14:paraId="1053B467" w14:textId="77777777" w:rsidR="00853BDC" w:rsidRPr="00EF52A2" w:rsidRDefault="00853BDC" w:rsidP="00853BDC">
      <w:pPr>
        <w:spacing w:line="240" w:lineRule="auto"/>
        <w:ind w:left="720"/>
        <w:rPr>
          <w:rFonts w:ascii="David" w:hAnsi="David"/>
          <w:sz w:val="24"/>
          <w:rtl/>
        </w:rPr>
      </w:pPr>
      <w:r w:rsidRPr="00EF52A2">
        <w:rPr>
          <w:rFonts w:ascii="David" w:hAnsi="David"/>
          <w:sz w:val="24"/>
          <w:rtl/>
        </w:rPr>
        <w:t>(*) לעניין מכתבי זה "עסק חי" – כהגדרתו בהתאם לתקן ביקורת מספר 58 של לשכת רו"ח בישראל.</w:t>
      </w:r>
    </w:p>
    <w:p w14:paraId="763C7CB3" w14:textId="77777777" w:rsidR="00853BDC" w:rsidRPr="00EF52A2" w:rsidRDefault="00853BDC" w:rsidP="00853BDC">
      <w:pPr>
        <w:spacing w:line="240" w:lineRule="auto"/>
        <w:ind w:left="720"/>
        <w:rPr>
          <w:rFonts w:ascii="David" w:hAnsi="David"/>
          <w:sz w:val="24"/>
          <w:rtl/>
        </w:rPr>
      </w:pPr>
      <w:r w:rsidRPr="00EF52A2">
        <w:rPr>
          <w:rFonts w:ascii="David" w:hAnsi="David"/>
          <w:sz w:val="24"/>
          <w:rtl/>
        </w:rPr>
        <w:t>(**) אם מאז מועד חתימת דוח המבקרים/דוח הסקירה האחרון חלפו פחות מ-3 חודשים כי אז אין דרישה לסעיפים ג', ד'.</w:t>
      </w:r>
    </w:p>
    <w:tbl>
      <w:tblPr>
        <w:bidiVisual/>
        <w:tblW w:w="0" w:type="auto"/>
        <w:jc w:val="right"/>
        <w:tblLook w:val="04A0" w:firstRow="1" w:lastRow="0" w:firstColumn="1" w:lastColumn="0" w:noHBand="0" w:noVBand="1"/>
      </w:tblPr>
      <w:tblGrid>
        <w:gridCol w:w="2518"/>
      </w:tblGrid>
      <w:tr w:rsidR="00853BDC" w:rsidRPr="00EF52A2" w14:paraId="368CAAE7" w14:textId="77777777" w:rsidTr="00DE672D">
        <w:trPr>
          <w:jc w:val="right"/>
        </w:trPr>
        <w:tc>
          <w:tcPr>
            <w:tcW w:w="2518" w:type="dxa"/>
            <w:shd w:val="clear" w:color="auto" w:fill="auto"/>
            <w:vAlign w:val="center"/>
          </w:tcPr>
          <w:p w14:paraId="37258C85" w14:textId="77777777" w:rsidR="00853BDC" w:rsidRPr="00EF52A2" w:rsidRDefault="00853BDC" w:rsidP="00DE672D">
            <w:pPr>
              <w:spacing w:before="60" w:after="60"/>
              <w:jc w:val="center"/>
              <w:rPr>
                <w:rFonts w:ascii="David" w:hAnsi="David"/>
                <w:rtl/>
              </w:rPr>
            </w:pPr>
            <w:r w:rsidRPr="00EF52A2">
              <w:rPr>
                <w:rFonts w:ascii="David" w:hAnsi="David"/>
                <w:rtl/>
              </w:rPr>
              <w:t>בכבוד רב,</w:t>
            </w:r>
          </w:p>
        </w:tc>
      </w:tr>
      <w:tr w:rsidR="00853BDC" w:rsidRPr="00EF52A2" w14:paraId="07C3FEA8" w14:textId="77777777" w:rsidTr="00DE672D">
        <w:trPr>
          <w:jc w:val="right"/>
        </w:trPr>
        <w:tc>
          <w:tcPr>
            <w:tcW w:w="2518" w:type="dxa"/>
            <w:shd w:val="clear" w:color="auto" w:fill="auto"/>
            <w:vAlign w:val="bottom"/>
          </w:tcPr>
          <w:p w14:paraId="4D852407" w14:textId="77777777" w:rsidR="00853BDC" w:rsidRPr="00EF52A2" w:rsidRDefault="00853BDC" w:rsidP="00DE672D">
            <w:pPr>
              <w:spacing w:before="60" w:after="60"/>
              <w:jc w:val="center"/>
              <w:rPr>
                <w:rFonts w:ascii="David" w:hAnsi="David"/>
                <w:rtl/>
              </w:rPr>
            </w:pPr>
            <w:r w:rsidRPr="00EF52A2">
              <w:rPr>
                <w:rFonts w:ascii="David" w:hAnsi="David"/>
                <w:rtl/>
              </w:rPr>
              <w:t>__________________</w:t>
            </w:r>
          </w:p>
        </w:tc>
      </w:tr>
      <w:tr w:rsidR="00853BDC" w:rsidRPr="00EF52A2" w14:paraId="655A1196" w14:textId="77777777" w:rsidTr="00DE672D">
        <w:trPr>
          <w:jc w:val="right"/>
        </w:trPr>
        <w:tc>
          <w:tcPr>
            <w:tcW w:w="2518" w:type="dxa"/>
            <w:shd w:val="clear" w:color="auto" w:fill="auto"/>
            <w:vAlign w:val="center"/>
          </w:tcPr>
          <w:p w14:paraId="050D2BE8" w14:textId="77777777" w:rsidR="00853BDC" w:rsidRPr="00EF52A2" w:rsidRDefault="00853BDC" w:rsidP="00DE672D">
            <w:pPr>
              <w:spacing w:before="60" w:after="60"/>
              <w:jc w:val="center"/>
              <w:rPr>
                <w:rFonts w:ascii="David" w:hAnsi="David"/>
                <w:rtl/>
              </w:rPr>
            </w:pPr>
            <w:r w:rsidRPr="00EF52A2">
              <w:rPr>
                <w:rFonts w:ascii="David" w:hAnsi="David"/>
                <w:rtl/>
              </w:rPr>
              <w:t>רואי חשבון</w:t>
            </w:r>
          </w:p>
        </w:tc>
      </w:tr>
    </w:tbl>
    <w:p w14:paraId="0A809177" w14:textId="77777777" w:rsidR="00853BDC" w:rsidRPr="00EF52A2" w:rsidRDefault="00853BDC" w:rsidP="00853BDC">
      <w:pPr>
        <w:spacing w:line="240" w:lineRule="auto"/>
        <w:rPr>
          <w:rFonts w:ascii="David" w:hAnsi="David"/>
          <w:sz w:val="24"/>
          <w:rtl/>
        </w:rPr>
      </w:pPr>
      <w:r w:rsidRPr="00EF52A2">
        <w:rPr>
          <w:rFonts w:ascii="David" w:hAnsi="David"/>
          <w:sz w:val="24"/>
          <w:rtl/>
        </w:rPr>
        <w:t xml:space="preserve">הערות: </w:t>
      </w:r>
    </w:p>
    <w:p w14:paraId="1AA86EE4" w14:textId="01593E41" w:rsidR="00853BDC" w:rsidRPr="00EF52A2" w:rsidRDefault="00853BDC" w:rsidP="00BF0D52">
      <w:pPr>
        <w:numPr>
          <w:ilvl w:val="0"/>
          <w:numId w:val="44"/>
        </w:numPr>
        <w:spacing w:line="240" w:lineRule="auto"/>
        <w:rPr>
          <w:rFonts w:ascii="David" w:hAnsi="David"/>
          <w:sz w:val="24"/>
        </w:rPr>
      </w:pPr>
      <w:r w:rsidRPr="00EF52A2">
        <w:rPr>
          <w:rFonts w:ascii="David" w:hAnsi="David"/>
          <w:sz w:val="24"/>
          <w:rtl/>
        </w:rPr>
        <w:t>נוסח דיווח זה של רואה החשבון המבקר לעניין העסק החי נקבע על ידי ועדה משותפת למינהל הרכש הממשלתי וללשכת רואי החשבון בישראל – אוגוסט 2009.</w:t>
      </w:r>
    </w:p>
    <w:p w14:paraId="52B4BD07" w14:textId="77777777" w:rsidR="005A5E99" w:rsidRPr="00EF52A2" w:rsidRDefault="005A5E99" w:rsidP="005A5E99">
      <w:pPr>
        <w:spacing w:line="240" w:lineRule="auto"/>
        <w:ind w:left="360"/>
        <w:rPr>
          <w:rFonts w:ascii="David" w:hAnsi="David"/>
          <w:sz w:val="24"/>
        </w:rPr>
        <w:sectPr w:rsidR="005A5E99" w:rsidRPr="00EF52A2" w:rsidSect="00A6088B">
          <w:pgSz w:w="11906" w:h="16838"/>
          <w:pgMar w:top="1440" w:right="1134" w:bottom="1440" w:left="1797" w:header="709" w:footer="709" w:gutter="0"/>
          <w:cols w:space="708"/>
          <w:bidi/>
          <w:rtlGutter/>
          <w:docGrid w:linePitch="360"/>
        </w:sectPr>
      </w:pPr>
    </w:p>
    <w:p w14:paraId="733D5A23" w14:textId="451D643E" w:rsidR="005148DB" w:rsidRPr="00EF52A2" w:rsidRDefault="003C5AAB" w:rsidP="008108F6">
      <w:pPr>
        <w:pStyle w:val="10"/>
        <w:rPr>
          <w:rtl/>
        </w:rPr>
      </w:pPr>
      <w:bookmarkStart w:id="187" w:name="הסכם_התקשרות"/>
      <w:bookmarkStart w:id="188" w:name="_Toc288561886"/>
      <w:bookmarkStart w:id="189" w:name="_Toc37927804"/>
      <w:bookmarkEnd w:id="186"/>
      <w:r w:rsidRPr="00EF52A2">
        <w:rPr>
          <w:rtl/>
        </w:rPr>
        <w:t>חלק ג'</w:t>
      </w:r>
      <w:bookmarkEnd w:id="187"/>
      <w:r w:rsidRPr="00EF52A2">
        <w:rPr>
          <w:rtl/>
        </w:rPr>
        <w:t xml:space="preserve"> </w:t>
      </w:r>
      <w:r w:rsidR="005F6977" w:rsidRPr="00EF52A2">
        <w:rPr>
          <w:rtl/>
        </w:rPr>
        <w:t>–</w:t>
      </w:r>
      <w:r w:rsidRPr="00EF52A2">
        <w:rPr>
          <w:rtl/>
        </w:rPr>
        <w:t xml:space="preserve"> </w:t>
      </w:r>
      <w:bookmarkStart w:id="190" w:name="הסכם_התקשרות_כותרת"/>
      <w:r w:rsidRPr="00EF52A2">
        <w:rPr>
          <w:rtl/>
        </w:rPr>
        <w:t>הסכם אספקת השירותים</w:t>
      </w:r>
      <w:bookmarkEnd w:id="188"/>
      <w:bookmarkEnd w:id="189"/>
      <w:bookmarkEnd w:id="190"/>
    </w:p>
    <w:p w14:paraId="13B7F7D0" w14:textId="77777777" w:rsidR="003C5AAB" w:rsidRPr="00EF52A2" w:rsidRDefault="003C5AAB" w:rsidP="003C5AAB">
      <w:pPr>
        <w:jc w:val="center"/>
        <w:rPr>
          <w:rFonts w:ascii="David" w:hAnsi="David"/>
          <w:sz w:val="24"/>
        </w:rPr>
      </w:pPr>
    </w:p>
    <w:p w14:paraId="13AAAD39" w14:textId="08FB4050" w:rsidR="003C5AAB" w:rsidRPr="00EF52A2" w:rsidRDefault="003C5AAB" w:rsidP="00DE672D">
      <w:pPr>
        <w:jc w:val="center"/>
        <w:rPr>
          <w:rFonts w:ascii="David" w:hAnsi="David"/>
          <w:sz w:val="24"/>
          <w:rtl/>
        </w:rPr>
      </w:pPr>
      <w:r w:rsidRPr="00EF52A2">
        <w:rPr>
          <w:rFonts w:ascii="David" w:hAnsi="David"/>
          <w:sz w:val="24"/>
          <w:rtl/>
        </w:rPr>
        <w:t xml:space="preserve">שנערך </w:t>
      </w:r>
      <w:r w:rsidR="00DE672D" w:rsidRPr="00EF52A2">
        <w:rPr>
          <w:rFonts w:ascii="David" w:hAnsi="David"/>
          <w:rtl/>
        </w:rPr>
        <w:t>ונחתם בירושלים, ביום ________ בחודש ___________ בשנת __________</w:t>
      </w:r>
    </w:p>
    <w:p w14:paraId="2060C4BD" w14:textId="77777777" w:rsidR="00DB641C" w:rsidRPr="00EF52A2" w:rsidRDefault="00DB641C" w:rsidP="00DB641C">
      <w:pPr>
        <w:widowControl w:val="0"/>
        <w:spacing w:after="120" w:line="264" w:lineRule="auto"/>
        <w:rPr>
          <w:rFonts w:ascii="David" w:hAnsi="David"/>
          <w:bCs/>
          <w:rtl/>
        </w:rPr>
      </w:pPr>
    </w:p>
    <w:p w14:paraId="3B6841B4" w14:textId="77777777" w:rsidR="003C5AAB" w:rsidRPr="00EF52A2" w:rsidRDefault="003C5AAB" w:rsidP="003C5AAB">
      <w:pPr>
        <w:widowControl w:val="0"/>
        <w:jc w:val="center"/>
        <w:rPr>
          <w:rFonts w:ascii="David" w:hAnsi="David"/>
          <w:b/>
          <w:bCs/>
          <w:sz w:val="24"/>
          <w:rtl/>
        </w:rPr>
      </w:pPr>
      <w:r w:rsidRPr="00EF52A2">
        <w:rPr>
          <w:rFonts w:ascii="David" w:hAnsi="David"/>
          <w:b/>
          <w:bCs/>
          <w:sz w:val="24"/>
          <w:rtl/>
        </w:rPr>
        <w:t>בין</w:t>
      </w:r>
    </w:p>
    <w:p w14:paraId="29AD7554" w14:textId="77777777" w:rsidR="003C5AAB" w:rsidRPr="00EF52A2" w:rsidRDefault="003C5AAB" w:rsidP="003C5AAB">
      <w:pPr>
        <w:jc w:val="center"/>
        <w:rPr>
          <w:rFonts w:ascii="David" w:hAnsi="David"/>
          <w:sz w:val="24"/>
          <w:rtl/>
        </w:rPr>
      </w:pPr>
      <w:r w:rsidRPr="00EF52A2">
        <w:rPr>
          <w:rFonts w:ascii="David" w:hAnsi="David"/>
          <w:sz w:val="24"/>
          <w:rtl/>
        </w:rPr>
        <w:t>ממשלת ישראל בשם מדינת ישראל המיוצגת למטרה זו ע"י</w:t>
      </w:r>
    </w:p>
    <w:p w14:paraId="7E7AD04F" w14:textId="77777777" w:rsidR="003C5AAB" w:rsidRPr="00EF52A2" w:rsidRDefault="004A2714" w:rsidP="003C5AAB">
      <w:pPr>
        <w:jc w:val="center"/>
        <w:rPr>
          <w:rFonts w:ascii="David" w:hAnsi="David"/>
          <w:sz w:val="24"/>
          <w:rtl/>
        </w:rPr>
      </w:pPr>
      <w:r w:rsidRPr="00EF52A2">
        <w:rPr>
          <w:rFonts w:ascii="David" w:hAnsi="David"/>
          <w:sz w:val="24"/>
          <w:rtl/>
        </w:rPr>
        <w:t xml:space="preserve">מנכ"ל </w:t>
      </w:r>
      <w:r w:rsidR="00A35846" w:rsidRPr="00EF52A2">
        <w:rPr>
          <w:rFonts w:ascii="David" w:hAnsi="David"/>
          <w:sz w:val="24"/>
          <w:rtl/>
        </w:rPr>
        <w:t>משרד התרבות והספורט ביחד עם חשב</w:t>
      </w:r>
      <w:r w:rsidR="003C5AAB" w:rsidRPr="00EF52A2">
        <w:rPr>
          <w:rFonts w:ascii="David" w:hAnsi="David"/>
          <w:sz w:val="24"/>
          <w:rtl/>
        </w:rPr>
        <w:t xml:space="preserve"> משרד התרבות והספורט </w:t>
      </w:r>
      <w:r w:rsidRPr="00EF52A2">
        <w:rPr>
          <w:rFonts w:ascii="David" w:hAnsi="David"/>
          <w:sz w:val="24"/>
          <w:rtl/>
        </w:rPr>
        <w:t xml:space="preserve">או סגנו </w:t>
      </w:r>
      <w:r w:rsidR="003C5AAB" w:rsidRPr="00EF52A2">
        <w:rPr>
          <w:rFonts w:ascii="David" w:hAnsi="David"/>
          <w:sz w:val="24"/>
          <w:rtl/>
        </w:rPr>
        <w:t>(להלן:</w:t>
      </w:r>
      <w:r w:rsidR="003C5AAB" w:rsidRPr="00EF52A2">
        <w:rPr>
          <w:rFonts w:ascii="David" w:hAnsi="David"/>
          <w:b/>
          <w:bCs/>
          <w:sz w:val="24"/>
          <w:rtl/>
        </w:rPr>
        <w:t xml:space="preserve"> "המשרד")</w:t>
      </w:r>
      <w:r w:rsidR="003C5AAB" w:rsidRPr="00EF52A2">
        <w:rPr>
          <w:rFonts w:ascii="David" w:hAnsi="David"/>
          <w:sz w:val="24"/>
          <w:rtl/>
        </w:rPr>
        <w:t xml:space="preserve"> המורשים לחתום בשם המדינה. </w:t>
      </w:r>
    </w:p>
    <w:p w14:paraId="48965AC3" w14:textId="64AC1ABA" w:rsidR="003C5AAB" w:rsidRPr="00EF52A2" w:rsidRDefault="003C5AAB" w:rsidP="003C5AAB">
      <w:pPr>
        <w:jc w:val="center"/>
        <w:rPr>
          <w:rFonts w:ascii="David" w:hAnsi="David"/>
          <w:sz w:val="24"/>
          <w:rtl/>
        </w:rPr>
      </w:pPr>
      <w:r w:rsidRPr="00EF52A2">
        <w:rPr>
          <w:rFonts w:ascii="David" w:hAnsi="David"/>
          <w:sz w:val="24"/>
          <w:rtl/>
        </w:rPr>
        <w:t>שכתובתם: קריית הממשלה המזרחית, בניין ג' ירושלים</w:t>
      </w:r>
      <w:r w:rsidR="009730AC" w:rsidRPr="00EF52A2">
        <w:rPr>
          <w:rFonts w:ascii="David" w:hAnsi="David"/>
          <w:sz w:val="24"/>
          <w:rtl/>
        </w:rPr>
        <w:t xml:space="preserve"> </w:t>
      </w:r>
      <w:r w:rsidRPr="00EF52A2">
        <w:rPr>
          <w:rFonts w:ascii="David" w:hAnsi="David"/>
          <w:b/>
          <w:bCs/>
          <w:sz w:val="24"/>
          <w:rtl/>
        </w:rPr>
        <w:t>(</w:t>
      </w:r>
      <w:r w:rsidRPr="00EF52A2">
        <w:rPr>
          <w:rFonts w:ascii="David" w:hAnsi="David"/>
          <w:sz w:val="24"/>
          <w:rtl/>
        </w:rPr>
        <w:t>להלן:</w:t>
      </w:r>
      <w:r w:rsidRPr="00EF52A2">
        <w:rPr>
          <w:rFonts w:ascii="David" w:hAnsi="David"/>
          <w:b/>
          <w:bCs/>
          <w:sz w:val="24"/>
          <w:rtl/>
        </w:rPr>
        <w:t xml:space="preserve"> "המדינה")</w:t>
      </w:r>
    </w:p>
    <w:p w14:paraId="5EB0C0D4" w14:textId="77777777" w:rsidR="003C5AAB" w:rsidRPr="00EF52A2" w:rsidRDefault="003C5AAB" w:rsidP="003C5AAB">
      <w:pPr>
        <w:jc w:val="right"/>
        <w:rPr>
          <w:rFonts w:ascii="David" w:hAnsi="David"/>
          <w:b/>
          <w:bCs/>
          <w:sz w:val="24"/>
          <w:rtl/>
        </w:rPr>
      </w:pPr>
      <w:r w:rsidRPr="00EF52A2">
        <w:rPr>
          <w:rFonts w:ascii="David" w:hAnsi="David"/>
          <w:b/>
          <w:bCs/>
          <w:sz w:val="24"/>
          <w:rtl/>
        </w:rPr>
        <w:t>מצד אחד</w:t>
      </w:r>
    </w:p>
    <w:p w14:paraId="6B4572B4" w14:textId="77777777" w:rsidR="00DE672D" w:rsidRPr="00EF52A2" w:rsidRDefault="00DE672D" w:rsidP="003C5AAB">
      <w:pPr>
        <w:jc w:val="center"/>
        <w:rPr>
          <w:rFonts w:ascii="David" w:hAnsi="David"/>
          <w:b/>
          <w:bCs/>
          <w:sz w:val="24"/>
          <w:rtl/>
        </w:rPr>
      </w:pPr>
    </w:p>
    <w:p w14:paraId="3DE25F28" w14:textId="77777777" w:rsidR="003C5AAB" w:rsidRPr="00EF52A2" w:rsidRDefault="003C5AAB" w:rsidP="003C5AAB">
      <w:pPr>
        <w:jc w:val="center"/>
        <w:rPr>
          <w:rFonts w:ascii="David" w:hAnsi="David"/>
          <w:b/>
          <w:bCs/>
          <w:sz w:val="24"/>
          <w:rtl/>
        </w:rPr>
      </w:pPr>
      <w:r w:rsidRPr="00EF52A2">
        <w:rPr>
          <w:rFonts w:ascii="David" w:hAnsi="David"/>
          <w:b/>
          <w:bCs/>
          <w:sz w:val="24"/>
          <w:rtl/>
        </w:rPr>
        <w:t>לבין</w:t>
      </w:r>
    </w:p>
    <w:p w14:paraId="306948B7" w14:textId="77777777" w:rsidR="003C5AAB" w:rsidRPr="00EF52A2" w:rsidRDefault="003C5AAB" w:rsidP="003C5AAB">
      <w:pPr>
        <w:jc w:val="center"/>
        <w:rPr>
          <w:rFonts w:ascii="David" w:hAnsi="David"/>
          <w:sz w:val="24"/>
          <w:rtl/>
        </w:rPr>
      </w:pPr>
      <w:r w:rsidRPr="00EF52A2">
        <w:rPr>
          <w:rFonts w:ascii="David" w:hAnsi="David"/>
          <w:sz w:val="24"/>
          <w:rtl/>
        </w:rPr>
        <w:t xml:space="preserve">_______________________________ </w:t>
      </w:r>
    </w:p>
    <w:p w14:paraId="52175D63" w14:textId="77777777" w:rsidR="003C5AAB" w:rsidRPr="00EF52A2" w:rsidRDefault="003C5AAB" w:rsidP="003C5AAB">
      <w:pPr>
        <w:jc w:val="center"/>
        <w:rPr>
          <w:rFonts w:ascii="David" w:hAnsi="David"/>
          <w:sz w:val="24"/>
          <w:rtl/>
        </w:rPr>
      </w:pPr>
      <w:r w:rsidRPr="00EF52A2">
        <w:rPr>
          <w:rFonts w:ascii="David" w:hAnsi="David"/>
          <w:sz w:val="24"/>
          <w:rtl/>
        </w:rPr>
        <w:t xml:space="preserve">(ח.פ. ____________), שכתובתו: _________________________________________ </w:t>
      </w:r>
    </w:p>
    <w:p w14:paraId="65666EB0" w14:textId="77777777" w:rsidR="003C5AAB" w:rsidRPr="00EF52A2" w:rsidRDefault="003C5AAB" w:rsidP="003C5AAB">
      <w:pPr>
        <w:jc w:val="center"/>
        <w:rPr>
          <w:rFonts w:ascii="David" w:hAnsi="David"/>
          <w:sz w:val="24"/>
          <w:rtl/>
        </w:rPr>
      </w:pPr>
      <w:r w:rsidRPr="00EF52A2">
        <w:rPr>
          <w:rFonts w:ascii="David" w:hAnsi="David"/>
          <w:sz w:val="24"/>
          <w:rtl/>
        </w:rPr>
        <w:t xml:space="preserve">באמצעות מורשה החתימה המוסמך לחתום בשמו ______________ (ת.ז. _____________) </w:t>
      </w:r>
    </w:p>
    <w:p w14:paraId="25B139F8" w14:textId="77777777" w:rsidR="003C5AAB" w:rsidRPr="00EF52A2" w:rsidRDefault="003C5AAB" w:rsidP="003C5AAB">
      <w:pPr>
        <w:jc w:val="center"/>
        <w:rPr>
          <w:rFonts w:ascii="David" w:hAnsi="David"/>
          <w:b/>
          <w:bCs/>
          <w:sz w:val="24"/>
          <w:rtl/>
        </w:rPr>
      </w:pPr>
      <w:r w:rsidRPr="00EF52A2">
        <w:rPr>
          <w:rFonts w:ascii="David" w:hAnsi="David"/>
          <w:b/>
          <w:bCs/>
          <w:sz w:val="24"/>
          <w:rtl/>
        </w:rPr>
        <w:t>(</w:t>
      </w:r>
      <w:r w:rsidRPr="00EF52A2">
        <w:rPr>
          <w:rFonts w:ascii="David" w:hAnsi="David"/>
          <w:sz w:val="24"/>
          <w:rtl/>
        </w:rPr>
        <w:t>להלן:</w:t>
      </w:r>
      <w:r w:rsidRPr="00EF52A2">
        <w:rPr>
          <w:rFonts w:ascii="David" w:hAnsi="David"/>
          <w:b/>
          <w:bCs/>
          <w:sz w:val="24"/>
          <w:rtl/>
        </w:rPr>
        <w:t xml:space="preserve"> "הספק")</w:t>
      </w:r>
    </w:p>
    <w:p w14:paraId="1B09A561" w14:textId="4FA54C12" w:rsidR="003C5AAB" w:rsidRPr="00EF52A2" w:rsidRDefault="003C5AAB" w:rsidP="005F6977">
      <w:pPr>
        <w:jc w:val="right"/>
        <w:rPr>
          <w:rFonts w:ascii="David" w:hAnsi="David"/>
          <w:b/>
          <w:bCs/>
          <w:sz w:val="24"/>
          <w:rtl/>
        </w:rPr>
      </w:pPr>
      <w:r w:rsidRPr="00EF52A2">
        <w:rPr>
          <w:rFonts w:ascii="David" w:hAnsi="David"/>
          <w:b/>
          <w:bCs/>
          <w:sz w:val="24"/>
          <w:rtl/>
        </w:rPr>
        <w:t>מצד שני</w:t>
      </w:r>
    </w:p>
    <w:p w14:paraId="5C1A3C40" w14:textId="38B7C302" w:rsidR="003C5AAB" w:rsidRPr="00EF52A2" w:rsidRDefault="003C5AAB" w:rsidP="00DE672D">
      <w:pPr>
        <w:jc w:val="center"/>
        <w:rPr>
          <w:rFonts w:ascii="David" w:hAnsi="David"/>
          <w:b/>
          <w:bCs/>
          <w:sz w:val="24"/>
          <w:rtl/>
        </w:rPr>
      </w:pPr>
    </w:p>
    <w:p w14:paraId="75863E0F" w14:textId="73443C11" w:rsidR="003C5AAB" w:rsidRPr="00EF52A2" w:rsidRDefault="00DE672D" w:rsidP="00DE672D">
      <w:pPr>
        <w:jc w:val="center"/>
        <w:rPr>
          <w:rFonts w:ascii="David" w:eastAsia="Times New Roman" w:hAnsi="David"/>
          <w:b/>
          <w:bCs/>
          <w:sz w:val="20"/>
          <w:szCs w:val="28"/>
          <w:rtl/>
        </w:rPr>
      </w:pPr>
      <w:r w:rsidRPr="00EF52A2">
        <w:rPr>
          <w:rFonts w:ascii="David" w:eastAsia="Times New Roman" w:hAnsi="David"/>
          <w:b/>
          <w:bCs/>
          <w:sz w:val="24"/>
          <w:rtl/>
        </w:rPr>
        <w:t>מבוא</w:t>
      </w:r>
    </w:p>
    <w:p w14:paraId="3A07CB59" w14:textId="07A42ACF" w:rsidR="003C5AAB" w:rsidRPr="00EF52A2" w:rsidRDefault="003C5AAB" w:rsidP="00DE672D">
      <w:pPr>
        <w:ind w:left="851" w:hanging="851"/>
        <w:rPr>
          <w:rFonts w:ascii="David" w:hAnsi="David"/>
          <w:sz w:val="24"/>
          <w:rtl/>
        </w:rPr>
      </w:pPr>
      <w:r w:rsidRPr="00EF52A2">
        <w:rPr>
          <w:rFonts w:ascii="David" w:hAnsi="David"/>
          <w:b/>
          <w:bCs/>
          <w:sz w:val="24"/>
          <w:rtl/>
        </w:rPr>
        <w:t>הואיל</w:t>
      </w:r>
      <w:r w:rsidRPr="00EF52A2">
        <w:rPr>
          <w:rFonts w:ascii="David" w:hAnsi="David"/>
          <w:b/>
          <w:bCs/>
          <w:sz w:val="24"/>
          <w:rtl/>
        </w:rPr>
        <w:tab/>
      </w:r>
      <w:r w:rsidRPr="00EF52A2">
        <w:rPr>
          <w:rFonts w:ascii="David" w:hAnsi="David"/>
          <w:sz w:val="24"/>
          <w:rtl/>
        </w:rPr>
        <w:t>והמשרד מעוניין להעסיק את הספק לשם קבלת שירותי</w:t>
      </w:r>
      <w:r w:rsidR="00CD1B5D" w:rsidRPr="00EF52A2">
        <w:rPr>
          <w:rFonts w:ascii="David" w:hAnsi="David"/>
          <w:sz w:val="24"/>
          <w:rtl/>
        </w:rPr>
        <w:t xml:space="preserve">ם </w:t>
      </w:r>
      <w:r w:rsidR="00D014FB" w:rsidRPr="00EF52A2">
        <w:rPr>
          <w:rFonts w:ascii="David" w:hAnsi="David"/>
          <w:sz w:val="24"/>
          <w:rtl/>
        </w:rPr>
        <w:t>במסגר</w:t>
      </w:r>
      <w:r w:rsidR="00DE672D" w:rsidRPr="00EF52A2">
        <w:rPr>
          <w:rFonts w:ascii="David" w:hAnsi="David"/>
          <w:sz w:val="24"/>
          <w:rtl/>
        </w:rPr>
        <w:t>ת פרוייקט</w:t>
      </w:r>
      <w:r w:rsidR="00DE672D" w:rsidRPr="00EF52A2">
        <w:rPr>
          <w:rFonts w:ascii="David" w:hAnsi="David"/>
          <w:b/>
          <w:bCs/>
          <w:sz w:val="24"/>
          <w:rtl/>
        </w:rPr>
        <w:t xml:space="preserve"> </w:t>
      </w:r>
      <w:r w:rsidR="00CD1B5D" w:rsidRPr="00EF52A2">
        <w:rPr>
          <w:rFonts w:ascii="David" w:hAnsi="David"/>
          <w:b/>
          <w:bCs/>
          <w:sz w:val="24"/>
          <w:rtl/>
        </w:rPr>
        <w:fldChar w:fldCharType="begin"/>
      </w:r>
      <w:r w:rsidR="00CD1B5D" w:rsidRPr="00EF52A2">
        <w:rPr>
          <w:rFonts w:ascii="David" w:hAnsi="David"/>
          <w:b/>
          <w:bCs/>
          <w:sz w:val="24"/>
          <w:rtl/>
        </w:rPr>
        <w:instrText xml:space="preserve"> </w:instrText>
      </w:r>
      <w:r w:rsidR="00CD1B5D" w:rsidRPr="00EF52A2">
        <w:rPr>
          <w:rFonts w:ascii="David" w:hAnsi="David"/>
          <w:b/>
          <w:bCs/>
          <w:sz w:val="24"/>
        </w:rPr>
        <w:instrText>REF</w:instrText>
      </w:r>
      <w:r w:rsidR="00CD1B5D" w:rsidRPr="00EF52A2">
        <w:rPr>
          <w:rFonts w:ascii="David" w:hAnsi="David"/>
          <w:b/>
          <w:bCs/>
          <w:sz w:val="24"/>
          <w:rtl/>
        </w:rPr>
        <w:instrText xml:space="preserve"> שם_המכרז \</w:instrText>
      </w:r>
      <w:r w:rsidR="00CD1B5D" w:rsidRPr="00EF52A2">
        <w:rPr>
          <w:rFonts w:ascii="David" w:hAnsi="David"/>
          <w:b/>
          <w:bCs/>
          <w:sz w:val="24"/>
        </w:rPr>
        <w:instrText>h</w:instrText>
      </w:r>
      <w:r w:rsidR="00CD1B5D" w:rsidRPr="00EF52A2">
        <w:rPr>
          <w:rFonts w:ascii="David" w:hAnsi="David"/>
          <w:b/>
          <w:bCs/>
          <w:sz w:val="24"/>
          <w:rtl/>
        </w:rPr>
        <w:instrText xml:space="preserve"> </w:instrText>
      </w:r>
      <w:r w:rsidR="00465BE7" w:rsidRPr="00EF52A2">
        <w:rPr>
          <w:rFonts w:ascii="David" w:hAnsi="David"/>
          <w:b/>
          <w:bCs/>
          <w:sz w:val="24"/>
          <w:rtl/>
        </w:rPr>
        <w:instrText xml:space="preserve"> \* </w:instrText>
      </w:r>
      <w:r w:rsidR="00465BE7" w:rsidRPr="00EF52A2">
        <w:rPr>
          <w:rFonts w:ascii="David" w:hAnsi="David"/>
          <w:b/>
          <w:bCs/>
          <w:sz w:val="24"/>
        </w:rPr>
        <w:instrText>MERGEFORMAT</w:instrText>
      </w:r>
      <w:r w:rsidR="00465BE7" w:rsidRPr="00EF52A2">
        <w:rPr>
          <w:rFonts w:ascii="David" w:hAnsi="David"/>
          <w:b/>
          <w:bCs/>
          <w:sz w:val="24"/>
          <w:rtl/>
        </w:rPr>
        <w:instrText xml:space="preserve"> </w:instrText>
      </w:r>
      <w:r w:rsidR="00CD1B5D" w:rsidRPr="00EF52A2">
        <w:rPr>
          <w:rFonts w:ascii="David" w:hAnsi="David"/>
          <w:b/>
          <w:bCs/>
          <w:sz w:val="24"/>
          <w:rtl/>
        </w:rPr>
      </w:r>
      <w:r w:rsidR="00CD1B5D" w:rsidRPr="00EF52A2">
        <w:rPr>
          <w:rFonts w:ascii="David" w:hAnsi="David"/>
          <w:b/>
          <w:bCs/>
          <w:sz w:val="24"/>
          <w:rtl/>
        </w:rPr>
        <w:fldChar w:fldCharType="separate"/>
      </w:r>
      <w:r w:rsidR="003433CE" w:rsidRPr="003433CE">
        <w:rPr>
          <w:rFonts w:ascii="David" w:hAnsi="David"/>
          <w:b/>
          <w:bCs/>
          <w:sz w:val="24"/>
          <w:rtl/>
        </w:rPr>
        <w:t>להפקת טקסים ממלכתיים</w:t>
      </w:r>
      <w:r w:rsidR="00CD1B5D" w:rsidRPr="00EF52A2">
        <w:rPr>
          <w:rFonts w:ascii="David" w:hAnsi="David"/>
          <w:b/>
          <w:bCs/>
          <w:sz w:val="24"/>
          <w:rtl/>
        </w:rPr>
        <w:fldChar w:fldCharType="end"/>
      </w:r>
      <w:r w:rsidR="00CD1B5D" w:rsidRPr="00EF52A2">
        <w:rPr>
          <w:rFonts w:ascii="David" w:hAnsi="David"/>
          <w:sz w:val="24"/>
          <w:rtl/>
        </w:rPr>
        <w:t xml:space="preserve"> </w:t>
      </w:r>
      <w:r w:rsidRPr="00EF52A2">
        <w:rPr>
          <w:rFonts w:ascii="David" w:hAnsi="David"/>
          <w:sz w:val="24"/>
          <w:rtl/>
        </w:rPr>
        <w:t>(להלן: "</w:t>
      </w:r>
      <w:r w:rsidRPr="00EF52A2">
        <w:rPr>
          <w:rFonts w:ascii="David" w:hAnsi="David"/>
          <w:b/>
          <w:bCs/>
          <w:sz w:val="24"/>
          <w:rtl/>
        </w:rPr>
        <w:t>הפרויקט</w:t>
      </w:r>
      <w:r w:rsidRPr="00EF52A2">
        <w:rPr>
          <w:rFonts w:ascii="David" w:hAnsi="David"/>
          <w:sz w:val="24"/>
          <w:rtl/>
        </w:rPr>
        <w:t>", ביצוע הפרויקט על כל הכלול בו ייקרא להלן: "</w:t>
      </w:r>
      <w:r w:rsidRPr="00EF52A2">
        <w:rPr>
          <w:rFonts w:ascii="David" w:hAnsi="David"/>
          <w:b/>
          <w:bCs/>
          <w:sz w:val="24"/>
          <w:rtl/>
        </w:rPr>
        <w:t>השירותים</w:t>
      </w:r>
      <w:r w:rsidRPr="00EF52A2">
        <w:rPr>
          <w:rFonts w:ascii="David" w:hAnsi="David"/>
          <w:sz w:val="24"/>
          <w:rtl/>
        </w:rPr>
        <w:t>" או</w:t>
      </w:r>
      <w:r w:rsidR="009730AC" w:rsidRPr="00EF52A2">
        <w:rPr>
          <w:rFonts w:ascii="David" w:hAnsi="David"/>
          <w:sz w:val="24"/>
          <w:rtl/>
        </w:rPr>
        <w:t xml:space="preserve"> </w:t>
      </w:r>
      <w:r w:rsidRPr="00EF52A2">
        <w:rPr>
          <w:rFonts w:ascii="David" w:hAnsi="David"/>
          <w:sz w:val="24"/>
          <w:rtl/>
        </w:rPr>
        <w:t>"</w:t>
      </w:r>
      <w:r w:rsidRPr="00EF52A2">
        <w:rPr>
          <w:rFonts w:ascii="David" w:hAnsi="David"/>
          <w:b/>
          <w:bCs/>
          <w:sz w:val="24"/>
          <w:rtl/>
        </w:rPr>
        <w:t>העבודות</w:t>
      </w:r>
      <w:r w:rsidRPr="00EF52A2">
        <w:rPr>
          <w:rFonts w:ascii="David" w:hAnsi="David"/>
          <w:sz w:val="24"/>
          <w:rtl/>
        </w:rPr>
        <w:t>");</w:t>
      </w:r>
    </w:p>
    <w:p w14:paraId="5810DF96" w14:textId="77777777" w:rsidR="003C5AAB" w:rsidRPr="00EF52A2" w:rsidRDefault="003C5AAB" w:rsidP="003C5AAB">
      <w:pPr>
        <w:ind w:left="851" w:hanging="851"/>
        <w:rPr>
          <w:rFonts w:ascii="David" w:hAnsi="David"/>
          <w:b/>
          <w:bCs/>
          <w:sz w:val="24"/>
          <w:rtl/>
        </w:rPr>
      </w:pPr>
    </w:p>
    <w:p w14:paraId="1A5E578F" w14:textId="06F80420" w:rsidR="003C5AAB" w:rsidRPr="00EF52A2" w:rsidRDefault="003C5AAB" w:rsidP="00C8781F">
      <w:pPr>
        <w:ind w:left="851" w:hanging="851"/>
        <w:rPr>
          <w:rFonts w:ascii="David" w:hAnsi="David"/>
          <w:sz w:val="24"/>
          <w:rtl/>
        </w:rPr>
      </w:pPr>
      <w:r w:rsidRPr="00EF52A2">
        <w:rPr>
          <w:rFonts w:ascii="David" w:hAnsi="David"/>
          <w:b/>
          <w:bCs/>
          <w:sz w:val="24"/>
          <w:rtl/>
        </w:rPr>
        <w:t>והואיל</w:t>
      </w:r>
      <w:r w:rsidRPr="00EF52A2">
        <w:rPr>
          <w:rFonts w:ascii="David" w:hAnsi="David"/>
          <w:b/>
          <w:bCs/>
          <w:sz w:val="24"/>
          <w:rtl/>
        </w:rPr>
        <w:tab/>
      </w:r>
      <w:r w:rsidRPr="00EF52A2">
        <w:rPr>
          <w:rFonts w:ascii="David" w:hAnsi="David"/>
          <w:sz w:val="24"/>
          <w:rtl/>
        </w:rPr>
        <w:t xml:space="preserve">ולשם התקשרות לקבלת השירותים יצא המשרד במכרז פומבי </w:t>
      </w:r>
      <w:r w:rsidR="00DE672D" w:rsidRPr="00210B7A">
        <w:rPr>
          <w:rFonts w:ascii="David" w:hAnsi="David"/>
          <w:b/>
          <w:bCs/>
          <w:sz w:val="24"/>
          <w:rtl/>
        </w:rPr>
        <w:t xml:space="preserve">מס' </w:t>
      </w:r>
      <w:r w:rsidR="00DE672D" w:rsidRPr="00210B7A">
        <w:rPr>
          <w:rFonts w:ascii="David" w:hAnsi="David"/>
          <w:b/>
          <w:bCs/>
          <w:sz w:val="24"/>
          <w:rtl/>
        </w:rPr>
        <w:fldChar w:fldCharType="begin"/>
      </w:r>
      <w:r w:rsidR="00DE672D" w:rsidRPr="00210B7A">
        <w:rPr>
          <w:rFonts w:ascii="David" w:hAnsi="David"/>
          <w:b/>
          <w:bCs/>
          <w:sz w:val="24"/>
          <w:rtl/>
        </w:rPr>
        <w:instrText xml:space="preserve"> </w:instrText>
      </w:r>
      <w:r w:rsidR="00DE672D" w:rsidRPr="00210B7A">
        <w:rPr>
          <w:rFonts w:ascii="David" w:hAnsi="David"/>
          <w:b/>
          <w:bCs/>
          <w:sz w:val="24"/>
        </w:rPr>
        <w:instrText>REF</w:instrText>
      </w:r>
      <w:r w:rsidR="00DE672D" w:rsidRPr="00210B7A">
        <w:rPr>
          <w:rFonts w:ascii="David" w:hAnsi="David"/>
          <w:b/>
          <w:bCs/>
          <w:sz w:val="24"/>
          <w:rtl/>
        </w:rPr>
        <w:instrText xml:space="preserve"> מספר_המכרז \</w:instrText>
      </w:r>
      <w:r w:rsidR="00DE672D" w:rsidRPr="00210B7A">
        <w:rPr>
          <w:rFonts w:ascii="David" w:hAnsi="David"/>
          <w:b/>
          <w:bCs/>
          <w:sz w:val="24"/>
        </w:rPr>
        <w:instrText>h</w:instrText>
      </w:r>
      <w:r w:rsidR="00DE672D" w:rsidRPr="00210B7A">
        <w:rPr>
          <w:rFonts w:ascii="David" w:hAnsi="David"/>
          <w:b/>
          <w:bCs/>
          <w:sz w:val="24"/>
          <w:rtl/>
        </w:rPr>
        <w:instrText xml:space="preserve">  \* </w:instrText>
      </w:r>
      <w:r w:rsidR="00DE672D" w:rsidRPr="00210B7A">
        <w:rPr>
          <w:rFonts w:ascii="David" w:hAnsi="David"/>
          <w:b/>
          <w:bCs/>
          <w:sz w:val="24"/>
        </w:rPr>
        <w:instrText>MERGEFORMAT</w:instrText>
      </w:r>
      <w:r w:rsidR="00DE672D" w:rsidRPr="00210B7A">
        <w:rPr>
          <w:rFonts w:ascii="David" w:hAnsi="David"/>
          <w:b/>
          <w:bCs/>
          <w:sz w:val="24"/>
          <w:rtl/>
        </w:rPr>
        <w:instrText xml:space="preserve"> </w:instrText>
      </w:r>
      <w:r w:rsidR="00DE672D" w:rsidRPr="00210B7A">
        <w:rPr>
          <w:rFonts w:ascii="David" w:hAnsi="David"/>
          <w:b/>
          <w:bCs/>
          <w:sz w:val="24"/>
          <w:rtl/>
        </w:rPr>
      </w:r>
      <w:r w:rsidR="00DE672D" w:rsidRPr="00210B7A">
        <w:rPr>
          <w:rFonts w:ascii="David" w:hAnsi="David"/>
          <w:b/>
          <w:bCs/>
          <w:sz w:val="24"/>
          <w:rtl/>
        </w:rPr>
        <w:fldChar w:fldCharType="separate"/>
      </w:r>
      <w:r w:rsidR="003433CE" w:rsidRPr="00210B7A">
        <w:rPr>
          <w:rFonts w:ascii="David" w:hAnsi="David"/>
          <w:b/>
          <w:bCs/>
          <w:sz w:val="24"/>
          <w:rtl/>
        </w:rPr>
        <w:t>1/2020</w:t>
      </w:r>
      <w:r w:rsidR="00DE672D" w:rsidRPr="00210B7A">
        <w:rPr>
          <w:rFonts w:ascii="David" w:hAnsi="David"/>
          <w:b/>
          <w:bCs/>
          <w:sz w:val="24"/>
          <w:rtl/>
        </w:rPr>
        <w:fldChar w:fldCharType="end"/>
      </w:r>
      <w:r w:rsidR="00210B7A">
        <w:rPr>
          <w:rFonts w:ascii="David" w:hAnsi="David" w:hint="cs"/>
          <w:b/>
          <w:bCs/>
          <w:sz w:val="24"/>
          <w:rtl/>
        </w:rPr>
        <w:t xml:space="preserve"> </w:t>
      </w:r>
      <w:r w:rsidR="00C8781F" w:rsidRPr="00EF52A2">
        <w:rPr>
          <w:rFonts w:ascii="David" w:hAnsi="David"/>
          <w:b/>
          <w:bCs/>
          <w:sz w:val="24"/>
          <w:rtl/>
        </w:rPr>
        <w:fldChar w:fldCharType="begin"/>
      </w:r>
      <w:r w:rsidR="00C8781F" w:rsidRPr="00EF52A2">
        <w:rPr>
          <w:rFonts w:ascii="David" w:hAnsi="David"/>
          <w:b/>
          <w:bCs/>
          <w:sz w:val="24"/>
          <w:rtl/>
        </w:rPr>
        <w:instrText xml:space="preserve"> </w:instrText>
      </w:r>
      <w:r w:rsidR="00C8781F" w:rsidRPr="00EF52A2">
        <w:rPr>
          <w:rFonts w:ascii="David" w:hAnsi="David"/>
          <w:b/>
          <w:bCs/>
          <w:sz w:val="24"/>
        </w:rPr>
        <w:instrText>REF</w:instrText>
      </w:r>
      <w:r w:rsidR="00C8781F" w:rsidRPr="00EF52A2">
        <w:rPr>
          <w:rFonts w:ascii="David" w:hAnsi="David"/>
          <w:b/>
          <w:bCs/>
          <w:sz w:val="24"/>
          <w:rtl/>
        </w:rPr>
        <w:instrText xml:space="preserve"> שם_המכרז \</w:instrText>
      </w:r>
      <w:r w:rsidR="00C8781F" w:rsidRPr="00EF52A2">
        <w:rPr>
          <w:rFonts w:ascii="David" w:hAnsi="David"/>
          <w:b/>
          <w:bCs/>
          <w:sz w:val="24"/>
        </w:rPr>
        <w:instrText>h</w:instrText>
      </w:r>
      <w:r w:rsidR="00C8781F" w:rsidRPr="00EF52A2">
        <w:rPr>
          <w:rFonts w:ascii="David" w:hAnsi="David"/>
          <w:b/>
          <w:bCs/>
          <w:sz w:val="24"/>
          <w:rtl/>
        </w:rPr>
        <w:instrText xml:space="preserve">  \* </w:instrText>
      </w:r>
      <w:r w:rsidR="00C8781F" w:rsidRPr="00EF52A2">
        <w:rPr>
          <w:rFonts w:ascii="David" w:hAnsi="David"/>
          <w:b/>
          <w:bCs/>
          <w:sz w:val="24"/>
        </w:rPr>
        <w:instrText>MERGEFORMAT</w:instrText>
      </w:r>
      <w:r w:rsidR="00C8781F" w:rsidRPr="00EF52A2">
        <w:rPr>
          <w:rFonts w:ascii="David" w:hAnsi="David"/>
          <w:b/>
          <w:bCs/>
          <w:sz w:val="24"/>
          <w:rtl/>
        </w:rPr>
        <w:instrText xml:space="preserve"> </w:instrText>
      </w:r>
      <w:r w:rsidR="00C8781F" w:rsidRPr="00EF52A2">
        <w:rPr>
          <w:rFonts w:ascii="David" w:hAnsi="David"/>
          <w:b/>
          <w:bCs/>
          <w:sz w:val="24"/>
          <w:rtl/>
        </w:rPr>
      </w:r>
      <w:r w:rsidR="00C8781F" w:rsidRPr="00EF52A2">
        <w:rPr>
          <w:rFonts w:ascii="David" w:hAnsi="David"/>
          <w:b/>
          <w:bCs/>
          <w:sz w:val="24"/>
          <w:rtl/>
        </w:rPr>
        <w:fldChar w:fldCharType="separate"/>
      </w:r>
      <w:r w:rsidR="00C8781F" w:rsidRPr="003433CE">
        <w:rPr>
          <w:rFonts w:ascii="David" w:hAnsi="David"/>
          <w:b/>
          <w:bCs/>
          <w:sz w:val="24"/>
          <w:rtl/>
        </w:rPr>
        <w:t>להפקת טקסים ממלכתיים</w:t>
      </w:r>
      <w:r w:rsidR="00C8781F" w:rsidRPr="00EF52A2">
        <w:rPr>
          <w:rFonts w:ascii="David" w:hAnsi="David"/>
          <w:b/>
          <w:bCs/>
          <w:sz w:val="24"/>
          <w:rtl/>
        </w:rPr>
        <w:fldChar w:fldCharType="end"/>
      </w:r>
      <w:r w:rsidRPr="00EF52A2">
        <w:rPr>
          <w:rFonts w:ascii="David" w:hAnsi="David"/>
          <w:sz w:val="24"/>
          <w:rtl/>
        </w:rPr>
        <w:t>, המצור</w:t>
      </w:r>
      <w:r w:rsidR="000E01A2" w:rsidRPr="00EF52A2">
        <w:rPr>
          <w:rFonts w:ascii="David" w:hAnsi="David"/>
          <w:sz w:val="24"/>
          <w:rtl/>
        </w:rPr>
        <w:t>ף כנספח א' להסכם זה ו</w:t>
      </w:r>
      <w:r w:rsidRPr="00EF52A2">
        <w:rPr>
          <w:rFonts w:ascii="David" w:hAnsi="David"/>
          <w:sz w:val="24"/>
          <w:rtl/>
        </w:rPr>
        <w:t xml:space="preserve">מהווה חלק בלתי נפרד ממנו; </w:t>
      </w:r>
    </w:p>
    <w:p w14:paraId="3051C92A" w14:textId="77777777" w:rsidR="003C5AAB" w:rsidRPr="00EF52A2" w:rsidRDefault="003C5AAB" w:rsidP="003C5AAB">
      <w:pPr>
        <w:ind w:left="851" w:hanging="851"/>
        <w:rPr>
          <w:rFonts w:ascii="David" w:hAnsi="David"/>
          <w:sz w:val="24"/>
          <w:rtl/>
        </w:rPr>
      </w:pPr>
    </w:p>
    <w:p w14:paraId="4C9F1D49" w14:textId="77777777" w:rsidR="003C5AAB" w:rsidRPr="00EF52A2" w:rsidRDefault="003C5AAB" w:rsidP="003C5AAB">
      <w:pPr>
        <w:ind w:left="851" w:hanging="851"/>
        <w:rPr>
          <w:rFonts w:ascii="David" w:hAnsi="David"/>
          <w:b/>
          <w:bCs/>
          <w:sz w:val="24"/>
          <w:rtl/>
        </w:rPr>
      </w:pPr>
      <w:r w:rsidRPr="00EF52A2">
        <w:rPr>
          <w:rFonts w:ascii="David" w:hAnsi="David"/>
          <w:b/>
          <w:bCs/>
          <w:sz w:val="24"/>
          <w:rtl/>
        </w:rPr>
        <w:t>והואיל</w:t>
      </w:r>
      <w:r w:rsidRPr="00EF52A2">
        <w:rPr>
          <w:rFonts w:ascii="David" w:hAnsi="David"/>
          <w:b/>
          <w:bCs/>
          <w:sz w:val="24"/>
          <w:rtl/>
        </w:rPr>
        <w:tab/>
      </w:r>
      <w:r w:rsidRPr="00EF52A2">
        <w:rPr>
          <w:rFonts w:ascii="David" w:hAnsi="David"/>
          <w:sz w:val="24"/>
          <w:rtl/>
        </w:rPr>
        <w:t>והספק הגיש הצעתו במכרז, המצורפת כנספח ב' להסכם זה והמהווה חלק בלתי נפרד ממנו;</w:t>
      </w:r>
      <w:r w:rsidRPr="00EF52A2">
        <w:rPr>
          <w:rFonts w:ascii="David" w:hAnsi="David"/>
          <w:b/>
          <w:bCs/>
          <w:sz w:val="24"/>
          <w:rtl/>
        </w:rPr>
        <w:t xml:space="preserve"> </w:t>
      </w:r>
    </w:p>
    <w:p w14:paraId="0F3348DF" w14:textId="77777777" w:rsidR="003C5AAB" w:rsidRPr="00EF52A2" w:rsidRDefault="003C5AAB" w:rsidP="003C5AAB">
      <w:pPr>
        <w:ind w:left="851" w:hanging="851"/>
        <w:rPr>
          <w:rFonts w:ascii="David" w:hAnsi="David"/>
          <w:b/>
          <w:bCs/>
          <w:sz w:val="24"/>
          <w:rtl/>
        </w:rPr>
      </w:pPr>
    </w:p>
    <w:p w14:paraId="3D7F5433" w14:textId="1B67A1ED" w:rsidR="003C5AAB" w:rsidRPr="00EF52A2" w:rsidRDefault="003C5AAB" w:rsidP="00BF2EBA">
      <w:pPr>
        <w:ind w:left="851" w:hanging="851"/>
        <w:rPr>
          <w:rFonts w:ascii="David" w:hAnsi="David"/>
          <w:sz w:val="24"/>
          <w:rtl/>
        </w:rPr>
      </w:pPr>
      <w:r w:rsidRPr="00EF52A2">
        <w:rPr>
          <w:rFonts w:ascii="David" w:hAnsi="David"/>
          <w:b/>
          <w:bCs/>
          <w:sz w:val="24"/>
          <w:rtl/>
        </w:rPr>
        <w:t>והואיל</w:t>
      </w:r>
      <w:r w:rsidRPr="00EF52A2">
        <w:rPr>
          <w:rFonts w:ascii="David" w:hAnsi="David"/>
          <w:b/>
          <w:bCs/>
          <w:sz w:val="24"/>
          <w:rtl/>
        </w:rPr>
        <w:tab/>
      </w:r>
      <w:r w:rsidRPr="00EF52A2">
        <w:rPr>
          <w:rFonts w:ascii="David" w:hAnsi="David"/>
          <w:sz w:val="24"/>
          <w:rtl/>
        </w:rPr>
        <w:t xml:space="preserve">וועדת המכרזים של המשרד </w:t>
      </w:r>
      <w:r w:rsidR="00210B7A">
        <w:rPr>
          <w:rFonts w:ascii="David" w:hAnsi="David" w:hint="cs"/>
          <w:sz w:val="24"/>
          <w:rtl/>
        </w:rPr>
        <w:t xml:space="preserve">אישרה </w:t>
      </w:r>
      <w:r w:rsidRPr="00EF52A2">
        <w:rPr>
          <w:rFonts w:ascii="David" w:hAnsi="David"/>
          <w:sz w:val="24"/>
          <w:rtl/>
        </w:rPr>
        <w:t>את הספק כזוכה במכרז</w:t>
      </w:r>
      <w:r w:rsidR="00BF2EBA" w:rsidRPr="00EF52A2">
        <w:rPr>
          <w:rFonts w:ascii="David" w:hAnsi="David"/>
          <w:sz w:val="24"/>
          <w:rtl/>
        </w:rPr>
        <w:t xml:space="preserve"> הנ"ל</w:t>
      </w:r>
      <w:r w:rsidRPr="00EF52A2">
        <w:rPr>
          <w:rFonts w:ascii="David" w:hAnsi="David"/>
          <w:sz w:val="24"/>
          <w:rtl/>
        </w:rPr>
        <w:t>,</w:t>
      </w:r>
      <w:r w:rsidR="00BF2EBA" w:rsidRPr="00EF52A2">
        <w:rPr>
          <w:rFonts w:ascii="David" w:hAnsi="David"/>
          <w:sz w:val="24"/>
          <w:rtl/>
        </w:rPr>
        <w:t xml:space="preserve"> לצורך מתן</w:t>
      </w:r>
      <w:r w:rsidR="000E01A2" w:rsidRPr="00EF52A2">
        <w:rPr>
          <w:rFonts w:ascii="David" w:hAnsi="David"/>
          <w:sz w:val="24"/>
          <w:rtl/>
        </w:rPr>
        <w:t xml:space="preserve"> </w:t>
      </w:r>
      <w:r w:rsidRPr="00EF52A2">
        <w:rPr>
          <w:rFonts w:ascii="David" w:hAnsi="David"/>
          <w:sz w:val="24"/>
          <w:rtl/>
        </w:rPr>
        <w:t>השירותים למשרד;</w:t>
      </w:r>
    </w:p>
    <w:p w14:paraId="58CE036A" w14:textId="77777777" w:rsidR="003C5AAB" w:rsidRPr="00EF52A2" w:rsidRDefault="003C5AAB" w:rsidP="003C5AAB">
      <w:pPr>
        <w:ind w:left="851" w:hanging="851"/>
        <w:rPr>
          <w:rFonts w:ascii="David" w:hAnsi="David"/>
          <w:b/>
          <w:bCs/>
          <w:sz w:val="24"/>
          <w:rtl/>
        </w:rPr>
      </w:pPr>
    </w:p>
    <w:p w14:paraId="7265E002" w14:textId="77777777" w:rsidR="003C5AAB" w:rsidRPr="00EF52A2" w:rsidRDefault="003C5AAB" w:rsidP="003C5AAB">
      <w:pPr>
        <w:ind w:left="851" w:hanging="851"/>
        <w:rPr>
          <w:rFonts w:ascii="David" w:hAnsi="David"/>
          <w:b/>
          <w:bCs/>
          <w:sz w:val="24"/>
          <w:rtl/>
        </w:rPr>
      </w:pPr>
      <w:r w:rsidRPr="00EF52A2">
        <w:rPr>
          <w:rFonts w:ascii="David" w:hAnsi="David"/>
          <w:b/>
          <w:bCs/>
          <w:sz w:val="24"/>
          <w:rtl/>
        </w:rPr>
        <w:t>והואיל</w:t>
      </w:r>
      <w:r w:rsidRPr="00EF52A2">
        <w:rPr>
          <w:rFonts w:ascii="David" w:hAnsi="David"/>
          <w:b/>
          <w:bCs/>
          <w:sz w:val="24"/>
          <w:rtl/>
        </w:rPr>
        <w:tab/>
      </w:r>
      <w:r w:rsidRPr="00EF52A2">
        <w:rPr>
          <w:rFonts w:ascii="David" w:hAnsi="David"/>
          <w:sz w:val="24"/>
          <w:rtl/>
        </w:rPr>
        <w:t>והספק מעוניין לספק עבור המשרד את השירותים, והוא מצהיר כי הוא עוסק בשירותים מן הסוג הנדרש, כי הוא בעל הידע, הניסיון, המיומנות בביצוע שירותים אלו, כי הוא מחזיק בכל האמצעים הדרושים לביצוע השירותים, כי הוא בעל היכולת הפיננסית לאספקת השירותים וכי ברשותו כוח אדם מקצועי, מתאים ומוסמך ובהיקף ככל שיידרש, לצורך ביצועם והשלמתם במועד;</w:t>
      </w:r>
    </w:p>
    <w:p w14:paraId="494F9926" w14:textId="77777777" w:rsidR="003C5AAB" w:rsidRPr="00EF52A2" w:rsidRDefault="003C5AAB" w:rsidP="003C5AAB">
      <w:pPr>
        <w:ind w:left="851" w:hanging="851"/>
        <w:rPr>
          <w:rFonts w:ascii="David" w:hAnsi="David"/>
          <w:b/>
          <w:bCs/>
          <w:sz w:val="24"/>
          <w:rtl/>
        </w:rPr>
      </w:pPr>
    </w:p>
    <w:p w14:paraId="0DB31A5A" w14:textId="77777777" w:rsidR="003C5AAB" w:rsidRPr="00EF52A2" w:rsidRDefault="003C5AAB" w:rsidP="003C5AAB">
      <w:pPr>
        <w:ind w:left="851" w:hanging="851"/>
        <w:rPr>
          <w:rFonts w:ascii="David" w:hAnsi="David"/>
          <w:b/>
          <w:bCs/>
          <w:sz w:val="24"/>
          <w:rtl/>
        </w:rPr>
      </w:pPr>
      <w:r w:rsidRPr="00EF52A2">
        <w:rPr>
          <w:rFonts w:ascii="David" w:hAnsi="David"/>
          <w:b/>
          <w:bCs/>
          <w:sz w:val="24"/>
          <w:rtl/>
        </w:rPr>
        <w:t>והואיל</w:t>
      </w:r>
      <w:r w:rsidRPr="00EF52A2">
        <w:rPr>
          <w:rFonts w:ascii="David" w:hAnsi="David"/>
          <w:b/>
          <w:bCs/>
          <w:sz w:val="24"/>
          <w:rtl/>
        </w:rPr>
        <w:tab/>
      </w:r>
      <w:r w:rsidRPr="00EF52A2">
        <w:rPr>
          <w:rFonts w:ascii="David" w:hAnsi="David"/>
          <w:sz w:val="24"/>
          <w:rtl/>
        </w:rPr>
        <w:t>והספק מצהיר כי הוא רשאי על פי כל דין לספק את השירותים עבור המשרד וכי אין כל מניעה, לפי כל דין ו/או הסכם שהספק צד לו, לאספקת השירותים על פי הסכם זה, וכי אין לו ו/או למי מטעמו ניגוד עניינים, מכל מין וסוג שהוא, עם המשרד ו/או בקשר עם אספקת השירותים לפי הוראות הסכם זה, וכי הוא ועובדיו עומדים בדרישת כל דין;</w:t>
      </w:r>
    </w:p>
    <w:p w14:paraId="2B06B67A" w14:textId="77777777" w:rsidR="003C5AAB" w:rsidRPr="00EF52A2" w:rsidRDefault="003C5AAB" w:rsidP="003C5AAB">
      <w:pPr>
        <w:ind w:left="851" w:hanging="851"/>
        <w:rPr>
          <w:rFonts w:ascii="David" w:hAnsi="David"/>
          <w:b/>
          <w:bCs/>
          <w:sz w:val="24"/>
          <w:rtl/>
        </w:rPr>
      </w:pPr>
    </w:p>
    <w:p w14:paraId="3B93409C" w14:textId="77777777" w:rsidR="003C5AAB" w:rsidRPr="00EF52A2" w:rsidRDefault="003C5AAB" w:rsidP="003C5AAB">
      <w:pPr>
        <w:ind w:left="851" w:hanging="851"/>
        <w:rPr>
          <w:rFonts w:ascii="David" w:hAnsi="David"/>
          <w:sz w:val="24"/>
        </w:rPr>
      </w:pPr>
      <w:r w:rsidRPr="00EF52A2">
        <w:rPr>
          <w:rFonts w:ascii="David" w:hAnsi="David"/>
          <w:b/>
          <w:bCs/>
          <w:sz w:val="24"/>
          <w:rtl/>
        </w:rPr>
        <w:t>והואיל</w:t>
      </w:r>
      <w:r w:rsidRPr="00EF52A2">
        <w:rPr>
          <w:rFonts w:ascii="David" w:hAnsi="David"/>
          <w:b/>
          <w:bCs/>
          <w:sz w:val="24"/>
          <w:rtl/>
        </w:rPr>
        <w:tab/>
      </w:r>
      <w:r w:rsidRPr="00EF52A2">
        <w:rPr>
          <w:rFonts w:ascii="David" w:hAnsi="David"/>
          <w:sz w:val="24"/>
          <w:rtl/>
        </w:rPr>
        <w:t>והמשרד מעוניין כי הספק ייתן את השירותים למשרד בהתאם להצעתו נספח ב' ובכפוף לתנאי הסכם זה;</w:t>
      </w:r>
    </w:p>
    <w:p w14:paraId="1B2275CB" w14:textId="77777777" w:rsidR="003C5AAB" w:rsidRPr="00EF52A2" w:rsidRDefault="003C5AAB" w:rsidP="003C5AAB">
      <w:pPr>
        <w:ind w:left="851" w:hanging="851"/>
        <w:rPr>
          <w:rFonts w:ascii="David" w:hAnsi="David"/>
          <w:b/>
          <w:bCs/>
          <w:sz w:val="24"/>
          <w:rtl/>
        </w:rPr>
      </w:pPr>
    </w:p>
    <w:p w14:paraId="140DAD6A" w14:textId="77777777" w:rsidR="003C5AAB" w:rsidRPr="00EF52A2" w:rsidRDefault="003C5AAB"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EF52A2">
        <w:rPr>
          <w:rFonts w:ascii="David" w:eastAsia="Times New Roman" w:hAnsi="David"/>
          <w:b/>
          <w:bCs/>
          <w:spacing w:val="6"/>
          <w:sz w:val="24"/>
          <w:u w:val="single"/>
          <w:rtl/>
          <w:lang w:eastAsia="he-IL"/>
        </w:rPr>
        <w:t>לפיכך הוסכם והותנה בין הצדדים כדלקמן:</w:t>
      </w:r>
    </w:p>
    <w:p w14:paraId="1BC13B63" w14:textId="77777777" w:rsidR="003C5AAB" w:rsidRPr="00EF52A2" w:rsidRDefault="003C5AAB" w:rsidP="00BF0D52">
      <w:pPr>
        <w:pStyle w:val="3"/>
        <w:numPr>
          <w:ilvl w:val="0"/>
          <w:numId w:val="48"/>
        </w:numPr>
        <w:ind w:left="737" w:hanging="737"/>
        <w:rPr>
          <w:rtl/>
        </w:rPr>
      </w:pPr>
      <w:r w:rsidRPr="00EF52A2">
        <w:rPr>
          <w:rtl/>
        </w:rPr>
        <w:t>כללי</w:t>
      </w:r>
    </w:p>
    <w:p w14:paraId="5F100879" w14:textId="4F98367F" w:rsidR="003C5AAB" w:rsidRPr="00EF52A2" w:rsidRDefault="003C5AAB" w:rsidP="00BF0D52">
      <w:pPr>
        <w:pStyle w:val="a4"/>
        <w:numPr>
          <w:ilvl w:val="1"/>
          <w:numId w:val="30"/>
        </w:numPr>
        <w:ind w:left="1474" w:hanging="737"/>
        <w:rPr>
          <w:rFonts w:ascii="David" w:hAnsi="David"/>
          <w:rtl/>
        </w:rPr>
      </w:pPr>
      <w:r w:rsidRPr="00EF52A2">
        <w:rPr>
          <w:rFonts w:ascii="David" w:hAnsi="David"/>
          <w:rtl/>
        </w:rPr>
        <w:t>דין המבוא להסכם זה כדין ההסכם גופו.</w:t>
      </w:r>
    </w:p>
    <w:p w14:paraId="0521FD0D" w14:textId="77777777" w:rsidR="003C5AAB" w:rsidRPr="00EF52A2" w:rsidRDefault="003C5AAB" w:rsidP="00BF0D52">
      <w:pPr>
        <w:pStyle w:val="a4"/>
        <w:numPr>
          <w:ilvl w:val="1"/>
          <w:numId w:val="30"/>
        </w:numPr>
        <w:ind w:left="1474" w:hanging="737"/>
        <w:rPr>
          <w:rFonts w:ascii="David" w:hAnsi="David"/>
        </w:rPr>
      </w:pPr>
      <w:r w:rsidRPr="00EF52A2">
        <w:rPr>
          <w:rFonts w:ascii="David" w:hAnsi="David"/>
          <w:rtl/>
        </w:rPr>
        <w:t>הסכם זה יכנס לתוקף רק לאחר חתימת הצדדים על הסכם זה.</w:t>
      </w:r>
    </w:p>
    <w:p w14:paraId="03F58F34" w14:textId="77777777" w:rsidR="003C5AAB" w:rsidRPr="00EF52A2" w:rsidRDefault="003C5AAB" w:rsidP="00BF0D52">
      <w:pPr>
        <w:pStyle w:val="a4"/>
        <w:numPr>
          <w:ilvl w:val="1"/>
          <w:numId w:val="30"/>
        </w:numPr>
        <w:ind w:left="1474" w:hanging="737"/>
        <w:rPr>
          <w:rFonts w:ascii="David" w:hAnsi="David"/>
        </w:rPr>
      </w:pPr>
      <w:r w:rsidRPr="00EF52A2">
        <w:rPr>
          <w:rFonts w:ascii="David" w:hAnsi="David"/>
          <w:rtl/>
        </w:rPr>
        <w:t>כל נספח להסכם זה שיצוין כנספח בגוף ההסכם וייחתם בראשי תיבות או חתימה מלאה של הצדדים יהיה חלק בלתי נפרד מהסכם זה.</w:t>
      </w:r>
    </w:p>
    <w:p w14:paraId="7E836932" w14:textId="77777777" w:rsidR="003C5AAB" w:rsidRPr="00EF52A2" w:rsidRDefault="003C5AAB" w:rsidP="00BF0D52">
      <w:pPr>
        <w:pStyle w:val="a4"/>
        <w:numPr>
          <w:ilvl w:val="1"/>
          <w:numId w:val="30"/>
        </w:numPr>
        <w:ind w:left="1474" w:hanging="737"/>
        <w:rPr>
          <w:rFonts w:ascii="David" w:hAnsi="David"/>
        </w:rPr>
      </w:pPr>
      <w:r w:rsidRPr="00EF52A2">
        <w:rPr>
          <w:rFonts w:ascii="David" w:hAnsi="David"/>
          <w:rtl/>
        </w:rPr>
        <w:t>להסכם זה מצורפים הנספחים הבאים, המהווים חלק בלתי נפרד ממנו:</w:t>
      </w:r>
    </w:p>
    <w:p w14:paraId="1267A2EB" w14:textId="737DCE84" w:rsidR="00045C73" w:rsidRPr="00EF52A2" w:rsidRDefault="00045C73" w:rsidP="00D7196E">
      <w:pPr>
        <w:pStyle w:val="a4"/>
        <w:ind w:left="1474"/>
        <w:rPr>
          <w:rFonts w:ascii="David" w:hAnsi="David"/>
          <w:u w:val="single"/>
          <w:rtl/>
        </w:rPr>
      </w:pPr>
      <w:r w:rsidRPr="00EF52A2">
        <w:rPr>
          <w:rFonts w:ascii="David" w:hAnsi="David"/>
          <w:u w:val="single"/>
          <w:rtl/>
        </w:rPr>
        <w:t xml:space="preserve">נספח א' להסכם </w:t>
      </w:r>
      <w:r w:rsidR="00D7196E" w:rsidRPr="00EF52A2">
        <w:rPr>
          <w:rFonts w:ascii="David" w:hAnsi="David"/>
          <w:u w:val="single"/>
          <w:rtl/>
        </w:rPr>
        <w:t>–</w:t>
      </w:r>
      <w:r w:rsidRPr="00EF52A2">
        <w:rPr>
          <w:rFonts w:ascii="David" w:hAnsi="David"/>
          <w:u w:val="single"/>
          <w:rtl/>
        </w:rPr>
        <w:t xml:space="preserve"> </w:t>
      </w:r>
      <w:r w:rsidR="00D7196E" w:rsidRPr="00EF52A2">
        <w:rPr>
          <w:rFonts w:ascii="David" w:hAnsi="David"/>
          <w:u w:val="single"/>
          <w:rtl/>
        </w:rPr>
        <w:fldChar w:fldCharType="begin"/>
      </w:r>
      <w:r w:rsidR="00D7196E" w:rsidRPr="00EF52A2">
        <w:rPr>
          <w:rFonts w:ascii="David" w:hAnsi="David"/>
          <w:u w:val="single"/>
          <w:rtl/>
        </w:rPr>
        <w:instrText xml:space="preserve"> </w:instrText>
      </w:r>
      <w:r w:rsidR="00D7196E" w:rsidRPr="00EF52A2">
        <w:rPr>
          <w:rFonts w:ascii="David" w:hAnsi="David"/>
          <w:u w:val="single"/>
        </w:rPr>
        <w:instrText>REF</w:instrText>
      </w:r>
      <w:r w:rsidR="00D7196E" w:rsidRPr="00EF52A2">
        <w:rPr>
          <w:rFonts w:ascii="David" w:hAnsi="David"/>
          <w:u w:val="single"/>
          <w:rtl/>
        </w:rPr>
        <w:instrText xml:space="preserve"> נוהל_המכרז \</w:instrText>
      </w:r>
      <w:r w:rsidR="00D7196E" w:rsidRPr="00EF52A2">
        <w:rPr>
          <w:rFonts w:ascii="David" w:hAnsi="David"/>
          <w:u w:val="single"/>
        </w:rPr>
        <w:instrText>h</w:instrText>
      </w:r>
      <w:r w:rsidR="00D7196E" w:rsidRPr="00EF52A2">
        <w:rPr>
          <w:rFonts w:ascii="David" w:hAnsi="David"/>
          <w:u w:val="single"/>
          <w:rtl/>
        </w:rPr>
        <w:instrText xml:space="preserve">  \* </w:instrText>
      </w:r>
      <w:r w:rsidR="00D7196E" w:rsidRPr="00EF52A2">
        <w:rPr>
          <w:rFonts w:ascii="David" w:hAnsi="David"/>
          <w:u w:val="single"/>
        </w:rPr>
        <w:instrText>MERGEFORMAT</w:instrText>
      </w:r>
      <w:r w:rsidR="00D7196E" w:rsidRPr="00EF52A2">
        <w:rPr>
          <w:rFonts w:ascii="David" w:hAnsi="David"/>
          <w:u w:val="single"/>
          <w:rtl/>
        </w:rPr>
        <w:instrText xml:space="preserve"> </w:instrText>
      </w:r>
      <w:r w:rsidR="00D7196E" w:rsidRPr="00EF52A2">
        <w:rPr>
          <w:rFonts w:ascii="David" w:hAnsi="David"/>
          <w:u w:val="single"/>
          <w:rtl/>
        </w:rPr>
      </w:r>
      <w:r w:rsidR="00D7196E" w:rsidRPr="00EF52A2">
        <w:rPr>
          <w:rFonts w:ascii="David" w:hAnsi="David"/>
          <w:u w:val="single"/>
          <w:rtl/>
        </w:rPr>
        <w:fldChar w:fldCharType="separate"/>
      </w:r>
      <w:r w:rsidR="003433CE" w:rsidRPr="003433CE">
        <w:rPr>
          <w:rFonts w:ascii="David" w:hAnsi="David"/>
          <w:u w:val="single"/>
          <w:rtl/>
        </w:rPr>
        <w:t>חלק א'</w:t>
      </w:r>
      <w:r w:rsidR="00D7196E" w:rsidRPr="00EF52A2">
        <w:rPr>
          <w:rFonts w:ascii="David" w:hAnsi="David"/>
          <w:u w:val="single"/>
          <w:rtl/>
        </w:rPr>
        <w:fldChar w:fldCharType="end"/>
      </w:r>
      <w:r w:rsidR="00E7327D" w:rsidRPr="00EF52A2">
        <w:rPr>
          <w:rFonts w:ascii="David" w:hAnsi="David"/>
          <w:u w:val="single"/>
          <w:rtl/>
        </w:rPr>
        <w:t xml:space="preserve"> למכרז</w:t>
      </w:r>
    </w:p>
    <w:p w14:paraId="670EBAB2" w14:textId="776121CE" w:rsidR="00D7196E" w:rsidRPr="00EF52A2" w:rsidRDefault="00D7196E" w:rsidP="00D7196E">
      <w:pPr>
        <w:pStyle w:val="a4"/>
        <w:ind w:left="1474"/>
        <w:rPr>
          <w:rFonts w:ascii="David" w:hAnsi="David"/>
          <w:u w:val="single"/>
          <w:rtl/>
        </w:rPr>
      </w:pPr>
      <w:r w:rsidRPr="00EF52A2">
        <w:rPr>
          <w:rFonts w:ascii="David" w:hAnsi="David"/>
          <w:u w:val="single"/>
          <w:rtl/>
        </w:rPr>
        <w:t xml:space="preserve">נספח ב' להסכם – </w:t>
      </w:r>
      <w:r w:rsidRPr="00EF52A2">
        <w:rPr>
          <w:rFonts w:ascii="David" w:hAnsi="David"/>
          <w:u w:val="single"/>
          <w:rtl/>
        </w:rPr>
        <w:fldChar w:fldCharType="begin"/>
      </w:r>
      <w:r w:rsidRPr="00EF52A2">
        <w:rPr>
          <w:rFonts w:ascii="David" w:hAnsi="David"/>
          <w:u w:val="single"/>
          <w:rtl/>
        </w:rPr>
        <w:instrText xml:space="preserve"> </w:instrText>
      </w:r>
      <w:r w:rsidRPr="00EF52A2">
        <w:rPr>
          <w:rFonts w:ascii="David" w:hAnsi="David"/>
          <w:u w:val="single"/>
        </w:rPr>
        <w:instrText>REF</w:instrText>
      </w:r>
      <w:r w:rsidRPr="00EF52A2">
        <w:rPr>
          <w:rFonts w:ascii="David" w:hAnsi="David"/>
          <w:u w:val="single"/>
          <w:rtl/>
        </w:rPr>
        <w:instrText xml:space="preserve">  חוברת_הצעה_כותרת \</w:instrText>
      </w:r>
      <w:r w:rsidRPr="00EF52A2">
        <w:rPr>
          <w:rFonts w:ascii="David" w:hAnsi="David"/>
          <w:u w:val="single"/>
        </w:rPr>
        <w:instrText>h  \* MERGEFORMAT</w:instrText>
      </w:r>
      <w:r w:rsidRPr="00EF52A2">
        <w:rPr>
          <w:rFonts w:ascii="David" w:hAnsi="David"/>
          <w:u w:val="single"/>
          <w:rtl/>
        </w:rPr>
        <w:instrText xml:space="preserve"> </w:instrText>
      </w:r>
      <w:r w:rsidRPr="00EF52A2">
        <w:rPr>
          <w:rFonts w:ascii="David" w:hAnsi="David"/>
          <w:u w:val="single"/>
          <w:rtl/>
        </w:rPr>
      </w:r>
      <w:r w:rsidRPr="00EF52A2">
        <w:rPr>
          <w:rFonts w:ascii="David" w:hAnsi="David"/>
          <w:u w:val="single"/>
          <w:rtl/>
        </w:rPr>
        <w:fldChar w:fldCharType="separate"/>
      </w:r>
      <w:r w:rsidR="003433CE" w:rsidRPr="003433CE">
        <w:rPr>
          <w:rFonts w:ascii="David" w:hAnsi="David"/>
          <w:u w:val="single"/>
          <w:rtl/>
        </w:rPr>
        <w:t>חוברת ההצעה</w:t>
      </w:r>
      <w:r w:rsidRPr="00EF52A2">
        <w:rPr>
          <w:rFonts w:ascii="David" w:hAnsi="David"/>
          <w:u w:val="single"/>
          <w:rtl/>
        </w:rPr>
        <w:fldChar w:fldCharType="end"/>
      </w:r>
      <w:r w:rsidRPr="00EF52A2">
        <w:rPr>
          <w:rFonts w:ascii="David" w:hAnsi="David"/>
          <w:u w:val="single"/>
          <w:rtl/>
        </w:rPr>
        <w:t xml:space="preserve"> של הספק</w:t>
      </w:r>
    </w:p>
    <w:p w14:paraId="14550E19" w14:textId="37B20B18" w:rsidR="009D5228" w:rsidRPr="00EF52A2" w:rsidRDefault="009D5228" w:rsidP="009D5228">
      <w:pPr>
        <w:pStyle w:val="a4"/>
        <w:ind w:left="1474"/>
        <w:rPr>
          <w:rFonts w:ascii="David" w:hAnsi="David"/>
          <w:u w:val="single"/>
          <w:rtl/>
        </w:rPr>
      </w:pPr>
      <w:r w:rsidRPr="00EF52A2">
        <w:rPr>
          <w:rFonts w:ascii="David" w:hAnsi="David"/>
          <w:u w:val="single"/>
          <w:rtl/>
        </w:rPr>
        <w:fldChar w:fldCharType="begin"/>
      </w:r>
      <w:r w:rsidRPr="00EF52A2">
        <w:rPr>
          <w:rFonts w:ascii="David" w:hAnsi="David"/>
          <w:u w:val="single"/>
          <w:rtl/>
        </w:rPr>
        <w:instrText xml:space="preserve"> </w:instrText>
      </w:r>
      <w:r w:rsidRPr="00EF52A2">
        <w:rPr>
          <w:rFonts w:ascii="David" w:hAnsi="David"/>
          <w:u w:val="single"/>
        </w:rPr>
        <w:instrText>REF</w:instrText>
      </w:r>
      <w:r w:rsidRPr="00EF52A2">
        <w:rPr>
          <w:rFonts w:ascii="David" w:hAnsi="David"/>
          <w:u w:val="single"/>
          <w:rtl/>
        </w:rPr>
        <w:instrText xml:space="preserve">  נספח_ערבות_ביצוע \</w:instrText>
      </w:r>
      <w:r w:rsidRPr="00EF52A2">
        <w:rPr>
          <w:rFonts w:ascii="David" w:hAnsi="David"/>
          <w:u w:val="single"/>
        </w:rPr>
        <w:instrText>h  \* MERGEFORMAT</w:instrText>
      </w:r>
      <w:r w:rsidRPr="00EF52A2">
        <w:rPr>
          <w:rFonts w:ascii="David" w:hAnsi="David"/>
          <w:u w:val="single"/>
          <w:rtl/>
        </w:rPr>
        <w:instrText xml:space="preserve"> </w:instrText>
      </w:r>
      <w:r w:rsidRPr="00EF52A2">
        <w:rPr>
          <w:rFonts w:ascii="David" w:hAnsi="David"/>
          <w:u w:val="single"/>
          <w:rtl/>
        </w:rPr>
      </w:r>
      <w:r w:rsidRPr="00EF52A2">
        <w:rPr>
          <w:rFonts w:ascii="David" w:hAnsi="David"/>
          <w:u w:val="single"/>
          <w:rtl/>
        </w:rPr>
        <w:fldChar w:fldCharType="separate"/>
      </w:r>
      <w:r w:rsidR="003433CE" w:rsidRPr="003433CE">
        <w:rPr>
          <w:rFonts w:ascii="David" w:hAnsi="David"/>
          <w:u w:val="single"/>
          <w:rtl/>
        </w:rPr>
        <w:t>נספח ג'1</w:t>
      </w:r>
      <w:r w:rsidRPr="00EF52A2">
        <w:rPr>
          <w:rFonts w:ascii="David" w:hAnsi="David"/>
          <w:u w:val="single"/>
          <w:rtl/>
        </w:rPr>
        <w:fldChar w:fldCharType="end"/>
      </w:r>
      <w:r w:rsidRPr="00EF52A2">
        <w:rPr>
          <w:rFonts w:ascii="David" w:hAnsi="David"/>
          <w:u w:val="single"/>
          <w:rtl/>
        </w:rPr>
        <w:t xml:space="preserve"> להסכם – </w:t>
      </w:r>
      <w:r w:rsidRPr="00EF52A2">
        <w:rPr>
          <w:rFonts w:ascii="David" w:hAnsi="David"/>
          <w:u w:val="single"/>
          <w:rtl/>
        </w:rPr>
        <w:fldChar w:fldCharType="begin"/>
      </w:r>
      <w:r w:rsidRPr="00EF52A2">
        <w:rPr>
          <w:rFonts w:ascii="David" w:hAnsi="David"/>
          <w:u w:val="single"/>
          <w:rtl/>
        </w:rPr>
        <w:instrText xml:space="preserve"> </w:instrText>
      </w:r>
      <w:r w:rsidRPr="00EF52A2">
        <w:rPr>
          <w:rFonts w:ascii="David" w:hAnsi="David"/>
          <w:u w:val="single"/>
        </w:rPr>
        <w:instrText>REF</w:instrText>
      </w:r>
      <w:r w:rsidRPr="00EF52A2">
        <w:rPr>
          <w:rFonts w:ascii="David" w:hAnsi="David"/>
          <w:u w:val="single"/>
          <w:rtl/>
        </w:rPr>
        <w:instrText xml:space="preserve">  נספח_ערבות_ביצוע_כותרת \</w:instrText>
      </w:r>
      <w:r w:rsidRPr="00EF52A2">
        <w:rPr>
          <w:rFonts w:ascii="David" w:hAnsi="David"/>
          <w:u w:val="single"/>
        </w:rPr>
        <w:instrText>h  \* MERGEFORMAT</w:instrText>
      </w:r>
      <w:r w:rsidRPr="00EF52A2">
        <w:rPr>
          <w:rFonts w:ascii="David" w:hAnsi="David"/>
          <w:u w:val="single"/>
          <w:rtl/>
        </w:rPr>
        <w:instrText xml:space="preserve"> </w:instrText>
      </w:r>
      <w:r w:rsidRPr="00EF52A2">
        <w:rPr>
          <w:rFonts w:ascii="David" w:hAnsi="David"/>
          <w:u w:val="single"/>
          <w:rtl/>
        </w:rPr>
      </w:r>
      <w:r w:rsidRPr="00EF52A2">
        <w:rPr>
          <w:rFonts w:ascii="David" w:hAnsi="David"/>
          <w:u w:val="single"/>
          <w:rtl/>
        </w:rPr>
        <w:fldChar w:fldCharType="separate"/>
      </w:r>
      <w:r w:rsidR="003433CE" w:rsidRPr="003433CE">
        <w:rPr>
          <w:rFonts w:ascii="David" w:hAnsi="David"/>
          <w:u w:val="single"/>
          <w:rtl/>
        </w:rPr>
        <w:t>כתב ערבות ביצוע</w:t>
      </w:r>
      <w:r w:rsidRPr="00EF52A2">
        <w:rPr>
          <w:rFonts w:ascii="David" w:hAnsi="David"/>
          <w:u w:val="single"/>
          <w:rtl/>
        </w:rPr>
        <w:fldChar w:fldCharType="end"/>
      </w:r>
    </w:p>
    <w:p w14:paraId="1E0AA303" w14:textId="7A826308" w:rsidR="009D5228" w:rsidRPr="00EF52A2" w:rsidRDefault="009D5228" w:rsidP="009D5228">
      <w:pPr>
        <w:pStyle w:val="a4"/>
        <w:ind w:left="1474"/>
        <w:rPr>
          <w:rFonts w:ascii="David" w:hAnsi="David"/>
          <w:u w:val="single"/>
          <w:rtl/>
        </w:rPr>
      </w:pPr>
      <w:r w:rsidRPr="00EF52A2">
        <w:rPr>
          <w:rFonts w:ascii="David" w:hAnsi="David"/>
          <w:u w:val="single"/>
          <w:rtl/>
        </w:rPr>
        <w:fldChar w:fldCharType="begin"/>
      </w:r>
      <w:r w:rsidRPr="00EF52A2">
        <w:rPr>
          <w:rFonts w:ascii="David" w:hAnsi="David"/>
          <w:u w:val="single"/>
          <w:rtl/>
        </w:rPr>
        <w:instrText xml:space="preserve"> </w:instrText>
      </w:r>
      <w:r w:rsidRPr="00EF52A2">
        <w:rPr>
          <w:rFonts w:ascii="David" w:hAnsi="David"/>
          <w:u w:val="single"/>
        </w:rPr>
        <w:instrText>REF</w:instrText>
      </w:r>
      <w:r w:rsidRPr="00EF52A2">
        <w:rPr>
          <w:rFonts w:ascii="David" w:hAnsi="David"/>
          <w:u w:val="single"/>
          <w:rtl/>
        </w:rPr>
        <w:instrText xml:space="preserve">  נספח_סודיות \</w:instrText>
      </w:r>
      <w:r w:rsidRPr="00EF52A2">
        <w:rPr>
          <w:rFonts w:ascii="David" w:hAnsi="David"/>
          <w:u w:val="single"/>
        </w:rPr>
        <w:instrText>h  \* MERGEFORMAT</w:instrText>
      </w:r>
      <w:r w:rsidRPr="00EF52A2">
        <w:rPr>
          <w:rFonts w:ascii="David" w:hAnsi="David"/>
          <w:u w:val="single"/>
          <w:rtl/>
        </w:rPr>
        <w:instrText xml:space="preserve"> </w:instrText>
      </w:r>
      <w:r w:rsidRPr="00EF52A2">
        <w:rPr>
          <w:rFonts w:ascii="David" w:hAnsi="David"/>
          <w:u w:val="single"/>
          <w:rtl/>
        </w:rPr>
      </w:r>
      <w:r w:rsidRPr="00EF52A2">
        <w:rPr>
          <w:rFonts w:ascii="David" w:hAnsi="David"/>
          <w:u w:val="single"/>
          <w:rtl/>
        </w:rPr>
        <w:fldChar w:fldCharType="separate"/>
      </w:r>
      <w:r w:rsidR="003433CE" w:rsidRPr="003433CE">
        <w:rPr>
          <w:rFonts w:ascii="David" w:hAnsi="David"/>
          <w:u w:val="single"/>
          <w:rtl/>
        </w:rPr>
        <w:t>נספח ג'2</w:t>
      </w:r>
      <w:r w:rsidRPr="00EF52A2">
        <w:rPr>
          <w:rFonts w:ascii="David" w:hAnsi="David"/>
          <w:u w:val="single"/>
          <w:rtl/>
        </w:rPr>
        <w:fldChar w:fldCharType="end"/>
      </w:r>
      <w:r w:rsidRPr="00EF52A2">
        <w:rPr>
          <w:rFonts w:ascii="David" w:hAnsi="David"/>
          <w:u w:val="single"/>
          <w:rtl/>
        </w:rPr>
        <w:t xml:space="preserve"> להסכם – </w:t>
      </w:r>
      <w:r w:rsidRPr="00EF52A2">
        <w:rPr>
          <w:rFonts w:ascii="David" w:hAnsi="David"/>
          <w:u w:val="single"/>
          <w:rtl/>
        </w:rPr>
        <w:fldChar w:fldCharType="begin"/>
      </w:r>
      <w:r w:rsidRPr="00EF52A2">
        <w:rPr>
          <w:rFonts w:ascii="David" w:hAnsi="David"/>
          <w:u w:val="single"/>
          <w:rtl/>
        </w:rPr>
        <w:instrText xml:space="preserve"> </w:instrText>
      </w:r>
      <w:r w:rsidRPr="00EF52A2">
        <w:rPr>
          <w:rFonts w:ascii="David" w:hAnsi="David"/>
          <w:u w:val="single"/>
        </w:rPr>
        <w:instrText>REF</w:instrText>
      </w:r>
      <w:r w:rsidRPr="00EF52A2">
        <w:rPr>
          <w:rFonts w:ascii="David" w:hAnsi="David"/>
          <w:u w:val="single"/>
          <w:rtl/>
        </w:rPr>
        <w:instrText xml:space="preserve">  נספח_סודיות_כותרת \</w:instrText>
      </w:r>
      <w:r w:rsidRPr="00EF52A2">
        <w:rPr>
          <w:rFonts w:ascii="David" w:hAnsi="David"/>
          <w:u w:val="single"/>
        </w:rPr>
        <w:instrText>h  \* MERGEFORMAT</w:instrText>
      </w:r>
      <w:r w:rsidRPr="00EF52A2">
        <w:rPr>
          <w:rFonts w:ascii="David" w:hAnsi="David"/>
          <w:u w:val="single"/>
          <w:rtl/>
        </w:rPr>
        <w:instrText xml:space="preserve"> </w:instrText>
      </w:r>
      <w:r w:rsidRPr="00EF52A2">
        <w:rPr>
          <w:rFonts w:ascii="David" w:hAnsi="David"/>
          <w:u w:val="single"/>
          <w:rtl/>
        </w:rPr>
      </w:r>
      <w:r w:rsidRPr="00EF52A2">
        <w:rPr>
          <w:rFonts w:ascii="David" w:hAnsi="David"/>
          <w:u w:val="single"/>
          <w:rtl/>
        </w:rPr>
        <w:fldChar w:fldCharType="separate"/>
      </w:r>
      <w:r w:rsidR="003433CE" w:rsidRPr="003433CE">
        <w:rPr>
          <w:rFonts w:ascii="David" w:hAnsi="David"/>
          <w:u w:val="single"/>
          <w:rtl/>
        </w:rPr>
        <w:t>נוסח התחייבות לשמירת סודיות ולמניעת ניגוד עניינים</w:t>
      </w:r>
      <w:r w:rsidRPr="00EF52A2">
        <w:rPr>
          <w:rFonts w:ascii="David" w:hAnsi="David"/>
          <w:u w:val="single"/>
          <w:rtl/>
        </w:rPr>
        <w:fldChar w:fldCharType="end"/>
      </w:r>
      <w:r w:rsidRPr="00EF52A2">
        <w:rPr>
          <w:rFonts w:ascii="David" w:hAnsi="David"/>
          <w:u w:val="single"/>
          <w:rtl/>
        </w:rPr>
        <w:t>.</w:t>
      </w:r>
    </w:p>
    <w:p w14:paraId="213F7187" w14:textId="598D50B1" w:rsidR="009D5228" w:rsidRPr="00EF52A2" w:rsidRDefault="009D5228" w:rsidP="009D5228">
      <w:pPr>
        <w:pStyle w:val="a4"/>
        <w:ind w:left="1474"/>
        <w:rPr>
          <w:rFonts w:ascii="David" w:hAnsi="David"/>
          <w:u w:val="single"/>
        </w:rPr>
      </w:pPr>
      <w:r w:rsidRPr="00EF52A2">
        <w:rPr>
          <w:rFonts w:ascii="David" w:hAnsi="David"/>
          <w:u w:val="single"/>
          <w:rtl/>
        </w:rPr>
        <w:fldChar w:fldCharType="begin"/>
      </w:r>
      <w:r w:rsidRPr="00EF52A2">
        <w:rPr>
          <w:rFonts w:ascii="David" w:hAnsi="David"/>
          <w:u w:val="single"/>
          <w:rtl/>
        </w:rPr>
        <w:instrText xml:space="preserve"> </w:instrText>
      </w:r>
      <w:r w:rsidRPr="00EF52A2">
        <w:rPr>
          <w:rFonts w:ascii="David" w:hAnsi="David"/>
          <w:u w:val="single"/>
        </w:rPr>
        <w:instrText>REF</w:instrText>
      </w:r>
      <w:r w:rsidRPr="00EF52A2">
        <w:rPr>
          <w:rFonts w:ascii="David" w:hAnsi="David"/>
          <w:u w:val="single"/>
          <w:rtl/>
        </w:rPr>
        <w:instrText xml:space="preserve">  נספח_פורטל \</w:instrText>
      </w:r>
      <w:r w:rsidRPr="00EF52A2">
        <w:rPr>
          <w:rFonts w:ascii="David" w:hAnsi="David"/>
          <w:u w:val="single"/>
        </w:rPr>
        <w:instrText>h  \* MERGEFORMAT</w:instrText>
      </w:r>
      <w:r w:rsidRPr="00EF52A2">
        <w:rPr>
          <w:rFonts w:ascii="David" w:hAnsi="David"/>
          <w:u w:val="single"/>
          <w:rtl/>
        </w:rPr>
        <w:instrText xml:space="preserve"> </w:instrText>
      </w:r>
      <w:r w:rsidRPr="00EF52A2">
        <w:rPr>
          <w:rFonts w:ascii="David" w:hAnsi="David"/>
          <w:u w:val="single"/>
          <w:rtl/>
        </w:rPr>
      </w:r>
      <w:r w:rsidRPr="00EF52A2">
        <w:rPr>
          <w:rFonts w:ascii="David" w:hAnsi="David"/>
          <w:u w:val="single"/>
          <w:rtl/>
        </w:rPr>
        <w:fldChar w:fldCharType="separate"/>
      </w:r>
      <w:r w:rsidR="003433CE" w:rsidRPr="003433CE">
        <w:rPr>
          <w:rFonts w:ascii="David" w:hAnsi="David"/>
          <w:u w:val="single"/>
          <w:rtl/>
        </w:rPr>
        <w:t>נספח ג'3</w:t>
      </w:r>
      <w:r w:rsidRPr="00EF52A2">
        <w:rPr>
          <w:rFonts w:ascii="David" w:hAnsi="David"/>
          <w:u w:val="single"/>
          <w:rtl/>
        </w:rPr>
        <w:fldChar w:fldCharType="end"/>
      </w:r>
      <w:r w:rsidRPr="00EF52A2">
        <w:rPr>
          <w:rFonts w:ascii="David" w:hAnsi="David"/>
          <w:u w:val="single"/>
          <w:rtl/>
        </w:rPr>
        <w:t xml:space="preserve"> להסכם – </w:t>
      </w:r>
      <w:r w:rsidRPr="00EF52A2">
        <w:rPr>
          <w:rFonts w:ascii="David" w:hAnsi="David"/>
          <w:u w:val="single"/>
          <w:rtl/>
        </w:rPr>
        <w:fldChar w:fldCharType="begin"/>
      </w:r>
      <w:r w:rsidRPr="00EF52A2">
        <w:rPr>
          <w:rFonts w:ascii="David" w:hAnsi="David"/>
          <w:u w:val="single"/>
          <w:rtl/>
        </w:rPr>
        <w:instrText xml:space="preserve"> </w:instrText>
      </w:r>
      <w:r w:rsidRPr="00EF52A2">
        <w:rPr>
          <w:rFonts w:ascii="David" w:hAnsi="David"/>
          <w:u w:val="single"/>
        </w:rPr>
        <w:instrText>REF</w:instrText>
      </w:r>
      <w:r w:rsidRPr="00EF52A2">
        <w:rPr>
          <w:rFonts w:ascii="David" w:hAnsi="David"/>
          <w:u w:val="single"/>
          <w:rtl/>
        </w:rPr>
        <w:instrText xml:space="preserve">  נספח_פורטל_כותרת \</w:instrText>
      </w:r>
      <w:r w:rsidRPr="00EF52A2">
        <w:rPr>
          <w:rFonts w:ascii="David" w:hAnsi="David"/>
          <w:u w:val="single"/>
        </w:rPr>
        <w:instrText>h  \* MERGEFORMAT</w:instrText>
      </w:r>
      <w:r w:rsidRPr="00EF52A2">
        <w:rPr>
          <w:rFonts w:ascii="David" w:hAnsi="David"/>
          <w:u w:val="single"/>
          <w:rtl/>
        </w:rPr>
        <w:instrText xml:space="preserve"> </w:instrText>
      </w:r>
      <w:r w:rsidRPr="00EF52A2">
        <w:rPr>
          <w:rFonts w:ascii="David" w:hAnsi="David"/>
          <w:u w:val="single"/>
          <w:rtl/>
        </w:rPr>
      </w:r>
      <w:r w:rsidRPr="00EF52A2">
        <w:rPr>
          <w:rFonts w:ascii="David" w:hAnsi="David"/>
          <w:u w:val="single"/>
          <w:rtl/>
        </w:rPr>
        <w:fldChar w:fldCharType="separate"/>
      </w:r>
      <w:r w:rsidR="003433CE" w:rsidRPr="003433CE">
        <w:rPr>
          <w:rFonts w:ascii="David" w:hAnsi="David"/>
          <w:u w:val="single"/>
          <w:rtl/>
        </w:rPr>
        <w:t>חוזה שימוש בפורטל הספקים</w:t>
      </w:r>
      <w:r w:rsidRPr="00EF52A2">
        <w:rPr>
          <w:rFonts w:ascii="David" w:hAnsi="David"/>
          <w:u w:val="single"/>
          <w:rtl/>
        </w:rPr>
        <w:fldChar w:fldCharType="end"/>
      </w:r>
    </w:p>
    <w:p w14:paraId="0D49A2D1" w14:textId="375B8D8B" w:rsidR="00D85C6E" w:rsidRPr="00EF52A2" w:rsidRDefault="006919C6" w:rsidP="00D85C6E">
      <w:pPr>
        <w:pStyle w:val="a4"/>
        <w:ind w:left="1474"/>
        <w:rPr>
          <w:rFonts w:ascii="David" w:hAnsi="David"/>
          <w:u w:val="single"/>
          <w:rtl/>
        </w:rPr>
      </w:pPr>
      <w:hyperlink r:id="rId21" w:anchor="_Toc302507483" w:history="1">
        <w:r w:rsidR="00D85C6E" w:rsidRPr="00EF52A2">
          <w:rPr>
            <w:rFonts w:ascii="David" w:hAnsi="David"/>
            <w:u w:val="single"/>
            <w:rtl/>
          </w:rPr>
          <w:t>נספח ג'4 להסכם – אישור ביטוח בנוסח אישור הביטוח האחיד חתום על ידי חברת הביטוח</w:t>
        </w:r>
      </w:hyperlink>
      <w:r w:rsidR="00D85C6E" w:rsidRPr="00EF52A2">
        <w:rPr>
          <w:rFonts w:ascii="David" w:hAnsi="David"/>
          <w:u w:val="single"/>
          <w:rtl/>
        </w:rPr>
        <w:t xml:space="preserve"> של הספק</w:t>
      </w:r>
    </w:p>
    <w:p w14:paraId="14EAC30E" w14:textId="77777777" w:rsidR="00D85C6E" w:rsidRPr="00EF52A2" w:rsidRDefault="00D85C6E" w:rsidP="007769D6">
      <w:pPr>
        <w:pStyle w:val="a4"/>
        <w:ind w:left="1474"/>
        <w:rPr>
          <w:rFonts w:ascii="David" w:hAnsi="David"/>
          <w:u w:val="single"/>
          <w:rtl/>
        </w:rPr>
      </w:pPr>
    </w:p>
    <w:p w14:paraId="50DD98EF" w14:textId="77777777" w:rsidR="003C5AAB" w:rsidRPr="00EF52A2" w:rsidRDefault="003C5AAB" w:rsidP="00BF0D52">
      <w:pPr>
        <w:pStyle w:val="3"/>
        <w:numPr>
          <w:ilvl w:val="0"/>
          <w:numId w:val="48"/>
        </w:numPr>
        <w:ind w:left="737" w:hanging="737"/>
      </w:pPr>
      <w:r w:rsidRPr="00EF52A2">
        <w:rPr>
          <w:rtl/>
        </w:rPr>
        <w:t>הגדרות</w:t>
      </w:r>
    </w:p>
    <w:p w14:paraId="6040F40C" w14:textId="4F05E49F" w:rsidR="003C5AAB" w:rsidRPr="00EF52A2" w:rsidRDefault="003C5AAB" w:rsidP="00BF0D52">
      <w:pPr>
        <w:pStyle w:val="a4"/>
        <w:numPr>
          <w:ilvl w:val="1"/>
          <w:numId w:val="30"/>
        </w:numPr>
        <w:ind w:left="1474" w:hanging="737"/>
        <w:rPr>
          <w:rFonts w:ascii="David" w:hAnsi="David"/>
        </w:rPr>
      </w:pPr>
      <w:r w:rsidRPr="00EF52A2">
        <w:rPr>
          <w:rFonts w:ascii="David" w:hAnsi="David"/>
          <w:rtl/>
        </w:rPr>
        <w:t xml:space="preserve">למונחים בהסכם זה תהיה המשמעות אשר ניתנה להם במכרז </w:t>
      </w:r>
      <w:r w:rsidR="000E01A2" w:rsidRPr="00EF52A2">
        <w:rPr>
          <w:rFonts w:ascii="David" w:hAnsi="David"/>
          <w:rtl/>
        </w:rPr>
        <w:t>(</w:t>
      </w:r>
      <w:r w:rsidRPr="00EF52A2">
        <w:rPr>
          <w:rFonts w:ascii="David" w:hAnsi="David"/>
          <w:rtl/>
        </w:rPr>
        <w:t>נספח א'</w:t>
      </w:r>
      <w:r w:rsidR="000E01A2" w:rsidRPr="00EF52A2">
        <w:rPr>
          <w:rFonts w:ascii="David" w:hAnsi="David"/>
          <w:rtl/>
        </w:rPr>
        <w:t xml:space="preserve"> להסכם)</w:t>
      </w:r>
      <w:r w:rsidRPr="00EF52A2">
        <w:rPr>
          <w:rFonts w:ascii="David" w:hAnsi="David"/>
          <w:rtl/>
        </w:rPr>
        <w:t>.</w:t>
      </w:r>
    </w:p>
    <w:p w14:paraId="36DF476D" w14:textId="26A02183" w:rsidR="003C5AAB" w:rsidRPr="00EF52A2" w:rsidRDefault="003C5AAB" w:rsidP="00BF0D52">
      <w:pPr>
        <w:pStyle w:val="a4"/>
        <w:numPr>
          <w:ilvl w:val="1"/>
          <w:numId w:val="30"/>
        </w:numPr>
        <w:ind w:left="1474" w:hanging="737"/>
        <w:rPr>
          <w:rFonts w:ascii="David" w:hAnsi="David"/>
        </w:rPr>
      </w:pPr>
      <w:r w:rsidRPr="00EF52A2">
        <w:rPr>
          <w:rFonts w:ascii="David" w:hAnsi="David"/>
          <w:rtl/>
        </w:rPr>
        <w:t xml:space="preserve">כללי הפרשנות אשר נקבעו במכרז </w:t>
      </w:r>
      <w:r w:rsidR="000E01A2" w:rsidRPr="00EF52A2">
        <w:rPr>
          <w:rFonts w:ascii="David" w:hAnsi="David"/>
          <w:rtl/>
        </w:rPr>
        <w:t>(</w:t>
      </w:r>
      <w:r w:rsidRPr="00EF52A2">
        <w:rPr>
          <w:rFonts w:ascii="David" w:hAnsi="David"/>
          <w:rtl/>
        </w:rPr>
        <w:t xml:space="preserve">נספח א' </w:t>
      </w:r>
      <w:r w:rsidR="000E01A2" w:rsidRPr="00EF52A2">
        <w:rPr>
          <w:rFonts w:ascii="David" w:hAnsi="David"/>
          <w:rtl/>
        </w:rPr>
        <w:t xml:space="preserve">להסכם) </w:t>
      </w:r>
      <w:r w:rsidRPr="00EF52A2">
        <w:rPr>
          <w:rFonts w:ascii="David" w:hAnsi="David"/>
          <w:rtl/>
        </w:rPr>
        <w:t>יחולו גם על פרשנות הסכם זה.</w:t>
      </w:r>
    </w:p>
    <w:p w14:paraId="2FCD27F7" w14:textId="77777777" w:rsidR="003C5AAB" w:rsidRPr="00EF52A2" w:rsidRDefault="003C5AAB" w:rsidP="00BF0D52">
      <w:pPr>
        <w:pStyle w:val="3"/>
        <w:numPr>
          <w:ilvl w:val="0"/>
          <w:numId w:val="48"/>
        </w:numPr>
        <w:ind w:left="737" w:hanging="737"/>
        <w:rPr>
          <w:rtl/>
        </w:rPr>
      </w:pPr>
      <w:bookmarkStart w:id="191" w:name="_Ref279412183"/>
      <w:r w:rsidRPr="00EF52A2">
        <w:rPr>
          <w:rtl/>
        </w:rPr>
        <w:t>תקופת ההתקשרות</w:t>
      </w:r>
      <w:bookmarkEnd w:id="191"/>
    </w:p>
    <w:p w14:paraId="6C82EF17" w14:textId="6DCDE9F1" w:rsidR="00335492" w:rsidRPr="00EF52A2" w:rsidRDefault="00DE672D" w:rsidP="00BF0D52">
      <w:pPr>
        <w:pStyle w:val="a4"/>
        <w:numPr>
          <w:ilvl w:val="1"/>
          <w:numId w:val="30"/>
        </w:numPr>
        <w:ind w:left="1474" w:hanging="737"/>
        <w:rPr>
          <w:rFonts w:ascii="David" w:eastAsia="Times New Roman" w:hAnsi="David"/>
          <w:spacing w:val="6"/>
          <w:sz w:val="24"/>
          <w:lang w:eastAsia="he-IL"/>
        </w:rPr>
      </w:pPr>
      <w:r w:rsidRPr="00EF52A2">
        <w:rPr>
          <w:rFonts w:ascii="David" w:eastAsia="Times New Roman" w:hAnsi="David"/>
          <w:spacing w:val="6"/>
          <w:sz w:val="24"/>
          <w:rtl/>
          <w:lang w:eastAsia="he-IL"/>
        </w:rPr>
        <w:fldChar w:fldCharType="begin"/>
      </w:r>
      <w:r w:rsidRPr="00EF52A2">
        <w:rPr>
          <w:rFonts w:ascii="David" w:eastAsia="Times New Roman" w:hAnsi="David"/>
          <w:spacing w:val="6"/>
          <w:sz w:val="24"/>
          <w:rtl/>
          <w:lang w:eastAsia="he-IL"/>
        </w:rPr>
        <w:instrText xml:space="preserve"> </w:instrText>
      </w:r>
      <w:r w:rsidRPr="00EF52A2">
        <w:rPr>
          <w:rFonts w:ascii="David" w:eastAsia="Times New Roman" w:hAnsi="David"/>
          <w:spacing w:val="6"/>
          <w:sz w:val="24"/>
          <w:lang w:eastAsia="he-IL"/>
        </w:rPr>
        <w:instrText>REF</w:instrText>
      </w:r>
      <w:r w:rsidRPr="00EF52A2">
        <w:rPr>
          <w:rFonts w:ascii="David" w:eastAsia="Times New Roman" w:hAnsi="David"/>
          <w:spacing w:val="6"/>
          <w:sz w:val="24"/>
          <w:rtl/>
          <w:lang w:eastAsia="he-IL"/>
        </w:rPr>
        <w:instrText xml:space="preserve"> תקופת_התקשרות \</w:instrText>
      </w:r>
      <w:r w:rsidRPr="00EF52A2">
        <w:rPr>
          <w:rFonts w:ascii="David" w:eastAsia="Times New Roman" w:hAnsi="David"/>
          <w:spacing w:val="6"/>
          <w:sz w:val="24"/>
          <w:lang w:eastAsia="he-IL"/>
        </w:rPr>
        <w:instrText>h</w:instrText>
      </w:r>
      <w:r w:rsidRPr="00EF52A2">
        <w:rPr>
          <w:rFonts w:ascii="David" w:eastAsia="Times New Roman" w:hAnsi="David"/>
          <w:spacing w:val="6"/>
          <w:sz w:val="24"/>
          <w:rtl/>
          <w:lang w:eastAsia="he-IL"/>
        </w:rPr>
        <w:instrText xml:space="preserve"> </w:instrText>
      </w:r>
      <w:r w:rsidR="00D85C6E" w:rsidRPr="00EF52A2">
        <w:rPr>
          <w:rFonts w:ascii="David" w:eastAsia="Times New Roman" w:hAnsi="David"/>
          <w:spacing w:val="6"/>
          <w:sz w:val="24"/>
          <w:rtl/>
          <w:lang w:eastAsia="he-IL"/>
        </w:rPr>
        <w:instrText xml:space="preserve"> \* </w:instrText>
      </w:r>
      <w:r w:rsidR="00D85C6E" w:rsidRPr="00EF52A2">
        <w:rPr>
          <w:rFonts w:ascii="David" w:eastAsia="Times New Roman" w:hAnsi="David"/>
          <w:spacing w:val="6"/>
          <w:sz w:val="24"/>
          <w:lang w:eastAsia="he-IL"/>
        </w:rPr>
        <w:instrText>MERGEFORMAT</w:instrText>
      </w:r>
      <w:r w:rsidR="00D85C6E" w:rsidRPr="00EF52A2">
        <w:rPr>
          <w:rFonts w:ascii="David" w:eastAsia="Times New Roman" w:hAnsi="David"/>
          <w:spacing w:val="6"/>
          <w:sz w:val="24"/>
          <w:rtl/>
          <w:lang w:eastAsia="he-IL"/>
        </w:rPr>
        <w:instrText xml:space="preserve"> </w:instrText>
      </w:r>
      <w:r w:rsidRPr="00EF52A2">
        <w:rPr>
          <w:rFonts w:ascii="David" w:eastAsia="Times New Roman" w:hAnsi="David"/>
          <w:spacing w:val="6"/>
          <w:sz w:val="24"/>
          <w:rtl/>
          <w:lang w:eastAsia="he-IL"/>
        </w:rPr>
      </w:r>
      <w:r w:rsidRPr="00EF52A2">
        <w:rPr>
          <w:rFonts w:ascii="David" w:eastAsia="Times New Roman" w:hAnsi="David"/>
          <w:spacing w:val="6"/>
          <w:sz w:val="24"/>
          <w:rtl/>
          <w:lang w:eastAsia="he-IL"/>
        </w:rPr>
        <w:fldChar w:fldCharType="separate"/>
      </w:r>
      <w:r w:rsidR="003433CE" w:rsidRPr="00EF52A2">
        <w:rPr>
          <w:rFonts w:ascii="David" w:hAnsi="David"/>
          <w:rtl/>
        </w:rPr>
        <w:t>תקופת ההתקשרות תהיה מיום חתימת הצדדים על הסכם ההתקשרות ועד תום השנה הקלנדרית שבעבורה נחתם החוזה (להלן: "</w:t>
      </w:r>
      <w:r w:rsidR="003433CE" w:rsidRPr="00EF52A2">
        <w:rPr>
          <w:rFonts w:ascii="David" w:hAnsi="David"/>
          <w:b/>
          <w:bCs/>
          <w:rtl/>
        </w:rPr>
        <w:t>תקופת ההתקשרות</w:t>
      </w:r>
      <w:r w:rsidR="003433CE" w:rsidRPr="00EF52A2">
        <w:rPr>
          <w:rFonts w:ascii="David" w:hAnsi="David"/>
          <w:rtl/>
        </w:rPr>
        <w:t>")</w:t>
      </w:r>
      <w:r w:rsidRPr="00EF52A2">
        <w:rPr>
          <w:rFonts w:ascii="David" w:eastAsia="Times New Roman" w:hAnsi="David"/>
          <w:spacing w:val="6"/>
          <w:sz w:val="24"/>
          <w:rtl/>
          <w:lang w:eastAsia="he-IL"/>
        </w:rPr>
        <w:fldChar w:fldCharType="end"/>
      </w:r>
      <w:r w:rsidRPr="00EF52A2">
        <w:rPr>
          <w:rFonts w:ascii="David" w:eastAsia="Times New Roman" w:hAnsi="David"/>
          <w:spacing w:val="6"/>
          <w:sz w:val="24"/>
          <w:rtl/>
          <w:lang w:eastAsia="he-IL"/>
        </w:rPr>
        <w:t>.</w:t>
      </w:r>
    </w:p>
    <w:p w14:paraId="0F736ED6" w14:textId="7CA565AC" w:rsidR="00D014FB" w:rsidRPr="00EF52A2" w:rsidRDefault="007E1F0B" w:rsidP="00BF0D52">
      <w:pPr>
        <w:pStyle w:val="a4"/>
        <w:numPr>
          <w:ilvl w:val="1"/>
          <w:numId w:val="30"/>
        </w:numPr>
        <w:ind w:left="1474" w:hanging="737"/>
        <w:rPr>
          <w:rFonts w:ascii="David" w:eastAsia="Times New Roman" w:hAnsi="David"/>
          <w:spacing w:val="6"/>
          <w:sz w:val="24"/>
          <w:lang w:eastAsia="he-IL"/>
        </w:rPr>
      </w:pPr>
      <w:r w:rsidRPr="00EF52A2">
        <w:rPr>
          <w:rFonts w:ascii="David" w:eastAsia="Times New Roman" w:hAnsi="David"/>
          <w:spacing w:val="6"/>
          <w:sz w:val="24"/>
          <w:rtl/>
          <w:lang w:eastAsia="he-IL"/>
        </w:rPr>
        <w:t>ה</w:t>
      </w:r>
      <w:r w:rsidR="00D014FB" w:rsidRPr="00EF52A2">
        <w:rPr>
          <w:rFonts w:ascii="David" w:eastAsia="Times New Roman" w:hAnsi="David"/>
          <w:spacing w:val="6"/>
          <w:sz w:val="24"/>
          <w:rtl/>
          <w:lang w:eastAsia="he-IL"/>
        </w:rPr>
        <w:t xml:space="preserve">מזמין </w:t>
      </w:r>
      <w:r w:rsidRPr="00EF52A2">
        <w:rPr>
          <w:rFonts w:ascii="David" w:eastAsia="Times New Roman" w:hAnsi="David"/>
          <w:spacing w:val="6"/>
          <w:sz w:val="24"/>
          <w:rtl/>
          <w:lang w:eastAsia="he-IL"/>
        </w:rPr>
        <w:t xml:space="preserve">רשאי ואיננו חייב לממש </w:t>
      </w:r>
      <w:r w:rsidR="00D014FB" w:rsidRPr="00EF52A2">
        <w:rPr>
          <w:rFonts w:ascii="David" w:eastAsia="Times New Roman" w:hAnsi="David"/>
          <w:spacing w:val="6"/>
          <w:sz w:val="24"/>
          <w:rtl/>
          <w:lang w:eastAsia="he-IL"/>
        </w:rPr>
        <w:t>אופציה להארכת תוקף ההתקשרות לשתי (2) תקופות נוספות בנות שנה אחת כל אחת, במידת הצורך ובהתאם לשיקול דעת</w:t>
      </w:r>
      <w:r w:rsidRPr="00EF52A2">
        <w:rPr>
          <w:rFonts w:ascii="David" w:eastAsia="Times New Roman" w:hAnsi="David"/>
          <w:spacing w:val="6"/>
          <w:sz w:val="24"/>
          <w:rtl/>
          <w:lang w:eastAsia="he-IL"/>
        </w:rPr>
        <w:t>ו הבלעדי של</w:t>
      </w:r>
      <w:r w:rsidR="00D014FB" w:rsidRPr="00EF52A2">
        <w:rPr>
          <w:rFonts w:ascii="David" w:eastAsia="Times New Roman" w:hAnsi="David"/>
          <w:spacing w:val="6"/>
          <w:sz w:val="24"/>
          <w:rtl/>
          <w:lang w:eastAsia="he-IL"/>
        </w:rPr>
        <w:t xml:space="preserve"> המזמין והכל בכפוף לחוק חובת מכרזים התשנ"ב-1992 התקנות על פיו, אישור תקציבי והוראות התכ"ם. (להלן: "</w:t>
      </w:r>
      <w:r w:rsidR="00D014FB" w:rsidRPr="00EF52A2">
        <w:rPr>
          <w:rFonts w:ascii="David" w:eastAsia="Times New Roman" w:hAnsi="David"/>
          <w:b/>
          <w:bCs/>
          <w:spacing w:val="6"/>
          <w:sz w:val="24"/>
          <w:rtl/>
          <w:lang w:eastAsia="he-IL"/>
        </w:rPr>
        <w:t>תקופת התקשרות נוספת</w:t>
      </w:r>
      <w:r w:rsidR="00D014FB" w:rsidRPr="00EF52A2">
        <w:rPr>
          <w:rFonts w:ascii="David" w:eastAsia="Times New Roman" w:hAnsi="David"/>
          <w:spacing w:val="6"/>
          <w:sz w:val="24"/>
          <w:rtl/>
          <w:lang w:eastAsia="he-IL"/>
        </w:rPr>
        <w:t>").</w:t>
      </w:r>
      <w:r w:rsidR="00D46C1B" w:rsidRPr="00EF52A2">
        <w:rPr>
          <w:rFonts w:ascii="David" w:eastAsia="Times New Roman" w:hAnsi="David"/>
          <w:spacing w:val="6"/>
          <w:sz w:val="24"/>
          <w:rtl/>
          <w:lang w:eastAsia="he-IL"/>
        </w:rPr>
        <w:t xml:space="preserve"> </w:t>
      </w:r>
    </w:p>
    <w:p w14:paraId="5A6FB153" w14:textId="2D6C4DBF" w:rsidR="00D46C1B" w:rsidRPr="00EF52A2" w:rsidRDefault="00DE672D" w:rsidP="00BF0D52">
      <w:pPr>
        <w:pStyle w:val="a4"/>
        <w:numPr>
          <w:ilvl w:val="1"/>
          <w:numId w:val="30"/>
        </w:numPr>
        <w:ind w:left="1474" w:hanging="737"/>
        <w:rPr>
          <w:rFonts w:ascii="David" w:hAnsi="David"/>
        </w:rPr>
      </w:pPr>
      <w:r w:rsidRPr="00EF52A2">
        <w:rPr>
          <w:rFonts w:ascii="David" w:hAnsi="David"/>
          <w:rtl/>
        </w:rPr>
        <w:fldChar w:fldCharType="begin"/>
      </w:r>
      <w:r w:rsidRPr="00EF52A2">
        <w:rPr>
          <w:rFonts w:ascii="David" w:hAnsi="David"/>
          <w:rtl/>
        </w:rPr>
        <w:instrText xml:space="preserve"> </w:instrText>
      </w:r>
      <w:r w:rsidRPr="00EF52A2">
        <w:rPr>
          <w:rFonts w:ascii="David" w:hAnsi="David"/>
        </w:rPr>
        <w:instrText>REF</w:instrText>
      </w:r>
      <w:r w:rsidRPr="00EF52A2">
        <w:rPr>
          <w:rFonts w:ascii="David" w:hAnsi="David"/>
          <w:rtl/>
        </w:rPr>
        <w:instrText xml:space="preserve"> הרחבה \</w:instrText>
      </w:r>
      <w:r w:rsidRPr="00EF52A2">
        <w:rPr>
          <w:rFonts w:ascii="David" w:hAnsi="David"/>
        </w:rPr>
        <w:instrText>h</w:instrText>
      </w:r>
      <w:r w:rsidRPr="00EF52A2">
        <w:rPr>
          <w:rFonts w:ascii="David" w:hAnsi="David"/>
          <w:rtl/>
        </w:rPr>
        <w:instrText xml:space="preserve"> </w:instrText>
      </w:r>
      <w:r w:rsidR="007769D6" w:rsidRPr="00EF52A2">
        <w:rPr>
          <w:rFonts w:ascii="David" w:hAnsi="David"/>
          <w:rtl/>
        </w:rPr>
        <w:instrText xml:space="preserve"> \* </w:instrText>
      </w:r>
      <w:r w:rsidR="007769D6" w:rsidRPr="00EF52A2">
        <w:rPr>
          <w:rFonts w:ascii="David" w:hAnsi="David"/>
        </w:rPr>
        <w:instrText>MERGEFORMAT</w:instrText>
      </w:r>
      <w:r w:rsidR="007769D6" w:rsidRPr="00EF52A2">
        <w:rPr>
          <w:rFonts w:ascii="David" w:hAnsi="David"/>
          <w:rtl/>
        </w:rPr>
        <w:instrText xml:space="preserve"> </w:instrText>
      </w:r>
      <w:r w:rsidRPr="00EF52A2">
        <w:rPr>
          <w:rFonts w:ascii="David" w:hAnsi="David"/>
          <w:rtl/>
        </w:rPr>
      </w:r>
      <w:r w:rsidRPr="00EF52A2">
        <w:rPr>
          <w:rFonts w:ascii="David" w:hAnsi="David"/>
          <w:rtl/>
        </w:rPr>
        <w:fldChar w:fldCharType="separate"/>
      </w:r>
      <w:r w:rsidR="003433CE" w:rsidRPr="00EF52A2">
        <w:rPr>
          <w:rFonts w:ascii="David" w:hAnsi="David"/>
          <w:rtl/>
        </w:rPr>
        <w:t>למשרד קיימת אופציה להרחיב את הפעילות מידי שנה בטקסים נוספים. הרחבת הפעילות מעבר לכך תתבצע בהתאם לתקנות חוק חובת המכרזים.</w:t>
      </w:r>
      <w:r w:rsidRPr="00EF52A2">
        <w:rPr>
          <w:rFonts w:ascii="David" w:hAnsi="David"/>
          <w:rtl/>
        </w:rPr>
        <w:fldChar w:fldCharType="end"/>
      </w:r>
    </w:p>
    <w:p w14:paraId="09F2B617" w14:textId="381597FC" w:rsidR="00D014FB" w:rsidRPr="00EF52A2" w:rsidRDefault="00D014FB" w:rsidP="00BF0D52">
      <w:pPr>
        <w:pStyle w:val="a4"/>
        <w:numPr>
          <w:ilvl w:val="1"/>
          <w:numId w:val="30"/>
        </w:numPr>
        <w:ind w:left="1474" w:hanging="737"/>
        <w:rPr>
          <w:rFonts w:ascii="David" w:hAnsi="David"/>
        </w:rPr>
      </w:pPr>
      <w:r w:rsidRPr="00EF52A2">
        <w:rPr>
          <w:rFonts w:ascii="David" w:hAnsi="David"/>
          <w:rtl/>
        </w:rPr>
        <w:t>יובהר כי משמעותה של כל תקופת התקשרות היא שנת פעילות מלאה, הכוללת את ביצוע</w:t>
      </w:r>
      <w:r w:rsidR="00B3433B" w:rsidRPr="00EF52A2">
        <w:rPr>
          <w:rFonts w:ascii="David" w:hAnsi="David"/>
          <w:rtl/>
        </w:rPr>
        <w:t xml:space="preserve"> העבודות/היקף הפעילות שאושרו לספק בועדת המכרזים, הכל </w:t>
      </w:r>
      <w:r w:rsidRPr="00EF52A2">
        <w:rPr>
          <w:rFonts w:ascii="David" w:hAnsi="David"/>
          <w:rtl/>
        </w:rPr>
        <w:t xml:space="preserve">כפי המפורט </w:t>
      </w:r>
      <w:r w:rsidR="00DE672D" w:rsidRPr="00EF52A2">
        <w:rPr>
          <w:rFonts w:ascii="David" w:hAnsi="David"/>
          <w:rtl/>
        </w:rPr>
        <w:t>בנספח</w:t>
      </w:r>
      <w:r w:rsidRPr="00EF52A2">
        <w:rPr>
          <w:rFonts w:ascii="David" w:hAnsi="David"/>
          <w:rtl/>
        </w:rPr>
        <w:t xml:space="preserve"> א' המצורף.</w:t>
      </w:r>
    </w:p>
    <w:p w14:paraId="3F404A47" w14:textId="3EAA6889" w:rsidR="00D014FB" w:rsidRPr="00EF52A2" w:rsidRDefault="00D014FB" w:rsidP="00BF0D52">
      <w:pPr>
        <w:pStyle w:val="a4"/>
        <w:numPr>
          <w:ilvl w:val="1"/>
          <w:numId w:val="30"/>
        </w:numPr>
        <w:ind w:left="1474" w:hanging="737"/>
        <w:rPr>
          <w:rFonts w:ascii="David" w:hAnsi="David"/>
        </w:rPr>
      </w:pPr>
      <w:r w:rsidRPr="00EF52A2">
        <w:rPr>
          <w:rFonts w:ascii="David" w:hAnsi="David"/>
          <w:rtl/>
        </w:rPr>
        <w:t xml:space="preserve">למען הסר ספק, התמורה לספק במקרה של הארכת התקשרות תהיה </w:t>
      </w:r>
      <w:r w:rsidR="00B3433B" w:rsidRPr="00EF52A2">
        <w:rPr>
          <w:rFonts w:ascii="David" w:hAnsi="David"/>
          <w:rtl/>
        </w:rPr>
        <w:t>בהתאם להחלטת ועדת המכרזים על היקף העבודות/הפעילות המוגדרת</w:t>
      </w:r>
      <w:r w:rsidR="00DE672D" w:rsidRPr="00EF52A2">
        <w:rPr>
          <w:rFonts w:ascii="David" w:hAnsi="David"/>
          <w:rtl/>
        </w:rPr>
        <w:t xml:space="preserve"> </w:t>
      </w:r>
      <w:r w:rsidR="00B3433B" w:rsidRPr="00EF52A2">
        <w:rPr>
          <w:rFonts w:ascii="David" w:hAnsi="David"/>
          <w:rtl/>
        </w:rPr>
        <w:t>ו</w:t>
      </w:r>
      <w:r w:rsidRPr="00EF52A2">
        <w:rPr>
          <w:rFonts w:ascii="David" w:hAnsi="David"/>
          <w:rtl/>
        </w:rPr>
        <w:t xml:space="preserve">ע"פ הצעת המחיר </w:t>
      </w:r>
      <w:r w:rsidR="00B3433B" w:rsidRPr="00EF52A2">
        <w:rPr>
          <w:rFonts w:ascii="David" w:hAnsi="David"/>
          <w:rtl/>
        </w:rPr>
        <w:t xml:space="preserve">של הספק </w:t>
      </w:r>
      <w:r w:rsidRPr="00EF52A2">
        <w:rPr>
          <w:rFonts w:ascii="David" w:hAnsi="David"/>
          <w:rtl/>
        </w:rPr>
        <w:t xml:space="preserve">במכרז זה – למעט הצמדה והתאמה ע"פ הכללים שבסעיף </w:t>
      </w:r>
      <w:r w:rsidR="008F0B14" w:rsidRPr="00EF52A2">
        <w:rPr>
          <w:rFonts w:ascii="David" w:hAnsi="David"/>
          <w:rtl/>
        </w:rPr>
        <w:fldChar w:fldCharType="begin"/>
      </w:r>
      <w:r w:rsidR="008F0B14" w:rsidRPr="00EF52A2">
        <w:rPr>
          <w:rFonts w:ascii="David" w:hAnsi="David"/>
          <w:rtl/>
        </w:rPr>
        <w:instrText xml:space="preserve"> </w:instrText>
      </w:r>
      <w:r w:rsidR="008F0B14" w:rsidRPr="00EF52A2">
        <w:rPr>
          <w:rFonts w:ascii="David" w:hAnsi="David"/>
        </w:rPr>
        <w:instrText>REF</w:instrText>
      </w:r>
      <w:r w:rsidR="008F0B14" w:rsidRPr="00EF52A2">
        <w:rPr>
          <w:rFonts w:ascii="David" w:hAnsi="David"/>
          <w:rtl/>
        </w:rPr>
        <w:instrText xml:space="preserve"> _</w:instrText>
      </w:r>
      <w:r w:rsidR="008F0B14" w:rsidRPr="00EF52A2">
        <w:rPr>
          <w:rFonts w:ascii="David" w:hAnsi="David"/>
        </w:rPr>
        <w:instrText>Ref491772973 \r \h</w:instrText>
      </w:r>
      <w:r w:rsidR="008F0B14" w:rsidRPr="00EF52A2">
        <w:rPr>
          <w:rFonts w:ascii="David" w:hAnsi="David"/>
          <w:rtl/>
        </w:rPr>
        <w:instrText xml:space="preserve"> </w:instrText>
      </w:r>
      <w:r w:rsidR="00465BE7" w:rsidRPr="00EF52A2">
        <w:rPr>
          <w:rFonts w:ascii="David" w:hAnsi="David"/>
          <w:rtl/>
        </w:rPr>
        <w:instrText xml:space="preserve"> \* </w:instrText>
      </w:r>
      <w:r w:rsidR="00465BE7" w:rsidRPr="00EF52A2">
        <w:rPr>
          <w:rFonts w:ascii="David" w:hAnsi="David"/>
        </w:rPr>
        <w:instrText>MERGEFORMAT</w:instrText>
      </w:r>
      <w:r w:rsidR="00465BE7" w:rsidRPr="00EF52A2">
        <w:rPr>
          <w:rFonts w:ascii="David" w:hAnsi="David"/>
          <w:rtl/>
        </w:rPr>
        <w:instrText xml:space="preserve"> </w:instrText>
      </w:r>
      <w:r w:rsidR="008F0B14" w:rsidRPr="00EF52A2">
        <w:rPr>
          <w:rFonts w:ascii="David" w:hAnsi="David"/>
          <w:rtl/>
        </w:rPr>
      </w:r>
      <w:r w:rsidR="008F0B14" w:rsidRPr="00EF52A2">
        <w:rPr>
          <w:rFonts w:ascii="David" w:hAnsi="David"/>
          <w:rtl/>
        </w:rPr>
        <w:fldChar w:fldCharType="separate"/>
      </w:r>
      <w:r w:rsidR="003433CE">
        <w:rPr>
          <w:rFonts w:ascii="David" w:hAnsi="David"/>
          <w:cs/>
        </w:rPr>
        <w:t>‎</w:t>
      </w:r>
      <w:r w:rsidR="003433CE">
        <w:rPr>
          <w:rFonts w:ascii="David" w:hAnsi="David"/>
        </w:rPr>
        <w:t>9.15</w:t>
      </w:r>
      <w:r w:rsidR="008F0B14" w:rsidRPr="00EF52A2">
        <w:rPr>
          <w:rFonts w:ascii="David" w:hAnsi="David"/>
          <w:rtl/>
        </w:rPr>
        <w:fldChar w:fldCharType="end"/>
      </w:r>
      <w:r w:rsidR="008F0B14" w:rsidRPr="00EF52A2">
        <w:rPr>
          <w:rFonts w:ascii="David" w:hAnsi="David"/>
          <w:rtl/>
        </w:rPr>
        <w:t xml:space="preserve"> </w:t>
      </w:r>
      <w:r w:rsidRPr="00EF52A2">
        <w:rPr>
          <w:rFonts w:ascii="David" w:hAnsi="David"/>
          <w:rtl/>
        </w:rPr>
        <w:t>להלן – ותשולם לספק ע"פ אבני הדרך המפורטות בסעיף</w:t>
      </w:r>
      <w:r w:rsidR="00DE672D" w:rsidRPr="00EF52A2">
        <w:rPr>
          <w:rFonts w:ascii="David" w:hAnsi="David"/>
          <w:rtl/>
        </w:rPr>
        <w:t xml:space="preserve"> </w:t>
      </w:r>
      <w:r w:rsidR="008F0B14" w:rsidRPr="00EF52A2">
        <w:rPr>
          <w:rFonts w:ascii="David" w:hAnsi="David"/>
          <w:rtl/>
        </w:rPr>
        <w:fldChar w:fldCharType="begin"/>
      </w:r>
      <w:r w:rsidR="008F0B14" w:rsidRPr="00EF52A2">
        <w:rPr>
          <w:rFonts w:ascii="David" w:hAnsi="David"/>
          <w:rtl/>
        </w:rPr>
        <w:instrText xml:space="preserve"> </w:instrText>
      </w:r>
      <w:r w:rsidR="008F0B14" w:rsidRPr="00EF52A2">
        <w:rPr>
          <w:rFonts w:ascii="David" w:hAnsi="David"/>
        </w:rPr>
        <w:instrText>REF</w:instrText>
      </w:r>
      <w:r w:rsidR="008F0B14" w:rsidRPr="00EF52A2">
        <w:rPr>
          <w:rFonts w:ascii="David" w:hAnsi="David"/>
          <w:rtl/>
        </w:rPr>
        <w:instrText xml:space="preserve"> _</w:instrText>
      </w:r>
      <w:r w:rsidR="008F0B14" w:rsidRPr="00EF52A2">
        <w:rPr>
          <w:rFonts w:ascii="David" w:hAnsi="David"/>
        </w:rPr>
        <w:instrText>Ref362358335 \r \h</w:instrText>
      </w:r>
      <w:r w:rsidR="008F0B14" w:rsidRPr="00EF52A2">
        <w:rPr>
          <w:rFonts w:ascii="David" w:hAnsi="David"/>
          <w:rtl/>
        </w:rPr>
        <w:instrText xml:space="preserve"> </w:instrText>
      </w:r>
      <w:r w:rsidR="00465BE7" w:rsidRPr="00EF52A2">
        <w:rPr>
          <w:rFonts w:ascii="David" w:hAnsi="David"/>
          <w:rtl/>
        </w:rPr>
        <w:instrText xml:space="preserve"> \* </w:instrText>
      </w:r>
      <w:r w:rsidR="00465BE7" w:rsidRPr="00EF52A2">
        <w:rPr>
          <w:rFonts w:ascii="David" w:hAnsi="David"/>
        </w:rPr>
        <w:instrText>MERGEFORMAT</w:instrText>
      </w:r>
      <w:r w:rsidR="00465BE7" w:rsidRPr="00EF52A2">
        <w:rPr>
          <w:rFonts w:ascii="David" w:hAnsi="David"/>
          <w:rtl/>
        </w:rPr>
        <w:instrText xml:space="preserve"> </w:instrText>
      </w:r>
      <w:r w:rsidR="008F0B14" w:rsidRPr="00EF52A2">
        <w:rPr>
          <w:rFonts w:ascii="David" w:hAnsi="David"/>
          <w:rtl/>
        </w:rPr>
      </w:r>
      <w:r w:rsidR="008F0B14" w:rsidRPr="00EF52A2">
        <w:rPr>
          <w:rFonts w:ascii="David" w:hAnsi="David"/>
          <w:rtl/>
        </w:rPr>
        <w:fldChar w:fldCharType="separate"/>
      </w:r>
      <w:r w:rsidR="003433CE">
        <w:rPr>
          <w:rFonts w:ascii="David" w:hAnsi="David"/>
          <w:cs/>
        </w:rPr>
        <w:t>‎</w:t>
      </w:r>
      <w:r w:rsidR="003433CE">
        <w:rPr>
          <w:rFonts w:ascii="David" w:hAnsi="David"/>
        </w:rPr>
        <w:t>9.3</w:t>
      </w:r>
      <w:r w:rsidR="008F0B14" w:rsidRPr="00EF52A2">
        <w:rPr>
          <w:rFonts w:ascii="David" w:hAnsi="David"/>
          <w:rtl/>
        </w:rPr>
        <w:fldChar w:fldCharType="end"/>
      </w:r>
      <w:r w:rsidRPr="00EF52A2">
        <w:rPr>
          <w:rFonts w:ascii="David" w:hAnsi="David"/>
          <w:rtl/>
        </w:rPr>
        <w:t xml:space="preserve"> </w:t>
      </w:r>
      <w:r w:rsidR="00DE672D" w:rsidRPr="00EF52A2">
        <w:rPr>
          <w:rFonts w:ascii="David" w:hAnsi="David"/>
          <w:rtl/>
        </w:rPr>
        <w:t>לנספח</w:t>
      </w:r>
      <w:r w:rsidRPr="00EF52A2">
        <w:rPr>
          <w:rFonts w:ascii="David" w:hAnsi="David"/>
          <w:rtl/>
        </w:rPr>
        <w:t xml:space="preserve"> א'.</w:t>
      </w:r>
    </w:p>
    <w:p w14:paraId="206E48EE" w14:textId="77777777" w:rsidR="00335492" w:rsidRPr="00EF52A2" w:rsidRDefault="00335492" w:rsidP="00BF0D52">
      <w:pPr>
        <w:pStyle w:val="a4"/>
        <w:numPr>
          <w:ilvl w:val="1"/>
          <w:numId w:val="30"/>
        </w:numPr>
        <w:ind w:left="1474" w:hanging="737"/>
        <w:rPr>
          <w:rFonts w:ascii="David" w:hAnsi="David"/>
        </w:rPr>
      </w:pPr>
      <w:r w:rsidRPr="00EF52A2">
        <w:rPr>
          <w:rFonts w:ascii="David" w:hAnsi="David"/>
          <w:rtl/>
        </w:rPr>
        <w:t>תוקף ההתקשרות כפוף לחוק התקציב.</w:t>
      </w:r>
    </w:p>
    <w:p w14:paraId="41F0A2B6" w14:textId="4F27CE5F" w:rsidR="00010DD1" w:rsidRPr="00EF52A2" w:rsidRDefault="009730AC" w:rsidP="00BF0D52">
      <w:pPr>
        <w:pStyle w:val="a4"/>
        <w:numPr>
          <w:ilvl w:val="1"/>
          <w:numId w:val="30"/>
        </w:numPr>
        <w:ind w:left="1474" w:hanging="737"/>
        <w:rPr>
          <w:rFonts w:ascii="David" w:hAnsi="David"/>
        </w:rPr>
      </w:pPr>
      <w:r w:rsidRPr="00EF52A2">
        <w:rPr>
          <w:rFonts w:ascii="David" w:hAnsi="David"/>
          <w:rtl/>
        </w:rPr>
        <w:t xml:space="preserve">המשרד רשאי לבטל את ההסכם </w:t>
      </w:r>
      <w:r w:rsidR="00010DD1" w:rsidRPr="00EF52A2">
        <w:rPr>
          <w:rFonts w:ascii="David" w:hAnsi="David"/>
          <w:rtl/>
        </w:rPr>
        <w:t>עם הספק</w:t>
      </w:r>
      <w:r w:rsidR="00DE672D" w:rsidRPr="00EF52A2">
        <w:rPr>
          <w:rFonts w:ascii="David" w:hAnsi="David"/>
          <w:rtl/>
        </w:rPr>
        <w:t xml:space="preserve"> </w:t>
      </w:r>
      <w:r w:rsidR="00010DD1" w:rsidRPr="00EF52A2">
        <w:rPr>
          <w:rFonts w:ascii="David" w:hAnsi="David"/>
          <w:rtl/>
        </w:rPr>
        <w:t xml:space="preserve">/ המציע הזוכה במידה </w:t>
      </w:r>
      <w:r w:rsidR="00043BC7" w:rsidRPr="00EF52A2">
        <w:rPr>
          <w:rFonts w:ascii="David" w:hAnsi="David"/>
          <w:rtl/>
        </w:rPr>
        <w:t xml:space="preserve">ולא עמד הספק בהתחייבויותיו כולן או מקצתן ו/או </w:t>
      </w:r>
      <w:r w:rsidR="00010DD1" w:rsidRPr="00EF52A2">
        <w:rPr>
          <w:rFonts w:ascii="David" w:hAnsi="David"/>
          <w:rtl/>
        </w:rPr>
        <w:t>הפיק טקס/ים שאינם לשביעות רצון המשרד ו/או אינן בהתאם לדרישות ו/או להוראות המשרד</w:t>
      </w:r>
      <w:r w:rsidRPr="00EF52A2">
        <w:rPr>
          <w:rFonts w:ascii="David" w:hAnsi="David"/>
          <w:rtl/>
        </w:rPr>
        <w:t>.</w:t>
      </w:r>
      <w:r w:rsidR="00010DD1" w:rsidRPr="00EF52A2">
        <w:rPr>
          <w:rFonts w:ascii="David" w:hAnsi="David"/>
          <w:rtl/>
        </w:rPr>
        <w:t xml:space="preserve"> </w:t>
      </w:r>
    </w:p>
    <w:p w14:paraId="479EE833" w14:textId="77777777" w:rsidR="00337039" w:rsidRPr="00EF52A2" w:rsidRDefault="00337039" w:rsidP="00BF0D52">
      <w:pPr>
        <w:pStyle w:val="a4"/>
        <w:numPr>
          <w:ilvl w:val="1"/>
          <w:numId w:val="30"/>
        </w:numPr>
        <w:ind w:left="1474" w:hanging="737"/>
        <w:rPr>
          <w:rFonts w:ascii="David" w:hAnsi="David"/>
          <w:rtl/>
        </w:rPr>
      </w:pPr>
      <w:r w:rsidRPr="00EF52A2">
        <w:rPr>
          <w:rFonts w:ascii="David" w:hAnsi="David"/>
          <w:rtl/>
        </w:rPr>
        <w:t xml:space="preserve">במידה ותידרש הזמנת פריטים חדשים שלא נדרשו במסגרת מכרז זה, העניין ייבחן ע"י ועדת המכרזים. המשרד יהיה רשאי לרכוש את הפריטים מהספק ו/או באופן עצמאי, הכל לשיקול דעתו הבלעדי, והספק יהיה אחראי על הפריטים במסגרת מתן שירותי ההפקה. </w:t>
      </w:r>
    </w:p>
    <w:p w14:paraId="363EBC54" w14:textId="2EEF54DB" w:rsidR="00337039" w:rsidRPr="00EF52A2" w:rsidRDefault="00337039" w:rsidP="00BF0D52">
      <w:pPr>
        <w:pStyle w:val="a4"/>
        <w:numPr>
          <w:ilvl w:val="1"/>
          <w:numId w:val="30"/>
        </w:numPr>
        <w:ind w:left="1474" w:hanging="737"/>
        <w:rPr>
          <w:rFonts w:ascii="David" w:hAnsi="David"/>
        </w:rPr>
      </w:pPr>
      <w:r w:rsidRPr="00EF52A2">
        <w:rPr>
          <w:rFonts w:ascii="David" w:hAnsi="David"/>
          <w:rtl/>
        </w:rPr>
        <w:t xml:space="preserve">במידה והמשרד ייאלץ לבצע טקס נוסף/חדש שאינו נמנה ברשימת הטקסים </w:t>
      </w:r>
      <w:r w:rsidR="00DE672D" w:rsidRPr="00EF52A2">
        <w:rPr>
          <w:rFonts w:ascii="David" w:hAnsi="David"/>
          <w:rtl/>
        </w:rPr>
        <w:t>ב</w:t>
      </w:r>
      <w:r w:rsidR="00DE672D" w:rsidRPr="00EF52A2">
        <w:rPr>
          <w:rFonts w:ascii="David" w:hAnsi="David"/>
          <w:rtl/>
        </w:rPr>
        <w:fldChar w:fldCharType="begin"/>
      </w:r>
      <w:r w:rsidR="00DE672D" w:rsidRPr="00EF52A2">
        <w:rPr>
          <w:rFonts w:ascii="David" w:hAnsi="David"/>
          <w:rtl/>
        </w:rPr>
        <w:instrText xml:space="preserve"> </w:instrText>
      </w:r>
      <w:r w:rsidR="00DE672D" w:rsidRPr="00EF52A2">
        <w:rPr>
          <w:rFonts w:ascii="David" w:hAnsi="David"/>
        </w:rPr>
        <w:instrText>REF</w:instrText>
      </w:r>
      <w:r w:rsidR="00DE672D" w:rsidRPr="00EF52A2">
        <w:rPr>
          <w:rFonts w:ascii="David" w:hAnsi="David"/>
          <w:rtl/>
        </w:rPr>
        <w:instrText xml:space="preserve"> נספח_מפרט_השירותים_כותרת \</w:instrText>
      </w:r>
      <w:r w:rsidR="00DE672D" w:rsidRPr="00EF52A2">
        <w:rPr>
          <w:rFonts w:ascii="David" w:hAnsi="David"/>
        </w:rPr>
        <w:instrText>h</w:instrText>
      </w:r>
      <w:r w:rsidR="00DE672D" w:rsidRPr="00EF52A2">
        <w:rPr>
          <w:rFonts w:ascii="David" w:hAnsi="David"/>
          <w:rtl/>
        </w:rPr>
        <w:instrText xml:space="preserve"> </w:instrText>
      </w:r>
      <w:r w:rsidR="007769D6" w:rsidRPr="00EF52A2">
        <w:rPr>
          <w:rFonts w:ascii="David" w:hAnsi="David"/>
          <w:rtl/>
        </w:rPr>
        <w:instrText xml:space="preserve"> \* </w:instrText>
      </w:r>
      <w:r w:rsidR="007769D6" w:rsidRPr="00EF52A2">
        <w:rPr>
          <w:rFonts w:ascii="David" w:hAnsi="David"/>
        </w:rPr>
        <w:instrText>MERGEFORMAT</w:instrText>
      </w:r>
      <w:r w:rsidR="007769D6" w:rsidRPr="00EF52A2">
        <w:rPr>
          <w:rFonts w:ascii="David" w:hAnsi="David"/>
          <w:rtl/>
        </w:rPr>
        <w:instrText xml:space="preserve"> </w:instrText>
      </w:r>
      <w:r w:rsidR="00DE672D" w:rsidRPr="00EF52A2">
        <w:rPr>
          <w:rFonts w:ascii="David" w:hAnsi="David"/>
          <w:rtl/>
        </w:rPr>
      </w:r>
      <w:r w:rsidR="00DE672D" w:rsidRPr="00EF52A2">
        <w:rPr>
          <w:rFonts w:ascii="David" w:hAnsi="David"/>
          <w:rtl/>
        </w:rPr>
        <w:fldChar w:fldCharType="separate"/>
      </w:r>
      <w:r w:rsidR="003433CE" w:rsidRPr="00EF52A2">
        <w:rPr>
          <w:rFonts w:ascii="David" w:hAnsi="David"/>
          <w:rtl/>
        </w:rPr>
        <w:t>מסמך הגדרת העבודה / מפרט השירותים</w:t>
      </w:r>
      <w:r w:rsidR="00DE672D" w:rsidRPr="00EF52A2">
        <w:rPr>
          <w:rFonts w:ascii="David" w:hAnsi="David"/>
          <w:rtl/>
        </w:rPr>
        <w:fldChar w:fldCharType="end"/>
      </w:r>
      <w:r w:rsidRPr="00EF52A2">
        <w:rPr>
          <w:rFonts w:ascii="David" w:hAnsi="David"/>
          <w:rtl/>
        </w:rPr>
        <w:t xml:space="preserve">, רשאית ועדת המכרזים לפנות בכתב לקבלת הצעות מחיר לשני הספקים. </w:t>
      </w:r>
    </w:p>
    <w:p w14:paraId="1FCBA727" w14:textId="77777777" w:rsidR="00337039" w:rsidRPr="00EF52A2" w:rsidRDefault="00337039" w:rsidP="00BF0D52">
      <w:pPr>
        <w:pStyle w:val="a4"/>
        <w:numPr>
          <w:ilvl w:val="1"/>
          <w:numId w:val="30"/>
        </w:numPr>
        <w:ind w:left="1474" w:hanging="737"/>
        <w:rPr>
          <w:rFonts w:ascii="David" w:hAnsi="David"/>
          <w:rtl/>
        </w:rPr>
      </w:pPr>
      <w:r w:rsidRPr="00EF52A2">
        <w:rPr>
          <w:rFonts w:ascii="David" w:hAnsi="David"/>
          <w:rtl/>
        </w:rPr>
        <w:t>המשרד ישקלל את הצעות המחיר עבור שכר ההפקה לטקס זה עם מחירי יתר השירותים ופריטי ההפקה הלוגיסטיים הנקובים בהצעות המחיר של מציעים אלו במכרז זה, ובהתאם לפניה לבצע ההתקשרות עם הספק שהצעת המחיר הכוללת שלו נמוכה יותר. הזמנת העבודה תהווה אישור להתקשרות.</w:t>
      </w:r>
    </w:p>
    <w:p w14:paraId="62D84554" w14:textId="77777777" w:rsidR="00337039" w:rsidRPr="00EF52A2" w:rsidRDefault="00337039" w:rsidP="00BF0D52">
      <w:pPr>
        <w:pStyle w:val="a4"/>
        <w:numPr>
          <w:ilvl w:val="1"/>
          <w:numId w:val="30"/>
        </w:numPr>
        <w:ind w:left="1474" w:hanging="737"/>
        <w:rPr>
          <w:rFonts w:ascii="David" w:hAnsi="David"/>
          <w:rtl/>
        </w:rPr>
      </w:pPr>
      <w:r w:rsidRPr="00EF52A2">
        <w:rPr>
          <w:rFonts w:ascii="David" w:hAnsi="David"/>
          <w:rtl/>
        </w:rPr>
        <w:t xml:space="preserve">המשרד יהיה רשאי, עבור הפקת טקסים נוספים/חדשים, לפנות לקבלת הצעות מחיר גם ממציעים אשר לא זכו בהפקת טקסים במסגרת מכרז זה. </w:t>
      </w:r>
    </w:p>
    <w:p w14:paraId="7DF357FE" w14:textId="77777777" w:rsidR="003C5AAB" w:rsidRPr="00EF52A2" w:rsidRDefault="003C5AAB" w:rsidP="00BF0D52">
      <w:pPr>
        <w:pStyle w:val="3"/>
        <w:numPr>
          <w:ilvl w:val="0"/>
          <w:numId w:val="48"/>
        </w:numPr>
        <w:ind w:left="737" w:hanging="737"/>
        <w:rPr>
          <w:rtl/>
        </w:rPr>
      </w:pPr>
      <w:r w:rsidRPr="00EF52A2">
        <w:rPr>
          <w:rtl/>
        </w:rPr>
        <w:t>ביטול ההסכם</w:t>
      </w:r>
    </w:p>
    <w:p w14:paraId="7B839C90" w14:textId="2ECA1BAF" w:rsidR="003C5AAB" w:rsidRPr="00EF52A2" w:rsidRDefault="00C81B29" w:rsidP="00C81B29">
      <w:pPr>
        <w:pStyle w:val="a4"/>
        <w:numPr>
          <w:ilvl w:val="1"/>
          <w:numId w:val="30"/>
        </w:numPr>
        <w:ind w:left="1474" w:hanging="737"/>
        <w:rPr>
          <w:rFonts w:ascii="David" w:hAnsi="David"/>
          <w:rtl/>
        </w:rPr>
      </w:pPr>
      <w:r w:rsidRPr="00EF52A2">
        <w:rPr>
          <w:rFonts w:ascii="David" w:hAnsi="David"/>
          <w:rtl/>
        </w:rPr>
        <w:t xml:space="preserve">על אף כל האמור בהסכם זה ומבלי לגרוע מהאמור בסעיפים לעיל, המשרד יהיה רשאי לבטל הסכם זה בכל עת במשך תקופת ההתקשרות תוך מתן הודעה בכתב של </w:t>
      </w:r>
      <w:r w:rsidRPr="00EF52A2">
        <w:rPr>
          <w:rFonts w:ascii="David" w:hAnsi="David"/>
        </w:rPr>
        <w:t>30</w:t>
      </w:r>
      <w:r w:rsidRPr="00EF52A2">
        <w:rPr>
          <w:rFonts w:ascii="David" w:hAnsi="David"/>
          <w:rtl/>
        </w:rPr>
        <w:t xml:space="preserve"> יום מראש לספק, מבלי שיידרש לתת נימוק לביטול ובתנאי שמילא את התחייבויותיו כלפי הספק עד מועד הביטול. ככל שהספק ירצה לבטל </w:t>
      </w:r>
      <w:r w:rsidR="003C5AAB" w:rsidRPr="00EF52A2">
        <w:rPr>
          <w:rFonts w:ascii="David" w:hAnsi="David"/>
          <w:rtl/>
        </w:rPr>
        <w:t xml:space="preserve">הסכם זה </w:t>
      </w:r>
      <w:r w:rsidRPr="00EF52A2">
        <w:rPr>
          <w:rFonts w:ascii="David" w:hAnsi="David"/>
          <w:rtl/>
        </w:rPr>
        <w:t>יידרש</w:t>
      </w:r>
      <w:r w:rsidR="003C5AAB" w:rsidRPr="00EF52A2">
        <w:rPr>
          <w:rFonts w:ascii="David" w:hAnsi="David"/>
          <w:rtl/>
        </w:rPr>
        <w:t xml:space="preserve"> </w:t>
      </w:r>
      <w:r w:rsidRPr="00EF52A2">
        <w:rPr>
          <w:rFonts w:ascii="David" w:hAnsi="David"/>
          <w:rtl/>
        </w:rPr>
        <w:t>ל</w:t>
      </w:r>
      <w:r w:rsidR="003C5AAB" w:rsidRPr="00EF52A2">
        <w:rPr>
          <w:rFonts w:ascii="David" w:hAnsi="David"/>
          <w:rtl/>
        </w:rPr>
        <w:t xml:space="preserve">מתן הודעה בכתב של </w:t>
      </w:r>
      <w:r w:rsidRPr="00EF52A2">
        <w:rPr>
          <w:rFonts w:ascii="David" w:hAnsi="David"/>
          <w:rtl/>
        </w:rPr>
        <w:t>לפחות 90 יום מראש</w:t>
      </w:r>
      <w:r w:rsidR="003C5AAB" w:rsidRPr="00EF52A2">
        <w:rPr>
          <w:rFonts w:ascii="David" w:hAnsi="David"/>
          <w:rtl/>
        </w:rPr>
        <w:t xml:space="preserve">, מבלי שיידרש לתת נימוק לביטול ובתנאי </w:t>
      </w:r>
      <w:r w:rsidRPr="00EF52A2">
        <w:rPr>
          <w:rFonts w:ascii="David" w:hAnsi="David"/>
          <w:rtl/>
        </w:rPr>
        <w:t>ש</w:t>
      </w:r>
      <w:r w:rsidR="003C5AAB" w:rsidRPr="00EF52A2">
        <w:rPr>
          <w:rFonts w:ascii="David" w:hAnsi="David"/>
          <w:rtl/>
        </w:rPr>
        <w:t xml:space="preserve">מילא את התחייבויותיו כלפי </w:t>
      </w:r>
      <w:r w:rsidRPr="00EF52A2">
        <w:rPr>
          <w:rFonts w:ascii="David" w:hAnsi="David"/>
          <w:rtl/>
        </w:rPr>
        <w:t>המשרד</w:t>
      </w:r>
      <w:r w:rsidR="009730AC" w:rsidRPr="00EF52A2">
        <w:rPr>
          <w:rFonts w:ascii="David" w:hAnsi="David"/>
          <w:rtl/>
        </w:rPr>
        <w:t xml:space="preserve"> </w:t>
      </w:r>
      <w:r w:rsidR="003C5AAB" w:rsidRPr="00EF52A2">
        <w:rPr>
          <w:rFonts w:ascii="David" w:hAnsi="David"/>
          <w:rtl/>
        </w:rPr>
        <w:t>וכלפי קבלני המשנה לפרויקט או הגופים המפעילים עד מועד הביטול.</w:t>
      </w:r>
    </w:p>
    <w:p w14:paraId="031A32BB" w14:textId="77777777" w:rsidR="003C5AAB" w:rsidRPr="00EF52A2" w:rsidRDefault="003C5AAB" w:rsidP="00BF0D52">
      <w:pPr>
        <w:pStyle w:val="a4"/>
        <w:numPr>
          <w:ilvl w:val="1"/>
          <w:numId w:val="30"/>
        </w:numPr>
        <w:ind w:left="1474" w:hanging="737"/>
        <w:rPr>
          <w:rFonts w:ascii="David" w:hAnsi="David"/>
          <w:rtl/>
        </w:rPr>
      </w:pPr>
      <w:r w:rsidRPr="00EF52A2">
        <w:rPr>
          <w:rFonts w:ascii="David" w:hAnsi="David"/>
          <w:rtl/>
        </w:rPr>
        <w:t>הובא ההסכם לידי גמר, יהא המשרד רשאי לבצע את העבודות בעצמו ו/או באמצעות אחרים.</w:t>
      </w:r>
    </w:p>
    <w:p w14:paraId="1F18F180" w14:textId="77777777" w:rsidR="003C5AAB" w:rsidRPr="00EF52A2" w:rsidRDefault="003C5AAB" w:rsidP="00BF0D52">
      <w:pPr>
        <w:pStyle w:val="a4"/>
        <w:numPr>
          <w:ilvl w:val="1"/>
          <w:numId w:val="30"/>
        </w:numPr>
        <w:ind w:left="1474" w:hanging="737"/>
        <w:rPr>
          <w:rFonts w:ascii="David" w:hAnsi="David"/>
          <w:rtl/>
        </w:rPr>
      </w:pPr>
      <w:r w:rsidRPr="00EF52A2">
        <w:rPr>
          <w:rFonts w:ascii="David" w:hAnsi="David"/>
          <w:rtl/>
        </w:rPr>
        <w:t>הובא ההסכם לידי גמר, יהיה הספק זכאי לתשלום על אותו חלק מהעבודות שכבר ביצע, בניכוי התשלומים ששולמו לו על ידי המשרד עד לאותו המועד. לא ישולם לספק כל שכר ו/או פיצוי ו/או תשלום נוסף.</w:t>
      </w:r>
    </w:p>
    <w:p w14:paraId="1AF56C82" w14:textId="77777777" w:rsidR="003C5AAB" w:rsidRPr="00EF52A2" w:rsidRDefault="003C5AAB" w:rsidP="00BF0D52">
      <w:pPr>
        <w:pStyle w:val="a4"/>
        <w:numPr>
          <w:ilvl w:val="1"/>
          <w:numId w:val="30"/>
        </w:numPr>
        <w:ind w:left="1474" w:hanging="737"/>
        <w:rPr>
          <w:rFonts w:ascii="David" w:hAnsi="David"/>
          <w:rtl/>
        </w:rPr>
      </w:pPr>
      <w:r w:rsidRPr="00EF52A2">
        <w:rPr>
          <w:rFonts w:ascii="David" w:hAnsi="David"/>
          <w:rtl/>
        </w:rPr>
        <w:t>בכל מקרה שההסכם יובא לידי גמר ו/או יבוטל על ידי המשרד (ותהא הסיבה לכך אשר תהא) או על ידי הספק,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545079C3" w14:textId="77777777" w:rsidR="003C5AAB" w:rsidRPr="00EF52A2" w:rsidRDefault="003C5AAB" w:rsidP="00BF0D52">
      <w:pPr>
        <w:pStyle w:val="a4"/>
        <w:numPr>
          <w:ilvl w:val="1"/>
          <w:numId w:val="30"/>
        </w:numPr>
        <w:ind w:left="1474" w:hanging="737"/>
        <w:rPr>
          <w:rFonts w:ascii="David" w:hAnsi="David"/>
          <w:rtl/>
        </w:rPr>
      </w:pPr>
      <w:r w:rsidRPr="00EF52A2">
        <w:rPr>
          <w:rFonts w:ascii="David" w:hAnsi="David"/>
          <w:rtl/>
        </w:rPr>
        <w:t>בכל מקרה שההסכם יובא לידי גמר ו/או יבוטל על ידי המשרד (ותהא הסיבה לכך אשר תהא) או על ידי הספק, יגיש הספק למשרד דוח, המפרט את פעולותיו עד ליום האחרון של ההתקשרות בפועל.</w:t>
      </w:r>
    </w:p>
    <w:p w14:paraId="2E5C1312" w14:textId="77777777" w:rsidR="006741AD" w:rsidRPr="00EF52A2" w:rsidRDefault="003C5AAB" w:rsidP="00BF0D52">
      <w:pPr>
        <w:pStyle w:val="a4"/>
        <w:numPr>
          <w:ilvl w:val="1"/>
          <w:numId w:val="30"/>
        </w:numPr>
        <w:ind w:left="1474" w:hanging="737"/>
        <w:rPr>
          <w:rFonts w:ascii="David" w:hAnsi="David"/>
        </w:rPr>
      </w:pPr>
      <w:r w:rsidRPr="00EF52A2">
        <w:rPr>
          <w:rFonts w:ascii="David" w:hAnsi="David"/>
          <w:rtl/>
        </w:rPr>
        <w:t>הביא המשרד את ההסכם לידי גמר או ביטל אותו עקב הפרת ההסכם על ידי הספק, יהיה המשרד זכאי לתבוע מהספק את כל ההוצאות והנזקים שייגרמו לו עקב ההפרה.</w:t>
      </w:r>
    </w:p>
    <w:p w14:paraId="0CCD75D8" w14:textId="77777777" w:rsidR="003C5AAB" w:rsidRPr="00EF52A2" w:rsidRDefault="003C5AAB" w:rsidP="00BF0D52">
      <w:pPr>
        <w:pStyle w:val="3"/>
        <w:numPr>
          <w:ilvl w:val="0"/>
          <w:numId w:val="48"/>
        </w:numPr>
        <w:ind w:left="737" w:hanging="737"/>
        <w:rPr>
          <w:rtl/>
        </w:rPr>
      </w:pPr>
      <w:bookmarkStart w:id="192" w:name="_Ref279412198"/>
      <w:r w:rsidRPr="00EF52A2">
        <w:rPr>
          <w:rtl/>
        </w:rPr>
        <w:t>התחייבויות הספק</w:t>
      </w:r>
      <w:bookmarkEnd w:id="192"/>
    </w:p>
    <w:p w14:paraId="412E92DF" w14:textId="04FBEEEC" w:rsidR="003C5AAB" w:rsidRPr="00EF52A2" w:rsidRDefault="003C5AAB" w:rsidP="00BF0D52">
      <w:pPr>
        <w:pStyle w:val="a4"/>
        <w:numPr>
          <w:ilvl w:val="1"/>
          <w:numId w:val="30"/>
        </w:numPr>
        <w:ind w:left="1474" w:hanging="737"/>
        <w:rPr>
          <w:rFonts w:ascii="David" w:hAnsi="David"/>
          <w:rtl/>
        </w:rPr>
      </w:pPr>
      <w:r w:rsidRPr="00EF52A2">
        <w:rPr>
          <w:rFonts w:ascii="David" w:hAnsi="David"/>
          <w:rtl/>
        </w:rPr>
        <w:t xml:space="preserve">הספק ו/או עובדיו מתחייבים לקיים קשר מתמיד עם מנהל </w:t>
      </w:r>
      <w:r w:rsidR="000608D9" w:rsidRPr="00EF52A2">
        <w:rPr>
          <w:rFonts w:ascii="David" w:hAnsi="David"/>
          <w:rtl/>
        </w:rPr>
        <w:t>מרכז ההסברה</w:t>
      </w:r>
      <w:r w:rsidR="009730AC" w:rsidRPr="00EF52A2">
        <w:rPr>
          <w:rFonts w:ascii="David" w:hAnsi="David"/>
          <w:rtl/>
        </w:rPr>
        <w:t xml:space="preserve"> </w:t>
      </w:r>
      <w:r w:rsidRPr="00EF52A2">
        <w:rPr>
          <w:rFonts w:ascii="David" w:hAnsi="David"/>
          <w:rtl/>
        </w:rPr>
        <w:t>או כל עובד אחר של המשרד אשר הוסמך על ידו (להלן: "</w:t>
      </w:r>
      <w:r w:rsidRPr="00EF52A2">
        <w:rPr>
          <w:rFonts w:ascii="David" w:hAnsi="David"/>
          <w:b/>
          <w:bCs/>
          <w:rtl/>
        </w:rPr>
        <w:t>ההנהלה</w:t>
      </w:r>
      <w:r w:rsidRPr="00EF52A2">
        <w:rPr>
          <w:rFonts w:ascii="David" w:hAnsi="David"/>
          <w:rtl/>
        </w:rPr>
        <w:t>"), לעבוד עם ההנהלה בתיאום מלא ולהשתתף בישיבות ובהתייעצויות ככל שיידרש על ידי המשרד.</w:t>
      </w:r>
    </w:p>
    <w:p w14:paraId="32C53FB7" w14:textId="77777777" w:rsidR="003C5AAB" w:rsidRPr="00EF52A2" w:rsidRDefault="003C5AAB" w:rsidP="00BF0D52">
      <w:pPr>
        <w:pStyle w:val="a4"/>
        <w:numPr>
          <w:ilvl w:val="1"/>
          <w:numId w:val="30"/>
        </w:numPr>
        <w:ind w:left="1474" w:hanging="737"/>
        <w:rPr>
          <w:rFonts w:ascii="David" w:hAnsi="David"/>
        </w:rPr>
      </w:pPr>
      <w:r w:rsidRPr="00EF52A2">
        <w:rPr>
          <w:rFonts w:ascii="David" w:hAnsi="David"/>
          <w:rtl/>
        </w:rPr>
        <w:t>הספק מתחייב לבצע את כל העבודות האמורות במסמך הגדרת העבודה ולייעץ ולעזור למשרד בכל עניין הקשור לביצוע העבודות על פי הסכם זה.</w:t>
      </w:r>
    </w:p>
    <w:p w14:paraId="542A2CFD" w14:textId="77777777" w:rsidR="003C5AAB" w:rsidRPr="00EF52A2" w:rsidRDefault="003C5AAB" w:rsidP="00BF0D52">
      <w:pPr>
        <w:pStyle w:val="a4"/>
        <w:numPr>
          <w:ilvl w:val="1"/>
          <w:numId w:val="30"/>
        </w:numPr>
        <w:ind w:left="1474" w:hanging="737"/>
        <w:rPr>
          <w:rFonts w:ascii="David" w:hAnsi="David"/>
          <w:rtl/>
        </w:rPr>
      </w:pPr>
      <w:r w:rsidRPr="00EF52A2">
        <w:rPr>
          <w:rFonts w:ascii="David" w:hAnsi="David"/>
          <w:rtl/>
        </w:rPr>
        <w:t>במידה ויידרש תאום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14:paraId="710CDA1F" w14:textId="77777777" w:rsidR="003C5AAB" w:rsidRPr="00EF52A2" w:rsidRDefault="003C5AAB" w:rsidP="00BF0D52">
      <w:pPr>
        <w:pStyle w:val="a4"/>
        <w:numPr>
          <w:ilvl w:val="1"/>
          <w:numId w:val="30"/>
        </w:numPr>
        <w:ind w:left="1474" w:hanging="737"/>
        <w:rPr>
          <w:rFonts w:ascii="David" w:hAnsi="David"/>
          <w:rtl/>
        </w:rPr>
      </w:pPr>
      <w:r w:rsidRPr="00EF52A2">
        <w:rPr>
          <w:rFonts w:ascii="David" w:hAnsi="David"/>
          <w:rtl/>
        </w:rPr>
        <w:t>המשרד יבקר ויפקח, ככל שימצא לנכון, באמצעות נציגיו, על טיב ואיכות ביצוע העבודות על ידי הספק.</w:t>
      </w:r>
    </w:p>
    <w:p w14:paraId="1518CCE7" w14:textId="77777777" w:rsidR="003C5AAB" w:rsidRPr="00EF52A2" w:rsidRDefault="003C5AAB" w:rsidP="00BF0D52">
      <w:pPr>
        <w:pStyle w:val="a4"/>
        <w:numPr>
          <w:ilvl w:val="1"/>
          <w:numId w:val="30"/>
        </w:numPr>
        <w:ind w:left="1474" w:hanging="737"/>
        <w:rPr>
          <w:rFonts w:ascii="David" w:hAnsi="David"/>
          <w:rtl/>
        </w:rPr>
      </w:pPr>
      <w:r w:rsidRPr="00EF52A2">
        <w:rPr>
          <w:rFonts w:ascii="David" w:hAnsi="David"/>
          <w:rtl/>
        </w:rPr>
        <w:t>הספק מתחייב להעביר להנהלה לפי דרישתה או לפי הצורך, דוח על התקדמות ביצוע העבודות ואת הדוחות הנדרשים לשם קבלת התמורה כאמור בסעיף התמורה להלן.</w:t>
      </w:r>
    </w:p>
    <w:p w14:paraId="73797449" w14:textId="77777777" w:rsidR="003C5AAB" w:rsidRPr="00EF52A2" w:rsidRDefault="003C5AAB" w:rsidP="00BF0D52">
      <w:pPr>
        <w:pStyle w:val="a4"/>
        <w:numPr>
          <w:ilvl w:val="1"/>
          <w:numId w:val="30"/>
        </w:numPr>
        <w:ind w:left="1474" w:hanging="737"/>
        <w:rPr>
          <w:rFonts w:ascii="David" w:hAnsi="David"/>
          <w:rtl/>
        </w:rPr>
      </w:pPr>
      <w:r w:rsidRPr="00EF52A2">
        <w:rPr>
          <w:rFonts w:ascii="David" w:hAnsi="David"/>
          <w:rtl/>
        </w:rPr>
        <w:t>הספק מתחייב להעביר לידי המשרד באופן מיידי, ובהתאם להוראות ההנהלה כל מידע או חומר כלשהו אחר, או העתק מהם, אשר קשורים או כרוכים בביצוע העבודות, כך שכל אלה יהיו מצויים גם בידי המשרד.</w:t>
      </w:r>
    </w:p>
    <w:p w14:paraId="156F0178" w14:textId="77777777" w:rsidR="003C5AAB" w:rsidRPr="00EF52A2" w:rsidRDefault="003C5AAB" w:rsidP="00BF0D52">
      <w:pPr>
        <w:pStyle w:val="a4"/>
        <w:numPr>
          <w:ilvl w:val="1"/>
          <w:numId w:val="30"/>
        </w:numPr>
        <w:ind w:left="1474" w:hanging="737"/>
        <w:rPr>
          <w:rFonts w:ascii="David" w:hAnsi="David"/>
          <w:rtl/>
        </w:rPr>
      </w:pPr>
      <w:r w:rsidRPr="00EF52A2">
        <w:rPr>
          <w:rFonts w:ascii="David" w:hAnsi="David"/>
          <w:rtl/>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p>
    <w:p w14:paraId="5E981044" w14:textId="77777777" w:rsidR="003C5AAB" w:rsidRPr="00EF52A2" w:rsidRDefault="003C5AAB" w:rsidP="00BF0D52">
      <w:pPr>
        <w:pStyle w:val="a4"/>
        <w:numPr>
          <w:ilvl w:val="1"/>
          <w:numId w:val="30"/>
        </w:numPr>
        <w:ind w:left="1474" w:hanging="737"/>
        <w:rPr>
          <w:rFonts w:ascii="David" w:hAnsi="David"/>
          <w:rtl/>
        </w:rPr>
      </w:pPr>
      <w:r w:rsidRPr="00EF52A2">
        <w:rPr>
          <w:rFonts w:ascii="David" w:hAnsi="David"/>
          <w:rtl/>
        </w:rPr>
        <w:t>הספק מתחייב לבצע את העבודות בהתאם לדרישות כל דין.</w:t>
      </w:r>
    </w:p>
    <w:p w14:paraId="0AB4D8F9" w14:textId="77777777" w:rsidR="003C5AAB" w:rsidRPr="00EF52A2" w:rsidRDefault="003C5AAB" w:rsidP="00BF0D52">
      <w:pPr>
        <w:pStyle w:val="a4"/>
        <w:numPr>
          <w:ilvl w:val="1"/>
          <w:numId w:val="30"/>
        </w:numPr>
        <w:ind w:left="1474" w:hanging="737"/>
        <w:rPr>
          <w:rFonts w:ascii="David" w:hAnsi="David"/>
        </w:rPr>
      </w:pPr>
      <w:r w:rsidRPr="00EF52A2">
        <w:rPr>
          <w:rFonts w:ascii="David" w:hAnsi="David"/>
          <w:rt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p>
    <w:p w14:paraId="56F47AE2" w14:textId="77777777" w:rsidR="00B90B25" w:rsidRPr="00EF52A2" w:rsidRDefault="00B90B25" w:rsidP="00BF0D52">
      <w:pPr>
        <w:pStyle w:val="a4"/>
        <w:numPr>
          <w:ilvl w:val="1"/>
          <w:numId w:val="30"/>
        </w:numPr>
        <w:ind w:left="1474" w:hanging="737"/>
        <w:rPr>
          <w:rFonts w:ascii="David" w:hAnsi="David"/>
          <w:rtl/>
        </w:rPr>
      </w:pPr>
      <w:r w:rsidRPr="00EF52A2">
        <w:rPr>
          <w:rFonts w:ascii="David" w:hAnsi="David"/>
          <w:rtl/>
        </w:rPr>
        <w:t>הספק מתחייב להציג בפני המשרד, עד שבועיים לפני כל טקס – לכל המאוחר – את כל נספחי הביטוח הרלוונטיים שלו ושל ספקי משנה מטעמו, אם ישנם, עבור אותו טקס.</w:t>
      </w:r>
    </w:p>
    <w:p w14:paraId="35C0840F" w14:textId="77777777" w:rsidR="003C5AAB" w:rsidRPr="00EF52A2" w:rsidRDefault="003C5AAB" w:rsidP="00BF0D52">
      <w:pPr>
        <w:pStyle w:val="3"/>
        <w:numPr>
          <w:ilvl w:val="0"/>
          <w:numId w:val="48"/>
        </w:numPr>
        <w:ind w:left="737" w:hanging="737"/>
        <w:rPr>
          <w:rtl/>
        </w:rPr>
      </w:pPr>
      <w:bookmarkStart w:id="193" w:name="_Ref280200651"/>
      <w:r w:rsidRPr="00EF52A2">
        <w:rPr>
          <w:rtl/>
        </w:rPr>
        <w:t>ניהול הפרויקט וביצועו:</w:t>
      </w:r>
      <w:bookmarkEnd w:id="193"/>
    </w:p>
    <w:p w14:paraId="3596FC81" w14:textId="77777777" w:rsidR="003C5AAB" w:rsidRPr="00EF52A2" w:rsidRDefault="003C5AAB" w:rsidP="00BF0D52">
      <w:pPr>
        <w:pStyle w:val="a4"/>
        <w:numPr>
          <w:ilvl w:val="1"/>
          <w:numId w:val="30"/>
        </w:numPr>
        <w:ind w:left="1474" w:hanging="737"/>
        <w:rPr>
          <w:rFonts w:ascii="David" w:eastAsia="Times New Roman" w:hAnsi="David"/>
          <w:spacing w:val="6"/>
          <w:sz w:val="24"/>
          <w:rtl/>
          <w:lang w:eastAsia="he-IL"/>
        </w:rPr>
      </w:pPr>
      <w:r w:rsidRPr="00EF52A2">
        <w:rPr>
          <w:rFonts w:ascii="David" w:eastAsia="Times New Roman" w:hAnsi="David"/>
          <w:spacing w:val="6"/>
          <w:sz w:val="24"/>
          <w:rtl/>
          <w:lang w:eastAsia="he-IL"/>
        </w:rPr>
        <w:t xml:space="preserve">הפרויקט יבוצע בהתאם לקווי המתאר המפורטים בנספחים א' ו-ב' ובהתאם למתכונת ההפעלה המפורטת בהם. </w:t>
      </w:r>
    </w:p>
    <w:p w14:paraId="2802E389" w14:textId="77777777" w:rsidR="00752E2F" w:rsidRPr="00EF52A2" w:rsidRDefault="003C5AAB" w:rsidP="00BF0D52">
      <w:pPr>
        <w:pStyle w:val="a4"/>
        <w:numPr>
          <w:ilvl w:val="1"/>
          <w:numId w:val="30"/>
        </w:numPr>
        <w:ind w:left="1474" w:hanging="737"/>
        <w:rPr>
          <w:rFonts w:ascii="David" w:eastAsia="Times New Roman" w:hAnsi="David"/>
          <w:spacing w:val="6"/>
          <w:sz w:val="24"/>
          <w:lang w:eastAsia="he-IL"/>
        </w:rPr>
      </w:pPr>
      <w:r w:rsidRPr="00EF52A2">
        <w:rPr>
          <w:rFonts w:ascii="David" w:hAnsi="David"/>
          <w:rtl/>
        </w:rPr>
        <w:t>נציג</w:t>
      </w:r>
      <w:r w:rsidRPr="00EF52A2">
        <w:rPr>
          <w:rFonts w:ascii="David" w:eastAsia="Times New Roman" w:hAnsi="David"/>
          <w:spacing w:val="6"/>
          <w:sz w:val="24"/>
          <w:rtl/>
          <w:lang w:eastAsia="he-IL"/>
        </w:rPr>
        <w:t xml:space="preserve"> המשרד לצורך ביצוע הסכם זה הינו </w:t>
      </w:r>
      <w:r w:rsidR="00B3433B" w:rsidRPr="00EF52A2">
        <w:rPr>
          <w:rFonts w:ascii="David" w:eastAsia="Times New Roman" w:hAnsi="David"/>
          <w:spacing w:val="6"/>
          <w:sz w:val="24"/>
          <w:rtl/>
          <w:lang w:eastAsia="he-IL"/>
        </w:rPr>
        <w:t>מנהל</w:t>
      </w:r>
      <w:r w:rsidRPr="00EF52A2">
        <w:rPr>
          <w:rFonts w:ascii="David" w:eastAsia="Times New Roman" w:hAnsi="David"/>
          <w:spacing w:val="6"/>
          <w:sz w:val="24"/>
          <w:rtl/>
          <w:lang w:eastAsia="he-IL"/>
        </w:rPr>
        <w:t xml:space="preserve"> </w:t>
      </w:r>
      <w:r w:rsidR="00335492" w:rsidRPr="00EF52A2">
        <w:rPr>
          <w:rFonts w:ascii="David" w:eastAsia="Times New Roman" w:hAnsi="David"/>
          <w:spacing w:val="6"/>
          <w:sz w:val="24"/>
          <w:rtl/>
          <w:lang w:eastAsia="he-IL"/>
        </w:rPr>
        <w:t>מרכז ההסברה</w:t>
      </w:r>
      <w:r w:rsidRPr="00EF52A2">
        <w:rPr>
          <w:rFonts w:ascii="David" w:eastAsia="Times New Roman" w:hAnsi="David"/>
          <w:spacing w:val="6"/>
          <w:sz w:val="24"/>
          <w:rtl/>
          <w:lang w:eastAsia="he-IL"/>
        </w:rPr>
        <w:t xml:space="preserve"> (להלן: "</w:t>
      </w:r>
      <w:r w:rsidRPr="00EF52A2">
        <w:rPr>
          <w:rFonts w:ascii="David" w:eastAsia="Times New Roman" w:hAnsi="David"/>
          <w:b/>
          <w:bCs/>
          <w:spacing w:val="6"/>
          <w:sz w:val="24"/>
          <w:rtl/>
          <w:lang w:eastAsia="he-IL"/>
        </w:rPr>
        <w:t>נציג המשרד</w:t>
      </w:r>
      <w:r w:rsidRPr="00EF52A2">
        <w:rPr>
          <w:rFonts w:ascii="David" w:eastAsia="Times New Roman" w:hAnsi="David"/>
          <w:spacing w:val="6"/>
          <w:sz w:val="24"/>
          <w:rtl/>
          <w:lang w:eastAsia="he-IL"/>
        </w:rPr>
        <w:t xml:space="preserve">"). </w:t>
      </w:r>
    </w:p>
    <w:p w14:paraId="65DB846D" w14:textId="77777777" w:rsidR="00752E2F" w:rsidRPr="00EF52A2" w:rsidRDefault="003C5AAB" w:rsidP="00752E2F">
      <w:pPr>
        <w:pStyle w:val="a4"/>
        <w:ind w:left="1474"/>
        <w:rPr>
          <w:rFonts w:ascii="David" w:eastAsia="Times New Roman" w:hAnsi="David"/>
          <w:spacing w:val="6"/>
          <w:sz w:val="24"/>
          <w:rtl/>
          <w:lang w:eastAsia="he-IL"/>
        </w:rPr>
      </w:pPr>
      <w:r w:rsidRPr="00EF52A2">
        <w:rPr>
          <w:rFonts w:ascii="David" w:eastAsia="Times New Roman" w:hAnsi="David"/>
          <w:spacing w:val="6"/>
          <w:sz w:val="24"/>
          <w:rtl/>
          <w:lang w:eastAsia="he-IL"/>
        </w:rPr>
        <w:t>נציג הספק הוא __________________________ (להלן: "</w:t>
      </w:r>
      <w:r w:rsidRPr="00EF52A2">
        <w:rPr>
          <w:rFonts w:ascii="David" w:eastAsia="Times New Roman" w:hAnsi="David"/>
          <w:b/>
          <w:bCs/>
          <w:spacing w:val="6"/>
          <w:sz w:val="24"/>
          <w:rtl/>
          <w:lang w:eastAsia="he-IL"/>
        </w:rPr>
        <w:t>נציג הספק</w:t>
      </w:r>
      <w:r w:rsidRPr="00EF52A2">
        <w:rPr>
          <w:rFonts w:ascii="David" w:eastAsia="Times New Roman" w:hAnsi="David"/>
          <w:spacing w:val="6"/>
          <w:sz w:val="24"/>
          <w:rtl/>
          <w:lang w:eastAsia="he-IL"/>
        </w:rPr>
        <w:t xml:space="preserve">"). </w:t>
      </w:r>
    </w:p>
    <w:p w14:paraId="7C61BE85" w14:textId="31743BDD" w:rsidR="003C5AAB" w:rsidRPr="00EF52A2" w:rsidRDefault="003C5AAB" w:rsidP="00752E2F">
      <w:pPr>
        <w:pStyle w:val="a4"/>
        <w:ind w:left="1474"/>
        <w:rPr>
          <w:rFonts w:ascii="David" w:eastAsia="Times New Roman" w:hAnsi="David"/>
          <w:spacing w:val="6"/>
          <w:sz w:val="24"/>
          <w:lang w:eastAsia="he-IL"/>
        </w:rPr>
      </w:pPr>
      <w:r w:rsidRPr="00EF52A2">
        <w:rPr>
          <w:rFonts w:ascii="David" w:eastAsia="Times New Roman" w:hAnsi="David"/>
          <w:spacing w:val="6"/>
          <w:sz w:val="24"/>
          <w:rtl/>
          <w:lang w:eastAsia="he-IL"/>
        </w:rPr>
        <w:t>הצדדים רשאים להחליף את נציגיהם בכל עת בהודעה על כך לצד השני.</w:t>
      </w:r>
    </w:p>
    <w:p w14:paraId="4CD6F677" w14:textId="7668E82A" w:rsidR="002971AB" w:rsidRPr="00EF52A2" w:rsidRDefault="002971AB" w:rsidP="00BF0D52">
      <w:pPr>
        <w:pStyle w:val="a4"/>
        <w:numPr>
          <w:ilvl w:val="1"/>
          <w:numId w:val="30"/>
        </w:numPr>
        <w:ind w:left="1474" w:hanging="737"/>
        <w:rPr>
          <w:rFonts w:ascii="David" w:eastAsia="Times New Roman" w:hAnsi="David"/>
          <w:spacing w:val="6"/>
          <w:sz w:val="24"/>
          <w:lang w:eastAsia="he-IL"/>
        </w:rPr>
      </w:pPr>
      <w:r w:rsidRPr="00EF52A2">
        <w:rPr>
          <w:rFonts w:ascii="David" w:hAnsi="David"/>
          <w:rtl/>
        </w:rPr>
        <w:t>במידה</w:t>
      </w:r>
      <w:r w:rsidRPr="00EF52A2">
        <w:rPr>
          <w:rFonts w:ascii="David" w:eastAsia="Times New Roman" w:hAnsi="David"/>
          <w:spacing w:val="6"/>
          <w:sz w:val="24"/>
          <w:rtl/>
          <w:lang w:eastAsia="he-IL"/>
        </w:rPr>
        <w:t xml:space="preserve"> והספק מבקש להחליף את </w:t>
      </w:r>
      <w:r w:rsidR="00AE45CD" w:rsidRPr="00EF52A2">
        <w:rPr>
          <w:rFonts w:ascii="David" w:eastAsia="Times New Roman" w:hAnsi="David"/>
          <w:spacing w:val="6"/>
          <w:sz w:val="24"/>
          <w:rtl/>
          <w:lang w:eastAsia="he-IL"/>
        </w:rPr>
        <w:t>המפיק בפועל</w:t>
      </w:r>
      <w:r w:rsidRPr="00EF52A2">
        <w:rPr>
          <w:rFonts w:ascii="David" w:eastAsia="Times New Roman" w:hAnsi="David"/>
          <w:spacing w:val="6"/>
          <w:sz w:val="24"/>
          <w:rtl/>
          <w:lang w:eastAsia="he-IL"/>
        </w:rPr>
        <w:t xml:space="preserve"> אשר הוצע מט</w:t>
      </w:r>
      <w:r w:rsidR="00752E2F" w:rsidRPr="00EF52A2">
        <w:rPr>
          <w:rFonts w:ascii="David" w:eastAsia="Times New Roman" w:hAnsi="David"/>
          <w:spacing w:val="6"/>
          <w:sz w:val="24"/>
          <w:rtl/>
          <w:lang w:eastAsia="he-IL"/>
        </w:rPr>
        <w:t xml:space="preserve">עמו בהצעתו למכרז, עליו לקבל את </w:t>
      </w:r>
      <w:r w:rsidRPr="00EF52A2">
        <w:rPr>
          <w:rFonts w:ascii="David" w:eastAsia="Times New Roman" w:hAnsi="David"/>
          <w:spacing w:val="6"/>
          <w:sz w:val="24"/>
          <w:rtl/>
          <w:lang w:eastAsia="he-IL"/>
        </w:rPr>
        <w:t xml:space="preserve">אישור מרכז ההסברה </w:t>
      </w:r>
      <w:r w:rsidR="00AE45CD" w:rsidRPr="00EF52A2">
        <w:rPr>
          <w:rFonts w:ascii="David" w:eastAsia="Times New Roman" w:hAnsi="David"/>
          <w:spacing w:val="6"/>
          <w:sz w:val="24"/>
          <w:rtl/>
          <w:lang w:eastAsia="he-IL"/>
        </w:rPr>
        <w:t>למפיק בפועל</w:t>
      </w:r>
      <w:r w:rsidRPr="00EF52A2">
        <w:rPr>
          <w:rFonts w:ascii="David" w:eastAsia="Times New Roman" w:hAnsi="David"/>
          <w:spacing w:val="6"/>
          <w:sz w:val="24"/>
          <w:rtl/>
          <w:lang w:eastAsia="he-IL"/>
        </w:rPr>
        <w:t xml:space="preserve"> החדש. </w:t>
      </w:r>
    </w:p>
    <w:p w14:paraId="18855B55" w14:textId="77777777" w:rsidR="003C5AAB" w:rsidRPr="00EF52A2" w:rsidRDefault="003C5AAB" w:rsidP="00BF0D52">
      <w:pPr>
        <w:pStyle w:val="3"/>
        <w:numPr>
          <w:ilvl w:val="0"/>
          <w:numId w:val="48"/>
        </w:numPr>
        <w:ind w:left="737" w:hanging="737"/>
        <w:rPr>
          <w:rtl/>
        </w:rPr>
      </w:pPr>
      <w:bookmarkStart w:id="194" w:name="_Ref279412214"/>
      <w:r w:rsidRPr="00EF52A2">
        <w:rPr>
          <w:rtl/>
        </w:rPr>
        <w:t>התחייבות המשרד</w:t>
      </w:r>
      <w:bookmarkEnd w:id="194"/>
    </w:p>
    <w:p w14:paraId="4F0D795C" w14:textId="77777777" w:rsidR="003C5AAB" w:rsidRPr="00EF52A2" w:rsidRDefault="003C5AAB" w:rsidP="00752E2F">
      <w:pPr>
        <w:widowControl w:val="0"/>
        <w:tabs>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EF52A2">
        <w:rPr>
          <w:rFonts w:ascii="David" w:eastAsia="Times New Roman" w:hAnsi="David"/>
          <w:spacing w:val="6"/>
          <w:sz w:val="24"/>
          <w:rtl/>
          <w:lang w:eastAsia="he-IL"/>
        </w:rPr>
        <w:t>על מנת לאפשר לספק לעמוד בהתחייבויותיו על פי חוזה זה מתחייב המשרד כדלקמן:</w:t>
      </w:r>
    </w:p>
    <w:p w14:paraId="52F5A213" w14:textId="77777777" w:rsidR="003C5AAB" w:rsidRPr="00EF52A2" w:rsidRDefault="003C5AAB" w:rsidP="00BF0D52">
      <w:pPr>
        <w:pStyle w:val="a4"/>
        <w:numPr>
          <w:ilvl w:val="1"/>
          <w:numId w:val="30"/>
        </w:numPr>
        <w:ind w:left="1474" w:hanging="737"/>
        <w:rPr>
          <w:rFonts w:ascii="David" w:hAnsi="David"/>
          <w:rtl/>
        </w:rPr>
      </w:pPr>
      <w:r w:rsidRPr="00EF52A2">
        <w:rPr>
          <w:rFonts w:ascii="David" w:hAnsi="David"/>
          <w:rtl/>
        </w:rPr>
        <w:t>הספק מתחייב לשתף פעולה עם נציג המשרד באופן מידי, מלא ומוחלט. מבלי לגרוע מכלליות האמור, המשרד מתחייב להציג בפני נציג המשרד ו/או המשרד כל דבר ו/או מסמך הדרוש לפי שיקול דעתו הבלעדי של המשרד ו/או נציג המשרד, לצורך פיקוח ו/או ביקורת לביצוע השירותים והעבודות לפי ההסכם.</w:t>
      </w:r>
    </w:p>
    <w:p w14:paraId="3457A312" w14:textId="77777777" w:rsidR="003C5AAB" w:rsidRPr="00EF52A2" w:rsidRDefault="003C5AAB" w:rsidP="00BF0D52">
      <w:pPr>
        <w:pStyle w:val="a4"/>
        <w:numPr>
          <w:ilvl w:val="1"/>
          <w:numId w:val="30"/>
        </w:numPr>
        <w:ind w:left="1474" w:hanging="737"/>
        <w:rPr>
          <w:rFonts w:ascii="David" w:hAnsi="David"/>
        </w:rPr>
      </w:pPr>
      <w:r w:rsidRPr="00EF52A2">
        <w:rPr>
          <w:rFonts w:ascii="David" w:hAnsi="David"/>
          <w:rtl/>
        </w:rPr>
        <w:t>זכות הפיקוח וסמכויות הפיקוח המוקנות לנציג המשרד בהסכם זה הנן אמצעי ביקורת שמטרתו להבטיח, שהספק מקיים הסכם זה, על כל סעיפיו, במלואו, ואין בהן כדי לשחרר את הספק מאחריות מלאה כלפי המשרד על-פי הסכם זה ו/או על-פי כל דין, בכל הקשור למילוי התחייבויותיו על-פי הסכם זה ומסמכי המכרז.</w:t>
      </w:r>
    </w:p>
    <w:p w14:paraId="2117C029" w14:textId="77777777" w:rsidR="003C5AAB" w:rsidRPr="00EF52A2" w:rsidRDefault="003C5AAB" w:rsidP="00BF0D52">
      <w:pPr>
        <w:pStyle w:val="a4"/>
        <w:numPr>
          <w:ilvl w:val="1"/>
          <w:numId w:val="30"/>
        </w:numPr>
        <w:ind w:left="1474" w:hanging="737"/>
        <w:rPr>
          <w:rFonts w:ascii="David" w:hAnsi="David"/>
        </w:rPr>
      </w:pPr>
      <w:r w:rsidRPr="00EF52A2">
        <w:rPr>
          <w:rFonts w:ascii="David" w:hAnsi="David"/>
          <w:rtl/>
        </w:rPr>
        <w:t>נציג המשרד יהיה רשאי לבדוק בכל עת, את אופן ביצוע התחייבויות הספק על-פי הוראות הסכם זה ומסמכי המכרז.</w:t>
      </w:r>
    </w:p>
    <w:p w14:paraId="27339779" w14:textId="77777777" w:rsidR="003C5AAB" w:rsidRPr="00EF52A2" w:rsidRDefault="003C5AAB" w:rsidP="00BF0D52">
      <w:pPr>
        <w:pStyle w:val="a4"/>
        <w:numPr>
          <w:ilvl w:val="1"/>
          <w:numId w:val="30"/>
        </w:numPr>
        <w:ind w:left="1474" w:hanging="737"/>
        <w:rPr>
          <w:rFonts w:ascii="David" w:hAnsi="David"/>
        </w:rPr>
      </w:pPr>
      <w:r w:rsidRPr="00EF52A2">
        <w:rPr>
          <w:rFonts w:ascii="David" w:hAnsi="David"/>
          <w:rtl/>
        </w:rPr>
        <w:t>נציג המשרד יהיה רשאי לדרוש מהספק תיקון או שינוי של איזה חלק מן המכרז אשר לא בוצע בהתאם להסכם זה, למסמכי המכרז או להוראותיו, וזאת בכל שלב של שלבי העבודה, המפורטים להלן. הספק מתחייב לבצע את הוראות נציג המשרד תוך התקופה שתיקבע על-ידו וכל ההוצאות בגין ביצוען יהיו על חשבונו של הספק. לספק לא תהא כל תלונה ו/או טענה בקשר לדרישות של נציג המשרד.</w:t>
      </w:r>
    </w:p>
    <w:p w14:paraId="0146C7BD" w14:textId="77777777" w:rsidR="003C5AAB" w:rsidRPr="00EF52A2" w:rsidRDefault="003C5AAB" w:rsidP="00BF0D52">
      <w:pPr>
        <w:pStyle w:val="a4"/>
        <w:numPr>
          <w:ilvl w:val="1"/>
          <w:numId w:val="30"/>
        </w:numPr>
        <w:ind w:left="1474" w:hanging="737"/>
        <w:rPr>
          <w:rFonts w:ascii="David" w:hAnsi="David"/>
        </w:rPr>
      </w:pPr>
      <w:r w:rsidRPr="00EF52A2">
        <w:rPr>
          <w:rFonts w:ascii="David" w:hAnsi="David"/>
          <w:rtl/>
        </w:rPr>
        <w:t>נציג המשרד יהיה רשאי להפסיק את העבודה בכללה, או כל חלק ממנה, אם לפי שיקול דעתו, אין העבודה נעשית בהתאם להסכם זה, למסמכי המכרז או להוראותיו.</w:t>
      </w:r>
    </w:p>
    <w:p w14:paraId="13695BC7" w14:textId="77777777" w:rsidR="003C5AAB" w:rsidRPr="00EF52A2" w:rsidRDefault="003C5AAB" w:rsidP="00BF0D52">
      <w:pPr>
        <w:pStyle w:val="a4"/>
        <w:numPr>
          <w:ilvl w:val="1"/>
          <w:numId w:val="30"/>
        </w:numPr>
        <w:ind w:left="1474" w:hanging="737"/>
        <w:rPr>
          <w:rFonts w:ascii="David" w:hAnsi="David"/>
        </w:rPr>
      </w:pPr>
      <w:r w:rsidRPr="00EF52A2">
        <w:rPr>
          <w:rFonts w:ascii="David" w:hAnsi="David"/>
          <w:rtl/>
        </w:rPr>
        <w:t>נציג המשרד יהיה הקובע היחיד והאחרון בכל שאלה שתתעורר ביחס לטיב ביצוע השירותים והעבודות ולאופן ביצועם.</w:t>
      </w:r>
    </w:p>
    <w:p w14:paraId="4BF2AB06" w14:textId="77777777" w:rsidR="003C5AAB" w:rsidRPr="00EF52A2" w:rsidRDefault="003C5AAB" w:rsidP="00BF0D52">
      <w:pPr>
        <w:pStyle w:val="a4"/>
        <w:numPr>
          <w:ilvl w:val="1"/>
          <w:numId w:val="30"/>
        </w:numPr>
        <w:ind w:left="1474" w:hanging="737"/>
        <w:rPr>
          <w:rFonts w:ascii="David" w:hAnsi="David"/>
        </w:rPr>
      </w:pPr>
      <w:r w:rsidRPr="00EF52A2">
        <w:rPr>
          <w:rFonts w:ascii="David" w:hAnsi="David"/>
          <w:rtl/>
        </w:rPr>
        <w:t>הספק מתחייב לבצע את השירותים והעבודות בהתאם להוראות הסכם זה והוראות נציג המשרד וזאת במיומנות, יעילות וברמה מקצועית גבוהה ולשביעות רצון נציג המשרד.</w:t>
      </w:r>
    </w:p>
    <w:p w14:paraId="5885E243" w14:textId="1A276230" w:rsidR="003C5AAB" w:rsidRPr="00EF52A2" w:rsidRDefault="003C5AAB" w:rsidP="00BF0D52">
      <w:pPr>
        <w:pStyle w:val="3"/>
        <w:numPr>
          <w:ilvl w:val="0"/>
          <w:numId w:val="48"/>
        </w:numPr>
        <w:ind w:left="737" w:hanging="737"/>
      </w:pPr>
      <w:r w:rsidRPr="00EF52A2">
        <w:rPr>
          <w:rtl/>
        </w:rPr>
        <w:t>העבודות</w:t>
      </w:r>
      <w:r w:rsidR="009730AC" w:rsidRPr="00EF52A2">
        <w:rPr>
          <w:rtl/>
        </w:rPr>
        <w:t xml:space="preserve"> </w:t>
      </w:r>
    </w:p>
    <w:p w14:paraId="234605D3" w14:textId="5F766B85" w:rsidR="003C5AAB" w:rsidRPr="00EF52A2" w:rsidRDefault="003C5AAB" w:rsidP="00BF0D52">
      <w:pPr>
        <w:pStyle w:val="a4"/>
        <w:numPr>
          <w:ilvl w:val="1"/>
          <w:numId w:val="30"/>
        </w:numPr>
        <w:ind w:left="1474" w:hanging="737"/>
        <w:rPr>
          <w:rFonts w:ascii="David" w:hAnsi="David"/>
        </w:rPr>
      </w:pPr>
      <w:r w:rsidRPr="00EF52A2">
        <w:rPr>
          <w:rFonts w:ascii="David" w:hAnsi="David"/>
          <w:rtl/>
        </w:rPr>
        <w:t>העבודות אותן יבצע הספק כוללות, בין היתר, את העבודות המפורטות ב</w:t>
      </w:r>
      <w:r w:rsidR="00752E2F" w:rsidRPr="00EF52A2">
        <w:rPr>
          <w:rFonts w:ascii="David" w:hAnsi="David"/>
          <w:sz w:val="24"/>
          <w:rtl/>
        </w:rPr>
        <w:fldChar w:fldCharType="begin"/>
      </w:r>
      <w:r w:rsidR="00752E2F" w:rsidRPr="00EF52A2">
        <w:rPr>
          <w:rFonts w:ascii="David" w:hAnsi="David"/>
          <w:sz w:val="24"/>
          <w:rtl/>
        </w:rPr>
        <w:instrText xml:space="preserve"> </w:instrText>
      </w:r>
      <w:r w:rsidR="00752E2F" w:rsidRPr="00EF52A2">
        <w:rPr>
          <w:rFonts w:ascii="David" w:hAnsi="David"/>
          <w:sz w:val="24"/>
        </w:rPr>
        <w:instrText>REF</w:instrText>
      </w:r>
      <w:r w:rsidR="00752E2F" w:rsidRPr="00EF52A2">
        <w:rPr>
          <w:rFonts w:ascii="David" w:hAnsi="David"/>
          <w:sz w:val="24"/>
          <w:rtl/>
        </w:rPr>
        <w:instrText xml:space="preserve"> נספח_מפרט_השירותים_כותרת \</w:instrText>
      </w:r>
      <w:r w:rsidR="00752E2F" w:rsidRPr="00EF52A2">
        <w:rPr>
          <w:rFonts w:ascii="David" w:hAnsi="David"/>
          <w:sz w:val="24"/>
        </w:rPr>
        <w:instrText>h</w:instrText>
      </w:r>
      <w:r w:rsidR="00752E2F" w:rsidRPr="00EF52A2">
        <w:rPr>
          <w:rFonts w:ascii="David" w:hAnsi="David"/>
          <w:sz w:val="24"/>
          <w:rtl/>
        </w:rPr>
        <w:instrText xml:space="preserve">  \* </w:instrText>
      </w:r>
      <w:r w:rsidR="00752E2F" w:rsidRPr="00EF52A2">
        <w:rPr>
          <w:rFonts w:ascii="David" w:hAnsi="David"/>
          <w:sz w:val="24"/>
        </w:rPr>
        <w:instrText>MERGEFORMAT</w:instrText>
      </w:r>
      <w:r w:rsidR="00752E2F" w:rsidRPr="00EF52A2">
        <w:rPr>
          <w:rFonts w:ascii="David" w:hAnsi="David"/>
          <w:sz w:val="24"/>
          <w:rtl/>
        </w:rPr>
        <w:instrText xml:space="preserve"> </w:instrText>
      </w:r>
      <w:r w:rsidR="00752E2F" w:rsidRPr="00EF52A2">
        <w:rPr>
          <w:rFonts w:ascii="David" w:hAnsi="David"/>
          <w:sz w:val="24"/>
          <w:rtl/>
        </w:rPr>
      </w:r>
      <w:r w:rsidR="00752E2F" w:rsidRPr="00EF52A2">
        <w:rPr>
          <w:rFonts w:ascii="David" w:hAnsi="David"/>
          <w:sz w:val="24"/>
          <w:rtl/>
        </w:rPr>
        <w:fldChar w:fldCharType="separate"/>
      </w:r>
      <w:r w:rsidR="003433CE" w:rsidRPr="003433CE">
        <w:rPr>
          <w:rFonts w:ascii="David" w:hAnsi="David"/>
          <w:sz w:val="24"/>
          <w:rtl/>
        </w:rPr>
        <w:t>מסמך הגדרת העבודה / מפרט השירותים</w:t>
      </w:r>
      <w:r w:rsidR="00752E2F" w:rsidRPr="00EF52A2">
        <w:rPr>
          <w:rFonts w:ascii="David" w:hAnsi="David"/>
          <w:sz w:val="24"/>
          <w:rtl/>
        </w:rPr>
        <w:fldChar w:fldCharType="end"/>
      </w:r>
      <w:r w:rsidR="002F2572" w:rsidRPr="00EF52A2">
        <w:rPr>
          <w:rFonts w:ascii="David" w:hAnsi="David"/>
          <w:rtl/>
        </w:rPr>
        <w:t xml:space="preserve"> –</w:t>
      </w:r>
      <w:r w:rsidRPr="00EF52A2">
        <w:rPr>
          <w:rFonts w:ascii="David" w:hAnsi="David"/>
          <w:rtl/>
        </w:rPr>
        <w:t xml:space="preserve"> ואת ההוראות שיעביר המשרד לספק מעת לעת. כל תוספת או שינוי בעבודות יעשו באמצעות מסמך בכתב בלבד, ולא יחייבו אם לא יעשו בדרך זו.</w:t>
      </w:r>
    </w:p>
    <w:p w14:paraId="505A2F31" w14:textId="77777777" w:rsidR="003C5AAB" w:rsidRPr="00EF52A2" w:rsidRDefault="003C5AAB" w:rsidP="00BF0D52">
      <w:pPr>
        <w:pStyle w:val="a4"/>
        <w:numPr>
          <w:ilvl w:val="1"/>
          <w:numId w:val="30"/>
        </w:numPr>
        <w:ind w:left="1474" w:hanging="737"/>
        <w:rPr>
          <w:rFonts w:ascii="David" w:hAnsi="David"/>
        </w:rPr>
      </w:pPr>
      <w:r w:rsidRPr="00EF52A2">
        <w:rPr>
          <w:rFonts w:ascii="David" w:hAnsi="David"/>
          <w:rtl/>
        </w:rPr>
        <w:t>מבלי לגרוע מזכויות המשרד לפי הסכם זה ולפי כל דין, היה והספק לא ביצע את התחייבויותיו לפי הסכם זה, כולן או חלקן, יהא המשרד רשאי לבצע כל עבודה מהעבודות בעצמו או באמצעות אחר, והספק יישא בכל הוצאה עודפת שתיגרם למשרד עקב כך.</w:t>
      </w:r>
    </w:p>
    <w:p w14:paraId="2D71172F" w14:textId="77777777" w:rsidR="003C5AAB" w:rsidRPr="00EF52A2" w:rsidRDefault="003C5AAB" w:rsidP="00BF0D52">
      <w:pPr>
        <w:pStyle w:val="3"/>
        <w:numPr>
          <w:ilvl w:val="0"/>
          <w:numId w:val="48"/>
        </w:numPr>
        <w:ind w:left="737" w:hanging="737"/>
        <w:rPr>
          <w:rtl/>
        </w:rPr>
      </w:pPr>
      <w:bookmarkStart w:id="195" w:name="_Ref280200689"/>
      <w:r w:rsidRPr="00EF52A2">
        <w:rPr>
          <w:rtl/>
        </w:rPr>
        <w:t>התמורה</w:t>
      </w:r>
      <w:bookmarkEnd w:id="195"/>
    </w:p>
    <w:p w14:paraId="669323E3" w14:textId="62581C9B" w:rsidR="00CA1F45" w:rsidRPr="00EF52A2" w:rsidRDefault="00CA1F45" w:rsidP="00BF0D52">
      <w:pPr>
        <w:pStyle w:val="a4"/>
        <w:numPr>
          <w:ilvl w:val="1"/>
          <w:numId w:val="30"/>
        </w:numPr>
        <w:ind w:left="1474" w:hanging="737"/>
        <w:rPr>
          <w:rFonts w:ascii="David" w:hAnsi="David"/>
        </w:rPr>
      </w:pPr>
      <w:bookmarkStart w:id="196" w:name="_Ref279408435"/>
      <w:r w:rsidRPr="00EF52A2">
        <w:rPr>
          <w:rFonts w:ascii="David" w:hAnsi="David"/>
          <w:rtl/>
        </w:rPr>
        <w:t>תמורת ביצוע כל התחייבויותיו של הספק</w:t>
      </w:r>
      <w:r w:rsidR="00143B03" w:rsidRPr="00EF52A2">
        <w:rPr>
          <w:rFonts w:ascii="David" w:hAnsi="David"/>
          <w:rtl/>
        </w:rPr>
        <w:t xml:space="preserve"> כמוגדר במכרז ומילוי כל התחייבויותיו לשביעות רצונו של המשרד ובהתאם לתנאי הסכם זה,</w:t>
      </w:r>
      <w:r w:rsidRPr="00EF52A2">
        <w:rPr>
          <w:rFonts w:ascii="David" w:hAnsi="David"/>
          <w:rtl/>
        </w:rPr>
        <w:t xml:space="preserve"> ישלם המשרד לספק על יסוד דו"חות ביצוע מפורטים שיגיש הספק למשרד בהתאם להזמנות העבודה של המשרד לאחר אישור היקף העבודות/הפעילות ע"י ועדת המכרזים</w:t>
      </w:r>
      <w:r w:rsidR="00143B03" w:rsidRPr="00EF52A2">
        <w:rPr>
          <w:rFonts w:ascii="David" w:hAnsi="David"/>
          <w:rtl/>
        </w:rPr>
        <w:t xml:space="preserve"> לפי הצעת המחיר</w:t>
      </w:r>
      <w:r w:rsidRPr="00EF52A2">
        <w:rPr>
          <w:rFonts w:ascii="David" w:hAnsi="David"/>
          <w:rtl/>
        </w:rPr>
        <w:t xml:space="preserve">. </w:t>
      </w:r>
    </w:p>
    <w:p w14:paraId="35D4B60C" w14:textId="77777777" w:rsidR="00CA1F45" w:rsidRPr="00EF52A2" w:rsidRDefault="00CA1F45" w:rsidP="00BF0D52">
      <w:pPr>
        <w:pStyle w:val="a4"/>
        <w:numPr>
          <w:ilvl w:val="1"/>
          <w:numId w:val="30"/>
        </w:numPr>
        <w:ind w:left="1474" w:hanging="737"/>
        <w:rPr>
          <w:rFonts w:ascii="David" w:hAnsi="David"/>
        </w:rPr>
      </w:pPr>
      <w:r w:rsidRPr="00EF52A2">
        <w:rPr>
          <w:rFonts w:ascii="David" w:hAnsi="David"/>
          <w:rtl/>
        </w:rPr>
        <w:t xml:space="preserve">הספק מתחייב ומצהיר בזה שלא יבצע </w:t>
      </w:r>
      <w:r w:rsidR="00143B03" w:rsidRPr="00EF52A2">
        <w:rPr>
          <w:rFonts w:ascii="David" w:hAnsi="David"/>
          <w:rtl/>
        </w:rPr>
        <w:t>כל עבודה שהיא אלא</w:t>
      </w:r>
      <w:r w:rsidRPr="00EF52A2">
        <w:rPr>
          <w:rFonts w:ascii="David" w:hAnsi="David"/>
          <w:rtl/>
        </w:rPr>
        <w:t xml:space="preserve"> עפ"י הזמנת עבודה אשר הונפקה כנדרש ע"</w:t>
      </w:r>
      <w:r w:rsidR="00143B03" w:rsidRPr="00EF52A2">
        <w:rPr>
          <w:rFonts w:ascii="David" w:hAnsi="David"/>
          <w:rtl/>
        </w:rPr>
        <w:t xml:space="preserve">י המשרד </w:t>
      </w:r>
      <w:r w:rsidRPr="00EF52A2">
        <w:rPr>
          <w:rFonts w:ascii="David" w:hAnsi="David"/>
          <w:rtl/>
        </w:rPr>
        <w:t>לאחר אישור</w:t>
      </w:r>
      <w:r w:rsidR="00143B03" w:rsidRPr="00EF52A2">
        <w:rPr>
          <w:rFonts w:ascii="David" w:hAnsi="David"/>
          <w:rtl/>
        </w:rPr>
        <w:t xml:space="preserve"> </w:t>
      </w:r>
      <w:r w:rsidRPr="00EF52A2">
        <w:rPr>
          <w:rFonts w:ascii="David" w:hAnsi="David"/>
          <w:rtl/>
        </w:rPr>
        <w:t xml:space="preserve">ועדת המכרזים. </w:t>
      </w:r>
    </w:p>
    <w:bookmarkEnd w:id="196"/>
    <w:p w14:paraId="3C58CA7E" w14:textId="743AE6F5" w:rsidR="002971AB" w:rsidRPr="00EF52A2" w:rsidRDefault="002971AB" w:rsidP="00BF0D52">
      <w:pPr>
        <w:pStyle w:val="a4"/>
        <w:numPr>
          <w:ilvl w:val="1"/>
          <w:numId w:val="30"/>
        </w:numPr>
        <w:ind w:left="1474" w:hanging="737"/>
        <w:rPr>
          <w:rFonts w:ascii="David" w:hAnsi="David"/>
        </w:rPr>
      </w:pPr>
      <w:r w:rsidRPr="00EF52A2">
        <w:rPr>
          <w:rFonts w:ascii="David" w:hAnsi="David"/>
          <w:rtl/>
        </w:rPr>
        <w:t xml:space="preserve">התמורה, כהגדרתה בסעיף </w:t>
      </w:r>
      <w:r w:rsidRPr="00EF52A2">
        <w:rPr>
          <w:rFonts w:ascii="David" w:hAnsi="David"/>
        </w:rPr>
        <w:fldChar w:fldCharType="begin"/>
      </w:r>
      <w:r w:rsidRPr="00EF52A2">
        <w:rPr>
          <w:rFonts w:ascii="David" w:hAnsi="David"/>
        </w:rPr>
        <w:instrText xml:space="preserve"> REF _Ref279408435 \r \h  \* MERGEFORMAT </w:instrText>
      </w:r>
      <w:r w:rsidRPr="00EF52A2">
        <w:rPr>
          <w:rFonts w:ascii="David" w:hAnsi="David"/>
        </w:rPr>
      </w:r>
      <w:r w:rsidRPr="00EF52A2">
        <w:rPr>
          <w:rFonts w:ascii="David" w:hAnsi="David"/>
        </w:rPr>
        <w:fldChar w:fldCharType="separate"/>
      </w:r>
      <w:r w:rsidR="003433CE">
        <w:rPr>
          <w:rFonts w:ascii="David" w:hAnsi="David"/>
          <w:cs/>
        </w:rPr>
        <w:t>‎</w:t>
      </w:r>
      <w:r w:rsidR="003433CE">
        <w:rPr>
          <w:rFonts w:ascii="David" w:hAnsi="David"/>
        </w:rPr>
        <w:t>9.1</w:t>
      </w:r>
      <w:r w:rsidRPr="00EF52A2">
        <w:rPr>
          <w:rFonts w:ascii="David" w:hAnsi="David"/>
        </w:rPr>
        <w:fldChar w:fldCharType="end"/>
      </w:r>
      <w:r w:rsidRPr="00EF52A2">
        <w:rPr>
          <w:rFonts w:ascii="David" w:hAnsi="David"/>
          <w:rtl/>
        </w:rPr>
        <w:t xml:space="preserve"> לעיל, כוללת את </w:t>
      </w:r>
      <w:r w:rsidR="000A5A6E" w:rsidRPr="00EF52A2">
        <w:rPr>
          <w:rFonts w:ascii="David" w:hAnsi="David"/>
          <w:rtl/>
        </w:rPr>
        <w:t xml:space="preserve">מחיר הפקת כל טקס </w:t>
      </w:r>
      <w:r w:rsidRPr="00EF52A2">
        <w:rPr>
          <w:rFonts w:ascii="David" w:hAnsi="David"/>
          <w:rtl/>
        </w:rPr>
        <w:t xml:space="preserve">כמשמעותו בסעיף </w:t>
      </w:r>
      <w:r w:rsidR="005447F4" w:rsidRPr="00EF52A2">
        <w:rPr>
          <w:rFonts w:ascii="David" w:hAnsi="David"/>
          <w:rtl/>
        </w:rPr>
        <w:fldChar w:fldCharType="begin"/>
      </w:r>
      <w:r w:rsidR="005447F4" w:rsidRPr="00EF52A2">
        <w:rPr>
          <w:rFonts w:ascii="David" w:hAnsi="David"/>
          <w:rtl/>
        </w:rPr>
        <w:instrText xml:space="preserve"> </w:instrText>
      </w:r>
      <w:r w:rsidR="005447F4" w:rsidRPr="00EF52A2">
        <w:rPr>
          <w:rFonts w:ascii="David" w:hAnsi="David"/>
        </w:rPr>
        <w:instrText>REF</w:instrText>
      </w:r>
      <w:r w:rsidR="005447F4" w:rsidRPr="00EF52A2">
        <w:rPr>
          <w:rFonts w:ascii="David" w:hAnsi="David"/>
          <w:rtl/>
        </w:rPr>
        <w:instrText xml:space="preserve"> _</w:instrText>
      </w:r>
      <w:r w:rsidR="005447F4" w:rsidRPr="00EF52A2">
        <w:rPr>
          <w:rFonts w:ascii="David" w:hAnsi="David"/>
        </w:rPr>
        <w:instrText>Ref411783091 \r \h</w:instrText>
      </w:r>
      <w:r w:rsidR="005447F4" w:rsidRPr="00EF52A2">
        <w:rPr>
          <w:rFonts w:ascii="David" w:hAnsi="David"/>
          <w:rtl/>
        </w:rPr>
        <w:instrText xml:space="preserve"> </w:instrText>
      </w:r>
      <w:r w:rsidR="00465BE7" w:rsidRPr="00EF52A2">
        <w:rPr>
          <w:rFonts w:ascii="David" w:hAnsi="David"/>
          <w:rtl/>
        </w:rPr>
        <w:instrText xml:space="preserve"> \* </w:instrText>
      </w:r>
      <w:r w:rsidR="00465BE7" w:rsidRPr="00EF52A2">
        <w:rPr>
          <w:rFonts w:ascii="David" w:hAnsi="David"/>
        </w:rPr>
        <w:instrText>MERGEFORMAT</w:instrText>
      </w:r>
      <w:r w:rsidR="00465BE7" w:rsidRPr="00EF52A2">
        <w:rPr>
          <w:rFonts w:ascii="David" w:hAnsi="David"/>
          <w:rtl/>
        </w:rPr>
        <w:instrText xml:space="preserve"> </w:instrText>
      </w:r>
      <w:r w:rsidR="005447F4" w:rsidRPr="00EF52A2">
        <w:rPr>
          <w:rFonts w:ascii="David" w:hAnsi="David"/>
          <w:rtl/>
        </w:rPr>
      </w:r>
      <w:r w:rsidR="005447F4" w:rsidRPr="00EF52A2">
        <w:rPr>
          <w:rFonts w:ascii="David" w:hAnsi="David"/>
          <w:rtl/>
        </w:rPr>
        <w:fldChar w:fldCharType="separate"/>
      </w:r>
      <w:r w:rsidR="003433CE">
        <w:rPr>
          <w:rFonts w:ascii="David" w:hAnsi="David"/>
          <w:cs/>
        </w:rPr>
        <w:t>‎</w:t>
      </w:r>
      <w:r w:rsidR="003433CE">
        <w:rPr>
          <w:rFonts w:ascii="David" w:hAnsi="David"/>
        </w:rPr>
        <w:t>9.1</w:t>
      </w:r>
      <w:r w:rsidR="005447F4" w:rsidRPr="00EF52A2">
        <w:rPr>
          <w:rFonts w:ascii="David" w:hAnsi="David"/>
          <w:rtl/>
        </w:rPr>
        <w:fldChar w:fldCharType="end"/>
      </w:r>
      <w:r w:rsidRPr="00EF52A2">
        <w:rPr>
          <w:rFonts w:ascii="David" w:hAnsi="David"/>
          <w:rtl/>
        </w:rPr>
        <w:t xml:space="preserve"> למכרז</w:t>
      </w:r>
      <w:r w:rsidR="000A5A6E" w:rsidRPr="00EF52A2">
        <w:rPr>
          <w:rFonts w:ascii="David" w:hAnsi="David"/>
          <w:rtl/>
        </w:rPr>
        <w:t>.</w:t>
      </w:r>
      <w:r w:rsidRPr="00EF52A2">
        <w:rPr>
          <w:rFonts w:ascii="David" w:hAnsi="David"/>
          <w:rtl/>
        </w:rPr>
        <w:t xml:space="preserve"> </w:t>
      </w:r>
    </w:p>
    <w:p w14:paraId="355D1F56" w14:textId="77777777" w:rsidR="005447F4" w:rsidRPr="00EF52A2" w:rsidRDefault="005447F4" w:rsidP="00BF0D52">
      <w:pPr>
        <w:pStyle w:val="a4"/>
        <w:numPr>
          <w:ilvl w:val="1"/>
          <w:numId w:val="30"/>
        </w:numPr>
        <w:ind w:left="1474" w:hanging="737"/>
        <w:rPr>
          <w:rFonts w:ascii="David" w:hAnsi="David"/>
        </w:rPr>
      </w:pPr>
      <w:bookmarkStart w:id="197" w:name="_Ref295669783"/>
      <w:r w:rsidRPr="00EF52A2">
        <w:rPr>
          <w:rFonts w:ascii="David" w:hAnsi="David"/>
          <w:rtl/>
        </w:rPr>
        <w:t>התשלום למציע הזוכה בגין הפקת כל טקס יבוצע בסיום הטקס ולאחר אישור חתום בכתב ממנהל האירוע מטעם מרכז ההסברה לכך שההפקה בוצעה והושלמה לשביעות רצונו.</w:t>
      </w:r>
    </w:p>
    <w:p w14:paraId="5087FEBB" w14:textId="77777777" w:rsidR="002971AB" w:rsidRPr="00EF52A2" w:rsidRDefault="002971AB" w:rsidP="00BF0D52">
      <w:pPr>
        <w:pStyle w:val="a4"/>
        <w:numPr>
          <w:ilvl w:val="1"/>
          <w:numId w:val="30"/>
        </w:numPr>
        <w:ind w:left="1474" w:hanging="737"/>
        <w:rPr>
          <w:rFonts w:ascii="David" w:hAnsi="David"/>
        </w:rPr>
      </w:pPr>
      <w:r w:rsidRPr="00EF52A2">
        <w:rPr>
          <w:rFonts w:ascii="David" w:hAnsi="David"/>
          <w:rtl/>
        </w:rPr>
        <w:t>סכומים אלו כוללים מע"מ כדין, כשיעורו ביום התשלום, אם חל.</w:t>
      </w:r>
      <w:bookmarkEnd w:id="197"/>
    </w:p>
    <w:p w14:paraId="0C4439A2" w14:textId="77777777" w:rsidR="002971AB" w:rsidRPr="00EF52A2" w:rsidRDefault="002971AB" w:rsidP="00BF0D52">
      <w:pPr>
        <w:pStyle w:val="a4"/>
        <w:numPr>
          <w:ilvl w:val="1"/>
          <w:numId w:val="30"/>
        </w:numPr>
        <w:ind w:left="1474" w:hanging="737"/>
        <w:rPr>
          <w:rFonts w:ascii="David" w:hAnsi="David"/>
        </w:rPr>
      </w:pPr>
      <w:r w:rsidRPr="00EF52A2">
        <w:rPr>
          <w:rFonts w:ascii="David" w:hAnsi="David"/>
          <w:rtl/>
        </w:rPr>
        <w:t>התמורה לעיל הינה סופית מלאה ומוחלטת, וכוללת כל מס והיטל שהוא ולא תגדל מכל סיבה שהיא.</w:t>
      </w:r>
    </w:p>
    <w:p w14:paraId="3063AC55" w14:textId="5E341691" w:rsidR="002971AB" w:rsidRPr="00EF52A2" w:rsidRDefault="002971AB" w:rsidP="00BF0D52">
      <w:pPr>
        <w:pStyle w:val="a4"/>
        <w:numPr>
          <w:ilvl w:val="1"/>
          <w:numId w:val="30"/>
        </w:numPr>
        <w:ind w:left="1474" w:hanging="737"/>
        <w:rPr>
          <w:rFonts w:ascii="David" w:hAnsi="David"/>
          <w:rtl/>
        </w:rPr>
      </w:pPr>
      <w:r w:rsidRPr="00EF52A2">
        <w:rPr>
          <w:rFonts w:ascii="David" w:hAnsi="David"/>
          <w:rtl/>
        </w:rPr>
        <w:t>ה</w:t>
      </w:r>
      <w:r w:rsidR="00143B03" w:rsidRPr="00EF52A2">
        <w:rPr>
          <w:rFonts w:ascii="David" w:hAnsi="David"/>
          <w:rtl/>
        </w:rPr>
        <w:t>ספק</w:t>
      </w:r>
      <w:r w:rsidRPr="00EF52A2">
        <w:rPr>
          <w:rFonts w:ascii="David" w:hAnsi="David"/>
          <w:rtl/>
        </w:rPr>
        <w:t xml:space="preserve"> הזוכה יידרש, בכפוף לשיקול דעתו של המשרד, להגיש דיווחים וחשבונות הנדרשים לצורך תשלום עבור עבודתו, במסגרת פורטל הספקים הממשלתי ו/או במסגרת פורטל הספקים הייעודי של המשרד, בשים לב להוראות התכ"</w:t>
      </w:r>
      <w:r w:rsidR="00D62B4D" w:rsidRPr="00EF52A2">
        <w:rPr>
          <w:rFonts w:ascii="David" w:hAnsi="David"/>
          <w:rtl/>
        </w:rPr>
        <w:t>ם</w:t>
      </w:r>
      <w:r w:rsidRPr="00EF52A2">
        <w:rPr>
          <w:rFonts w:ascii="David" w:hAnsi="David"/>
          <w:rtl/>
        </w:rPr>
        <w:t xml:space="preserve"> והנחיות החשב הכללי הרלוונטיות.</w:t>
      </w:r>
    </w:p>
    <w:p w14:paraId="7AD7005B" w14:textId="77777777" w:rsidR="002971AB" w:rsidRPr="00EF52A2" w:rsidRDefault="002971AB" w:rsidP="00BF0D52">
      <w:pPr>
        <w:pStyle w:val="a4"/>
        <w:numPr>
          <w:ilvl w:val="1"/>
          <w:numId w:val="30"/>
        </w:numPr>
        <w:ind w:left="1474" w:hanging="737"/>
        <w:rPr>
          <w:rFonts w:ascii="David" w:hAnsi="David"/>
          <w:rtl/>
        </w:rPr>
      </w:pPr>
      <w:r w:rsidRPr="00EF52A2">
        <w:rPr>
          <w:rFonts w:ascii="David" w:hAnsi="David"/>
          <w:rtl/>
        </w:rPr>
        <w:t>במידה וה</w:t>
      </w:r>
      <w:r w:rsidR="00143B03" w:rsidRPr="00EF52A2">
        <w:rPr>
          <w:rFonts w:ascii="David" w:hAnsi="David"/>
          <w:rtl/>
        </w:rPr>
        <w:t xml:space="preserve">ספק </w:t>
      </w:r>
      <w:r w:rsidRPr="00EF52A2">
        <w:rPr>
          <w:rFonts w:ascii="David" w:hAnsi="David"/>
          <w:rtl/>
        </w:rPr>
        <w:t xml:space="preserve">הזוכה עושה שימוש בפורטל הספקים, ימציא למשרד אישור על כך במסגרת החתימה על הסכם זה. </w:t>
      </w:r>
    </w:p>
    <w:p w14:paraId="2535AE34" w14:textId="4E346C1E" w:rsidR="002971AB" w:rsidRPr="00EF52A2" w:rsidRDefault="002971AB" w:rsidP="009D5228">
      <w:pPr>
        <w:pStyle w:val="a4"/>
        <w:numPr>
          <w:ilvl w:val="1"/>
          <w:numId w:val="30"/>
        </w:numPr>
        <w:ind w:left="1474" w:hanging="737"/>
        <w:rPr>
          <w:rFonts w:ascii="David" w:hAnsi="David"/>
          <w:rtl/>
        </w:rPr>
      </w:pPr>
      <w:r w:rsidRPr="00EF52A2">
        <w:rPr>
          <w:rFonts w:ascii="David" w:hAnsi="David"/>
          <w:rtl/>
        </w:rPr>
        <w:t xml:space="preserve">במידה ובעת חתימת החוזה אין </w:t>
      </w:r>
      <w:r w:rsidR="00143B03" w:rsidRPr="00EF52A2">
        <w:rPr>
          <w:rFonts w:ascii="David" w:hAnsi="David"/>
          <w:rtl/>
        </w:rPr>
        <w:t>הספק עושה</w:t>
      </w:r>
      <w:r w:rsidR="00840BCA" w:rsidRPr="00EF52A2">
        <w:rPr>
          <w:rFonts w:ascii="David" w:hAnsi="David"/>
          <w:rtl/>
        </w:rPr>
        <w:t xml:space="preserve"> </w:t>
      </w:r>
      <w:r w:rsidRPr="00EF52A2">
        <w:rPr>
          <w:rFonts w:ascii="David" w:hAnsi="David"/>
          <w:rtl/>
        </w:rPr>
        <w:t>שימוש בפורטל הספקים, עליו לחתום על חוזה שימוש בפורטל הספקים, בנוסח המצורף להסכם זה</w:t>
      </w:r>
      <w:r w:rsidR="009D5228" w:rsidRPr="00EF52A2">
        <w:rPr>
          <w:rFonts w:ascii="David" w:hAnsi="David"/>
          <w:rtl/>
        </w:rPr>
        <w:t xml:space="preserve"> כ</w:t>
      </w:r>
      <w:r w:rsidR="009D5228" w:rsidRPr="00EF52A2">
        <w:rPr>
          <w:rFonts w:ascii="David" w:hAnsi="David"/>
          <w:rtl/>
        </w:rPr>
        <w:fldChar w:fldCharType="begin"/>
      </w:r>
      <w:r w:rsidR="009D5228" w:rsidRPr="00EF52A2">
        <w:rPr>
          <w:rFonts w:ascii="David" w:hAnsi="David"/>
          <w:rtl/>
        </w:rPr>
        <w:instrText xml:space="preserve"> </w:instrText>
      </w:r>
      <w:r w:rsidR="009D5228" w:rsidRPr="00EF52A2">
        <w:rPr>
          <w:rFonts w:ascii="David" w:hAnsi="David"/>
        </w:rPr>
        <w:instrText>REF</w:instrText>
      </w:r>
      <w:r w:rsidR="009D5228" w:rsidRPr="00EF52A2">
        <w:rPr>
          <w:rFonts w:ascii="David" w:hAnsi="David"/>
          <w:rtl/>
        </w:rPr>
        <w:instrText xml:space="preserve">  נספח_פורטל \</w:instrText>
      </w:r>
      <w:r w:rsidR="009D5228" w:rsidRPr="00EF52A2">
        <w:rPr>
          <w:rFonts w:ascii="David" w:hAnsi="David"/>
        </w:rPr>
        <w:instrText>h  \* MERGEFORMAT</w:instrText>
      </w:r>
      <w:r w:rsidR="009D5228" w:rsidRPr="00EF52A2">
        <w:rPr>
          <w:rFonts w:ascii="David" w:hAnsi="David"/>
          <w:rtl/>
        </w:rPr>
        <w:instrText xml:space="preserve"> </w:instrText>
      </w:r>
      <w:r w:rsidR="009D5228" w:rsidRPr="00EF52A2">
        <w:rPr>
          <w:rFonts w:ascii="David" w:hAnsi="David"/>
          <w:rtl/>
        </w:rPr>
      </w:r>
      <w:r w:rsidR="009D5228" w:rsidRPr="00EF52A2">
        <w:rPr>
          <w:rFonts w:ascii="David" w:hAnsi="David"/>
          <w:rtl/>
        </w:rPr>
        <w:fldChar w:fldCharType="separate"/>
      </w:r>
      <w:r w:rsidR="003433CE" w:rsidRPr="00EF52A2">
        <w:rPr>
          <w:rFonts w:ascii="David" w:hAnsi="David"/>
          <w:rtl/>
        </w:rPr>
        <w:t>נספח ג'3</w:t>
      </w:r>
      <w:r w:rsidR="009D5228" w:rsidRPr="00EF52A2">
        <w:rPr>
          <w:rFonts w:ascii="David" w:hAnsi="David"/>
          <w:rtl/>
        </w:rPr>
        <w:fldChar w:fldCharType="end"/>
      </w:r>
      <w:r w:rsidRPr="00EF52A2">
        <w:rPr>
          <w:rFonts w:ascii="David" w:hAnsi="David"/>
          <w:rtl/>
        </w:rPr>
        <w:t xml:space="preserve">. </w:t>
      </w:r>
    </w:p>
    <w:p w14:paraId="1768C035" w14:textId="77777777" w:rsidR="002971AB" w:rsidRPr="00EF52A2" w:rsidRDefault="002971AB" w:rsidP="00BF0D52">
      <w:pPr>
        <w:pStyle w:val="a4"/>
        <w:numPr>
          <w:ilvl w:val="1"/>
          <w:numId w:val="30"/>
        </w:numPr>
        <w:ind w:left="1474" w:hanging="737"/>
        <w:rPr>
          <w:rFonts w:ascii="David" w:hAnsi="David"/>
          <w:rtl/>
        </w:rPr>
      </w:pPr>
      <w:r w:rsidRPr="00EF52A2">
        <w:rPr>
          <w:rFonts w:ascii="David" w:hAnsi="David"/>
          <w:rtl/>
        </w:rPr>
        <w:t>יודגש, הזוכה יישא בכלל העלויות הכרוכות בהתחברות לפורטל הספקים.</w:t>
      </w:r>
    </w:p>
    <w:p w14:paraId="28A27763" w14:textId="40B7F2EA" w:rsidR="002971AB" w:rsidRPr="00EF52A2" w:rsidRDefault="002971AB" w:rsidP="00BF0D52">
      <w:pPr>
        <w:pStyle w:val="a4"/>
        <w:numPr>
          <w:ilvl w:val="1"/>
          <w:numId w:val="30"/>
        </w:numPr>
        <w:ind w:left="1474" w:hanging="737"/>
        <w:rPr>
          <w:rFonts w:ascii="David" w:hAnsi="David"/>
        </w:rPr>
      </w:pPr>
      <w:r w:rsidRPr="00EF52A2">
        <w:rPr>
          <w:rFonts w:ascii="David" w:hAnsi="David"/>
          <w:rtl/>
        </w:rPr>
        <w:t>אגף הכספים במשרד ישלם לספק עפ"י הוראות תכ"</w:t>
      </w:r>
      <w:r w:rsidR="00D62B4D" w:rsidRPr="00EF52A2">
        <w:rPr>
          <w:rFonts w:ascii="David" w:hAnsi="David"/>
          <w:rtl/>
        </w:rPr>
        <w:t>ם</w:t>
      </w:r>
      <w:r w:rsidRPr="00EF52A2">
        <w:rPr>
          <w:rFonts w:ascii="David" w:hAnsi="David"/>
          <w:rtl/>
        </w:rPr>
        <w:t xml:space="preserve"> 1.4</w:t>
      </w:r>
      <w:r w:rsidR="00D62B4D" w:rsidRPr="00EF52A2">
        <w:rPr>
          <w:rFonts w:ascii="David" w:hAnsi="David"/>
          <w:rtl/>
        </w:rPr>
        <w:t>.0</w:t>
      </w:r>
      <w:r w:rsidRPr="00EF52A2">
        <w:rPr>
          <w:rFonts w:ascii="David" w:hAnsi="David"/>
          <w:rtl/>
        </w:rPr>
        <w:t>.3 ו</w:t>
      </w:r>
      <w:r w:rsidR="00D62B4D" w:rsidRPr="00EF52A2">
        <w:rPr>
          <w:rFonts w:ascii="David" w:hAnsi="David"/>
          <w:rtl/>
        </w:rPr>
        <w:t>-7.5.2.1</w:t>
      </w:r>
      <w:r w:rsidRPr="00EF52A2">
        <w:rPr>
          <w:rFonts w:ascii="David" w:hAnsi="David"/>
          <w:rtl/>
        </w:rPr>
        <w:t>, בכפוף לאישורו של המשרד שהשירות המפורט אכן בוצע. אם התשלום יתבצע לאחר תקופה זו מסיבות התלויות במשרד בלבד, ישלם המשרד ריבית בהתאם להוראות החשב הכללי כתוקפה מעת לעת. תשלום הריבית מותנה בפניה מטעם הספק אל חשב המשרד.</w:t>
      </w:r>
    </w:p>
    <w:p w14:paraId="7BCAEB66" w14:textId="77777777" w:rsidR="002971AB" w:rsidRPr="00EF52A2" w:rsidRDefault="002971AB" w:rsidP="00BF0D52">
      <w:pPr>
        <w:pStyle w:val="a4"/>
        <w:numPr>
          <w:ilvl w:val="1"/>
          <w:numId w:val="30"/>
        </w:numPr>
        <w:ind w:left="1474" w:hanging="737"/>
        <w:rPr>
          <w:rFonts w:ascii="David" w:hAnsi="David"/>
          <w:rtl/>
        </w:rPr>
      </w:pPr>
      <w:r w:rsidRPr="00EF52A2">
        <w:rPr>
          <w:rFonts w:ascii="David" w:hAnsi="David"/>
          <w:rtl/>
        </w:rPr>
        <w:t>כדי למנוע עיכובים בתשלום, ידאג הספק שהחשבונית המוגשת על ידו תהיה כתובה בכתב ברור וקריא, ותכלול את כל הפריטים הנדרשים כפי שיסוכם עם המשרד.</w:t>
      </w:r>
    </w:p>
    <w:p w14:paraId="32B5B179" w14:textId="77777777" w:rsidR="002971AB" w:rsidRPr="00EF52A2" w:rsidRDefault="002971AB" w:rsidP="00BF0D52">
      <w:pPr>
        <w:pStyle w:val="a4"/>
        <w:numPr>
          <w:ilvl w:val="1"/>
          <w:numId w:val="30"/>
        </w:numPr>
        <w:ind w:left="1474" w:hanging="737"/>
        <w:rPr>
          <w:rFonts w:ascii="David" w:hAnsi="David"/>
        </w:rPr>
      </w:pPr>
      <w:r w:rsidRPr="00EF52A2">
        <w:rPr>
          <w:rFonts w:ascii="David" w:hAnsi="David"/>
          <w:rtl/>
        </w:rPr>
        <w:t>לספק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p>
    <w:p w14:paraId="7F664DE3" w14:textId="77777777" w:rsidR="002971AB" w:rsidRPr="00EF52A2" w:rsidRDefault="002971AB" w:rsidP="00BF0D52">
      <w:pPr>
        <w:pStyle w:val="a4"/>
        <w:numPr>
          <w:ilvl w:val="1"/>
          <w:numId w:val="30"/>
        </w:numPr>
        <w:ind w:left="1474" w:hanging="737"/>
        <w:rPr>
          <w:rFonts w:ascii="David" w:hAnsi="David"/>
        </w:rPr>
      </w:pPr>
      <w:r w:rsidRPr="00EF52A2">
        <w:rPr>
          <w:rFonts w:ascii="David" w:hAnsi="David"/>
          <w:rtl/>
        </w:rPr>
        <w:t>הספק אינו רשאי להתנות תשלום כלשהו לספקיו ו/או לעובדיו או לכל גורם אחר שעליו לשלם, בקבלת תשלומים מהמשרד.</w:t>
      </w:r>
    </w:p>
    <w:p w14:paraId="12C702FD" w14:textId="77777777" w:rsidR="002F2572" w:rsidRPr="00EF52A2" w:rsidRDefault="002F2572" w:rsidP="00BF0D52">
      <w:pPr>
        <w:pStyle w:val="a4"/>
        <w:numPr>
          <w:ilvl w:val="1"/>
          <w:numId w:val="30"/>
        </w:numPr>
        <w:ind w:left="1474" w:hanging="737"/>
        <w:rPr>
          <w:rFonts w:ascii="David" w:eastAsia="Times New Roman" w:hAnsi="David"/>
          <w:spacing w:val="6"/>
          <w:sz w:val="24"/>
          <w:u w:val="single"/>
          <w:lang w:eastAsia="he-IL"/>
        </w:rPr>
      </w:pPr>
      <w:bookmarkStart w:id="198" w:name="_Ref491772973"/>
      <w:r w:rsidRPr="00EF52A2">
        <w:rPr>
          <w:rFonts w:ascii="David" w:eastAsia="Times New Roman" w:hAnsi="David"/>
          <w:spacing w:val="6"/>
          <w:sz w:val="24"/>
          <w:u w:val="single"/>
          <w:rtl/>
          <w:lang w:eastAsia="he-IL"/>
        </w:rPr>
        <w:t>הצמדה והתאמה:</w:t>
      </w:r>
      <w:bookmarkEnd w:id="198"/>
    </w:p>
    <w:p w14:paraId="77CA71C2" w14:textId="77777777" w:rsidR="00E37769" w:rsidRPr="00EF52A2" w:rsidRDefault="00E37769" w:rsidP="00BF0D52">
      <w:pPr>
        <w:pStyle w:val="a4"/>
        <w:numPr>
          <w:ilvl w:val="2"/>
          <w:numId w:val="30"/>
        </w:numPr>
        <w:spacing w:before="240"/>
        <w:ind w:left="2381" w:hanging="907"/>
        <w:rPr>
          <w:rFonts w:ascii="David" w:hAnsi="David"/>
          <w:sz w:val="24"/>
        </w:rPr>
      </w:pPr>
      <w:r w:rsidRPr="00EF52A2">
        <w:rPr>
          <w:rFonts w:ascii="David" w:hAnsi="David"/>
          <w:sz w:val="24"/>
          <w:rtl/>
        </w:rPr>
        <w:t>התמורה במכרז זה תוצמד למדד המחירים לצרכן, כפי שהוא מתפרסם מעת לעת ע"י הלשכה המרכזית לסטטיסטיקה. מדד הבסיס ההתחלתי הוא מדד המחירים לצרכן האחרון הידוע במועד הגשת ההצעות למכרז.</w:t>
      </w:r>
    </w:p>
    <w:p w14:paraId="2C7B151E" w14:textId="77777777" w:rsidR="00E37769" w:rsidRPr="00EF52A2" w:rsidRDefault="00E37769" w:rsidP="00BF0D52">
      <w:pPr>
        <w:pStyle w:val="a4"/>
        <w:numPr>
          <w:ilvl w:val="2"/>
          <w:numId w:val="30"/>
        </w:numPr>
        <w:spacing w:before="240"/>
        <w:ind w:left="2381" w:hanging="907"/>
        <w:rPr>
          <w:rFonts w:ascii="David" w:hAnsi="David"/>
          <w:sz w:val="24"/>
        </w:rPr>
      </w:pPr>
      <w:r w:rsidRPr="00EF52A2">
        <w:rPr>
          <w:rFonts w:ascii="David" w:hAnsi="David"/>
          <w:sz w:val="24"/>
          <w:rtl/>
        </w:rPr>
        <w:t>על פי הוראות חשכ"ל, במהלך 18 חודשים ממועד הגשת ההצעות לא תתבצע הצמדה להצעת המחיר במכרז, למעט במקרה המפורט בהמשך.</w:t>
      </w:r>
    </w:p>
    <w:p w14:paraId="08E5DA45" w14:textId="77777777" w:rsidR="00E37769" w:rsidRPr="00EF52A2" w:rsidRDefault="00E37769" w:rsidP="00BF0D52">
      <w:pPr>
        <w:pStyle w:val="a4"/>
        <w:numPr>
          <w:ilvl w:val="2"/>
          <w:numId w:val="30"/>
        </w:numPr>
        <w:spacing w:before="240"/>
        <w:ind w:left="2381" w:hanging="907"/>
        <w:rPr>
          <w:rFonts w:ascii="David" w:hAnsi="David"/>
          <w:sz w:val="24"/>
        </w:rPr>
      </w:pPr>
      <w:r w:rsidRPr="00EF52A2">
        <w:rPr>
          <w:rFonts w:ascii="David" w:hAnsi="David"/>
          <w:sz w:val="24"/>
          <w:rtl/>
        </w:rPr>
        <w:t>בתום 18 חודשים מהמועד האחרון להגשת ההצעות ייקבע מדד הבסיס החדש אשר ישמש כבסיס להשוואה לצורך ביצוע הצמדות.</w:t>
      </w:r>
    </w:p>
    <w:p w14:paraId="74F34FA5" w14:textId="77777777" w:rsidR="00E37769" w:rsidRPr="00EF52A2" w:rsidRDefault="00E37769" w:rsidP="00BF0D52">
      <w:pPr>
        <w:pStyle w:val="a4"/>
        <w:numPr>
          <w:ilvl w:val="2"/>
          <w:numId w:val="30"/>
        </w:numPr>
        <w:spacing w:before="240"/>
        <w:ind w:left="2381" w:hanging="907"/>
        <w:rPr>
          <w:rFonts w:ascii="David" w:hAnsi="David"/>
          <w:sz w:val="24"/>
          <w:rtl/>
        </w:rPr>
      </w:pPr>
      <w:r w:rsidRPr="00EF52A2">
        <w:rPr>
          <w:rFonts w:ascii="David" w:hAnsi="David"/>
          <w:sz w:val="24"/>
          <w:rtl/>
        </w:rPr>
        <w:t>ההצמדה תתבצע מידי 12 חודשים, כך שההצמדה הראשונה תיעשה בחלוף 30 חודשים מהמועד האחרון להגשת ההצעות במכרז ובכל 12</w:t>
      </w:r>
      <w:r w:rsidR="004F4FD6" w:rsidRPr="00EF52A2">
        <w:rPr>
          <w:rFonts w:ascii="David" w:hAnsi="David"/>
          <w:sz w:val="24"/>
          <w:rtl/>
        </w:rPr>
        <w:t xml:space="preserve"> </w:t>
      </w:r>
      <w:r w:rsidRPr="00EF52A2">
        <w:rPr>
          <w:rFonts w:ascii="David" w:hAnsi="David"/>
          <w:sz w:val="24"/>
          <w:rtl/>
        </w:rPr>
        <w:t>חודשים לאחר מכן. התמורה תעודכן בשיעור השינוי בין המדד הידוע בעת הגשת</w:t>
      </w:r>
      <w:r w:rsidRPr="00EF52A2">
        <w:rPr>
          <w:rFonts w:ascii="David" w:hAnsi="David"/>
          <w:sz w:val="24"/>
          <w:rtl/>
        </w:rPr>
        <w:tab/>
        <w:t>החשבונית ע"י הספק לבין מדד הבסיס החדש שנקבע.</w:t>
      </w:r>
    </w:p>
    <w:p w14:paraId="35437131" w14:textId="77777777" w:rsidR="00E37769" w:rsidRPr="00EF52A2" w:rsidRDefault="00E37769" w:rsidP="00BF0D52">
      <w:pPr>
        <w:pStyle w:val="a4"/>
        <w:numPr>
          <w:ilvl w:val="2"/>
          <w:numId w:val="30"/>
        </w:numPr>
        <w:spacing w:before="240"/>
        <w:ind w:left="2381" w:hanging="907"/>
        <w:rPr>
          <w:rFonts w:ascii="David" w:hAnsi="David"/>
          <w:sz w:val="24"/>
        </w:rPr>
      </w:pPr>
      <w:r w:rsidRPr="00EF52A2">
        <w:rPr>
          <w:rFonts w:ascii="David" w:hAnsi="David"/>
          <w:sz w:val="24"/>
          <w:rtl/>
        </w:rPr>
        <w:t>למרות האמור לעיל, אם במהלך 18 החודשים הראשונים של ההתקשרות יחול שינוי במדד המחירים לצרכן בשיעור שיעלה על 4% ממדד הבסיס, תיעשה התאמה לשינויים כדלהלן: שיעור ההתאמה ייעשה בין המדד שהיה ידוע במועד שבו עבר את 4% לבין המדד הידוע בחלוף 6 חודשים. לדוגמא: במידה ובחלוף 8 חודשים מהמועד האחרון להגשת ההצעות עלה שיעור השינוי בסל המדדים על 4%, אזי תתבצע הצמדה הראשונה בחודש ה-14 ומידי כל 12 חודשים לאחר מכן.</w:t>
      </w:r>
    </w:p>
    <w:p w14:paraId="775A2F34" w14:textId="77777777" w:rsidR="003C5AAB" w:rsidRPr="00EF52A2" w:rsidRDefault="003C5AAB" w:rsidP="00BF0D52">
      <w:pPr>
        <w:pStyle w:val="a4"/>
        <w:numPr>
          <w:ilvl w:val="1"/>
          <w:numId w:val="30"/>
        </w:numPr>
        <w:ind w:left="1474" w:hanging="737"/>
        <w:rPr>
          <w:rFonts w:ascii="David" w:hAnsi="David"/>
          <w:rtl/>
        </w:rPr>
      </w:pPr>
      <w:r w:rsidRPr="00EF52A2">
        <w:rPr>
          <w:rFonts w:ascii="David" w:hAnsi="David"/>
          <w:rtl/>
        </w:rPr>
        <w:t>למשרד תהיה זכות קיזוז לגבי תשלומים לספק בגין חוב שהספק חב לו.</w:t>
      </w:r>
    </w:p>
    <w:p w14:paraId="59D1C5E4" w14:textId="77777777" w:rsidR="003C5AAB" w:rsidRPr="00EF52A2" w:rsidRDefault="003C5AAB" w:rsidP="00BF0D52">
      <w:pPr>
        <w:pStyle w:val="a4"/>
        <w:numPr>
          <w:ilvl w:val="1"/>
          <w:numId w:val="30"/>
        </w:numPr>
        <w:ind w:left="1474" w:hanging="737"/>
        <w:rPr>
          <w:rFonts w:ascii="David" w:hAnsi="David"/>
        </w:rPr>
      </w:pPr>
      <w:r w:rsidRPr="00EF52A2">
        <w:rPr>
          <w:rFonts w:ascii="David" w:hAnsi="David"/>
          <w:rtl/>
        </w:rPr>
        <w:t>לספק לא תהיה זכות קיזוז בגין חוב שהמשרד חב לו.</w:t>
      </w:r>
    </w:p>
    <w:p w14:paraId="5FA19A29" w14:textId="77777777" w:rsidR="003C5AAB" w:rsidRPr="00EF52A2" w:rsidRDefault="003C5AAB" w:rsidP="00BF0D52">
      <w:pPr>
        <w:pStyle w:val="a4"/>
        <w:numPr>
          <w:ilvl w:val="1"/>
          <w:numId w:val="30"/>
        </w:numPr>
        <w:ind w:left="1474" w:hanging="737"/>
        <w:rPr>
          <w:rFonts w:ascii="David" w:hAnsi="David"/>
          <w:rtl/>
        </w:rPr>
      </w:pPr>
      <w:r w:rsidRPr="00EF52A2">
        <w:rPr>
          <w:rFonts w:ascii="David" w:hAnsi="David"/>
          <w:rtl/>
        </w:rPr>
        <w:t>אין להתחיל לבצע את השירות האמור במכרז זה לפני שייחתם הסכם בין המשרד לבין הספק הזוכה כדין.</w:t>
      </w:r>
    </w:p>
    <w:p w14:paraId="11482094" w14:textId="77777777" w:rsidR="003C5AAB" w:rsidRPr="00EF52A2" w:rsidRDefault="003C5AAB" w:rsidP="00BF0D52">
      <w:pPr>
        <w:pStyle w:val="3"/>
        <w:numPr>
          <w:ilvl w:val="0"/>
          <w:numId w:val="48"/>
        </w:numPr>
        <w:ind w:left="737" w:hanging="737"/>
      </w:pPr>
      <w:bookmarkStart w:id="199" w:name="_Ref279412244"/>
      <w:r w:rsidRPr="00EF52A2">
        <w:rPr>
          <w:rtl/>
        </w:rPr>
        <w:t>ערבות ביצוע</w:t>
      </w:r>
      <w:bookmarkEnd w:id="199"/>
    </w:p>
    <w:p w14:paraId="17168C1C" w14:textId="55473983" w:rsidR="003C5AAB" w:rsidRPr="00EF52A2" w:rsidRDefault="003C5AAB" w:rsidP="00604533">
      <w:pPr>
        <w:pStyle w:val="a4"/>
        <w:numPr>
          <w:ilvl w:val="1"/>
          <w:numId w:val="30"/>
        </w:numPr>
        <w:ind w:left="1474" w:hanging="737"/>
        <w:rPr>
          <w:rFonts w:ascii="David" w:hAnsi="David"/>
        </w:rPr>
      </w:pPr>
      <w:bookmarkStart w:id="200" w:name="_Ref279320937"/>
      <w:r w:rsidRPr="00EF52A2">
        <w:rPr>
          <w:rFonts w:ascii="David" w:hAnsi="David"/>
          <w:rtl/>
        </w:rPr>
        <w:t xml:space="preserve">עם החתימה על הסכם זה, יפקיד הספק ערבות </w:t>
      </w:r>
      <w:r w:rsidR="00E37769" w:rsidRPr="00EF52A2">
        <w:rPr>
          <w:rFonts w:ascii="David" w:hAnsi="David"/>
          <w:rtl/>
        </w:rPr>
        <w:t>בשיעור של ___________</w:t>
      </w:r>
      <w:r w:rsidR="0094239C" w:rsidRPr="00EF52A2">
        <w:rPr>
          <w:rFonts w:ascii="David" w:hAnsi="David"/>
          <w:rtl/>
        </w:rPr>
        <w:t xml:space="preserve"> </w:t>
      </w:r>
      <w:r w:rsidR="00E37769" w:rsidRPr="00EF52A2">
        <w:rPr>
          <w:rFonts w:ascii="David" w:hAnsi="David"/>
          <w:rtl/>
        </w:rPr>
        <w:t>₪</w:t>
      </w:r>
      <w:r w:rsidR="00B25BE8">
        <w:rPr>
          <w:rFonts w:ascii="David" w:hAnsi="David" w:hint="cs"/>
          <w:rtl/>
        </w:rPr>
        <w:t xml:space="preserve"> (5%)</w:t>
      </w:r>
      <w:r w:rsidR="0094239C" w:rsidRPr="00EF52A2">
        <w:rPr>
          <w:rFonts w:ascii="David" w:hAnsi="David"/>
          <w:rtl/>
        </w:rPr>
        <w:t>,</w:t>
      </w:r>
      <w:r w:rsidRPr="00EF52A2">
        <w:rPr>
          <w:rFonts w:ascii="David" w:hAnsi="David"/>
          <w:rtl/>
        </w:rPr>
        <w:t xml:space="preserve"> כב</w:t>
      </w:r>
      <w:r w:rsidR="0094239C" w:rsidRPr="00EF52A2">
        <w:rPr>
          <w:rFonts w:ascii="David" w:hAnsi="David"/>
          <w:rtl/>
        </w:rPr>
        <w:t>י</w:t>
      </w:r>
      <w:r w:rsidRPr="00EF52A2">
        <w:rPr>
          <w:rFonts w:ascii="David" w:hAnsi="David"/>
          <w:rtl/>
        </w:rPr>
        <w:t xml:space="preserve">טחון למילוי התחייבויות המוסד לפי הסכם זה. הערבות תהיה אוטונומית וצמודה, בהתאם לנוסח המופיע </w:t>
      </w:r>
      <w:r w:rsidR="00604533" w:rsidRPr="00EF52A2">
        <w:rPr>
          <w:rFonts w:ascii="David" w:hAnsi="David"/>
          <w:rtl/>
        </w:rPr>
        <w:t>ב</w:t>
      </w:r>
      <w:r w:rsidR="00604533" w:rsidRPr="00EF52A2">
        <w:rPr>
          <w:rFonts w:ascii="David" w:hAnsi="David"/>
          <w:rtl/>
        </w:rPr>
        <w:fldChar w:fldCharType="begin"/>
      </w:r>
      <w:r w:rsidR="00604533" w:rsidRPr="00EF52A2">
        <w:rPr>
          <w:rFonts w:ascii="David" w:hAnsi="David"/>
          <w:rtl/>
        </w:rPr>
        <w:instrText xml:space="preserve"> </w:instrText>
      </w:r>
      <w:r w:rsidR="00604533" w:rsidRPr="00EF52A2">
        <w:rPr>
          <w:rFonts w:ascii="David" w:hAnsi="David"/>
        </w:rPr>
        <w:instrText>REF</w:instrText>
      </w:r>
      <w:r w:rsidR="00604533" w:rsidRPr="00EF52A2">
        <w:rPr>
          <w:rFonts w:ascii="David" w:hAnsi="David"/>
          <w:rtl/>
        </w:rPr>
        <w:instrText xml:space="preserve">  נספח_ערבות_ביצוע \</w:instrText>
      </w:r>
      <w:r w:rsidR="00604533" w:rsidRPr="00EF52A2">
        <w:rPr>
          <w:rFonts w:ascii="David" w:hAnsi="David"/>
        </w:rPr>
        <w:instrText>h  \* MERGEFORMAT</w:instrText>
      </w:r>
      <w:r w:rsidR="00604533" w:rsidRPr="00EF52A2">
        <w:rPr>
          <w:rFonts w:ascii="David" w:hAnsi="David"/>
          <w:rtl/>
        </w:rPr>
        <w:instrText xml:space="preserve"> </w:instrText>
      </w:r>
      <w:r w:rsidR="00604533" w:rsidRPr="00EF52A2">
        <w:rPr>
          <w:rFonts w:ascii="David" w:hAnsi="David"/>
          <w:rtl/>
        </w:rPr>
      </w:r>
      <w:r w:rsidR="00604533" w:rsidRPr="00EF52A2">
        <w:rPr>
          <w:rFonts w:ascii="David" w:hAnsi="David"/>
          <w:rtl/>
        </w:rPr>
        <w:fldChar w:fldCharType="separate"/>
      </w:r>
      <w:r w:rsidR="003433CE" w:rsidRPr="00EF52A2">
        <w:rPr>
          <w:rFonts w:ascii="David" w:hAnsi="David"/>
          <w:rtl/>
        </w:rPr>
        <w:t>נספח ג'1</w:t>
      </w:r>
      <w:r w:rsidR="00604533" w:rsidRPr="00EF52A2">
        <w:rPr>
          <w:rFonts w:ascii="David" w:hAnsi="David"/>
          <w:rtl/>
        </w:rPr>
        <w:fldChar w:fldCharType="end"/>
      </w:r>
      <w:r w:rsidRPr="00EF52A2">
        <w:rPr>
          <w:rFonts w:ascii="David" w:hAnsi="David"/>
          <w:rtl/>
        </w:rPr>
        <w:t xml:space="preserve"> להסכם זה. הערבות תהיה ערבות בנקאית או של חברת ביטוח ישראלית בעלת רישיון לעסוק בביטוח לפי חוק הפיקוח על עסקי ביטוח, התשמ"א - 1981 המאושרת על ידי החשב הכללי.</w:t>
      </w:r>
      <w:bookmarkEnd w:id="200"/>
    </w:p>
    <w:p w14:paraId="5709C671" w14:textId="77777777" w:rsidR="003C5AAB" w:rsidRPr="00EF52A2" w:rsidRDefault="003C5AAB" w:rsidP="00BF0D52">
      <w:pPr>
        <w:pStyle w:val="a4"/>
        <w:numPr>
          <w:ilvl w:val="1"/>
          <w:numId w:val="30"/>
        </w:numPr>
        <w:ind w:left="1474" w:hanging="737"/>
        <w:rPr>
          <w:rFonts w:ascii="David" w:hAnsi="David"/>
        </w:rPr>
      </w:pPr>
      <w:r w:rsidRPr="00EF52A2">
        <w:rPr>
          <w:rFonts w:ascii="David" w:hAnsi="David"/>
          <w:rtl/>
        </w:rPr>
        <w:t>הערבות תישאר בתוקף משך כל תקופת ההתקשרות ולמשך שלושה (3) חודשים לאחר תום תקופת ההתקשרות. המשרד רשאי לדרוש מהספק את הארכת ערבות הביצוע עד למועד שיקבע על ידו, והספק ימלא אחר דרישה זו.</w:t>
      </w:r>
    </w:p>
    <w:p w14:paraId="2D0EC6B3" w14:textId="77777777" w:rsidR="003C5AAB" w:rsidRPr="00EF52A2" w:rsidRDefault="003C5AAB" w:rsidP="00BF0D52">
      <w:pPr>
        <w:pStyle w:val="a4"/>
        <w:numPr>
          <w:ilvl w:val="1"/>
          <w:numId w:val="30"/>
        </w:numPr>
        <w:ind w:left="1474" w:hanging="737"/>
        <w:rPr>
          <w:rFonts w:ascii="David" w:hAnsi="David"/>
        </w:rPr>
      </w:pPr>
      <w:r w:rsidRPr="00EF52A2">
        <w:rPr>
          <w:rFonts w:ascii="David" w:hAnsi="David"/>
          <w:rtl/>
        </w:rPr>
        <w:t>תוארך תקופת ההתקשרות בשנה נוספת, יחדש הספק את הערבות הבנקאית, בתנאי הערבות המקורית, וזאת לא יאוחר מ-7 ימים מתחילת שנת ההתקשרות הנוספת.</w:t>
      </w:r>
    </w:p>
    <w:p w14:paraId="2AE99F37" w14:textId="77777777" w:rsidR="003C5AAB" w:rsidRPr="00EF52A2" w:rsidRDefault="003C5AAB" w:rsidP="00BF0D52">
      <w:pPr>
        <w:pStyle w:val="a4"/>
        <w:numPr>
          <w:ilvl w:val="1"/>
          <w:numId w:val="30"/>
        </w:numPr>
        <w:ind w:left="1474" w:hanging="737"/>
        <w:rPr>
          <w:rFonts w:ascii="David" w:hAnsi="David"/>
        </w:rPr>
      </w:pPr>
      <w:r w:rsidRPr="00EF52A2">
        <w:rPr>
          <w:rFonts w:ascii="David" w:hAnsi="David"/>
          <w:rtl/>
        </w:rPr>
        <w:t>המשרד יהיה רשאי לחלט את הערבות, כולה או חלקה, אם סבר המשרד כי הספק לא מילא את התחייבויותיו לפי הסכם זה.</w:t>
      </w:r>
    </w:p>
    <w:p w14:paraId="5F8DC0D1" w14:textId="77777777" w:rsidR="003C5AAB" w:rsidRPr="00EF52A2" w:rsidRDefault="003C5AAB" w:rsidP="00BF0D52">
      <w:pPr>
        <w:pStyle w:val="a4"/>
        <w:numPr>
          <w:ilvl w:val="1"/>
          <w:numId w:val="30"/>
        </w:numPr>
        <w:ind w:left="1474" w:hanging="737"/>
        <w:rPr>
          <w:rFonts w:ascii="David" w:hAnsi="David"/>
        </w:rPr>
      </w:pPr>
      <w:r w:rsidRPr="00EF52A2">
        <w:rPr>
          <w:rFonts w:ascii="David" w:hAnsi="David"/>
          <w:rtl/>
        </w:rPr>
        <w:t xml:space="preserve">חולטה הערבות או חלקה, ולא בוטלה ההתקשרות על-ידי המשרד, יפקיד הספק ערבות נוספת, בגובה הערבות המפורט בסעיף </w:t>
      </w:r>
      <w:r w:rsidRPr="00EF52A2">
        <w:rPr>
          <w:rFonts w:ascii="David" w:hAnsi="David"/>
          <w:rtl/>
        </w:rPr>
        <w:fldChar w:fldCharType="begin"/>
      </w:r>
      <w:r w:rsidRPr="00EF52A2">
        <w:rPr>
          <w:rFonts w:ascii="David" w:hAnsi="David"/>
        </w:rPr>
        <w:instrText xml:space="preserve"> REF _Ref279320937 \r \h  \* MERGEFORMAT </w:instrText>
      </w:r>
      <w:r w:rsidRPr="00EF52A2">
        <w:rPr>
          <w:rFonts w:ascii="David" w:hAnsi="David"/>
          <w:rtl/>
        </w:rPr>
      </w:r>
      <w:r w:rsidRPr="00EF52A2">
        <w:rPr>
          <w:rFonts w:ascii="David" w:hAnsi="David"/>
          <w:rtl/>
        </w:rPr>
        <w:fldChar w:fldCharType="separate"/>
      </w:r>
      <w:r w:rsidR="003433CE">
        <w:rPr>
          <w:rFonts w:ascii="David" w:hAnsi="David"/>
          <w:cs/>
        </w:rPr>
        <w:t>‎</w:t>
      </w:r>
      <w:r w:rsidR="003433CE">
        <w:rPr>
          <w:rFonts w:ascii="David" w:hAnsi="David"/>
        </w:rPr>
        <w:t>10.1</w:t>
      </w:r>
      <w:r w:rsidRPr="00EF52A2">
        <w:rPr>
          <w:rFonts w:ascii="David" w:hAnsi="David"/>
          <w:rtl/>
        </w:rPr>
        <w:fldChar w:fldCharType="end"/>
      </w:r>
      <w:r w:rsidRPr="00EF52A2">
        <w:rPr>
          <w:rFonts w:ascii="David" w:hAnsi="David"/>
          <w:rtl/>
        </w:rPr>
        <w:t xml:space="preserve"> לעיל, כך שבכל עת עד תום תקופת ההתקשרות, לרבות הארכותיה, תהיה בידי המשרד ערבות בגובה הסכום האמור.</w:t>
      </w:r>
    </w:p>
    <w:p w14:paraId="5C2B08D6" w14:textId="77777777" w:rsidR="003C5AAB" w:rsidRPr="00EF52A2" w:rsidRDefault="003C5AAB" w:rsidP="00BF0D52">
      <w:pPr>
        <w:pStyle w:val="a4"/>
        <w:numPr>
          <w:ilvl w:val="1"/>
          <w:numId w:val="30"/>
        </w:numPr>
        <w:ind w:left="1474" w:hanging="737"/>
        <w:rPr>
          <w:rFonts w:ascii="David" w:hAnsi="David"/>
        </w:rPr>
      </w:pPr>
      <w:r w:rsidRPr="00EF52A2">
        <w:rPr>
          <w:rFonts w:ascii="David" w:hAnsi="David"/>
          <w:rtl/>
        </w:rPr>
        <w:t>המצאת הערבות הינה תנאי מוקדם לכניסה לתוקף של הסכם זה.</w:t>
      </w:r>
    </w:p>
    <w:p w14:paraId="79FEDDB1" w14:textId="77777777" w:rsidR="003C5AAB" w:rsidRPr="00EF52A2" w:rsidRDefault="003C5AAB" w:rsidP="00BF0D52">
      <w:pPr>
        <w:pStyle w:val="a4"/>
        <w:numPr>
          <w:ilvl w:val="1"/>
          <w:numId w:val="30"/>
        </w:numPr>
        <w:ind w:left="1474" w:hanging="737"/>
        <w:rPr>
          <w:rFonts w:ascii="David" w:hAnsi="David"/>
        </w:rPr>
      </w:pPr>
      <w:r w:rsidRPr="00EF52A2">
        <w:rPr>
          <w:rFonts w:ascii="David" w:hAnsi="David"/>
          <w:rtl/>
        </w:rPr>
        <w:t>אין בכל האמור לעיל כדי לשחרר את הספק ממילוי מלא ומדויק של כל התחייבויותיו על-פי הסכם זה ואין בו להטיל על המשרד חובה כלשהי.</w:t>
      </w:r>
    </w:p>
    <w:p w14:paraId="2D6A852E" w14:textId="77777777" w:rsidR="003C5AAB" w:rsidRPr="00EF52A2" w:rsidRDefault="003C5AAB" w:rsidP="00BF0D52">
      <w:pPr>
        <w:pStyle w:val="3"/>
        <w:numPr>
          <w:ilvl w:val="0"/>
          <w:numId w:val="48"/>
        </w:numPr>
        <w:ind w:left="737" w:hanging="737"/>
      </w:pPr>
      <w:r w:rsidRPr="00EF52A2">
        <w:rPr>
          <w:rtl/>
        </w:rPr>
        <w:t>סופיות התמורה</w:t>
      </w:r>
    </w:p>
    <w:p w14:paraId="6A83F0C1" w14:textId="77777777" w:rsidR="003C5AAB" w:rsidRPr="00EF52A2" w:rsidRDefault="003C5AAB" w:rsidP="003C5AAB">
      <w:pPr>
        <w:widowControl w:val="0"/>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EF52A2">
        <w:rPr>
          <w:rFonts w:ascii="David" w:eastAsia="Times New Roman" w:hAnsi="David"/>
          <w:spacing w:val="6"/>
          <w:sz w:val="24"/>
          <w:rtl/>
          <w:lang w:eastAsia="he-IL"/>
        </w:rPr>
        <w:t>התמורה הינה קבועה, מוחלטת וסופית והספק לא יהיה רשאי לדרוש מהמשרד העלאות או שינויים בתמורה בגין ביצוע חיוביו על פי חוזה זה מכל סיבה שהיא.</w:t>
      </w:r>
    </w:p>
    <w:p w14:paraId="4726DA85" w14:textId="77777777" w:rsidR="003C5AAB" w:rsidRPr="00EF52A2" w:rsidRDefault="003C5AAB" w:rsidP="00BF0D52">
      <w:pPr>
        <w:pStyle w:val="3"/>
        <w:numPr>
          <w:ilvl w:val="0"/>
          <w:numId w:val="48"/>
        </w:numPr>
        <w:ind w:left="737" w:hanging="737"/>
      </w:pPr>
      <w:bookmarkStart w:id="201" w:name="_Ref279412264"/>
      <w:r w:rsidRPr="00EF52A2">
        <w:rPr>
          <w:rtl/>
        </w:rPr>
        <w:t>תשלומי יתר</w:t>
      </w:r>
      <w:bookmarkEnd w:id="201"/>
    </w:p>
    <w:p w14:paraId="3899EE05" w14:textId="77777777" w:rsidR="003C5AAB" w:rsidRPr="00EF52A2" w:rsidRDefault="003C5AAB" w:rsidP="003C5AAB">
      <w:pPr>
        <w:widowControl w:val="0"/>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EF52A2">
        <w:rPr>
          <w:rFonts w:ascii="David" w:eastAsia="Times New Roman" w:hAnsi="David"/>
          <w:spacing w:val="6"/>
          <w:sz w:val="24"/>
          <w:rtl/>
          <w:lang w:eastAsia="he-I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17B27BFF" w14:textId="30486136" w:rsidR="003C5AAB" w:rsidRPr="00EF52A2" w:rsidRDefault="003C5AAB" w:rsidP="00EF52A2">
      <w:pPr>
        <w:pStyle w:val="3"/>
        <w:numPr>
          <w:ilvl w:val="0"/>
          <w:numId w:val="48"/>
        </w:numPr>
        <w:ind w:left="737" w:hanging="737"/>
        <w:rPr>
          <w:rtl/>
        </w:rPr>
      </w:pPr>
      <w:r w:rsidRPr="00EF52A2">
        <w:rPr>
          <w:rtl/>
        </w:rPr>
        <w:t xml:space="preserve">יחסי עובד מעביד, אחריות: </w:t>
      </w:r>
    </w:p>
    <w:p w14:paraId="354B9D89" w14:textId="77777777" w:rsidR="003C5AAB" w:rsidRPr="00EF52A2" w:rsidRDefault="003C5AAB" w:rsidP="00BF0D52">
      <w:pPr>
        <w:pStyle w:val="a4"/>
        <w:numPr>
          <w:ilvl w:val="1"/>
          <w:numId w:val="30"/>
        </w:numPr>
        <w:ind w:left="1474" w:hanging="737"/>
        <w:rPr>
          <w:rFonts w:ascii="David" w:eastAsia="Times New Roman" w:hAnsi="David"/>
          <w:spacing w:val="6"/>
          <w:sz w:val="24"/>
          <w:rtl/>
          <w:lang w:eastAsia="he-IL"/>
        </w:rPr>
      </w:pPr>
      <w:r w:rsidRPr="00EF52A2">
        <w:rPr>
          <w:rFonts w:ascii="David" w:eastAsia="Times New Roman" w:hAnsi="David"/>
          <w:spacing w:val="6"/>
          <w:sz w:val="24"/>
          <w:rtl/>
          <w:lang w:eastAsia="he-IL"/>
        </w:rPr>
        <w:t>בין הצדדים ו/או הפועלים בשמם ו/או מטעמם ו/או למענם בביצוע הסכם זה (להלן ביחד: "</w:t>
      </w:r>
      <w:r w:rsidRPr="00EF52A2">
        <w:rPr>
          <w:rFonts w:ascii="David" w:eastAsia="Times New Roman" w:hAnsi="David"/>
          <w:b/>
          <w:bCs/>
          <w:spacing w:val="6"/>
          <w:sz w:val="24"/>
          <w:rtl/>
          <w:lang w:eastAsia="he-IL"/>
        </w:rPr>
        <w:t>העובדים</w:t>
      </w:r>
      <w:r w:rsidRPr="00EF52A2">
        <w:rPr>
          <w:rFonts w:ascii="David" w:eastAsia="Times New Roman" w:hAnsi="David"/>
          <w:spacing w:val="6"/>
          <w:sz w:val="24"/>
          <w:rtl/>
          <w:lang w:eastAsia="he-IL"/>
        </w:rPr>
        <w:t>") אין ולא יהיו יחסי עובד ומעביד ו/או יחסים משפטיים אחרים מכל סוג שהוא מלבד היחסים כאמור בהסכם זה.</w:t>
      </w:r>
    </w:p>
    <w:p w14:paraId="30E75794" w14:textId="77777777" w:rsidR="003C5AAB" w:rsidRPr="00EF52A2" w:rsidRDefault="003C5AAB" w:rsidP="00BF0D52">
      <w:pPr>
        <w:pStyle w:val="a4"/>
        <w:numPr>
          <w:ilvl w:val="1"/>
          <w:numId w:val="30"/>
        </w:numPr>
        <w:ind w:left="1474" w:hanging="737"/>
        <w:rPr>
          <w:rFonts w:ascii="David" w:hAnsi="David"/>
        </w:rPr>
      </w:pPr>
      <w:r w:rsidRPr="00EF52A2">
        <w:rPr>
          <w:rFonts w:ascii="David" w:hAnsi="David"/>
          <w:rtl/>
        </w:rPr>
        <w:t>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14:paraId="36179532" w14:textId="77777777" w:rsidR="003C5AAB" w:rsidRPr="00EF52A2" w:rsidRDefault="003C5AAB" w:rsidP="00BF0D52">
      <w:pPr>
        <w:pStyle w:val="a4"/>
        <w:numPr>
          <w:ilvl w:val="1"/>
          <w:numId w:val="30"/>
        </w:numPr>
        <w:ind w:left="1474" w:hanging="737"/>
        <w:rPr>
          <w:rFonts w:ascii="David" w:hAnsi="David"/>
        </w:rPr>
      </w:pPr>
      <w:r w:rsidRPr="00EF52A2">
        <w:rPr>
          <w:rFonts w:ascii="David" w:hAnsi="David"/>
          <w:rtl/>
        </w:rPr>
        <w:t>הספק מצהיר בזאת כי יודיע ויבהיר לכל מי מהמועסקים על ידו בביצוע חוזה זה, כי בינם ובין המשרד לא יתקיימו כל יחסי עובד-מעביד.</w:t>
      </w:r>
    </w:p>
    <w:p w14:paraId="41C35D21" w14:textId="77777777" w:rsidR="003C5AAB" w:rsidRPr="00EF52A2" w:rsidRDefault="003C5AAB" w:rsidP="00BF0D52">
      <w:pPr>
        <w:pStyle w:val="a4"/>
        <w:numPr>
          <w:ilvl w:val="1"/>
          <w:numId w:val="30"/>
        </w:numPr>
        <w:ind w:left="1474" w:hanging="737"/>
        <w:rPr>
          <w:rFonts w:ascii="David" w:hAnsi="David"/>
        </w:rPr>
      </w:pPr>
      <w:r w:rsidRPr="00EF52A2">
        <w:rPr>
          <w:rFonts w:ascii="David" w:hAnsi="David"/>
          <w:rt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57116C55" w14:textId="77777777" w:rsidR="003C5AAB" w:rsidRPr="00EF52A2" w:rsidRDefault="003C5AAB" w:rsidP="00BF0D52">
      <w:pPr>
        <w:pStyle w:val="3"/>
        <w:numPr>
          <w:ilvl w:val="0"/>
          <w:numId w:val="48"/>
        </w:numPr>
        <w:ind w:left="737" w:hanging="737"/>
        <w:rPr>
          <w:rtl/>
        </w:rPr>
      </w:pPr>
      <w:r w:rsidRPr="00EF52A2">
        <w:rPr>
          <w:rtl/>
        </w:rPr>
        <w:t>תשלומים בגין המועסקים</w:t>
      </w:r>
    </w:p>
    <w:p w14:paraId="5275D544" w14:textId="77777777" w:rsidR="003C5AAB" w:rsidRPr="00EF52A2" w:rsidRDefault="003C5AAB" w:rsidP="00BF0D52">
      <w:pPr>
        <w:pStyle w:val="a4"/>
        <w:numPr>
          <w:ilvl w:val="1"/>
          <w:numId w:val="30"/>
        </w:numPr>
        <w:ind w:left="1474" w:hanging="737"/>
        <w:rPr>
          <w:rFonts w:ascii="David" w:hAnsi="David"/>
          <w:rtl/>
        </w:rPr>
      </w:pPr>
      <w:r w:rsidRPr="00EF52A2">
        <w:rPr>
          <w:rFonts w:ascii="David" w:hAnsi="David"/>
          <w:rt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0D836A1F" w14:textId="1F3CEC0B" w:rsidR="003C5AAB" w:rsidRPr="00EF52A2" w:rsidRDefault="003C5AAB" w:rsidP="00BF0D52">
      <w:pPr>
        <w:pStyle w:val="a4"/>
        <w:numPr>
          <w:ilvl w:val="1"/>
          <w:numId w:val="30"/>
        </w:numPr>
        <w:ind w:left="1474" w:hanging="737"/>
        <w:rPr>
          <w:rFonts w:ascii="David" w:hAnsi="David"/>
          <w:rtl/>
        </w:rPr>
      </w:pPr>
      <w:r w:rsidRPr="00EF52A2">
        <w:rPr>
          <w:rFonts w:ascii="David" w:hAnsi="David"/>
          <w:rtl/>
        </w:rPr>
        <w:t>חויב המשרד לשלם סכום כלשהו מהסכומים האמורים לעיל, בגין מי מהמועסקים על ידי הספק בביצוע חוזה זה, ישפה הספק את המשרד</w:t>
      </w:r>
      <w:r w:rsidR="009730AC" w:rsidRPr="00EF52A2">
        <w:rPr>
          <w:rFonts w:ascii="David" w:hAnsi="David"/>
          <w:rtl/>
        </w:rPr>
        <w:t xml:space="preserve"> </w:t>
      </w:r>
      <w:r w:rsidRPr="00EF52A2">
        <w:rPr>
          <w:rFonts w:ascii="David" w:hAnsi="David"/>
          <w:rtl/>
        </w:rPr>
        <w:t>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14:paraId="3CE4C017" w14:textId="77777777" w:rsidR="002641DD" w:rsidRPr="00EF52A2" w:rsidRDefault="003C5AAB" w:rsidP="00BF0D52">
      <w:pPr>
        <w:pStyle w:val="3"/>
        <w:numPr>
          <w:ilvl w:val="0"/>
          <w:numId w:val="48"/>
        </w:numPr>
        <w:ind w:left="737" w:hanging="737"/>
      </w:pPr>
      <w:r w:rsidRPr="00EF52A2">
        <w:rPr>
          <w:rtl/>
        </w:rPr>
        <w:t>ביטוח</w:t>
      </w:r>
    </w:p>
    <w:p w14:paraId="25FA8D08" w14:textId="77777777" w:rsidR="00EF52A2" w:rsidRPr="00EF52A2" w:rsidRDefault="00EF52A2" w:rsidP="00EF52A2">
      <w:pPr>
        <w:pStyle w:val="a4"/>
        <w:numPr>
          <w:ilvl w:val="1"/>
          <w:numId w:val="30"/>
        </w:numPr>
        <w:ind w:left="1474" w:hanging="737"/>
        <w:rPr>
          <w:rFonts w:ascii="David" w:hAnsi="David"/>
        </w:rPr>
      </w:pPr>
      <w:r w:rsidRPr="00EF52A2">
        <w:rPr>
          <w:rFonts w:ascii="David" w:hAnsi="David"/>
          <w:rtl/>
        </w:rPr>
        <w:t>הספק (המפיק) מתחייב לרכוש, ולקיים את כל הביטוחים המפורטים בזה, לטובתו ולטובת מדינת ישראל – משרד התרבות והספורט ולהציג למשרד התרבות והספורט, את הביטוחים הכוללים הכיסויים והתנאים הנדרשים כאשר גבולות האחריות לא יפחתו מהמצוין להלן:-</w:t>
      </w:r>
    </w:p>
    <w:p w14:paraId="7FA79E0E" w14:textId="77777777" w:rsidR="00EF52A2" w:rsidRPr="00EF52A2" w:rsidRDefault="00EF52A2" w:rsidP="00EF52A2">
      <w:pPr>
        <w:pStyle w:val="a4"/>
        <w:numPr>
          <w:ilvl w:val="2"/>
          <w:numId w:val="30"/>
        </w:numPr>
        <w:spacing w:before="240"/>
        <w:ind w:left="2381" w:hanging="907"/>
        <w:rPr>
          <w:rFonts w:ascii="David" w:hAnsi="David"/>
          <w:b/>
          <w:bCs/>
          <w:sz w:val="24"/>
          <w:u w:val="single"/>
        </w:rPr>
      </w:pPr>
      <w:r w:rsidRPr="00EF52A2">
        <w:rPr>
          <w:rFonts w:ascii="David" w:hAnsi="David"/>
          <w:b/>
          <w:bCs/>
          <w:sz w:val="24"/>
          <w:u w:val="single"/>
          <w:rtl/>
        </w:rPr>
        <w:t>ביטוח חבות מעבידים</w:t>
      </w:r>
    </w:p>
    <w:p w14:paraId="5C6771FD" w14:textId="77777777" w:rsidR="00EF52A2" w:rsidRPr="00EF52A2" w:rsidRDefault="00EF52A2" w:rsidP="00EF52A2">
      <w:pPr>
        <w:pStyle w:val="a4"/>
        <w:numPr>
          <w:ilvl w:val="3"/>
          <w:numId w:val="30"/>
        </w:numPr>
        <w:spacing w:before="240"/>
        <w:ind w:left="3458" w:hanging="1077"/>
        <w:rPr>
          <w:rFonts w:ascii="David" w:hAnsi="David"/>
          <w:sz w:val="24"/>
        </w:rPr>
      </w:pPr>
      <w:r w:rsidRPr="00EF52A2">
        <w:rPr>
          <w:rFonts w:ascii="David" w:hAnsi="David"/>
          <w:sz w:val="24"/>
          <w:rtl/>
        </w:rPr>
        <w:t xml:space="preserve">הספק יבטח את אחריותו החוקית כלפי עובדיו בביטוח חבות המעבידים בכל תחומי מדינת ישראל והשטחים המוחזקים. </w:t>
      </w:r>
    </w:p>
    <w:p w14:paraId="078CD28D" w14:textId="6BF36C17" w:rsidR="00EF52A2" w:rsidRPr="00EF52A2" w:rsidRDefault="00EF52A2" w:rsidP="00EF52A2">
      <w:pPr>
        <w:pStyle w:val="a4"/>
        <w:numPr>
          <w:ilvl w:val="3"/>
          <w:numId w:val="30"/>
        </w:numPr>
        <w:spacing w:before="240"/>
        <w:ind w:left="3458" w:hanging="1077"/>
        <w:rPr>
          <w:rFonts w:ascii="David" w:hAnsi="David"/>
          <w:sz w:val="24"/>
        </w:rPr>
      </w:pPr>
      <w:r w:rsidRPr="00EF52A2">
        <w:rPr>
          <w:rFonts w:ascii="David" w:hAnsi="David"/>
          <w:sz w:val="24"/>
          <w:rtl/>
        </w:rPr>
        <w:t xml:space="preserve">גבול האחריות לא יפחת מסך- 5,000,000 דולר ארה"ב לעובד, למקרה ולתקופת הביטוח (שנה). </w:t>
      </w:r>
    </w:p>
    <w:p w14:paraId="40762451" w14:textId="77777777" w:rsidR="00EF52A2" w:rsidRPr="00EF52A2" w:rsidRDefault="00EF52A2" w:rsidP="00EF52A2">
      <w:pPr>
        <w:pStyle w:val="a4"/>
        <w:numPr>
          <w:ilvl w:val="3"/>
          <w:numId w:val="30"/>
        </w:numPr>
        <w:spacing w:before="240"/>
        <w:ind w:left="3458" w:hanging="1077"/>
        <w:rPr>
          <w:rFonts w:ascii="David" w:hAnsi="David"/>
          <w:sz w:val="24"/>
        </w:rPr>
      </w:pPr>
      <w:r w:rsidRPr="00EF52A2">
        <w:rPr>
          <w:rFonts w:ascii="David" w:hAnsi="David"/>
          <w:sz w:val="24"/>
          <w:rtl/>
        </w:rPr>
        <w:t>הביטוח יורחב לכסות את חבותו של המבוטח כלפי קבלנים, קבלני משנה ועובדיהם היה ויחשב כמעבידם.</w:t>
      </w:r>
    </w:p>
    <w:p w14:paraId="0F5C2101" w14:textId="77777777" w:rsidR="00EF52A2" w:rsidRPr="00EF52A2" w:rsidRDefault="00EF52A2" w:rsidP="00EF52A2">
      <w:pPr>
        <w:pStyle w:val="a4"/>
        <w:numPr>
          <w:ilvl w:val="3"/>
          <w:numId w:val="30"/>
        </w:numPr>
        <w:spacing w:before="240"/>
        <w:ind w:left="3458" w:hanging="1077"/>
        <w:rPr>
          <w:rFonts w:ascii="David" w:hAnsi="David"/>
          <w:sz w:val="24"/>
        </w:rPr>
      </w:pPr>
      <w:r w:rsidRPr="00EF52A2">
        <w:rPr>
          <w:rFonts w:ascii="David" w:hAnsi="David"/>
          <w:sz w:val="24"/>
          <w:rtl/>
        </w:rPr>
        <w:t>הביטוח יורחב לשפות את מדינת ישראל – משרד התרבות והספורט היה ונטען לעניין קרות תאונת עבודה/מחלת מקצוע כלשהי כי הם נושאים בחבות מעביד כלשהם כלפי מי מעובדי הספק (המפיק), קבלנים, קבלני משנה – בעלי המקצוע ועובדיהם שבשירותו.</w:t>
      </w:r>
    </w:p>
    <w:p w14:paraId="095C2C4F" w14:textId="77777777" w:rsidR="00EF52A2" w:rsidRPr="00EF52A2" w:rsidRDefault="00EF52A2" w:rsidP="00EF52A2">
      <w:pPr>
        <w:pStyle w:val="a4"/>
        <w:numPr>
          <w:ilvl w:val="2"/>
          <w:numId w:val="30"/>
        </w:numPr>
        <w:spacing w:before="240"/>
        <w:ind w:left="2381" w:hanging="907"/>
        <w:rPr>
          <w:rFonts w:ascii="David" w:hAnsi="David"/>
          <w:b/>
          <w:bCs/>
          <w:sz w:val="24"/>
          <w:u w:val="single"/>
        </w:rPr>
      </w:pPr>
      <w:r w:rsidRPr="00EF52A2">
        <w:rPr>
          <w:rFonts w:ascii="David" w:hAnsi="David"/>
          <w:b/>
          <w:bCs/>
          <w:sz w:val="24"/>
          <w:u w:val="single"/>
          <w:rtl/>
        </w:rPr>
        <w:t>ביטוח אחריות כלפי צד שלישי</w:t>
      </w:r>
    </w:p>
    <w:p w14:paraId="301C7C83" w14:textId="77777777" w:rsidR="00EF52A2" w:rsidRPr="00EF52A2" w:rsidRDefault="00EF52A2" w:rsidP="00EF52A2">
      <w:pPr>
        <w:pStyle w:val="a4"/>
        <w:numPr>
          <w:ilvl w:val="3"/>
          <w:numId w:val="30"/>
        </w:numPr>
        <w:spacing w:before="240"/>
        <w:ind w:left="3458" w:hanging="1077"/>
        <w:rPr>
          <w:rFonts w:ascii="David" w:hAnsi="David"/>
          <w:sz w:val="24"/>
        </w:rPr>
      </w:pPr>
      <w:r w:rsidRPr="00EF52A2">
        <w:rPr>
          <w:rFonts w:ascii="David" w:hAnsi="David"/>
          <w:sz w:val="24"/>
          <w:rtl/>
        </w:rPr>
        <w:t xml:space="preserve">הספק יבטח את אחריותו החוקית על פי דיני מדינת ישראל בביטוח אחריות כלפי צד שלישי גוף ורכוש בגין פעילותו בכל תחומי מדינת ישראל והשטחים המוחזקים. </w:t>
      </w:r>
    </w:p>
    <w:p w14:paraId="4FE16EB4" w14:textId="77777777" w:rsidR="00EF52A2" w:rsidRPr="00EF52A2" w:rsidRDefault="00EF52A2" w:rsidP="00EF52A2">
      <w:pPr>
        <w:pStyle w:val="a4"/>
        <w:numPr>
          <w:ilvl w:val="3"/>
          <w:numId w:val="30"/>
        </w:numPr>
        <w:spacing w:before="240"/>
        <w:ind w:left="3458" w:hanging="1077"/>
        <w:rPr>
          <w:rFonts w:ascii="David" w:hAnsi="David"/>
          <w:sz w:val="24"/>
        </w:rPr>
      </w:pPr>
      <w:r w:rsidRPr="00EF52A2">
        <w:rPr>
          <w:rFonts w:ascii="David" w:hAnsi="David"/>
          <w:sz w:val="24"/>
          <w:rtl/>
        </w:rPr>
        <w:t>גבול האחריות לא יפחת מסך- 5,000,000 דולר ארה"ב למקרה ולתקופת הביטוח (שנה).</w:t>
      </w:r>
    </w:p>
    <w:p w14:paraId="1660C350" w14:textId="77777777" w:rsidR="00EF52A2" w:rsidRPr="00EF52A2" w:rsidRDefault="00EF52A2" w:rsidP="00EF52A2">
      <w:pPr>
        <w:pStyle w:val="a4"/>
        <w:numPr>
          <w:ilvl w:val="3"/>
          <w:numId w:val="30"/>
        </w:numPr>
        <w:spacing w:before="240"/>
        <w:ind w:left="3458" w:hanging="1077"/>
        <w:rPr>
          <w:rFonts w:ascii="David" w:hAnsi="David"/>
          <w:sz w:val="24"/>
        </w:rPr>
      </w:pPr>
      <w:r w:rsidRPr="00EF52A2">
        <w:rPr>
          <w:rFonts w:ascii="David" w:hAnsi="David"/>
          <w:sz w:val="24"/>
          <w:rtl/>
        </w:rPr>
        <w:t xml:space="preserve">בפוליסה ייכלל סעיף אחריות צולבת - </w:t>
      </w:r>
      <w:r w:rsidRPr="00EF52A2">
        <w:rPr>
          <w:rFonts w:ascii="David" w:hAnsi="David"/>
          <w:sz w:val="24"/>
        </w:rPr>
        <w:t>CROSS LIABILITY</w:t>
      </w:r>
      <w:r w:rsidRPr="00EF52A2">
        <w:rPr>
          <w:rFonts w:ascii="David" w:hAnsi="David"/>
          <w:sz w:val="24"/>
          <w:rtl/>
        </w:rPr>
        <w:t>.</w:t>
      </w:r>
    </w:p>
    <w:p w14:paraId="19319853" w14:textId="77777777" w:rsidR="00EF52A2" w:rsidRPr="00EF52A2" w:rsidRDefault="00EF52A2" w:rsidP="00EF52A2">
      <w:pPr>
        <w:pStyle w:val="a4"/>
        <w:numPr>
          <w:ilvl w:val="3"/>
          <w:numId w:val="30"/>
        </w:numPr>
        <w:spacing w:before="240"/>
        <w:ind w:left="3458" w:hanging="1077"/>
        <w:rPr>
          <w:rFonts w:ascii="David" w:hAnsi="David"/>
          <w:sz w:val="24"/>
        </w:rPr>
      </w:pPr>
      <w:r w:rsidRPr="00EF52A2">
        <w:rPr>
          <w:rFonts w:ascii="David" w:hAnsi="David"/>
          <w:sz w:val="24"/>
          <w:rtl/>
        </w:rPr>
        <w:t>הביטוח יורחב לכסות את חבותו של המבוטח כלפי צד שלישי בגין פעילות של קבלנים, קבלני משנה ועובדיהם.</w:t>
      </w:r>
    </w:p>
    <w:p w14:paraId="1EAD6DD7" w14:textId="77777777" w:rsidR="00EF52A2" w:rsidRPr="00EF52A2" w:rsidRDefault="00EF52A2" w:rsidP="00EF52A2">
      <w:pPr>
        <w:pStyle w:val="a4"/>
        <w:numPr>
          <w:ilvl w:val="3"/>
          <w:numId w:val="30"/>
        </w:numPr>
        <w:spacing w:before="240"/>
        <w:ind w:left="3458" w:hanging="1077"/>
        <w:rPr>
          <w:rFonts w:ascii="David" w:hAnsi="David"/>
          <w:sz w:val="24"/>
        </w:rPr>
      </w:pPr>
      <w:r w:rsidRPr="00EF52A2">
        <w:rPr>
          <w:rFonts w:ascii="David" w:hAnsi="David"/>
          <w:sz w:val="24"/>
          <w:rtl/>
        </w:rPr>
        <w:t>המשתתפים בטקס, לרבות, אורחים, אמנים, מוזמנים ורכושם ייחשבו צד שלישי.</w:t>
      </w:r>
    </w:p>
    <w:p w14:paraId="7E5B81BB" w14:textId="6E2E3255" w:rsidR="00EF52A2" w:rsidRPr="00EF52A2" w:rsidRDefault="00EF52A2" w:rsidP="00EF52A2">
      <w:pPr>
        <w:pStyle w:val="a4"/>
        <w:numPr>
          <w:ilvl w:val="3"/>
          <w:numId w:val="30"/>
        </w:numPr>
        <w:spacing w:before="240"/>
        <w:ind w:left="3458" w:hanging="1077"/>
        <w:rPr>
          <w:rFonts w:ascii="David" w:hAnsi="David"/>
          <w:sz w:val="24"/>
        </w:rPr>
      </w:pPr>
      <w:r w:rsidRPr="00EF52A2">
        <w:rPr>
          <w:rFonts w:ascii="David" w:hAnsi="David"/>
          <w:sz w:val="24"/>
          <w:rtl/>
        </w:rPr>
        <w:t xml:space="preserve">הביטוח יורחב לשפות את מדינת ישראל – משרד התרבות והספורט ככל שייחשבו אחראים למעשי ו/או מחדלי הספק (המפיק) וכל הפועלים מטעמו. </w:t>
      </w:r>
    </w:p>
    <w:p w14:paraId="1248EF05" w14:textId="77777777" w:rsidR="00EF52A2" w:rsidRPr="00EF52A2" w:rsidRDefault="00EF52A2" w:rsidP="00EF52A2">
      <w:pPr>
        <w:pStyle w:val="a4"/>
        <w:numPr>
          <w:ilvl w:val="2"/>
          <w:numId w:val="30"/>
        </w:numPr>
        <w:spacing w:before="240"/>
        <w:ind w:left="2381" w:hanging="907"/>
        <w:rPr>
          <w:rFonts w:ascii="David" w:hAnsi="David"/>
          <w:b/>
          <w:bCs/>
          <w:sz w:val="24"/>
          <w:u w:val="single"/>
        </w:rPr>
      </w:pPr>
      <w:r w:rsidRPr="00EF52A2">
        <w:rPr>
          <w:rFonts w:ascii="David" w:hAnsi="David"/>
          <w:b/>
          <w:bCs/>
          <w:sz w:val="24"/>
          <w:u w:val="single"/>
          <w:rtl/>
        </w:rPr>
        <w:t>ביטוח אחריות מקצועית</w:t>
      </w:r>
    </w:p>
    <w:p w14:paraId="130652CF" w14:textId="77777777" w:rsidR="00EF52A2" w:rsidRPr="00EF52A2" w:rsidRDefault="00EF52A2" w:rsidP="00EF52A2">
      <w:pPr>
        <w:pStyle w:val="a4"/>
        <w:numPr>
          <w:ilvl w:val="3"/>
          <w:numId w:val="30"/>
        </w:numPr>
        <w:spacing w:before="240"/>
        <w:ind w:left="3458" w:hanging="1077"/>
        <w:rPr>
          <w:rFonts w:ascii="David" w:hAnsi="David"/>
          <w:sz w:val="24"/>
        </w:rPr>
      </w:pPr>
      <w:r w:rsidRPr="00EF52A2">
        <w:rPr>
          <w:rFonts w:ascii="David" w:hAnsi="David"/>
          <w:sz w:val="24"/>
          <w:rtl/>
        </w:rPr>
        <w:t>הספק יבטח את אחריותו המקצועית בביטוח אחריות מקצועית.</w:t>
      </w:r>
    </w:p>
    <w:p w14:paraId="74A38751" w14:textId="69CB0BE5" w:rsidR="00EF52A2" w:rsidRPr="00EF52A2" w:rsidRDefault="00EF52A2" w:rsidP="00EF52A2">
      <w:pPr>
        <w:pStyle w:val="a4"/>
        <w:numPr>
          <w:ilvl w:val="3"/>
          <w:numId w:val="30"/>
        </w:numPr>
        <w:spacing w:before="240"/>
        <w:ind w:left="3458" w:hanging="1077"/>
        <w:rPr>
          <w:rFonts w:ascii="David" w:hAnsi="David"/>
          <w:sz w:val="24"/>
        </w:rPr>
      </w:pPr>
      <w:r w:rsidRPr="00EF52A2">
        <w:rPr>
          <w:rFonts w:ascii="David" w:hAnsi="David"/>
          <w:sz w:val="24"/>
          <w:rtl/>
        </w:rPr>
        <w:t xml:space="preserve">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למתן שירותי הפקה לרבות תיאום וארגון, ניהול ההפקה ופיקוח מלא בכל שלבי ההקמה, החזרות וניהול טקסים ממלכתיים לשנת 2020, בהתאם למכרז וחוזה עם מדינת ישראל – משרד התרבות והספורט. </w:t>
      </w:r>
    </w:p>
    <w:p w14:paraId="408B3080" w14:textId="2E220143" w:rsidR="00EF52A2" w:rsidRPr="00EF52A2" w:rsidRDefault="00EF52A2" w:rsidP="00EF52A2">
      <w:pPr>
        <w:pStyle w:val="a4"/>
        <w:numPr>
          <w:ilvl w:val="3"/>
          <w:numId w:val="30"/>
        </w:numPr>
        <w:spacing w:before="240"/>
        <w:ind w:left="3458" w:hanging="1077"/>
        <w:rPr>
          <w:rFonts w:ascii="David" w:hAnsi="David"/>
          <w:sz w:val="24"/>
        </w:rPr>
      </w:pPr>
      <w:r w:rsidRPr="00EF52A2">
        <w:rPr>
          <w:rFonts w:ascii="David" w:hAnsi="David"/>
          <w:sz w:val="24"/>
          <w:rtl/>
        </w:rPr>
        <w:t xml:space="preserve">גבול האחריות לא יפחת מסך- 500,000 דולר ארה"ב למקרה ולתקופת הביטוח (שנה). </w:t>
      </w:r>
    </w:p>
    <w:p w14:paraId="36D084EE" w14:textId="77777777" w:rsidR="00EF52A2" w:rsidRPr="00EF52A2" w:rsidRDefault="00EF52A2" w:rsidP="00EF52A2">
      <w:pPr>
        <w:pStyle w:val="a4"/>
        <w:numPr>
          <w:ilvl w:val="3"/>
          <w:numId w:val="30"/>
        </w:numPr>
        <w:spacing w:before="240"/>
        <w:ind w:left="3458" w:hanging="1077"/>
        <w:rPr>
          <w:rFonts w:ascii="David" w:hAnsi="David"/>
          <w:sz w:val="24"/>
        </w:rPr>
      </w:pPr>
      <w:r w:rsidRPr="00EF52A2">
        <w:rPr>
          <w:rFonts w:ascii="David" w:hAnsi="David"/>
          <w:sz w:val="24"/>
          <w:rtl/>
        </w:rPr>
        <w:t>הכיסוי על פי הפוליסה יורחב לכלול את ההרחבות הבאות:</w:t>
      </w:r>
    </w:p>
    <w:p w14:paraId="78885D8C" w14:textId="77777777" w:rsidR="00EF52A2" w:rsidRPr="00EF52A2" w:rsidRDefault="00EF52A2" w:rsidP="00EF52A2">
      <w:pPr>
        <w:pStyle w:val="a4"/>
        <w:numPr>
          <w:ilvl w:val="4"/>
          <w:numId w:val="30"/>
        </w:numPr>
        <w:spacing w:before="240"/>
        <w:ind w:left="4251"/>
        <w:rPr>
          <w:rFonts w:ascii="David" w:hAnsi="David"/>
          <w:sz w:val="24"/>
        </w:rPr>
      </w:pPr>
      <w:r w:rsidRPr="00EF52A2">
        <w:rPr>
          <w:rFonts w:ascii="David" w:hAnsi="David"/>
          <w:rtl/>
        </w:rPr>
        <w:t>מרמה ואי יושר של עובדים;</w:t>
      </w:r>
    </w:p>
    <w:p w14:paraId="2279C1D1" w14:textId="77777777" w:rsidR="00EF52A2" w:rsidRPr="00EF52A2" w:rsidRDefault="00EF52A2" w:rsidP="00EF52A2">
      <w:pPr>
        <w:pStyle w:val="a4"/>
        <w:numPr>
          <w:ilvl w:val="4"/>
          <w:numId w:val="30"/>
        </w:numPr>
        <w:spacing w:before="240"/>
        <w:ind w:left="4251"/>
        <w:rPr>
          <w:rFonts w:ascii="David" w:hAnsi="David"/>
        </w:rPr>
      </w:pPr>
      <w:r w:rsidRPr="00EF52A2">
        <w:rPr>
          <w:rFonts w:ascii="David" w:hAnsi="David"/>
          <w:rtl/>
        </w:rPr>
        <w:t>אובדן מסמכים, לרבות אובדן השימוש ו/או העיכוב עקב מקרה ביטוח;</w:t>
      </w:r>
    </w:p>
    <w:p w14:paraId="340D2F71" w14:textId="145A5AD9" w:rsidR="00EF52A2" w:rsidRPr="00EF52A2" w:rsidRDefault="00EF52A2" w:rsidP="00EF52A2">
      <w:pPr>
        <w:pStyle w:val="a4"/>
        <w:numPr>
          <w:ilvl w:val="4"/>
          <w:numId w:val="30"/>
        </w:numPr>
        <w:spacing w:before="240"/>
        <w:ind w:left="4251"/>
        <w:rPr>
          <w:rFonts w:ascii="David" w:hAnsi="David"/>
        </w:rPr>
      </w:pPr>
      <w:r w:rsidRPr="00EF52A2">
        <w:rPr>
          <w:rFonts w:ascii="David" w:hAnsi="David"/>
          <w:rtl/>
        </w:rPr>
        <w:t xml:space="preserve">אחריות צולבת - </w:t>
      </w:r>
      <w:r w:rsidRPr="00EF52A2">
        <w:rPr>
          <w:rFonts w:ascii="David" w:hAnsi="David"/>
        </w:rPr>
        <w:t>Cross Liability</w:t>
      </w:r>
      <w:r w:rsidRPr="00EF52A2">
        <w:rPr>
          <w:rFonts w:ascii="David" w:hAnsi="David"/>
          <w:rtl/>
        </w:rPr>
        <w:t>, אולם הכיסוי לא יחול על תביעות הספק כנגד מדינת ישראל – משרד התרבות והספורט;</w:t>
      </w:r>
    </w:p>
    <w:p w14:paraId="78E1C495" w14:textId="77777777" w:rsidR="00EF52A2" w:rsidRPr="00EF52A2" w:rsidRDefault="00EF52A2" w:rsidP="00EF52A2">
      <w:pPr>
        <w:pStyle w:val="a4"/>
        <w:numPr>
          <w:ilvl w:val="4"/>
          <w:numId w:val="30"/>
        </w:numPr>
        <w:spacing w:before="240"/>
        <w:ind w:left="4251"/>
        <w:rPr>
          <w:rFonts w:ascii="David" w:hAnsi="David"/>
        </w:rPr>
      </w:pPr>
      <w:r w:rsidRPr="00EF52A2">
        <w:rPr>
          <w:rFonts w:ascii="David" w:hAnsi="David"/>
          <w:rtl/>
        </w:rPr>
        <w:t>הארכת תקופת הגילוי לפחות 6 חודשים.</w:t>
      </w:r>
    </w:p>
    <w:p w14:paraId="083F93B9" w14:textId="076C3C89" w:rsidR="00EF52A2" w:rsidRPr="00EF52A2" w:rsidRDefault="00EF52A2" w:rsidP="00EF52A2">
      <w:pPr>
        <w:pStyle w:val="a4"/>
        <w:numPr>
          <w:ilvl w:val="3"/>
          <w:numId w:val="30"/>
        </w:numPr>
        <w:spacing w:before="240"/>
        <w:ind w:left="3458" w:hanging="1077"/>
        <w:rPr>
          <w:rFonts w:ascii="David" w:hAnsi="David"/>
          <w:sz w:val="24"/>
        </w:rPr>
      </w:pPr>
      <w:r w:rsidRPr="00EF52A2">
        <w:rPr>
          <w:rFonts w:ascii="David" w:hAnsi="David"/>
          <w:sz w:val="24"/>
          <w:rtl/>
        </w:rPr>
        <w:t xml:space="preserve">הביטוח יורחב לשפות את מדינת ישראל – משרד התרבות והספורט ככל שיחשבו אחראים למעשי ו/או מחדלי הספק והפועלים מטעמו. </w:t>
      </w:r>
    </w:p>
    <w:p w14:paraId="119A17DE" w14:textId="77777777" w:rsidR="00EF52A2" w:rsidRPr="00EF52A2" w:rsidRDefault="00EF52A2" w:rsidP="00EF52A2">
      <w:pPr>
        <w:pStyle w:val="a4"/>
        <w:numPr>
          <w:ilvl w:val="2"/>
          <w:numId w:val="30"/>
        </w:numPr>
        <w:spacing w:before="240"/>
        <w:ind w:left="2381" w:hanging="907"/>
        <w:rPr>
          <w:rFonts w:ascii="David" w:hAnsi="David"/>
          <w:b/>
          <w:bCs/>
          <w:sz w:val="24"/>
          <w:u w:val="single"/>
        </w:rPr>
      </w:pPr>
      <w:r w:rsidRPr="00EF52A2">
        <w:rPr>
          <w:rFonts w:ascii="David" w:hAnsi="David"/>
          <w:b/>
          <w:bCs/>
          <w:sz w:val="24"/>
          <w:u w:val="single"/>
          <w:rtl/>
        </w:rPr>
        <w:t>ביטוחים על ידי ספקים וקבלנים, אשר עמם מתקשר והמופעלים על ידי הספק (המפיק)</w:t>
      </w:r>
    </w:p>
    <w:p w14:paraId="5F9255F8" w14:textId="68090CD6" w:rsidR="00EF52A2" w:rsidRPr="00EF52A2" w:rsidRDefault="00EF52A2" w:rsidP="00EF52A2">
      <w:pPr>
        <w:pStyle w:val="a4"/>
        <w:spacing w:before="240"/>
        <w:ind w:left="2381"/>
        <w:rPr>
          <w:rFonts w:ascii="David" w:hAnsi="David"/>
          <w:sz w:val="24"/>
        </w:rPr>
      </w:pPr>
      <w:r w:rsidRPr="00EF52A2">
        <w:rPr>
          <w:rFonts w:ascii="David" w:hAnsi="David"/>
          <w:rtl/>
        </w:rPr>
        <w:t xml:space="preserve">הספק (המפיק) מתחייב לוודא בפועל כי </w:t>
      </w:r>
      <w:r w:rsidRPr="00EF52A2">
        <w:rPr>
          <w:rFonts w:ascii="David" w:hAnsi="David"/>
          <w:b/>
          <w:bCs/>
          <w:rtl/>
        </w:rPr>
        <w:t>הספקים</w:t>
      </w:r>
      <w:r w:rsidRPr="00EF52A2">
        <w:rPr>
          <w:rFonts w:ascii="David" w:hAnsi="David"/>
          <w:rtl/>
        </w:rPr>
        <w:t xml:space="preserve">, להלן: "קבלנים, קבלני משנה, בעלי מקצוע עצמאיים, נותני שירותים (אדם או גוף)", לרבות מהנדס בטיחות, קונסטרוקטור, מהנדס חשמל, במאי, ספק במות ותפאורה, ספק לדים ומקרנים, ספק שירותי הגברה תאורה וחשמל, מבצע שידורי הטקס, ספק אבטחה ושמירה, ספק ניקיון, ספק פירוטכניקה וזיקוקים, ספק גז, ספקי שירותים כימיים, סדרנות ודיילים, ספק מערכת ריג, במה, ספק טריבונות, ספק מגנומטרים, ספק ציוד לאבטחת אירועים, ספק מגדלים ומנופים, הנגשה, לוגיסטיקה, שילוט, כיבוד, גנרטורים, ספק צילום וידאו וסטילס, אשר עמהם הוא מתקשר לצורך לביצוע עבודות ושירותים הנדרשים על פי המכרז/החוזה, יציגו ביטוחים הולמים לתחומי פעילותם בהתאם לעבודה/שרות הניתן על ידם, הביטוחים יכללו כיסוי לפעילויות,- לכל </w:t>
      </w:r>
      <w:r w:rsidRPr="00EF52A2">
        <w:rPr>
          <w:rFonts w:ascii="David" w:hAnsi="David"/>
          <w:b/>
          <w:bCs/>
          <w:rtl/>
        </w:rPr>
        <w:t>רכוש</w:t>
      </w:r>
      <w:r w:rsidRPr="00EF52A2">
        <w:rPr>
          <w:rFonts w:ascii="David" w:hAnsi="David"/>
          <w:rtl/>
        </w:rPr>
        <w:t xml:space="preserve"> שלהם במסגרת הפעילות,- ציוד, מתקנים וכל רכוש אחר אשר יובא, יותקן וימצא באתר לצורך קיום הטקס, ל</w:t>
      </w:r>
      <w:r w:rsidRPr="00EF52A2">
        <w:rPr>
          <w:rFonts w:ascii="David" w:hAnsi="David"/>
          <w:b/>
          <w:bCs/>
          <w:rtl/>
        </w:rPr>
        <w:t>אחריות כלפי עובדיהם וכלפי צדדים שלישיים</w:t>
      </w:r>
      <w:r w:rsidRPr="00EF52A2">
        <w:rPr>
          <w:rFonts w:ascii="David" w:hAnsi="David"/>
          <w:rtl/>
        </w:rPr>
        <w:t xml:space="preserve"> גוף ורכוש, לרבות לגבי </w:t>
      </w:r>
      <w:r w:rsidRPr="00EF52A2">
        <w:rPr>
          <w:rFonts w:ascii="David" w:hAnsi="David"/>
          <w:b/>
          <w:bCs/>
          <w:rtl/>
        </w:rPr>
        <w:t xml:space="preserve">הפעלת קבלני משנה </w:t>
      </w:r>
      <w:r w:rsidRPr="00EF52A2">
        <w:rPr>
          <w:rFonts w:ascii="David" w:hAnsi="David"/>
          <w:rtl/>
        </w:rPr>
        <w:t xml:space="preserve">מטעמם, ביטוחי </w:t>
      </w:r>
      <w:r w:rsidRPr="00EF52A2">
        <w:rPr>
          <w:rFonts w:ascii="David" w:hAnsi="David"/>
          <w:b/>
          <w:bCs/>
          <w:rtl/>
        </w:rPr>
        <w:t>אחריות מקצועית</w:t>
      </w:r>
      <w:r w:rsidRPr="00EF52A2">
        <w:rPr>
          <w:rFonts w:ascii="David" w:hAnsi="David"/>
          <w:rtl/>
        </w:rPr>
        <w:t xml:space="preserve"> וביטוח </w:t>
      </w:r>
      <w:r w:rsidRPr="00EF52A2">
        <w:rPr>
          <w:rFonts w:ascii="David" w:hAnsi="David"/>
          <w:b/>
          <w:bCs/>
          <w:rtl/>
        </w:rPr>
        <w:t>חבות המוצר</w:t>
      </w:r>
      <w:r w:rsidRPr="00EF52A2">
        <w:rPr>
          <w:rFonts w:ascii="David" w:hAnsi="David"/>
          <w:rtl/>
        </w:rPr>
        <w:t xml:space="preserve"> (ככל ורלבנטיים) כאשר הפעילות משולבת עם </w:t>
      </w:r>
      <w:r w:rsidRPr="00EF52A2">
        <w:rPr>
          <w:rFonts w:ascii="David" w:hAnsi="David"/>
          <w:b/>
          <w:bCs/>
          <w:rtl/>
        </w:rPr>
        <w:t>כלי רכב</w:t>
      </w:r>
      <w:r w:rsidRPr="00EF52A2">
        <w:rPr>
          <w:rFonts w:ascii="David" w:hAnsi="David"/>
          <w:rtl/>
        </w:rPr>
        <w:t xml:space="preserve"> גם ביטוחי כלי רכב הכוללים ביטוח חובה, רכוש ואחריות כלפי צד שלישי.כאשר הביטוחים כוללים הרחבי שיפוי לטובת מדינת ישראל – משרד התרבות והספורט, בהם הם נכללים כמבוטח נוסף, כולל סעיף ויתור על זכות התחלוף כלפי מדינת ישראל – משרד התרבות והספורט ועובדיהם.</w:t>
      </w:r>
    </w:p>
    <w:p w14:paraId="6A6A28D7" w14:textId="77777777" w:rsidR="00EF52A2" w:rsidRPr="00EF52A2" w:rsidRDefault="00EF52A2" w:rsidP="00EF52A2">
      <w:pPr>
        <w:pStyle w:val="a4"/>
        <w:numPr>
          <w:ilvl w:val="2"/>
          <w:numId w:val="30"/>
        </w:numPr>
        <w:spacing w:before="240"/>
        <w:ind w:left="2381" w:hanging="907"/>
        <w:rPr>
          <w:rFonts w:ascii="David" w:hAnsi="David"/>
          <w:b/>
          <w:bCs/>
          <w:sz w:val="24"/>
          <w:u w:val="single"/>
          <w:rtl/>
        </w:rPr>
      </w:pPr>
      <w:r w:rsidRPr="00EF52A2">
        <w:rPr>
          <w:rFonts w:ascii="David" w:hAnsi="David"/>
          <w:b/>
          <w:bCs/>
          <w:sz w:val="24"/>
          <w:u w:val="single"/>
          <w:rtl/>
        </w:rPr>
        <w:t>כללי</w:t>
      </w:r>
    </w:p>
    <w:p w14:paraId="05ADC2EF" w14:textId="77777777" w:rsidR="00EF52A2" w:rsidRPr="00EF52A2" w:rsidRDefault="00EF52A2" w:rsidP="00EF52A2">
      <w:pPr>
        <w:pStyle w:val="a4"/>
        <w:spacing w:before="240"/>
        <w:ind w:left="2381"/>
        <w:rPr>
          <w:rFonts w:ascii="David" w:hAnsi="David"/>
          <w:sz w:val="24"/>
          <w:rtl/>
        </w:rPr>
      </w:pPr>
      <w:r w:rsidRPr="00EF52A2">
        <w:rPr>
          <w:rFonts w:ascii="David" w:hAnsi="David"/>
          <w:rtl/>
        </w:rPr>
        <w:t>בפוליסות ביטוח חבות מעבידים, ביטוח אחריות כלפי צד שלישי וביטוח אחריות מקצועית הנ"ל יכללו התנאים הבאים:-</w:t>
      </w:r>
    </w:p>
    <w:p w14:paraId="2BCC5813" w14:textId="163E5E52" w:rsidR="00EF52A2" w:rsidRPr="00EF52A2" w:rsidRDefault="00EF52A2" w:rsidP="00EF52A2">
      <w:pPr>
        <w:pStyle w:val="a4"/>
        <w:numPr>
          <w:ilvl w:val="3"/>
          <w:numId w:val="30"/>
        </w:numPr>
        <w:spacing w:before="240"/>
        <w:ind w:left="3458" w:hanging="1077"/>
        <w:rPr>
          <w:rFonts w:ascii="David" w:hAnsi="David"/>
          <w:sz w:val="24"/>
          <w:rtl/>
        </w:rPr>
      </w:pPr>
      <w:r w:rsidRPr="00EF52A2">
        <w:rPr>
          <w:rFonts w:ascii="David" w:hAnsi="David"/>
          <w:sz w:val="24"/>
          <w:rtl/>
        </w:rPr>
        <w:t xml:space="preserve">לשם המבוטח יתווספו כמבוטחים נוספים: </w:t>
      </w:r>
      <w:r w:rsidRPr="00EF52A2">
        <w:rPr>
          <w:rFonts w:ascii="David" w:hAnsi="David"/>
          <w:b/>
          <w:bCs/>
          <w:sz w:val="24"/>
          <w:rtl/>
        </w:rPr>
        <w:t>מדינת ישראל – משרד התרבות והספורט</w:t>
      </w:r>
      <w:r w:rsidRPr="00EF52A2">
        <w:rPr>
          <w:rFonts w:ascii="David" w:hAnsi="David"/>
          <w:sz w:val="24"/>
          <w:rtl/>
        </w:rPr>
        <w:t xml:space="preserve">, בכפוף להרחבי השיפוי כמפורט לעיל. </w:t>
      </w:r>
    </w:p>
    <w:p w14:paraId="595BAC3D" w14:textId="5021B654" w:rsidR="00EF52A2" w:rsidRPr="00EF52A2" w:rsidRDefault="00EF52A2" w:rsidP="00EF52A2">
      <w:pPr>
        <w:pStyle w:val="a4"/>
        <w:numPr>
          <w:ilvl w:val="3"/>
          <w:numId w:val="30"/>
        </w:numPr>
        <w:spacing w:before="240"/>
        <w:ind w:left="3458" w:hanging="1077"/>
        <w:rPr>
          <w:rFonts w:ascii="David" w:hAnsi="David"/>
          <w:sz w:val="24"/>
        </w:rPr>
      </w:pPr>
      <w:r w:rsidRPr="00EF52A2">
        <w:rPr>
          <w:rFonts w:ascii="David" w:hAnsi="David"/>
          <w:sz w:val="24"/>
          <w:rtl/>
        </w:rPr>
        <w:t>בכל מקרה של צמצום או ביטול הביטוח ע"י אחד הצדדים לא יהיה להם כל תוקף אלא אם ניתנה על כך הודעה מוקדמת של 60 יום לפחות במכתב רשום לחשב משרד התרבות והספורט.</w:t>
      </w:r>
    </w:p>
    <w:p w14:paraId="2CEB8A1C" w14:textId="77777777" w:rsidR="00EF52A2" w:rsidRPr="00EF52A2" w:rsidRDefault="00EF52A2" w:rsidP="00EF52A2">
      <w:pPr>
        <w:pStyle w:val="a4"/>
        <w:numPr>
          <w:ilvl w:val="3"/>
          <w:numId w:val="30"/>
        </w:numPr>
        <w:spacing w:before="240"/>
        <w:ind w:left="3458" w:hanging="1077"/>
        <w:rPr>
          <w:rFonts w:ascii="David" w:hAnsi="David"/>
          <w:sz w:val="24"/>
        </w:rPr>
      </w:pPr>
      <w:r w:rsidRPr="00EF52A2">
        <w:rPr>
          <w:rFonts w:ascii="David" w:hAnsi="David"/>
          <w:sz w:val="24"/>
          <w:rtl/>
        </w:rPr>
        <w:t xml:space="preserve">המבטח מוותר על כל זכות שיבוב/תחלוף, תביעה, חזרה או השתתפות כלפי מדינת ישראל, משרד התרבות והספורט ועובדיהם, וכן כלפי המשתתפים בטקס, לרבות, אורחים, אמנים ומוזמנים ובלבד שהוויתור לא יחול לטובת אדם שגרם לנזק מתוך כוונת זדון. </w:t>
      </w:r>
    </w:p>
    <w:p w14:paraId="631E27DD" w14:textId="77777777" w:rsidR="00EF52A2" w:rsidRPr="00EF52A2" w:rsidRDefault="00EF52A2" w:rsidP="00EF52A2">
      <w:pPr>
        <w:pStyle w:val="a4"/>
        <w:numPr>
          <w:ilvl w:val="3"/>
          <w:numId w:val="30"/>
        </w:numPr>
        <w:spacing w:before="240"/>
        <w:ind w:left="3458" w:hanging="1077"/>
        <w:rPr>
          <w:rFonts w:ascii="David" w:hAnsi="David"/>
          <w:sz w:val="24"/>
        </w:rPr>
      </w:pPr>
      <w:r w:rsidRPr="00EF52A2">
        <w:rPr>
          <w:rFonts w:ascii="David" w:hAnsi="David"/>
          <w:sz w:val="24"/>
          <w:rtl/>
        </w:rPr>
        <w:t>הספק אחראי בלעדית כלפי המבטח לתשלום דמי הביטוח עבור כל הפוליסות ולמילוי כל החובות המוטלות על המבוטח על פי תנאי הפוליסות.</w:t>
      </w:r>
    </w:p>
    <w:p w14:paraId="16EC455F" w14:textId="77777777" w:rsidR="00EF52A2" w:rsidRPr="00EF52A2" w:rsidRDefault="00EF52A2" w:rsidP="00EF52A2">
      <w:pPr>
        <w:pStyle w:val="a4"/>
        <w:numPr>
          <w:ilvl w:val="3"/>
          <w:numId w:val="30"/>
        </w:numPr>
        <w:spacing w:before="240"/>
        <w:ind w:left="3458" w:hanging="1077"/>
        <w:rPr>
          <w:rFonts w:ascii="David" w:hAnsi="David"/>
          <w:sz w:val="24"/>
        </w:rPr>
      </w:pPr>
      <w:r w:rsidRPr="00EF52A2">
        <w:rPr>
          <w:rFonts w:ascii="David" w:hAnsi="David"/>
          <w:sz w:val="24"/>
          <w:rtl/>
        </w:rPr>
        <w:t>ההשתתפויות העצמיות הנקובות בכל פוליסה ופוליסה תחולנה בלעדית על הספק.</w:t>
      </w:r>
    </w:p>
    <w:p w14:paraId="012DF933" w14:textId="511BD2BF" w:rsidR="00EF52A2" w:rsidRPr="00EF52A2" w:rsidRDefault="00EF52A2" w:rsidP="00EF52A2">
      <w:pPr>
        <w:pStyle w:val="a4"/>
        <w:numPr>
          <w:ilvl w:val="3"/>
          <w:numId w:val="30"/>
        </w:numPr>
        <w:spacing w:before="240"/>
        <w:ind w:left="3458" w:hanging="1077"/>
        <w:rPr>
          <w:rFonts w:ascii="David" w:hAnsi="David"/>
          <w:sz w:val="24"/>
        </w:rPr>
      </w:pPr>
      <w:r w:rsidRPr="00EF52A2">
        <w:rPr>
          <w:rFonts w:ascii="David" w:hAnsi="David"/>
          <w:sz w:val="24"/>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5BBDC908" w14:textId="77777777" w:rsidR="00EF52A2" w:rsidRPr="00EF52A2" w:rsidRDefault="00EF52A2" w:rsidP="00EF52A2">
      <w:pPr>
        <w:pStyle w:val="a4"/>
        <w:numPr>
          <w:ilvl w:val="3"/>
          <w:numId w:val="30"/>
        </w:numPr>
        <w:spacing w:before="240"/>
        <w:ind w:left="3458" w:hanging="1077"/>
        <w:rPr>
          <w:rFonts w:ascii="David" w:hAnsi="David"/>
          <w:sz w:val="24"/>
        </w:rPr>
      </w:pPr>
      <w:r w:rsidRPr="00EF52A2">
        <w:rPr>
          <w:rFonts w:ascii="David" w:hAnsi="David"/>
          <w:sz w:val="24"/>
          <w:rtl/>
        </w:rPr>
        <w:t xml:space="preserve">תנאי הכיסוי של הפוליסות הנ"ל, למעט בביטוח אחריות מקצועית, לא יפחתו מהמקובל על פי תנאי "פוליסות נוסח ביט ______________ (יש לציין שנה)", בכפוף להרחבת הכיסויים כמפורט לעיל. </w:t>
      </w:r>
    </w:p>
    <w:p w14:paraId="1AD617E5" w14:textId="77777777" w:rsidR="00EF52A2" w:rsidRPr="00EF52A2" w:rsidRDefault="00EF52A2" w:rsidP="00EF52A2">
      <w:pPr>
        <w:pStyle w:val="a4"/>
        <w:numPr>
          <w:ilvl w:val="3"/>
          <w:numId w:val="30"/>
        </w:numPr>
        <w:spacing w:before="240"/>
        <w:ind w:left="3458" w:hanging="1077"/>
        <w:rPr>
          <w:rFonts w:ascii="David" w:hAnsi="David"/>
          <w:sz w:val="24"/>
        </w:rPr>
      </w:pPr>
      <w:r w:rsidRPr="00EF52A2">
        <w:rPr>
          <w:rFonts w:ascii="David" w:hAnsi="David"/>
          <w:sz w:val="24"/>
          <w:rtl/>
        </w:rPr>
        <w:t>חריג כוונה ו/או רשלנות רבתי יבוטל ככל שקיים בכל הפוליסות המבוטחות.</w:t>
      </w:r>
    </w:p>
    <w:p w14:paraId="252CC63B" w14:textId="77777777" w:rsidR="00EF52A2" w:rsidRPr="00EF52A2" w:rsidRDefault="00EF52A2" w:rsidP="00EF52A2">
      <w:pPr>
        <w:pStyle w:val="a4"/>
        <w:numPr>
          <w:ilvl w:val="1"/>
          <w:numId w:val="30"/>
        </w:numPr>
        <w:ind w:left="1474" w:hanging="737"/>
        <w:rPr>
          <w:rFonts w:ascii="David" w:hAnsi="David"/>
          <w:rtl/>
        </w:rPr>
      </w:pPr>
      <w:r w:rsidRPr="00EF52A2">
        <w:rPr>
          <w:rFonts w:ascii="David" w:hAnsi="David"/>
          <w:rtl/>
        </w:rPr>
        <w:t>הספק מתחייב בכל תקופת ההתקשרות החוזית עם מדינת ישראל – משרד התרבות והספורט, וכל עוד אחריותו קיימת, להחזיק בתוקף את פוליסות הביטוח. הספק מתחייב כי פוליסות הביטוח תחודשנה על ידו מדי תקופת ביטוח, כל עוד החוזה עם מדינת ישראל – משרד התרבות והספורט בתוקף.</w:t>
      </w:r>
    </w:p>
    <w:p w14:paraId="2046CC9E" w14:textId="0BB8AECF" w:rsidR="00EF52A2" w:rsidRPr="00EF52A2" w:rsidRDefault="00EF52A2" w:rsidP="00EF52A2">
      <w:pPr>
        <w:pStyle w:val="a4"/>
        <w:numPr>
          <w:ilvl w:val="1"/>
          <w:numId w:val="30"/>
        </w:numPr>
        <w:ind w:left="1474" w:hanging="737"/>
        <w:rPr>
          <w:rFonts w:ascii="David" w:hAnsi="David"/>
          <w:rtl/>
        </w:rPr>
      </w:pPr>
      <w:r w:rsidRPr="00EF52A2">
        <w:rPr>
          <w:rFonts w:ascii="David" w:hAnsi="David"/>
          <w:rtl/>
        </w:rPr>
        <w:t xml:space="preserve">אישור בחתימתו של המבטח על קיום הביטוחים יומצא על ידי הספק למשרד התרבות והספורט, עד למועד חתימת החוזה. הספק מתחייב להציג את האישור חתום בחתימת המבטח אודות חידוש הפוליסות למשרד התרבות והספורט לכל המאוחר שבועיים לפני תום תקופת הביטוח; </w:t>
      </w:r>
    </w:p>
    <w:p w14:paraId="2DE5CE67" w14:textId="58F373FA" w:rsidR="00EF52A2" w:rsidRPr="00EF52A2" w:rsidRDefault="00EF52A2" w:rsidP="00EF52A2">
      <w:pPr>
        <w:pStyle w:val="a4"/>
        <w:numPr>
          <w:ilvl w:val="1"/>
          <w:numId w:val="30"/>
        </w:numPr>
        <w:ind w:left="1474" w:hanging="737"/>
        <w:rPr>
          <w:rFonts w:ascii="David" w:hAnsi="David"/>
          <w:b/>
          <w:bCs/>
          <w:sz w:val="24"/>
        </w:rPr>
      </w:pPr>
      <w:r w:rsidRPr="00EF52A2">
        <w:rPr>
          <w:rFonts w:ascii="David" w:hAnsi="David"/>
          <w:b/>
          <w:bCs/>
          <w:sz w:val="24"/>
          <w:rtl/>
        </w:rPr>
        <w:t>מובהר בזאת כי אישור/י הביטוח שיוצגו אינו/ם בא/ים לצמצם את התחייבויות הספק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הספק יהיה ללמוד דרישות אלה ובמידת הצורך להיעזר באנשי ביטוח מטעמו, על מנת להבין את הדרישות וליישמן בביטוחיו ללא הסתייגויות.</w:t>
      </w:r>
    </w:p>
    <w:p w14:paraId="08903CFE" w14:textId="77777777" w:rsidR="00EF52A2" w:rsidRPr="00EF52A2" w:rsidRDefault="00EF52A2" w:rsidP="00EF52A2">
      <w:pPr>
        <w:pStyle w:val="a4"/>
        <w:numPr>
          <w:ilvl w:val="1"/>
          <w:numId w:val="30"/>
        </w:numPr>
        <w:ind w:left="1474" w:hanging="737"/>
        <w:rPr>
          <w:rFonts w:ascii="David" w:hAnsi="David"/>
          <w:rtl/>
        </w:rPr>
      </w:pPr>
      <w:r w:rsidRPr="00EF52A2">
        <w:rPr>
          <w:rFonts w:ascii="David" w:hAnsi="David"/>
          <w:rtl/>
        </w:rPr>
        <w:t>מדינת ישראל – משרד התרבות והספורט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להתחייבויותיה על פי הוראות סעיף א' בנספח זה.</w:t>
      </w:r>
    </w:p>
    <w:p w14:paraId="00175EEB" w14:textId="77777777" w:rsidR="00EF52A2" w:rsidRPr="00EF52A2" w:rsidRDefault="00EF52A2" w:rsidP="00EF52A2">
      <w:pPr>
        <w:pStyle w:val="a4"/>
        <w:numPr>
          <w:ilvl w:val="1"/>
          <w:numId w:val="30"/>
        </w:numPr>
        <w:ind w:left="1474" w:hanging="737"/>
        <w:rPr>
          <w:rFonts w:ascii="David" w:hAnsi="David"/>
          <w:rtl/>
        </w:rPr>
      </w:pPr>
      <w:r w:rsidRPr="00EF52A2">
        <w:rPr>
          <w:rFonts w:ascii="David" w:hAnsi="David"/>
          <w:rtl/>
        </w:rPr>
        <w:t xml:space="preserve"> הספק מצהיר ומתחייב כי זכות מדינת ישראל – משרד התרבות והספורט לעריכת הבדיקה ולדרישת השינויים כמפורט לעיל אינן מטילות על מדינת ישראל – משרד התרבות והספורט או</w:t>
      </w:r>
      <w:r w:rsidRPr="00EF52A2">
        <w:rPr>
          <w:rFonts w:ascii="David" w:hAnsi="David"/>
        </w:rPr>
        <w:t xml:space="preserve"> </w:t>
      </w:r>
      <w:r w:rsidRPr="00EF52A2">
        <w:rPr>
          <w:rFonts w:ascii="David" w:hAnsi="David"/>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09C5EC67" w14:textId="77777777" w:rsidR="00EF52A2" w:rsidRPr="00EF52A2" w:rsidRDefault="00EF52A2" w:rsidP="00EF52A2">
      <w:pPr>
        <w:pStyle w:val="a4"/>
        <w:numPr>
          <w:ilvl w:val="1"/>
          <w:numId w:val="30"/>
        </w:numPr>
        <w:ind w:left="1474" w:hanging="737"/>
        <w:rPr>
          <w:rFonts w:ascii="David" w:hAnsi="David"/>
          <w:sz w:val="24"/>
          <w:rtl/>
        </w:rPr>
      </w:pPr>
      <w:r w:rsidRPr="00EF52A2">
        <w:rPr>
          <w:rFonts w:ascii="David" w:eastAsia="Times New Roman" w:hAnsi="David"/>
          <w:b/>
          <w:bCs/>
          <w:sz w:val="24"/>
          <w:rtl/>
        </w:rPr>
        <w:t>למען הסר כל ספק מוסכם בזה כי הביטוחים הנדרשים בנספח זה, גבולות האחריות ותנאי הכיסוי הם בבחינת דרישה מינימלית המוטלת על הספק, ואין בהם משום אישור מדינת ישראל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14:paraId="000A74E5" w14:textId="0EB511BE" w:rsidR="00EF52A2" w:rsidRPr="00EF52A2" w:rsidRDefault="00EF52A2" w:rsidP="00EF52A2">
      <w:pPr>
        <w:pStyle w:val="a4"/>
        <w:numPr>
          <w:ilvl w:val="1"/>
          <w:numId w:val="30"/>
        </w:numPr>
        <w:ind w:left="1474" w:hanging="737"/>
        <w:rPr>
          <w:rFonts w:ascii="David" w:hAnsi="David"/>
          <w:rtl/>
        </w:rPr>
      </w:pPr>
      <w:r w:rsidRPr="00EF52A2">
        <w:rPr>
          <w:rFonts w:ascii="David" w:hAnsi="David"/>
          <w:rtl/>
        </w:rPr>
        <w:t>אין בכל האמור בסעיפי הביטוח כדי לפטור את הספק מכל חובה החלה עליו על פי דין ועל פי החוזה ואין לפרש את האמור כוויתור של מדינת ישראל – משרד התרבות והספורט על כל זכות או סעד המוקנים להם על פי כל דין ועל פי חוזה זה.</w:t>
      </w:r>
    </w:p>
    <w:p w14:paraId="418C5B38" w14:textId="57AC5F0D" w:rsidR="00EF52A2" w:rsidRPr="00EF52A2" w:rsidRDefault="00EF52A2" w:rsidP="00EF52A2">
      <w:pPr>
        <w:pStyle w:val="a4"/>
        <w:numPr>
          <w:ilvl w:val="1"/>
          <w:numId w:val="30"/>
        </w:numPr>
        <w:ind w:left="1474" w:hanging="737"/>
        <w:rPr>
          <w:rFonts w:ascii="David" w:hAnsi="David"/>
          <w:rtl/>
        </w:rPr>
      </w:pPr>
      <w:r w:rsidRPr="00EF52A2">
        <w:rPr>
          <w:rFonts w:ascii="David" w:hAnsi="David"/>
          <w:rtl/>
        </w:rPr>
        <w:t xml:space="preserve">מבלי לגרוע מהוראות הביטוח שלעיל, מובהר ומוסכם כי משרד התרבות והספורט שומר לעצמו את הזכות לעדכן/ לשנות את דרישות הביטוח לכל הליך של פנייה פרטנית באופן נפרד, הכל בהתאם לשירותים הנדרשים נשוא אותו הליך פניה פרטנית ושיקול דעתו הבלעדי. </w:t>
      </w:r>
    </w:p>
    <w:p w14:paraId="11A7552D" w14:textId="77777777" w:rsidR="00EF52A2" w:rsidRPr="00EF52A2" w:rsidRDefault="00EF52A2" w:rsidP="00EF52A2">
      <w:pPr>
        <w:pStyle w:val="a4"/>
        <w:numPr>
          <w:ilvl w:val="1"/>
          <w:numId w:val="30"/>
        </w:numPr>
        <w:ind w:left="1474" w:hanging="737"/>
        <w:rPr>
          <w:rFonts w:ascii="David" w:hAnsi="David"/>
          <w:rtl/>
        </w:rPr>
      </w:pPr>
      <w:r w:rsidRPr="00EF52A2">
        <w:rPr>
          <w:rFonts w:ascii="David" w:hAnsi="David"/>
          <w:rtl/>
        </w:rPr>
        <w:t>אי עמידה בתנאי נספח זה מהווה הפרה יסודית של הסכם זה.</w:t>
      </w:r>
    </w:p>
    <w:p w14:paraId="00C2648B" w14:textId="77777777" w:rsidR="003C5AAB" w:rsidRPr="00EF52A2" w:rsidRDefault="003C5AAB" w:rsidP="00BF0D52">
      <w:pPr>
        <w:pStyle w:val="3"/>
        <w:numPr>
          <w:ilvl w:val="0"/>
          <w:numId w:val="48"/>
        </w:numPr>
        <w:ind w:left="737" w:hanging="737"/>
      </w:pPr>
      <w:r w:rsidRPr="00EF52A2">
        <w:rPr>
          <w:rtl/>
        </w:rPr>
        <w:t>אחריות</w:t>
      </w:r>
    </w:p>
    <w:p w14:paraId="3C97CF3C" w14:textId="77777777" w:rsidR="003C5AAB" w:rsidRPr="00EF52A2" w:rsidRDefault="003C5AAB" w:rsidP="00BF0D52">
      <w:pPr>
        <w:pStyle w:val="a4"/>
        <w:numPr>
          <w:ilvl w:val="1"/>
          <w:numId w:val="30"/>
        </w:numPr>
        <w:ind w:left="1474" w:hanging="737"/>
        <w:rPr>
          <w:rFonts w:ascii="David" w:hAnsi="David"/>
          <w:rtl/>
        </w:rPr>
      </w:pPr>
      <w:r w:rsidRPr="00EF52A2">
        <w:rPr>
          <w:rFonts w:ascii="David" w:hAnsi="David"/>
          <w:rtl/>
        </w:rPr>
        <w:t>הספק יהא אחראי כלפי המשרד לטיב העבודות, רמתן ואיכותן.</w:t>
      </w:r>
    </w:p>
    <w:p w14:paraId="26F6071E" w14:textId="77777777" w:rsidR="003C5AAB" w:rsidRPr="00EF52A2" w:rsidRDefault="003C5AAB" w:rsidP="00BF0D52">
      <w:pPr>
        <w:pStyle w:val="a4"/>
        <w:numPr>
          <w:ilvl w:val="1"/>
          <w:numId w:val="30"/>
        </w:numPr>
        <w:ind w:left="1474" w:hanging="737"/>
        <w:rPr>
          <w:rFonts w:ascii="David" w:hAnsi="David"/>
        </w:rPr>
      </w:pPr>
      <w:r w:rsidRPr="00EF52A2">
        <w:rPr>
          <w:rFonts w:ascii="David" w:hAnsi="David"/>
          <w:rtl/>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עימן, למשרד ו/או לכל אדם ו/או לרכושו, ואשר הנפגע זכאי לפיצוי בגינם על פי כל דין. הספק ו/או עובדיו ינקוט בכל האמצעים הנדרשים למניעת נזקים כאמור.</w:t>
      </w:r>
    </w:p>
    <w:p w14:paraId="477BD26E" w14:textId="77777777" w:rsidR="003C5AAB" w:rsidRPr="00EF52A2" w:rsidRDefault="003C5AAB" w:rsidP="00BF0D52">
      <w:pPr>
        <w:pStyle w:val="a4"/>
        <w:numPr>
          <w:ilvl w:val="1"/>
          <w:numId w:val="30"/>
        </w:numPr>
        <w:ind w:left="1474" w:hanging="737"/>
        <w:rPr>
          <w:rFonts w:ascii="David" w:hAnsi="David"/>
          <w:rtl/>
        </w:rPr>
      </w:pPr>
      <w:r w:rsidRPr="00EF52A2">
        <w:rPr>
          <w:rFonts w:ascii="David" w:hAnsi="David"/>
          <w:rtl/>
        </w:rPr>
        <w:t>אחריות הספק תחול גם על כל מעשה ומחדל של מי מיועציו, עובדיו, נציגיו, שלוחיו או הבאים מכוחו או הקשורים עימו בקשר עם התחייבויותיו על פי הסכם זה.</w:t>
      </w:r>
    </w:p>
    <w:p w14:paraId="74449934" w14:textId="77777777" w:rsidR="003C5AAB" w:rsidRPr="00EF52A2" w:rsidRDefault="003C5AAB" w:rsidP="00BF0D52">
      <w:pPr>
        <w:pStyle w:val="a4"/>
        <w:numPr>
          <w:ilvl w:val="1"/>
          <w:numId w:val="30"/>
        </w:numPr>
        <w:ind w:left="1474" w:hanging="737"/>
        <w:rPr>
          <w:rFonts w:ascii="David" w:hAnsi="David"/>
          <w:rtl/>
        </w:rPr>
      </w:pPr>
      <w:r w:rsidRPr="00EF52A2">
        <w:rPr>
          <w:rFonts w:ascii="David" w:hAnsi="David"/>
          <w:rt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06B65887" w14:textId="77777777" w:rsidR="003C5AAB" w:rsidRPr="00EF52A2" w:rsidRDefault="003C5AAB" w:rsidP="00BF0D52">
      <w:pPr>
        <w:pStyle w:val="a4"/>
        <w:numPr>
          <w:ilvl w:val="1"/>
          <w:numId w:val="30"/>
        </w:numPr>
        <w:ind w:left="1474" w:hanging="737"/>
        <w:rPr>
          <w:rFonts w:ascii="David" w:hAnsi="David"/>
          <w:rtl/>
        </w:rPr>
      </w:pPr>
      <w:r w:rsidRPr="00EF52A2">
        <w:rPr>
          <w:rFonts w:ascii="David" w:hAnsi="David"/>
          <w:rtl/>
        </w:rPr>
        <w:t>למען הסר ספק, מובהר בזה כי הספק יהיה אחראי לכל נזק לגוף, או רכוש מכל מין וסוג, שייגרם לעובדיו ו/או מי מטעמו בקשר עם ההסכם.</w:t>
      </w:r>
    </w:p>
    <w:p w14:paraId="1C6EF79B" w14:textId="77777777" w:rsidR="003C5AAB" w:rsidRPr="00EF52A2" w:rsidRDefault="003C5AAB" w:rsidP="00BF0D52">
      <w:pPr>
        <w:pStyle w:val="a4"/>
        <w:numPr>
          <w:ilvl w:val="1"/>
          <w:numId w:val="30"/>
        </w:numPr>
        <w:ind w:left="1474" w:hanging="737"/>
        <w:rPr>
          <w:rFonts w:ascii="David" w:hAnsi="David"/>
          <w:rtl/>
        </w:rPr>
      </w:pPr>
      <w:r w:rsidRPr="00EF52A2">
        <w:rPr>
          <w:rFonts w:ascii="David" w:hAnsi="David"/>
          <w:rtl/>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14:paraId="56090B5F" w14:textId="77777777" w:rsidR="003C5AAB" w:rsidRPr="00EF52A2" w:rsidRDefault="003C5AAB" w:rsidP="00BF0D52">
      <w:pPr>
        <w:pStyle w:val="3"/>
        <w:numPr>
          <w:ilvl w:val="0"/>
          <w:numId w:val="48"/>
        </w:numPr>
        <w:ind w:left="737" w:hanging="737"/>
      </w:pPr>
      <w:r w:rsidRPr="00EF52A2">
        <w:rPr>
          <w:rtl/>
        </w:rPr>
        <w:t>בעלות במסמכים</w:t>
      </w:r>
    </w:p>
    <w:p w14:paraId="3406126E" w14:textId="77777777" w:rsidR="003C5AAB" w:rsidRPr="00EF52A2" w:rsidRDefault="003C5AAB" w:rsidP="00BF0D52">
      <w:pPr>
        <w:pStyle w:val="a4"/>
        <w:numPr>
          <w:ilvl w:val="1"/>
          <w:numId w:val="30"/>
        </w:numPr>
        <w:ind w:left="1474" w:hanging="737"/>
        <w:rPr>
          <w:rFonts w:ascii="David" w:hAnsi="David"/>
          <w:rtl/>
        </w:rPr>
      </w:pPr>
      <w:bookmarkStart w:id="202" w:name="_Ref263606259"/>
      <w:r w:rsidRPr="00EF52A2">
        <w:rPr>
          <w:rFonts w:ascii="David" w:hAnsi="David"/>
          <w:rt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202"/>
    </w:p>
    <w:p w14:paraId="67FDD469" w14:textId="77777777" w:rsidR="003C5AAB" w:rsidRPr="00EF52A2" w:rsidRDefault="003C5AAB" w:rsidP="00BF0D52">
      <w:pPr>
        <w:pStyle w:val="a4"/>
        <w:numPr>
          <w:ilvl w:val="1"/>
          <w:numId w:val="30"/>
        </w:numPr>
        <w:ind w:left="1474" w:hanging="737"/>
        <w:rPr>
          <w:rFonts w:ascii="David" w:hAnsi="David"/>
        </w:rPr>
      </w:pPr>
      <w:r w:rsidRPr="00EF52A2">
        <w:rPr>
          <w:rFonts w:ascii="David" w:hAnsi="David"/>
          <w:rtl/>
        </w:rPr>
        <w:t xml:space="preserve">הספק מתחייב למסור למשרד, לפי דרישתו, בכל עת, העתקים ברורים מכל המסמכים ויתר המידע כאמור בסעיף </w:t>
      </w:r>
      <w:r w:rsidRPr="00EF52A2">
        <w:rPr>
          <w:rFonts w:ascii="David" w:hAnsi="David"/>
          <w:rtl/>
        </w:rPr>
        <w:fldChar w:fldCharType="begin"/>
      </w:r>
      <w:r w:rsidRPr="00EF52A2">
        <w:rPr>
          <w:rFonts w:ascii="David" w:hAnsi="David"/>
        </w:rPr>
        <w:instrText xml:space="preserve"> REF _Ref263606259 \r \h  \* MERGEFORMAT </w:instrText>
      </w:r>
      <w:r w:rsidRPr="00EF52A2">
        <w:rPr>
          <w:rFonts w:ascii="David" w:hAnsi="David"/>
          <w:rtl/>
        </w:rPr>
      </w:r>
      <w:r w:rsidRPr="00EF52A2">
        <w:rPr>
          <w:rFonts w:ascii="David" w:hAnsi="David"/>
          <w:rtl/>
        </w:rPr>
        <w:fldChar w:fldCharType="separate"/>
      </w:r>
      <w:r w:rsidR="003433CE">
        <w:rPr>
          <w:rFonts w:ascii="David" w:hAnsi="David"/>
          <w:cs/>
        </w:rPr>
        <w:t>‎</w:t>
      </w:r>
      <w:r w:rsidR="003433CE">
        <w:rPr>
          <w:rFonts w:ascii="David" w:hAnsi="David"/>
        </w:rPr>
        <w:t>17.1</w:t>
      </w:r>
      <w:r w:rsidRPr="00EF52A2">
        <w:rPr>
          <w:rFonts w:ascii="David" w:hAnsi="David"/>
          <w:rtl/>
        </w:rPr>
        <w:fldChar w:fldCharType="end"/>
      </w:r>
      <w:r w:rsidRPr="00EF52A2">
        <w:rPr>
          <w:rFonts w:ascii="David" w:hAnsi="David"/>
          <w:rtl/>
        </w:rPr>
        <w:t xml:space="preserve"> לעיל, בין בנייר ובין באמצעים אלקטרוניים, וזאת בכל מהלך תקופת ההתקשרות ובכל עת לאחריה.</w:t>
      </w:r>
    </w:p>
    <w:p w14:paraId="0FCAA0CE" w14:textId="67C63F29" w:rsidR="003C5AAB" w:rsidRDefault="003C5AAB" w:rsidP="00BF0D52">
      <w:pPr>
        <w:pStyle w:val="a4"/>
        <w:numPr>
          <w:ilvl w:val="1"/>
          <w:numId w:val="30"/>
        </w:numPr>
        <w:ind w:left="1474" w:hanging="737"/>
        <w:rPr>
          <w:rFonts w:ascii="David" w:hAnsi="David"/>
        </w:rPr>
      </w:pPr>
      <w:r w:rsidRPr="00EF52A2">
        <w:rPr>
          <w:rFonts w:ascii="David" w:hAnsi="David"/>
          <w:rt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51A223C8" w14:textId="77777777" w:rsidR="003C5AAB" w:rsidRPr="00EF52A2" w:rsidRDefault="003C5AAB" w:rsidP="00BF0D52">
      <w:pPr>
        <w:pStyle w:val="3"/>
        <w:numPr>
          <w:ilvl w:val="0"/>
          <w:numId w:val="48"/>
        </w:numPr>
        <w:ind w:left="737" w:hanging="737"/>
        <w:rPr>
          <w:rtl/>
        </w:rPr>
      </w:pPr>
      <w:r w:rsidRPr="00EF52A2">
        <w:rPr>
          <w:rtl/>
        </w:rPr>
        <w:t>שמירת סודיות</w:t>
      </w:r>
    </w:p>
    <w:p w14:paraId="54439FF9" w14:textId="77777777" w:rsidR="003C5AAB" w:rsidRPr="00EF52A2" w:rsidRDefault="003C5AAB" w:rsidP="00BF0D52">
      <w:pPr>
        <w:pStyle w:val="a4"/>
        <w:numPr>
          <w:ilvl w:val="1"/>
          <w:numId w:val="30"/>
        </w:numPr>
        <w:ind w:left="1474" w:hanging="737"/>
        <w:rPr>
          <w:rFonts w:ascii="David" w:hAnsi="David"/>
        </w:rPr>
      </w:pPr>
      <w:r w:rsidRPr="00EF52A2">
        <w:rPr>
          <w:rFonts w:ascii="David" w:hAnsi="David"/>
          <w:rtl/>
        </w:rPr>
        <w:t>הספק ו/או עובדיו מתחייב לשמור בסוד ולא להעביר, להודיע, למסור או להביא לידיעת אדם אחר או חבר בני אדם כל ידיעה אשר תגיע אליו בקשר עם ו/או במהלך ביצוע התחייבויותיו על פי הסכם זה.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415CF803" w14:textId="38322DE2" w:rsidR="003C5AAB" w:rsidRPr="00EF52A2" w:rsidRDefault="003C5AAB" w:rsidP="00604533">
      <w:pPr>
        <w:pStyle w:val="a4"/>
        <w:numPr>
          <w:ilvl w:val="1"/>
          <w:numId w:val="30"/>
        </w:numPr>
        <w:ind w:left="1474" w:hanging="737"/>
        <w:rPr>
          <w:rFonts w:ascii="David" w:hAnsi="David"/>
        </w:rPr>
      </w:pPr>
      <w:r w:rsidRPr="00EF52A2">
        <w:rPr>
          <w:rFonts w:ascii="David" w:hAnsi="David"/>
          <w:rtl/>
        </w:rPr>
        <w:t>הספק מתחייב להביא לידיעת עובדיו חובה זו של שמירת הסודיות, והעונש על אי מילויה. הספק מתחייב לחתום ולהחתים כל עובד מטעמו על כתב התחייבות לשמירת סודיות, מצורף</w:t>
      </w:r>
      <w:r w:rsidR="00604533" w:rsidRPr="00EF52A2">
        <w:rPr>
          <w:rFonts w:ascii="David" w:hAnsi="David"/>
          <w:rtl/>
        </w:rPr>
        <w:t xml:space="preserve"> כ</w:t>
      </w:r>
      <w:r w:rsidR="00604533" w:rsidRPr="00EF52A2">
        <w:rPr>
          <w:rFonts w:ascii="David" w:hAnsi="David"/>
          <w:rtl/>
        </w:rPr>
        <w:fldChar w:fldCharType="begin"/>
      </w:r>
      <w:r w:rsidR="00604533" w:rsidRPr="00EF52A2">
        <w:rPr>
          <w:rFonts w:ascii="David" w:hAnsi="David"/>
          <w:rtl/>
        </w:rPr>
        <w:instrText xml:space="preserve"> </w:instrText>
      </w:r>
      <w:r w:rsidR="00604533" w:rsidRPr="00EF52A2">
        <w:rPr>
          <w:rFonts w:ascii="David" w:hAnsi="David"/>
        </w:rPr>
        <w:instrText>REF</w:instrText>
      </w:r>
      <w:r w:rsidR="00604533" w:rsidRPr="00EF52A2">
        <w:rPr>
          <w:rFonts w:ascii="David" w:hAnsi="David"/>
          <w:rtl/>
        </w:rPr>
        <w:instrText xml:space="preserve">  נספח_סודיות \</w:instrText>
      </w:r>
      <w:r w:rsidR="00604533" w:rsidRPr="00EF52A2">
        <w:rPr>
          <w:rFonts w:ascii="David" w:hAnsi="David"/>
        </w:rPr>
        <w:instrText>h  \* MERGEFORMAT</w:instrText>
      </w:r>
      <w:r w:rsidR="00604533" w:rsidRPr="00EF52A2">
        <w:rPr>
          <w:rFonts w:ascii="David" w:hAnsi="David"/>
          <w:rtl/>
        </w:rPr>
        <w:instrText xml:space="preserve"> </w:instrText>
      </w:r>
      <w:r w:rsidR="00604533" w:rsidRPr="00EF52A2">
        <w:rPr>
          <w:rFonts w:ascii="David" w:hAnsi="David"/>
          <w:rtl/>
        </w:rPr>
      </w:r>
      <w:r w:rsidR="00604533" w:rsidRPr="00EF52A2">
        <w:rPr>
          <w:rFonts w:ascii="David" w:hAnsi="David"/>
          <w:rtl/>
        </w:rPr>
        <w:fldChar w:fldCharType="separate"/>
      </w:r>
      <w:r w:rsidR="003433CE" w:rsidRPr="00EF52A2">
        <w:rPr>
          <w:rFonts w:ascii="David" w:hAnsi="David"/>
          <w:rtl/>
        </w:rPr>
        <w:t>נספח ג'2</w:t>
      </w:r>
      <w:r w:rsidR="00604533" w:rsidRPr="00EF52A2">
        <w:rPr>
          <w:rFonts w:ascii="David" w:hAnsi="David"/>
          <w:rtl/>
        </w:rPr>
        <w:fldChar w:fldCharType="end"/>
      </w:r>
      <w:r w:rsidRPr="00EF52A2">
        <w:rPr>
          <w:rFonts w:ascii="David" w:hAnsi="David"/>
          <w:rtl/>
        </w:rPr>
        <w:t xml:space="preserve"> להסכם זה, ומהווה חלק בלתי נפרד ממנו.</w:t>
      </w:r>
    </w:p>
    <w:p w14:paraId="64051FE9" w14:textId="77777777" w:rsidR="003C5AAB" w:rsidRPr="00EF52A2" w:rsidRDefault="003C5AAB" w:rsidP="00BF0D52">
      <w:pPr>
        <w:pStyle w:val="3"/>
        <w:numPr>
          <w:ilvl w:val="0"/>
          <w:numId w:val="48"/>
        </w:numPr>
        <w:ind w:left="737" w:hanging="737"/>
      </w:pPr>
      <w:r w:rsidRPr="00EF52A2">
        <w:rPr>
          <w:rtl/>
        </w:rPr>
        <w:t>בדיקות ביטחוניות</w:t>
      </w:r>
    </w:p>
    <w:p w14:paraId="33A60B15" w14:textId="77777777" w:rsidR="003C5AAB" w:rsidRPr="00EF52A2" w:rsidRDefault="003C5AAB" w:rsidP="00BF0D52">
      <w:pPr>
        <w:pStyle w:val="a4"/>
        <w:numPr>
          <w:ilvl w:val="1"/>
          <w:numId w:val="30"/>
        </w:numPr>
        <w:ind w:left="1474" w:hanging="737"/>
        <w:rPr>
          <w:rFonts w:ascii="David" w:hAnsi="David"/>
        </w:rPr>
      </w:pPr>
      <w:r w:rsidRPr="00EF52A2">
        <w:rPr>
          <w:rFonts w:ascii="David" w:hAnsi="David"/>
          <w:rtl/>
        </w:rPr>
        <w:t>הספק ו/או עובדיו יעברו את הבדיקות הביטחוניות הנהוגות במשרד. הספק מתחייב לקבל מראש את הסכמת המשרד לגבי כל עובד מהעובדים, והמשרד יהא רשאי לסרב לתת את הסכמתו להעסקת עובד פלוני של הספק מכל טעם שימצא לנכון, ומבלי שיהא עליו לפרשו. המשרד לא יהא חייב לפצות את הספק בגין הפסדים ו/או הוצאות שייגרמו לו, אם ייגרמו, כתוצאה מאי מתן אישור כאמור. אין באישור המשרד להעסקת עובד כלשהו מהעובדים כדי לפטור את הספק מאחריותו על-פי הסכם זה ו/או על-פי כל דין.</w:t>
      </w:r>
    </w:p>
    <w:p w14:paraId="0403EB84" w14:textId="77777777" w:rsidR="003C5AAB" w:rsidRPr="00EF52A2" w:rsidRDefault="003C5AAB" w:rsidP="00BF0D52">
      <w:pPr>
        <w:pStyle w:val="a4"/>
        <w:numPr>
          <w:ilvl w:val="1"/>
          <w:numId w:val="30"/>
        </w:numPr>
        <w:ind w:left="1474" w:hanging="737"/>
        <w:rPr>
          <w:rFonts w:ascii="David" w:eastAsia="Times New Roman" w:hAnsi="David"/>
          <w:spacing w:val="6"/>
          <w:sz w:val="24"/>
          <w:lang w:eastAsia="he-IL"/>
        </w:rPr>
      </w:pPr>
      <w:r w:rsidRPr="00EF52A2">
        <w:rPr>
          <w:rFonts w:ascii="David" w:hAnsi="David"/>
          <w:rtl/>
        </w:rPr>
        <w:t>המשרד יהא רשאי לדרוש מהספק בכל עת, וללא כל נימוק, את הפסקת העסקתו של עובד כלשהו, והספק יהא חייב להפסיק העסקתו של עובד זה</w:t>
      </w:r>
      <w:r w:rsidRPr="00EF52A2">
        <w:rPr>
          <w:rFonts w:ascii="David" w:eastAsia="Times New Roman" w:hAnsi="David"/>
          <w:spacing w:val="6"/>
          <w:sz w:val="24"/>
          <w:rtl/>
          <w:lang w:eastAsia="he-IL"/>
        </w:rPr>
        <w:t xml:space="preserve"> בביצוע העבודות. הספק לא יהא זכאי לכל פיצוי בגין הפסד או נזק שייגרם, אם ייגרם, כתוצאה מהפסקת העסקתו של עובד כאמור.</w:t>
      </w:r>
    </w:p>
    <w:p w14:paraId="27C74AC2" w14:textId="77777777" w:rsidR="003C5AAB" w:rsidRPr="00EF52A2" w:rsidRDefault="003C5AAB" w:rsidP="00BF0D52">
      <w:pPr>
        <w:pStyle w:val="3"/>
        <w:numPr>
          <w:ilvl w:val="0"/>
          <w:numId w:val="48"/>
        </w:numPr>
        <w:ind w:left="737" w:hanging="737"/>
        <w:rPr>
          <w:rtl/>
        </w:rPr>
      </w:pPr>
      <w:bookmarkStart w:id="203" w:name="_Ref279412279"/>
      <w:r w:rsidRPr="00EF52A2">
        <w:rPr>
          <w:rtl/>
        </w:rPr>
        <w:t>זכויות יוצרים</w:t>
      </w:r>
      <w:bookmarkEnd w:id="203"/>
    </w:p>
    <w:p w14:paraId="238BB0A5" w14:textId="77777777" w:rsidR="003C5AAB" w:rsidRPr="00EF52A2" w:rsidRDefault="003C5AAB" w:rsidP="00BF0D52">
      <w:pPr>
        <w:pStyle w:val="a4"/>
        <w:numPr>
          <w:ilvl w:val="1"/>
          <w:numId w:val="30"/>
        </w:numPr>
        <w:ind w:left="1474" w:hanging="737"/>
        <w:rPr>
          <w:rFonts w:ascii="David" w:hAnsi="David"/>
        </w:rPr>
      </w:pPr>
      <w:r w:rsidRPr="00EF52A2">
        <w:rPr>
          <w:rFonts w:ascii="David" w:hAnsi="David"/>
          <w:rtl/>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14:paraId="41047E50" w14:textId="77777777" w:rsidR="003C5AAB" w:rsidRPr="00EF52A2" w:rsidRDefault="003C5AAB" w:rsidP="00BF0D52">
      <w:pPr>
        <w:pStyle w:val="a4"/>
        <w:numPr>
          <w:ilvl w:val="1"/>
          <w:numId w:val="30"/>
        </w:numPr>
        <w:ind w:left="1474" w:hanging="737"/>
        <w:rPr>
          <w:rFonts w:ascii="David" w:hAnsi="David"/>
        </w:rPr>
      </w:pPr>
      <w:r w:rsidRPr="00EF52A2">
        <w:rPr>
          <w:rFonts w:ascii="David" w:hAnsi="David"/>
          <w:rtl/>
        </w:rPr>
        <w:t>בעת סיום ביצוע העבודות על פי הסכם זה, הספק מתחייב להמחות את כל הזכויות לרבות זכויות היוצרים למשרד, ללא תמורה נוספת כלשהי.</w:t>
      </w:r>
    </w:p>
    <w:p w14:paraId="7FCE7AE2" w14:textId="77777777" w:rsidR="003C5AAB" w:rsidRPr="00EF52A2" w:rsidRDefault="003C5AAB" w:rsidP="00BF0D52">
      <w:pPr>
        <w:pStyle w:val="3"/>
        <w:numPr>
          <w:ilvl w:val="0"/>
          <w:numId w:val="48"/>
        </w:numPr>
        <w:ind w:left="737" w:hanging="737"/>
        <w:rPr>
          <w:rtl/>
        </w:rPr>
      </w:pPr>
      <w:bookmarkStart w:id="204" w:name="_Ref263611857"/>
      <w:r w:rsidRPr="00EF52A2">
        <w:rPr>
          <w:rtl/>
        </w:rPr>
        <w:t>סעיפים יסודיים ופיצוי מוסכם</w:t>
      </w:r>
      <w:bookmarkEnd w:id="204"/>
    </w:p>
    <w:p w14:paraId="2F4D2FB5" w14:textId="07C20DC5" w:rsidR="003C5AAB" w:rsidRPr="00EF52A2" w:rsidRDefault="003C5AAB" w:rsidP="00BF0D52">
      <w:pPr>
        <w:pStyle w:val="a4"/>
        <w:numPr>
          <w:ilvl w:val="1"/>
          <w:numId w:val="30"/>
        </w:numPr>
        <w:ind w:left="1474" w:hanging="737"/>
        <w:rPr>
          <w:rFonts w:ascii="David" w:hAnsi="David"/>
        </w:rPr>
      </w:pPr>
      <w:r w:rsidRPr="00EF52A2">
        <w:rPr>
          <w:rFonts w:ascii="David" w:hAnsi="David"/>
          <w:rtl/>
        </w:rPr>
        <w:t xml:space="preserve">מוסכם, כי סעיפים </w:t>
      </w:r>
      <w:r w:rsidRPr="00EF52A2">
        <w:rPr>
          <w:rFonts w:ascii="David" w:hAnsi="David"/>
          <w:rtl/>
        </w:rPr>
        <w:fldChar w:fldCharType="begin"/>
      </w:r>
      <w:r w:rsidRPr="00EF52A2">
        <w:rPr>
          <w:rFonts w:ascii="David" w:hAnsi="David"/>
        </w:rPr>
        <w:instrText xml:space="preserve"> REF _Ref279412183 \r \h  \* MERGEFORMAT </w:instrText>
      </w:r>
      <w:r w:rsidRPr="00EF52A2">
        <w:rPr>
          <w:rFonts w:ascii="David" w:hAnsi="David"/>
          <w:rtl/>
        </w:rPr>
      </w:r>
      <w:r w:rsidRPr="00EF52A2">
        <w:rPr>
          <w:rFonts w:ascii="David" w:hAnsi="David"/>
          <w:rtl/>
        </w:rPr>
        <w:fldChar w:fldCharType="separate"/>
      </w:r>
      <w:r w:rsidR="003433CE">
        <w:rPr>
          <w:rFonts w:ascii="David" w:hAnsi="David"/>
          <w:cs/>
        </w:rPr>
        <w:t>‎</w:t>
      </w:r>
      <w:r w:rsidR="003433CE">
        <w:rPr>
          <w:rFonts w:ascii="David" w:hAnsi="David"/>
        </w:rPr>
        <w:t>3</w:t>
      </w:r>
      <w:r w:rsidRPr="00EF52A2">
        <w:rPr>
          <w:rFonts w:ascii="David" w:hAnsi="David"/>
          <w:rtl/>
        </w:rPr>
        <w:fldChar w:fldCharType="end"/>
      </w:r>
      <w:r w:rsidRPr="00EF52A2">
        <w:rPr>
          <w:rFonts w:ascii="David" w:hAnsi="David"/>
          <w:rtl/>
        </w:rPr>
        <w:t xml:space="preserve"> עד </w:t>
      </w:r>
      <w:r w:rsidRPr="00EF52A2">
        <w:rPr>
          <w:rFonts w:ascii="David" w:hAnsi="David"/>
          <w:rtl/>
        </w:rPr>
        <w:fldChar w:fldCharType="begin"/>
      </w:r>
      <w:r w:rsidRPr="00EF52A2">
        <w:rPr>
          <w:rFonts w:ascii="David" w:hAnsi="David"/>
        </w:rPr>
        <w:instrText xml:space="preserve"> REF _Ref279412198 \r \h  \* MERGEFORMAT </w:instrText>
      </w:r>
      <w:r w:rsidRPr="00EF52A2">
        <w:rPr>
          <w:rFonts w:ascii="David" w:hAnsi="David"/>
          <w:rtl/>
        </w:rPr>
      </w:r>
      <w:r w:rsidRPr="00EF52A2">
        <w:rPr>
          <w:rFonts w:ascii="David" w:hAnsi="David"/>
          <w:rtl/>
        </w:rPr>
        <w:fldChar w:fldCharType="separate"/>
      </w:r>
      <w:r w:rsidR="003433CE">
        <w:rPr>
          <w:rFonts w:ascii="David" w:hAnsi="David"/>
          <w:cs/>
        </w:rPr>
        <w:t>‎</w:t>
      </w:r>
      <w:r w:rsidR="003433CE">
        <w:rPr>
          <w:rFonts w:ascii="David" w:hAnsi="David"/>
        </w:rPr>
        <w:t>5</w:t>
      </w:r>
      <w:r w:rsidRPr="00EF52A2">
        <w:rPr>
          <w:rFonts w:ascii="David" w:hAnsi="David"/>
          <w:rtl/>
        </w:rPr>
        <w:fldChar w:fldCharType="end"/>
      </w:r>
      <w:r w:rsidRPr="00EF52A2">
        <w:rPr>
          <w:rFonts w:ascii="David" w:hAnsi="David"/>
          <w:rtl/>
        </w:rPr>
        <w:t xml:space="preserve"> ו- </w:t>
      </w:r>
      <w:r w:rsidRPr="00EF52A2">
        <w:rPr>
          <w:rFonts w:ascii="David" w:hAnsi="David"/>
          <w:rtl/>
        </w:rPr>
        <w:fldChar w:fldCharType="begin"/>
      </w:r>
      <w:r w:rsidRPr="00EF52A2">
        <w:rPr>
          <w:rFonts w:ascii="David" w:hAnsi="David"/>
        </w:rPr>
        <w:instrText xml:space="preserve"> REF _Ref280200689 \r \h  \* MERGEFORMAT </w:instrText>
      </w:r>
      <w:r w:rsidRPr="00EF52A2">
        <w:rPr>
          <w:rFonts w:ascii="David" w:hAnsi="David"/>
          <w:rtl/>
        </w:rPr>
      </w:r>
      <w:r w:rsidRPr="00EF52A2">
        <w:rPr>
          <w:rFonts w:ascii="David" w:hAnsi="David"/>
          <w:rtl/>
        </w:rPr>
        <w:fldChar w:fldCharType="separate"/>
      </w:r>
      <w:r w:rsidR="003433CE">
        <w:rPr>
          <w:rFonts w:ascii="David" w:hAnsi="David"/>
          <w:cs/>
        </w:rPr>
        <w:t>‎</w:t>
      </w:r>
      <w:r w:rsidR="003433CE">
        <w:rPr>
          <w:rFonts w:ascii="David" w:hAnsi="David"/>
        </w:rPr>
        <w:t>9</w:t>
      </w:r>
      <w:r w:rsidRPr="00EF52A2">
        <w:rPr>
          <w:rFonts w:ascii="David" w:hAnsi="David"/>
          <w:rtl/>
        </w:rPr>
        <w:fldChar w:fldCharType="end"/>
      </w:r>
      <w:r w:rsidRPr="00EF52A2">
        <w:rPr>
          <w:rFonts w:ascii="David" w:hAnsi="David"/>
          <w:rtl/>
        </w:rPr>
        <w:t xml:space="preserve"> עד </w:t>
      </w:r>
      <w:r w:rsidRPr="00EF52A2">
        <w:rPr>
          <w:rFonts w:ascii="David" w:hAnsi="David"/>
          <w:rtl/>
        </w:rPr>
        <w:fldChar w:fldCharType="begin"/>
      </w:r>
      <w:r w:rsidRPr="00EF52A2">
        <w:rPr>
          <w:rFonts w:ascii="David" w:hAnsi="David"/>
        </w:rPr>
        <w:instrText xml:space="preserve"> REF _Ref279412279 \r \h  \* MERGEFORMAT </w:instrText>
      </w:r>
      <w:r w:rsidRPr="00EF52A2">
        <w:rPr>
          <w:rFonts w:ascii="David" w:hAnsi="David"/>
          <w:rtl/>
        </w:rPr>
      </w:r>
      <w:r w:rsidRPr="00EF52A2">
        <w:rPr>
          <w:rFonts w:ascii="David" w:hAnsi="David"/>
          <w:rtl/>
        </w:rPr>
        <w:fldChar w:fldCharType="separate"/>
      </w:r>
      <w:r w:rsidR="003433CE">
        <w:rPr>
          <w:rFonts w:ascii="David" w:hAnsi="David"/>
          <w:cs/>
        </w:rPr>
        <w:t>‎</w:t>
      </w:r>
      <w:r w:rsidR="003433CE">
        <w:rPr>
          <w:rFonts w:ascii="David" w:hAnsi="David"/>
        </w:rPr>
        <w:t>20</w:t>
      </w:r>
      <w:r w:rsidRPr="00EF52A2">
        <w:rPr>
          <w:rFonts w:ascii="David" w:hAnsi="David"/>
          <w:rtl/>
        </w:rPr>
        <w:fldChar w:fldCharType="end"/>
      </w:r>
      <w:r w:rsidRPr="00EF52A2">
        <w:rPr>
          <w:rFonts w:ascii="David" w:hAnsi="David"/>
          <w:rtl/>
        </w:rPr>
        <w:t xml:space="preserve"> להסכם זה הינם תנאים עיקריים ויסודיים בהסכם והפרתם תחשב כהפרה יסודית המזכה את המשרד בפיצויים מוסכמים, מוערכים וקבועים מראש ללא הוכחת נזק בסך </w:t>
      </w:r>
      <w:r w:rsidR="00761937" w:rsidRPr="00EF52A2">
        <w:rPr>
          <w:rFonts w:ascii="David" w:hAnsi="David"/>
          <w:rtl/>
        </w:rPr>
        <w:t>1</w:t>
      </w:r>
      <w:r w:rsidRPr="00EF52A2">
        <w:rPr>
          <w:rFonts w:ascii="David" w:hAnsi="David"/>
          <w:rtl/>
        </w:rPr>
        <w:t>0,000 ש"ח (במילים: עשרים אלף שקלים חדשים), כשהם צמודים למדד המחירים לצרכן, מהמדד הידוע בעת חתימת הסכם זה ועד למדד שיהא ידוע במועד תשלומם בפועל למשרד, וזאת מבלי לגרוע מזכות המשרד לכל סעד ותרופה אחרים על פי כל דין. סכום הפיצוי המוסכם, כאמור לעיל,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 וכן יוכל המשרד לחלט את הערבות הבנקאית ולגבות ממנו את סכום הפיצוי.</w:t>
      </w:r>
    </w:p>
    <w:p w14:paraId="3F2BF31E" w14:textId="77777777" w:rsidR="0003455A" w:rsidRPr="00EF52A2" w:rsidRDefault="0003455A" w:rsidP="00BF0D52">
      <w:pPr>
        <w:pStyle w:val="a4"/>
        <w:numPr>
          <w:ilvl w:val="1"/>
          <w:numId w:val="30"/>
        </w:numPr>
        <w:ind w:left="1474" w:hanging="737"/>
        <w:rPr>
          <w:rFonts w:ascii="David" w:hAnsi="David"/>
          <w:rtl/>
        </w:rPr>
      </w:pPr>
      <w:r w:rsidRPr="00EF52A2">
        <w:rPr>
          <w:rFonts w:ascii="David" w:hAnsi="David"/>
          <w:rtl/>
        </w:rPr>
        <w:t>מבלי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w:t>
      </w:r>
    </w:p>
    <w:p w14:paraId="141AA0DD" w14:textId="77777777" w:rsidR="0003455A" w:rsidRPr="00EF52A2" w:rsidRDefault="0003455A" w:rsidP="00BF0D52">
      <w:pPr>
        <w:pStyle w:val="a4"/>
        <w:numPr>
          <w:ilvl w:val="1"/>
          <w:numId w:val="30"/>
        </w:numPr>
        <w:ind w:left="1474" w:hanging="737"/>
        <w:rPr>
          <w:rFonts w:ascii="David" w:hAnsi="David"/>
        </w:rPr>
      </w:pPr>
      <w:r w:rsidRPr="00EF52A2">
        <w:rPr>
          <w:rFonts w:ascii="David" w:hAnsi="David"/>
          <w:rtl/>
        </w:rPr>
        <w:t>האירועים לגביהם תישקל הטלת פיצוי מוסכם:</w:t>
      </w:r>
    </w:p>
    <w:tbl>
      <w:tblPr>
        <w:bidiVisual/>
        <w:tblW w:w="822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4253"/>
        <w:gridCol w:w="3544"/>
      </w:tblGrid>
      <w:tr w:rsidR="0003455A" w:rsidRPr="00EF52A2" w14:paraId="3DBDB555" w14:textId="77777777" w:rsidTr="00D85C6E">
        <w:trPr>
          <w:trHeight w:val="395"/>
          <w:jc w:val="right"/>
        </w:trPr>
        <w:tc>
          <w:tcPr>
            <w:tcW w:w="4678" w:type="dxa"/>
            <w:gridSpan w:val="2"/>
            <w:tcBorders>
              <w:top w:val="single" w:sz="12" w:space="0" w:color="auto"/>
              <w:left w:val="single" w:sz="12" w:space="0" w:color="auto"/>
              <w:bottom w:val="single" w:sz="12" w:space="0" w:color="auto"/>
              <w:right w:val="single" w:sz="12" w:space="0" w:color="auto"/>
            </w:tcBorders>
            <w:shd w:val="pct5" w:color="auto" w:fill="auto"/>
            <w:hideMark/>
          </w:tcPr>
          <w:p w14:paraId="5C9A0564" w14:textId="77777777" w:rsidR="0003455A" w:rsidRPr="00EF52A2" w:rsidRDefault="0003455A" w:rsidP="00D85C6E">
            <w:pPr>
              <w:spacing w:line="276" w:lineRule="auto"/>
              <w:jc w:val="center"/>
              <w:rPr>
                <w:rFonts w:ascii="David" w:hAnsi="David"/>
                <w:b/>
                <w:bCs/>
              </w:rPr>
            </w:pPr>
            <w:r w:rsidRPr="00EF52A2">
              <w:rPr>
                <w:rFonts w:ascii="David" w:hAnsi="David"/>
                <w:b/>
                <w:bCs/>
                <w:rtl/>
              </w:rPr>
              <w:t>אירוע</w:t>
            </w:r>
          </w:p>
        </w:tc>
        <w:tc>
          <w:tcPr>
            <w:tcW w:w="3544" w:type="dxa"/>
            <w:tcBorders>
              <w:top w:val="single" w:sz="12" w:space="0" w:color="auto"/>
              <w:left w:val="single" w:sz="12" w:space="0" w:color="auto"/>
              <w:bottom w:val="single" w:sz="12" w:space="0" w:color="auto"/>
              <w:right w:val="single" w:sz="12" w:space="0" w:color="auto"/>
            </w:tcBorders>
            <w:shd w:val="pct5" w:color="auto" w:fill="auto"/>
            <w:hideMark/>
          </w:tcPr>
          <w:p w14:paraId="1BCDB5A1" w14:textId="77777777" w:rsidR="0003455A" w:rsidRPr="00EF52A2" w:rsidRDefault="0003455A" w:rsidP="00D85C6E">
            <w:pPr>
              <w:spacing w:line="276" w:lineRule="auto"/>
              <w:jc w:val="center"/>
              <w:rPr>
                <w:rFonts w:ascii="David" w:hAnsi="David"/>
                <w:b/>
                <w:bCs/>
                <w:rtl/>
              </w:rPr>
            </w:pPr>
            <w:r w:rsidRPr="00EF52A2">
              <w:rPr>
                <w:rFonts w:ascii="David" w:hAnsi="David"/>
                <w:b/>
                <w:bCs/>
                <w:rtl/>
              </w:rPr>
              <w:t>פיצוי מוסכם</w:t>
            </w:r>
          </w:p>
        </w:tc>
      </w:tr>
      <w:tr w:rsidR="002577C9" w:rsidRPr="00EF52A2" w14:paraId="62B72941" w14:textId="77777777" w:rsidTr="00D85C6E">
        <w:trPr>
          <w:jc w:val="right"/>
        </w:trPr>
        <w:tc>
          <w:tcPr>
            <w:tcW w:w="425" w:type="dxa"/>
            <w:tcBorders>
              <w:left w:val="single" w:sz="12" w:space="0" w:color="auto"/>
              <w:right w:val="single" w:sz="12" w:space="0" w:color="auto"/>
            </w:tcBorders>
          </w:tcPr>
          <w:p w14:paraId="31E26189" w14:textId="77777777" w:rsidR="002577C9" w:rsidRPr="00EF52A2" w:rsidRDefault="002577C9" w:rsidP="00BF0D52">
            <w:pPr>
              <w:numPr>
                <w:ilvl w:val="3"/>
                <w:numId w:val="13"/>
              </w:numPr>
              <w:overflowPunct w:val="0"/>
              <w:autoSpaceDE w:val="0"/>
              <w:autoSpaceDN w:val="0"/>
              <w:adjustRightInd w:val="0"/>
              <w:rPr>
                <w:rFonts w:ascii="David" w:hAnsi="David"/>
              </w:rPr>
            </w:pPr>
          </w:p>
        </w:tc>
        <w:tc>
          <w:tcPr>
            <w:tcW w:w="4253" w:type="dxa"/>
            <w:tcBorders>
              <w:left w:val="single" w:sz="12" w:space="0" w:color="auto"/>
              <w:right w:val="single" w:sz="12" w:space="0" w:color="auto"/>
            </w:tcBorders>
            <w:hideMark/>
          </w:tcPr>
          <w:p w14:paraId="54C48E93" w14:textId="77777777" w:rsidR="002577C9" w:rsidRPr="00EF52A2" w:rsidRDefault="00761937" w:rsidP="00D85C6E">
            <w:pPr>
              <w:rPr>
                <w:rFonts w:ascii="David" w:hAnsi="David"/>
              </w:rPr>
            </w:pPr>
            <w:r w:rsidRPr="00EF52A2">
              <w:rPr>
                <w:rFonts w:ascii="David" w:hAnsi="David"/>
                <w:rtl/>
              </w:rPr>
              <w:t>תלונה של מנהל האירוע (מטעם מרכז ההסברה) על ביצוע לא שלם של פרט כלשהו בדרישות הכלולות במכרז זה</w:t>
            </w:r>
            <w:r w:rsidR="00CB42C1" w:rsidRPr="00EF52A2">
              <w:rPr>
                <w:rFonts w:ascii="David" w:hAnsi="David"/>
                <w:rtl/>
              </w:rPr>
              <w:t>.</w:t>
            </w:r>
          </w:p>
        </w:tc>
        <w:tc>
          <w:tcPr>
            <w:tcW w:w="3544" w:type="dxa"/>
            <w:tcBorders>
              <w:left w:val="single" w:sz="12" w:space="0" w:color="auto"/>
              <w:right w:val="single" w:sz="12" w:space="0" w:color="auto"/>
            </w:tcBorders>
            <w:hideMark/>
          </w:tcPr>
          <w:p w14:paraId="40D5BCC2" w14:textId="166065F1" w:rsidR="002577C9" w:rsidRPr="00EF52A2" w:rsidRDefault="00761937" w:rsidP="00D85C6E">
            <w:pPr>
              <w:ind w:left="34"/>
              <w:rPr>
                <w:rFonts w:ascii="David" w:hAnsi="David"/>
                <w:rtl/>
              </w:rPr>
            </w:pPr>
            <w:r w:rsidRPr="00EF52A2">
              <w:rPr>
                <w:rFonts w:ascii="David" w:hAnsi="David"/>
                <w:b/>
                <w:bCs/>
                <w:rtl/>
              </w:rPr>
              <w:t>1</w:t>
            </w:r>
            <w:r w:rsidR="002577C9" w:rsidRPr="00EF52A2">
              <w:rPr>
                <w:rFonts w:ascii="David" w:hAnsi="David"/>
                <w:b/>
                <w:bCs/>
                <w:rtl/>
              </w:rPr>
              <w:t>,000 ₪</w:t>
            </w:r>
            <w:r w:rsidR="002577C9" w:rsidRPr="00EF52A2">
              <w:rPr>
                <w:rFonts w:ascii="David" w:hAnsi="David"/>
                <w:rtl/>
              </w:rPr>
              <w:t xml:space="preserve"> </w:t>
            </w:r>
            <w:r w:rsidRPr="00EF52A2">
              <w:rPr>
                <w:rFonts w:ascii="David" w:hAnsi="David"/>
                <w:rtl/>
              </w:rPr>
              <w:t>לכל הפרה.</w:t>
            </w:r>
          </w:p>
        </w:tc>
      </w:tr>
      <w:tr w:rsidR="00CB42C1" w:rsidRPr="00EF52A2" w14:paraId="05E8C6AA" w14:textId="77777777" w:rsidTr="00D85C6E">
        <w:trPr>
          <w:jc w:val="right"/>
        </w:trPr>
        <w:tc>
          <w:tcPr>
            <w:tcW w:w="425" w:type="dxa"/>
            <w:tcBorders>
              <w:left w:val="single" w:sz="12" w:space="0" w:color="auto"/>
              <w:right w:val="single" w:sz="12" w:space="0" w:color="auto"/>
            </w:tcBorders>
          </w:tcPr>
          <w:p w14:paraId="27B68718" w14:textId="77777777" w:rsidR="00CB42C1" w:rsidRPr="00EF52A2" w:rsidRDefault="00CB42C1" w:rsidP="00BF0D52">
            <w:pPr>
              <w:numPr>
                <w:ilvl w:val="3"/>
                <w:numId w:val="13"/>
              </w:numPr>
              <w:overflowPunct w:val="0"/>
              <w:autoSpaceDE w:val="0"/>
              <w:autoSpaceDN w:val="0"/>
              <w:adjustRightInd w:val="0"/>
              <w:rPr>
                <w:rFonts w:ascii="David" w:hAnsi="David"/>
              </w:rPr>
            </w:pPr>
          </w:p>
        </w:tc>
        <w:tc>
          <w:tcPr>
            <w:tcW w:w="4253" w:type="dxa"/>
            <w:tcBorders>
              <w:left w:val="single" w:sz="12" w:space="0" w:color="auto"/>
              <w:right w:val="single" w:sz="12" w:space="0" w:color="auto"/>
            </w:tcBorders>
          </w:tcPr>
          <w:p w14:paraId="20696D73" w14:textId="77777777" w:rsidR="00CB42C1" w:rsidRPr="00EF52A2" w:rsidRDefault="00CB42C1" w:rsidP="00D85C6E">
            <w:pPr>
              <w:rPr>
                <w:rFonts w:ascii="David" w:hAnsi="David"/>
                <w:rtl/>
              </w:rPr>
            </w:pPr>
            <w:r w:rsidRPr="00EF52A2">
              <w:rPr>
                <w:rFonts w:ascii="David" w:hAnsi="David"/>
                <w:rtl/>
              </w:rPr>
              <w:t>אי עמידה בלוחות הזמנים (כפי שנקבעו ע"י מנהל האירוע) ביום האירוע וביום הקודם לו</w:t>
            </w:r>
            <w:r w:rsidR="00AD0119" w:rsidRPr="00EF52A2">
              <w:rPr>
                <w:rFonts w:ascii="David" w:hAnsi="David"/>
                <w:rtl/>
              </w:rPr>
              <w:t>.</w:t>
            </w:r>
          </w:p>
        </w:tc>
        <w:tc>
          <w:tcPr>
            <w:tcW w:w="3544" w:type="dxa"/>
            <w:tcBorders>
              <w:left w:val="single" w:sz="12" w:space="0" w:color="auto"/>
              <w:right w:val="single" w:sz="12" w:space="0" w:color="auto"/>
            </w:tcBorders>
          </w:tcPr>
          <w:p w14:paraId="0798A46E" w14:textId="77777777" w:rsidR="00CB42C1" w:rsidRPr="00EF52A2" w:rsidRDefault="00CB42C1" w:rsidP="00D85C6E">
            <w:pPr>
              <w:ind w:left="34"/>
              <w:rPr>
                <w:rFonts w:ascii="David" w:hAnsi="David"/>
                <w:rtl/>
              </w:rPr>
            </w:pPr>
            <w:r w:rsidRPr="00EF52A2">
              <w:rPr>
                <w:rFonts w:ascii="David" w:hAnsi="David"/>
                <w:b/>
                <w:bCs/>
                <w:rtl/>
              </w:rPr>
              <w:t>2,500 ₪</w:t>
            </w:r>
            <w:r w:rsidRPr="00EF52A2">
              <w:rPr>
                <w:rFonts w:ascii="David" w:hAnsi="David"/>
                <w:rtl/>
              </w:rPr>
              <w:t xml:space="preserve"> </w:t>
            </w:r>
            <w:r w:rsidR="00AD0119" w:rsidRPr="00EF52A2">
              <w:rPr>
                <w:rFonts w:ascii="David" w:hAnsi="David"/>
                <w:rtl/>
              </w:rPr>
              <w:t>לשעה, עבור כל שלב / פריט / אבן דרך שנקבע/ה ע"י מנהל האירוע.</w:t>
            </w:r>
          </w:p>
        </w:tc>
      </w:tr>
      <w:tr w:rsidR="00CB42C1" w:rsidRPr="00EF52A2" w14:paraId="5D021A00" w14:textId="77777777" w:rsidTr="00D85C6E">
        <w:trPr>
          <w:jc w:val="right"/>
        </w:trPr>
        <w:tc>
          <w:tcPr>
            <w:tcW w:w="425" w:type="dxa"/>
            <w:tcBorders>
              <w:left w:val="single" w:sz="12" w:space="0" w:color="auto"/>
              <w:right w:val="single" w:sz="12" w:space="0" w:color="auto"/>
            </w:tcBorders>
          </w:tcPr>
          <w:p w14:paraId="4E1A0BCC" w14:textId="77777777" w:rsidR="00CB42C1" w:rsidRPr="00EF52A2" w:rsidRDefault="00CB42C1" w:rsidP="00BF0D52">
            <w:pPr>
              <w:numPr>
                <w:ilvl w:val="3"/>
                <w:numId w:val="13"/>
              </w:numPr>
              <w:overflowPunct w:val="0"/>
              <w:autoSpaceDE w:val="0"/>
              <w:autoSpaceDN w:val="0"/>
              <w:adjustRightInd w:val="0"/>
              <w:rPr>
                <w:rFonts w:ascii="David" w:hAnsi="David"/>
              </w:rPr>
            </w:pPr>
          </w:p>
        </w:tc>
        <w:tc>
          <w:tcPr>
            <w:tcW w:w="4253" w:type="dxa"/>
            <w:tcBorders>
              <w:left w:val="single" w:sz="12" w:space="0" w:color="auto"/>
              <w:right w:val="single" w:sz="12" w:space="0" w:color="auto"/>
            </w:tcBorders>
          </w:tcPr>
          <w:p w14:paraId="5843791C" w14:textId="77777777" w:rsidR="00CB42C1" w:rsidRPr="00EF52A2" w:rsidRDefault="00CB42C1" w:rsidP="00D85C6E">
            <w:pPr>
              <w:rPr>
                <w:rFonts w:ascii="David" w:hAnsi="David"/>
                <w:rtl/>
              </w:rPr>
            </w:pPr>
            <w:r w:rsidRPr="00EF52A2">
              <w:rPr>
                <w:rFonts w:ascii="David" w:hAnsi="David"/>
                <w:rtl/>
              </w:rPr>
              <w:t>עיכוב במועד תחילת האירוע אשר נגרם בעקבות התנהלות הספק.</w:t>
            </w:r>
          </w:p>
        </w:tc>
        <w:tc>
          <w:tcPr>
            <w:tcW w:w="3544" w:type="dxa"/>
            <w:tcBorders>
              <w:left w:val="single" w:sz="12" w:space="0" w:color="auto"/>
              <w:right w:val="single" w:sz="12" w:space="0" w:color="auto"/>
            </w:tcBorders>
          </w:tcPr>
          <w:p w14:paraId="2F8A0582" w14:textId="77777777" w:rsidR="00CB42C1" w:rsidRPr="00EF52A2" w:rsidRDefault="00CB42C1" w:rsidP="00D85C6E">
            <w:pPr>
              <w:ind w:left="34"/>
              <w:rPr>
                <w:rFonts w:ascii="David" w:hAnsi="David"/>
                <w:rtl/>
              </w:rPr>
            </w:pPr>
            <w:r w:rsidRPr="00EF52A2">
              <w:rPr>
                <w:rFonts w:ascii="David" w:hAnsi="David"/>
                <w:b/>
                <w:bCs/>
                <w:rtl/>
              </w:rPr>
              <w:t xml:space="preserve">10,000 ₪ </w:t>
            </w:r>
            <w:r w:rsidRPr="00EF52A2">
              <w:rPr>
                <w:rFonts w:ascii="David" w:hAnsi="David"/>
                <w:rtl/>
              </w:rPr>
              <w:t>לשעה.</w:t>
            </w:r>
          </w:p>
        </w:tc>
      </w:tr>
      <w:tr w:rsidR="00CB42C1" w:rsidRPr="00EF52A2" w14:paraId="23DEC72C" w14:textId="77777777" w:rsidTr="00D85C6E">
        <w:trPr>
          <w:jc w:val="right"/>
        </w:trPr>
        <w:tc>
          <w:tcPr>
            <w:tcW w:w="425" w:type="dxa"/>
            <w:tcBorders>
              <w:left w:val="single" w:sz="12" w:space="0" w:color="auto"/>
              <w:right w:val="single" w:sz="12" w:space="0" w:color="auto"/>
            </w:tcBorders>
          </w:tcPr>
          <w:p w14:paraId="34AC60AC" w14:textId="77777777" w:rsidR="00CB42C1" w:rsidRPr="00EF52A2" w:rsidRDefault="00CB42C1" w:rsidP="00BF0D52">
            <w:pPr>
              <w:numPr>
                <w:ilvl w:val="3"/>
                <w:numId w:val="13"/>
              </w:numPr>
              <w:overflowPunct w:val="0"/>
              <w:autoSpaceDE w:val="0"/>
              <w:autoSpaceDN w:val="0"/>
              <w:adjustRightInd w:val="0"/>
              <w:rPr>
                <w:rFonts w:ascii="David" w:hAnsi="David"/>
              </w:rPr>
            </w:pPr>
          </w:p>
        </w:tc>
        <w:tc>
          <w:tcPr>
            <w:tcW w:w="4253" w:type="dxa"/>
            <w:tcBorders>
              <w:left w:val="single" w:sz="12" w:space="0" w:color="auto"/>
              <w:right w:val="single" w:sz="12" w:space="0" w:color="auto"/>
            </w:tcBorders>
          </w:tcPr>
          <w:p w14:paraId="540564D3" w14:textId="4BFBDC3F" w:rsidR="00CB42C1" w:rsidRPr="00EF52A2" w:rsidRDefault="00CB42C1" w:rsidP="00D85C6E">
            <w:pPr>
              <w:rPr>
                <w:rFonts w:ascii="David" w:hAnsi="David"/>
                <w:rtl/>
              </w:rPr>
            </w:pPr>
            <w:r w:rsidRPr="00EF52A2">
              <w:rPr>
                <w:rFonts w:ascii="David" w:hAnsi="David"/>
                <w:rtl/>
              </w:rPr>
              <w:t>החלפת מ</w:t>
            </w:r>
            <w:r w:rsidR="00C57871" w:rsidRPr="00EF52A2">
              <w:rPr>
                <w:rFonts w:ascii="David" w:hAnsi="David"/>
                <w:rtl/>
              </w:rPr>
              <w:t>פיק בפועל</w:t>
            </w:r>
            <w:r w:rsidRPr="00EF52A2">
              <w:rPr>
                <w:rFonts w:ascii="David" w:hAnsi="David"/>
                <w:rtl/>
              </w:rPr>
              <w:t xml:space="preserve"> ללא אישור בכתב ממנהל האירוע מטעם מרכז ההסברה.</w:t>
            </w:r>
          </w:p>
        </w:tc>
        <w:tc>
          <w:tcPr>
            <w:tcW w:w="3544" w:type="dxa"/>
            <w:tcBorders>
              <w:left w:val="single" w:sz="12" w:space="0" w:color="auto"/>
              <w:right w:val="single" w:sz="12" w:space="0" w:color="auto"/>
            </w:tcBorders>
          </w:tcPr>
          <w:p w14:paraId="6DF9D149" w14:textId="77777777" w:rsidR="00CB42C1" w:rsidRPr="00EF52A2" w:rsidRDefault="00CB42C1" w:rsidP="00D85C6E">
            <w:pPr>
              <w:ind w:left="34"/>
              <w:rPr>
                <w:rFonts w:ascii="David" w:hAnsi="David"/>
                <w:rtl/>
              </w:rPr>
            </w:pPr>
            <w:r w:rsidRPr="00EF52A2">
              <w:rPr>
                <w:rFonts w:ascii="David" w:hAnsi="David"/>
                <w:b/>
                <w:bCs/>
                <w:rtl/>
              </w:rPr>
              <w:t xml:space="preserve">20,000 ₪ </w:t>
            </w:r>
            <w:r w:rsidRPr="00EF52A2">
              <w:rPr>
                <w:rFonts w:ascii="David" w:hAnsi="David"/>
                <w:u w:val="single"/>
                <w:rtl/>
              </w:rPr>
              <w:t>לאירוע</w:t>
            </w:r>
            <w:r w:rsidRPr="00EF52A2">
              <w:rPr>
                <w:rFonts w:ascii="David" w:hAnsi="David"/>
                <w:rtl/>
              </w:rPr>
              <w:t>.</w:t>
            </w:r>
          </w:p>
        </w:tc>
      </w:tr>
      <w:tr w:rsidR="00CB42C1" w:rsidRPr="00EF52A2" w14:paraId="3B982825" w14:textId="77777777" w:rsidTr="00D85C6E">
        <w:trPr>
          <w:jc w:val="right"/>
        </w:trPr>
        <w:tc>
          <w:tcPr>
            <w:tcW w:w="425" w:type="dxa"/>
            <w:tcBorders>
              <w:left w:val="single" w:sz="12" w:space="0" w:color="auto"/>
              <w:right w:val="single" w:sz="12" w:space="0" w:color="auto"/>
            </w:tcBorders>
          </w:tcPr>
          <w:p w14:paraId="348B9AF5" w14:textId="77777777" w:rsidR="00CB42C1" w:rsidRPr="00EF52A2" w:rsidRDefault="00CB42C1" w:rsidP="00BF0D52">
            <w:pPr>
              <w:numPr>
                <w:ilvl w:val="3"/>
                <w:numId w:val="13"/>
              </w:numPr>
              <w:overflowPunct w:val="0"/>
              <w:autoSpaceDE w:val="0"/>
              <w:autoSpaceDN w:val="0"/>
              <w:adjustRightInd w:val="0"/>
              <w:rPr>
                <w:rFonts w:ascii="David" w:hAnsi="David"/>
              </w:rPr>
            </w:pPr>
          </w:p>
        </w:tc>
        <w:tc>
          <w:tcPr>
            <w:tcW w:w="4253" w:type="dxa"/>
            <w:tcBorders>
              <w:left w:val="single" w:sz="12" w:space="0" w:color="auto"/>
              <w:right w:val="single" w:sz="12" w:space="0" w:color="auto"/>
            </w:tcBorders>
          </w:tcPr>
          <w:p w14:paraId="6AC476C7" w14:textId="183D3FDF" w:rsidR="00CB42C1" w:rsidRPr="00EF52A2" w:rsidRDefault="00CB42C1" w:rsidP="00D85C6E">
            <w:pPr>
              <w:widowControl w:val="0"/>
              <w:spacing w:line="300" w:lineRule="atLeast"/>
              <w:rPr>
                <w:rFonts w:ascii="David" w:hAnsi="David"/>
                <w:rtl/>
              </w:rPr>
            </w:pPr>
            <w:r w:rsidRPr="00EF52A2">
              <w:rPr>
                <w:rFonts w:ascii="David" w:hAnsi="David"/>
                <w:rtl/>
              </w:rPr>
              <w:t>החלפת כל בעל תפקיד אחר (מלבד מ</w:t>
            </w:r>
            <w:r w:rsidR="00C57871" w:rsidRPr="00EF52A2">
              <w:rPr>
                <w:rFonts w:ascii="David" w:hAnsi="David"/>
                <w:rtl/>
              </w:rPr>
              <w:t>פיק בפועל</w:t>
            </w:r>
            <w:r w:rsidRPr="00EF52A2">
              <w:rPr>
                <w:rFonts w:ascii="David" w:hAnsi="David"/>
                <w:rtl/>
              </w:rPr>
              <w:t>) ללא אישור בכתב ממנהל האירוע מטעם מרכז ההסברה.</w:t>
            </w:r>
          </w:p>
        </w:tc>
        <w:tc>
          <w:tcPr>
            <w:tcW w:w="3544" w:type="dxa"/>
            <w:tcBorders>
              <w:left w:val="single" w:sz="12" w:space="0" w:color="auto"/>
              <w:right w:val="single" w:sz="12" w:space="0" w:color="auto"/>
            </w:tcBorders>
          </w:tcPr>
          <w:p w14:paraId="0E0D9EF7" w14:textId="77777777" w:rsidR="00CB42C1" w:rsidRPr="00EF52A2" w:rsidRDefault="00CB42C1" w:rsidP="00D85C6E">
            <w:pPr>
              <w:ind w:left="34"/>
              <w:rPr>
                <w:rFonts w:ascii="David" w:hAnsi="David"/>
                <w:rtl/>
              </w:rPr>
            </w:pPr>
            <w:r w:rsidRPr="00EF52A2">
              <w:rPr>
                <w:rFonts w:ascii="David" w:hAnsi="David"/>
                <w:b/>
                <w:bCs/>
                <w:rtl/>
              </w:rPr>
              <w:t xml:space="preserve">10,000 ₪ </w:t>
            </w:r>
            <w:r w:rsidRPr="00EF52A2">
              <w:rPr>
                <w:rFonts w:ascii="David" w:hAnsi="David"/>
                <w:u w:val="single"/>
                <w:rtl/>
              </w:rPr>
              <w:t>לאירוע</w:t>
            </w:r>
            <w:r w:rsidRPr="00EF52A2">
              <w:rPr>
                <w:rFonts w:ascii="David" w:hAnsi="David"/>
                <w:rtl/>
              </w:rPr>
              <w:t>.</w:t>
            </w:r>
          </w:p>
        </w:tc>
      </w:tr>
      <w:tr w:rsidR="00CB42C1" w:rsidRPr="00EF52A2" w14:paraId="7C1F4DD6" w14:textId="77777777" w:rsidTr="00D85C6E">
        <w:trPr>
          <w:jc w:val="right"/>
        </w:trPr>
        <w:tc>
          <w:tcPr>
            <w:tcW w:w="425" w:type="dxa"/>
            <w:tcBorders>
              <w:left w:val="single" w:sz="12" w:space="0" w:color="auto"/>
              <w:right w:val="single" w:sz="12" w:space="0" w:color="auto"/>
            </w:tcBorders>
          </w:tcPr>
          <w:p w14:paraId="5748F90B" w14:textId="77777777" w:rsidR="00CB42C1" w:rsidRPr="00EF52A2" w:rsidRDefault="00CB42C1" w:rsidP="00BF0D52">
            <w:pPr>
              <w:numPr>
                <w:ilvl w:val="3"/>
                <w:numId w:val="13"/>
              </w:numPr>
              <w:overflowPunct w:val="0"/>
              <w:autoSpaceDE w:val="0"/>
              <w:autoSpaceDN w:val="0"/>
              <w:adjustRightInd w:val="0"/>
              <w:rPr>
                <w:rFonts w:ascii="David" w:hAnsi="David"/>
              </w:rPr>
            </w:pPr>
          </w:p>
        </w:tc>
        <w:tc>
          <w:tcPr>
            <w:tcW w:w="4253" w:type="dxa"/>
            <w:tcBorders>
              <w:left w:val="single" w:sz="12" w:space="0" w:color="auto"/>
              <w:right w:val="single" w:sz="12" w:space="0" w:color="auto"/>
            </w:tcBorders>
          </w:tcPr>
          <w:p w14:paraId="25870087" w14:textId="77777777" w:rsidR="00CB42C1" w:rsidRPr="00EF52A2" w:rsidRDefault="00CB42C1" w:rsidP="00D85C6E">
            <w:pPr>
              <w:widowControl w:val="0"/>
              <w:spacing w:line="300" w:lineRule="atLeast"/>
              <w:rPr>
                <w:rFonts w:ascii="David" w:hAnsi="David"/>
                <w:rtl/>
              </w:rPr>
            </w:pPr>
            <w:r w:rsidRPr="00EF52A2">
              <w:rPr>
                <w:rFonts w:ascii="David" w:hAnsi="David"/>
                <w:rtl/>
              </w:rPr>
              <w:t>הופעת לוגו הספק או כל לוגו אחר שאינו של המשרד באירוע המתקיים במסגרת הפרויקט – על גבי שילוט או במסמכים רשמיים הקשורים לאירוע.</w:t>
            </w:r>
          </w:p>
        </w:tc>
        <w:tc>
          <w:tcPr>
            <w:tcW w:w="3544" w:type="dxa"/>
            <w:tcBorders>
              <w:left w:val="single" w:sz="12" w:space="0" w:color="auto"/>
              <w:right w:val="single" w:sz="12" w:space="0" w:color="auto"/>
            </w:tcBorders>
          </w:tcPr>
          <w:p w14:paraId="472BF33D" w14:textId="77777777" w:rsidR="00CB42C1" w:rsidRPr="00EF52A2" w:rsidRDefault="00CB42C1" w:rsidP="00D85C6E">
            <w:pPr>
              <w:ind w:left="34"/>
              <w:rPr>
                <w:rFonts w:ascii="David" w:hAnsi="David"/>
                <w:rtl/>
              </w:rPr>
            </w:pPr>
            <w:r w:rsidRPr="00EF52A2">
              <w:rPr>
                <w:rFonts w:ascii="David" w:hAnsi="David"/>
                <w:b/>
                <w:bCs/>
                <w:rtl/>
              </w:rPr>
              <w:t xml:space="preserve">2,000 ₪ </w:t>
            </w:r>
            <w:r w:rsidRPr="00EF52A2">
              <w:rPr>
                <w:rFonts w:ascii="David" w:hAnsi="David"/>
                <w:rtl/>
              </w:rPr>
              <w:t>לכל אירוע.</w:t>
            </w:r>
          </w:p>
        </w:tc>
      </w:tr>
      <w:tr w:rsidR="00B66152" w:rsidRPr="00EF52A2" w14:paraId="47815779" w14:textId="77777777" w:rsidTr="00D85C6E">
        <w:trPr>
          <w:jc w:val="right"/>
        </w:trPr>
        <w:tc>
          <w:tcPr>
            <w:tcW w:w="425" w:type="dxa"/>
            <w:tcBorders>
              <w:left w:val="single" w:sz="12" w:space="0" w:color="auto"/>
              <w:right w:val="single" w:sz="12" w:space="0" w:color="auto"/>
            </w:tcBorders>
          </w:tcPr>
          <w:p w14:paraId="57FA1369" w14:textId="77777777" w:rsidR="00B66152" w:rsidRPr="00EF52A2" w:rsidRDefault="00B66152" w:rsidP="00BF0D52">
            <w:pPr>
              <w:numPr>
                <w:ilvl w:val="3"/>
                <w:numId w:val="13"/>
              </w:numPr>
              <w:overflowPunct w:val="0"/>
              <w:autoSpaceDE w:val="0"/>
              <w:autoSpaceDN w:val="0"/>
              <w:adjustRightInd w:val="0"/>
              <w:rPr>
                <w:rFonts w:ascii="David" w:hAnsi="David"/>
              </w:rPr>
            </w:pPr>
          </w:p>
        </w:tc>
        <w:tc>
          <w:tcPr>
            <w:tcW w:w="4253" w:type="dxa"/>
            <w:tcBorders>
              <w:left w:val="single" w:sz="12" w:space="0" w:color="auto"/>
              <w:right w:val="single" w:sz="12" w:space="0" w:color="auto"/>
            </w:tcBorders>
          </w:tcPr>
          <w:p w14:paraId="2FC788F9" w14:textId="77777777" w:rsidR="00B66152" w:rsidRPr="00EF52A2" w:rsidRDefault="00B66152" w:rsidP="00D85C6E">
            <w:pPr>
              <w:widowControl w:val="0"/>
              <w:spacing w:line="300" w:lineRule="atLeast"/>
              <w:rPr>
                <w:rFonts w:ascii="David" w:hAnsi="David"/>
                <w:rtl/>
              </w:rPr>
            </w:pPr>
            <w:r w:rsidRPr="00EF52A2">
              <w:rPr>
                <w:rFonts w:ascii="David" w:hAnsi="David"/>
                <w:rtl/>
              </w:rPr>
              <w:t>עיכוב בהצגת נספחי ביטוח</w:t>
            </w:r>
            <w:r w:rsidR="00CE3E80" w:rsidRPr="00EF52A2">
              <w:rPr>
                <w:rFonts w:ascii="David" w:hAnsi="David"/>
                <w:rtl/>
              </w:rPr>
              <w:t xml:space="preserve"> של הספק ושל ספקי המשנה</w:t>
            </w:r>
            <w:r w:rsidRPr="00EF52A2">
              <w:rPr>
                <w:rFonts w:ascii="David" w:hAnsi="David"/>
                <w:rtl/>
              </w:rPr>
              <w:t xml:space="preserve"> לפני טקס.</w:t>
            </w:r>
          </w:p>
        </w:tc>
        <w:tc>
          <w:tcPr>
            <w:tcW w:w="3544" w:type="dxa"/>
            <w:tcBorders>
              <w:left w:val="single" w:sz="12" w:space="0" w:color="auto"/>
              <w:right w:val="single" w:sz="12" w:space="0" w:color="auto"/>
            </w:tcBorders>
          </w:tcPr>
          <w:p w14:paraId="14DE8C88" w14:textId="77777777" w:rsidR="00B66152" w:rsidRPr="00EF52A2" w:rsidRDefault="00CE3E80" w:rsidP="00D85C6E">
            <w:pPr>
              <w:ind w:left="34"/>
              <w:rPr>
                <w:rFonts w:ascii="David" w:hAnsi="David"/>
                <w:rtl/>
              </w:rPr>
            </w:pPr>
            <w:r w:rsidRPr="00EF52A2">
              <w:rPr>
                <w:rFonts w:ascii="David" w:hAnsi="David"/>
                <w:b/>
                <w:bCs/>
                <w:rtl/>
              </w:rPr>
              <w:t>5</w:t>
            </w:r>
            <w:r w:rsidR="00B66152" w:rsidRPr="00EF52A2">
              <w:rPr>
                <w:rFonts w:ascii="David" w:hAnsi="David"/>
                <w:b/>
                <w:bCs/>
                <w:rtl/>
              </w:rPr>
              <w:t xml:space="preserve">00 ₪ </w:t>
            </w:r>
            <w:r w:rsidR="00B66152" w:rsidRPr="00EF52A2">
              <w:rPr>
                <w:rFonts w:ascii="David" w:hAnsi="David"/>
                <w:rtl/>
              </w:rPr>
              <w:t>לכל יום עיכוב</w:t>
            </w:r>
            <w:r w:rsidRPr="00EF52A2">
              <w:rPr>
                <w:rFonts w:ascii="David" w:hAnsi="David"/>
                <w:rtl/>
              </w:rPr>
              <w:t xml:space="preserve"> החל משבועיים לפני הטקס</w:t>
            </w:r>
            <w:r w:rsidR="00B66152" w:rsidRPr="00EF52A2">
              <w:rPr>
                <w:rFonts w:ascii="David" w:hAnsi="David"/>
                <w:rtl/>
              </w:rPr>
              <w:t>.</w:t>
            </w:r>
          </w:p>
          <w:p w14:paraId="021DACF8" w14:textId="70F5F1CB" w:rsidR="00CE3E80" w:rsidRPr="00EF52A2" w:rsidRDefault="00CE3E80" w:rsidP="00B438DC">
            <w:pPr>
              <w:ind w:left="34"/>
              <w:rPr>
                <w:rFonts w:ascii="David" w:hAnsi="David"/>
                <w:b/>
                <w:bCs/>
                <w:rtl/>
              </w:rPr>
            </w:pPr>
            <w:r w:rsidRPr="00EF52A2">
              <w:rPr>
                <w:rFonts w:ascii="David" w:hAnsi="David"/>
                <w:b/>
                <w:bCs/>
                <w:rtl/>
              </w:rPr>
              <w:t xml:space="preserve">1,000 ₪ </w:t>
            </w:r>
            <w:r w:rsidRPr="00EF52A2">
              <w:rPr>
                <w:rFonts w:ascii="David" w:hAnsi="David"/>
                <w:rtl/>
              </w:rPr>
              <w:t>לכל יום עיכוב החל משבוע לפני הטקס.</w:t>
            </w:r>
          </w:p>
        </w:tc>
      </w:tr>
    </w:tbl>
    <w:p w14:paraId="17BF2C93" w14:textId="77777777" w:rsidR="003C5AAB" w:rsidRPr="00EF52A2" w:rsidRDefault="003C5AAB" w:rsidP="00BF0D52">
      <w:pPr>
        <w:pStyle w:val="a4"/>
        <w:numPr>
          <w:ilvl w:val="1"/>
          <w:numId w:val="30"/>
        </w:numPr>
        <w:spacing w:before="240"/>
        <w:ind w:left="1474" w:hanging="737"/>
        <w:rPr>
          <w:rFonts w:ascii="David" w:hAnsi="David"/>
        </w:rPr>
      </w:pPr>
      <w:r w:rsidRPr="00EF52A2">
        <w:rPr>
          <w:rFonts w:ascii="David" w:hAnsi="David"/>
          <w:rtl/>
        </w:rPr>
        <w:t>תשלום הפיצויים או ניכויים מסכומים המגיעים לספק לא ישחררו את הספק מקיום התחייבויותיו על פי הסכם זה.</w:t>
      </w:r>
    </w:p>
    <w:p w14:paraId="1C1DBE13" w14:textId="77777777" w:rsidR="003C5AAB" w:rsidRPr="00EF52A2" w:rsidRDefault="003C5AAB" w:rsidP="00BF0D52">
      <w:pPr>
        <w:pStyle w:val="a4"/>
        <w:numPr>
          <w:ilvl w:val="1"/>
          <w:numId w:val="30"/>
        </w:numPr>
        <w:ind w:left="1474" w:hanging="737"/>
        <w:rPr>
          <w:rFonts w:ascii="David" w:hAnsi="David"/>
        </w:rPr>
      </w:pPr>
      <w:r w:rsidRPr="00EF52A2">
        <w:rPr>
          <w:rFonts w:ascii="David" w:hAnsi="David"/>
          <w:rtl/>
        </w:rPr>
        <w:t>מבלי לגרוע מהאמור, אם הפר הספק את ההסכם הפרה יסודית יהיה המשרד זכאי, נוסף לפיצוי המוסכם, לכל סעד ותרופה משפטיים על פי חוק החוזים (תרופות בשל הפרת חוזה), התשל"א - 1970, ועל פי כל דין, לרבות פיצוי בגין נזקיו כפי שיוכחו (ופיצוי מוסכם שנגבה על ידי המשרד בהתאם לסעיף זה יחשב כמקדמה על חשבון הפיצוי בגין הנזק שיוכח).</w:t>
      </w:r>
    </w:p>
    <w:p w14:paraId="3C119AFF" w14:textId="77777777" w:rsidR="003C5AAB" w:rsidRPr="00EF52A2" w:rsidRDefault="003C5AAB" w:rsidP="00BF0D52">
      <w:pPr>
        <w:pStyle w:val="a4"/>
        <w:numPr>
          <w:ilvl w:val="1"/>
          <w:numId w:val="30"/>
        </w:numPr>
        <w:ind w:left="1474" w:hanging="737"/>
        <w:rPr>
          <w:rFonts w:ascii="David" w:hAnsi="David"/>
        </w:rPr>
      </w:pPr>
      <w:r w:rsidRPr="00EF52A2">
        <w:rPr>
          <w:rFonts w:ascii="David" w:hAnsi="David"/>
          <w:rtl/>
        </w:rPr>
        <w:t>הספק אינו רשאי לגרוע סכום הפיצוי המוסכם משכר עובדיו.</w:t>
      </w:r>
    </w:p>
    <w:p w14:paraId="0A73F60B" w14:textId="77777777" w:rsidR="003C5AAB" w:rsidRPr="00EF52A2" w:rsidRDefault="003C5AAB" w:rsidP="00BF0D52">
      <w:pPr>
        <w:pStyle w:val="a4"/>
        <w:numPr>
          <w:ilvl w:val="1"/>
          <w:numId w:val="30"/>
        </w:numPr>
        <w:ind w:left="1474" w:hanging="737"/>
        <w:rPr>
          <w:rFonts w:ascii="David" w:hAnsi="David"/>
        </w:rPr>
      </w:pPr>
      <w:r w:rsidRPr="00EF52A2">
        <w:rPr>
          <w:rFonts w:ascii="David" w:hAnsi="David"/>
          <w:rtl/>
        </w:rPr>
        <w:t>המשרד רשאי להפסיק את ההתקשרות אם הספק הפר את ההסכם הפרה לא יסודית ולא תיקן את הטעון תיקון תוך זמן סביר, על אף התראה בכתב מטעם המשרד.</w:t>
      </w:r>
    </w:p>
    <w:p w14:paraId="1DB2A976" w14:textId="77777777" w:rsidR="003C5AAB" w:rsidRPr="00EF52A2" w:rsidRDefault="003C5AAB" w:rsidP="00BF0D52">
      <w:pPr>
        <w:pStyle w:val="a4"/>
        <w:numPr>
          <w:ilvl w:val="1"/>
          <w:numId w:val="30"/>
        </w:numPr>
        <w:ind w:left="1474" w:hanging="737"/>
        <w:rPr>
          <w:rFonts w:ascii="David" w:hAnsi="David"/>
        </w:rPr>
      </w:pPr>
      <w:r w:rsidRPr="00EF52A2">
        <w:rPr>
          <w:rFonts w:ascii="David" w:hAnsi="David"/>
          <w:rt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6A1BE6D0" w14:textId="77777777" w:rsidR="003C5AAB" w:rsidRPr="00EF52A2" w:rsidRDefault="003C5AAB" w:rsidP="00BF0D52">
      <w:pPr>
        <w:pStyle w:val="a4"/>
        <w:numPr>
          <w:ilvl w:val="1"/>
          <w:numId w:val="30"/>
        </w:numPr>
        <w:ind w:left="1474" w:hanging="737"/>
        <w:rPr>
          <w:rFonts w:ascii="David" w:hAnsi="David"/>
        </w:rPr>
      </w:pPr>
      <w:r w:rsidRPr="00EF52A2">
        <w:rPr>
          <w:rFonts w:ascii="David" w:hAnsi="David"/>
          <w:rtl/>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14:paraId="05FDC30D" w14:textId="77777777" w:rsidR="003C5AAB" w:rsidRPr="00EF52A2" w:rsidRDefault="003C5AAB" w:rsidP="00BF0D52">
      <w:pPr>
        <w:pStyle w:val="3"/>
        <w:numPr>
          <w:ilvl w:val="0"/>
          <w:numId w:val="48"/>
        </w:numPr>
        <w:ind w:left="737" w:hanging="737"/>
      </w:pPr>
      <w:bookmarkStart w:id="205" w:name="_Ref263611868"/>
      <w:r w:rsidRPr="00EF52A2">
        <w:rPr>
          <w:rtl/>
        </w:rPr>
        <w:t>הפרות</w:t>
      </w:r>
      <w:bookmarkEnd w:id="205"/>
    </w:p>
    <w:p w14:paraId="7330757A" w14:textId="77777777" w:rsidR="003C5AAB" w:rsidRPr="00EF52A2" w:rsidRDefault="003C5AAB" w:rsidP="00BF0D52">
      <w:pPr>
        <w:pStyle w:val="a4"/>
        <w:numPr>
          <w:ilvl w:val="1"/>
          <w:numId w:val="30"/>
        </w:numPr>
        <w:ind w:left="1474" w:hanging="737"/>
        <w:rPr>
          <w:rFonts w:ascii="David" w:hAnsi="David"/>
        </w:rPr>
      </w:pPr>
      <w:r w:rsidRPr="00EF52A2">
        <w:rPr>
          <w:rFonts w:ascii="David" w:hAnsi="David"/>
          <w:rtl/>
        </w:rPr>
        <w:t xml:space="preserve">מבלי לגרוע מהאמור בסעיף </w:t>
      </w:r>
      <w:r w:rsidRPr="00EF52A2">
        <w:rPr>
          <w:rFonts w:ascii="David" w:hAnsi="David"/>
          <w:rtl/>
        </w:rPr>
        <w:fldChar w:fldCharType="begin"/>
      </w:r>
      <w:r w:rsidRPr="00EF52A2">
        <w:rPr>
          <w:rFonts w:ascii="David" w:hAnsi="David"/>
        </w:rPr>
        <w:instrText xml:space="preserve"> REF _Ref263611857 \r \h  \* MERGEFORMAT </w:instrText>
      </w:r>
      <w:r w:rsidRPr="00EF52A2">
        <w:rPr>
          <w:rFonts w:ascii="David" w:hAnsi="David"/>
          <w:rtl/>
        </w:rPr>
      </w:r>
      <w:r w:rsidRPr="00EF52A2">
        <w:rPr>
          <w:rFonts w:ascii="David" w:hAnsi="David"/>
          <w:rtl/>
        </w:rPr>
        <w:fldChar w:fldCharType="separate"/>
      </w:r>
      <w:r w:rsidR="003433CE">
        <w:rPr>
          <w:rFonts w:ascii="David" w:hAnsi="David"/>
          <w:cs/>
        </w:rPr>
        <w:t>‎</w:t>
      </w:r>
      <w:r w:rsidR="003433CE">
        <w:rPr>
          <w:rFonts w:ascii="David" w:hAnsi="David"/>
        </w:rPr>
        <w:t>21</w:t>
      </w:r>
      <w:r w:rsidRPr="00EF52A2">
        <w:rPr>
          <w:rFonts w:ascii="David" w:hAnsi="David"/>
          <w:rtl/>
        </w:rPr>
        <w:fldChar w:fldCharType="end"/>
      </w:r>
      <w:r w:rsidRPr="00EF52A2">
        <w:rPr>
          <w:rFonts w:ascii="David" w:hAnsi="David"/>
          <w:rtl/>
        </w:rPr>
        <w:t xml:space="preserve"> 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2517CC86" w14:textId="77777777" w:rsidR="003C5AAB" w:rsidRPr="00EF52A2" w:rsidRDefault="003C5AAB" w:rsidP="00BF0D52">
      <w:pPr>
        <w:pStyle w:val="a4"/>
        <w:numPr>
          <w:ilvl w:val="1"/>
          <w:numId w:val="30"/>
        </w:numPr>
        <w:ind w:left="1474" w:hanging="737"/>
        <w:rPr>
          <w:rFonts w:ascii="David" w:hAnsi="David"/>
          <w:rtl/>
        </w:rPr>
      </w:pPr>
      <w:r w:rsidRPr="00EF52A2">
        <w:rPr>
          <w:rFonts w:ascii="David" w:hAnsi="David"/>
          <w:rt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1D0DE642" w14:textId="77777777" w:rsidR="003C5AAB" w:rsidRPr="00EF52A2" w:rsidRDefault="003C5AAB" w:rsidP="00BF0D52">
      <w:pPr>
        <w:pStyle w:val="a4"/>
        <w:numPr>
          <w:ilvl w:val="1"/>
          <w:numId w:val="30"/>
        </w:numPr>
        <w:ind w:left="1474" w:hanging="737"/>
        <w:rPr>
          <w:rFonts w:ascii="David" w:hAnsi="David"/>
          <w:rtl/>
        </w:rPr>
      </w:pPr>
      <w:r w:rsidRPr="00EF52A2">
        <w:rPr>
          <w:rFonts w:ascii="David" w:hAnsi="David"/>
          <w:rtl/>
        </w:rPr>
        <w:t>אם ימונה מפרק, נאמן או כונס נכסים על נכסי הספק ו/או עסקו או כל חלק מהם, או אם תוגש בקשה למינוי כאמור, והמינוי או הבקשה לא בוטלו תוך 30 יום;</w:t>
      </w:r>
    </w:p>
    <w:p w14:paraId="39472095" w14:textId="77777777" w:rsidR="003C5AAB" w:rsidRPr="00EF52A2" w:rsidRDefault="003C5AAB" w:rsidP="00BF0D52">
      <w:pPr>
        <w:pStyle w:val="a4"/>
        <w:numPr>
          <w:ilvl w:val="1"/>
          <w:numId w:val="30"/>
        </w:numPr>
        <w:ind w:left="1474" w:hanging="737"/>
        <w:rPr>
          <w:rFonts w:ascii="David" w:hAnsi="David"/>
          <w:rtl/>
        </w:rPr>
      </w:pPr>
      <w:r w:rsidRPr="00EF52A2">
        <w:rPr>
          <w:rFonts w:ascii="David" w:hAnsi="David"/>
          <w:rtl/>
        </w:rPr>
        <w:t>הוגשה נגד הספק התראת פשיטת רגל או ניתן צו כינוס נכסים לגבי נכסיו, כולם או חלקם, או שהספק קיבל החלטה על פירוק, או אם הספק יגיע להסדר פשרה עם נושיו, והפעולה האמורה או ההחלטה לא הוסרו או נדחו לחלוטין תוך 30 יום;</w:t>
      </w:r>
    </w:p>
    <w:p w14:paraId="78B9CD37" w14:textId="77777777" w:rsidR="003C5AAB" w:rsidRPr="00EF52A2" w:rsidRDefault="003C5AAB" w:rsidP="00BF0D52">
      <w:pPr>
        <w:pStyle w:val="a4"/>
        <w:numPr>
          <w:ilvl w:val="1"/>
          <w:numId w:val="30"/>
        </w:numPr>
        <w:ind w:left="1474" w:hanging="737"/>
        <w:rPr>
          <w:rFonts w:ascii="David" w:hAnsi="David"/>
          <w:rtl/>
        </w:rPr>
      </w:pPr>
      <w:r w:rsidRPr="00EF52A2">
        <w:rPr>
          <w:rFonts w:ascii="David" w:hAnsi="David"/>
          <w:rtl/>
        </w:rPr>
        <w:t>המשרד התרה בספק שאין הוא מספק את השירותים בצורה משביעת רצון והספק לא נקט צעדים המבטיחים, לדעת המשרד, את תיקון המצב, תוך התקופה שקבע המשרד;</w:t>
      </w:r>
    </w:p>
    <w:p w14:paraId="0B02B610" w14:textId="77777777" w:rsidR="003C5AAB" w:rsidRPr="00EF52A2" w:rsidRDefault="003C5AAB" w:rsidP="00BF0D52">
      <w:pPr>
        <w:pStyle w:val="a4"/>
        <w:numPr>
          <w:ilvl w:val="1"/>
          <w:numId w:val="30"/>
        </w:numPr>
        <w:ind w:left="1474" w:hanging="737"/>
        <w:rPr>
          <w:rFonts w:ascii="David" w:hAnsi="David"/>
          <w:rtl/>
        </w:rPr>
      </w:pPr>
      <w:r w:rsidRPr="00EF52A2">
        <w:rPr>
          <w:rFonts w:ascii="David" w:hAnsi="David"/>
          <w:rtl/>
        </w:rPr>
        <w:t>הוכח להנחת דעתו של המשרד, לפי שיקול דעתו הבלעדי והמוחלט, כי הספק הסתלק מביצוע ההסכם;</w:t>
      </w:r>
    </w:p>
    <w:p w14:paraId="020F39B1" w14:textId="77777777" w:rsidR="003C5AAB" w:rsidRPr="00EF52A2" w:rsidRDefault="003C5AAB" w:rsidP="00BF0D52">
      <w:pPr>
        <w:pStyle w:val="a4"/>
        <w:numPr>
          <w:ilvl w:val="1"/>
          <w:numId w:val="30"/>
        </w:numPr>
        <w:ind w:left="1474" w:hanging="737"/>
        <w:rPr>
          <w:rFonts w:ascii="David" w:hAnsi="David"/>
          <w:rtl/>
        </w:rPr>
      </w:pPr>
      <w:r w:rsidRPr="00EF52A2">
        <w:rPr>
          <w:rFonts w:ascii="David" w:hAnsi="David"/>
          <w:rt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14:paraId="2A9BD47B" w14:textId="77777777" w:rsidR="003C5AAB" w:rsidRPr="00EF52A2" w:rsidRDefault="003C5AAB" w:rsidP="00BF0D52">
      <w:pPr>
        <w:pStyle w:val="3"/>
        <w:numPr>
          <w:ilvl w:val="0"/>
          <w:numId w:val="48"/>
        </w:numPr>
        <w:ind w:left="737" w:hanging="737"/>
      </w:pPr>
      <w:r w:rsidRPr="00EF52A2">
        <w:rPr>
          <w:rtl/>
        </w:rPr>
        <w:t>קיזוז</w:t>
      </w:r>
    </w:p>
    <w:p w14:paraId="37333D8A" w14:textId="77777777" w:rsidR="003C5AAB" w:rsidRPr="00EF52A2" w:rsidRDefault="003C5AAB" w:rsidP="00BF0D52">
      <w:pPr>
        <w:pStyle w:val="a4"/>
        <w:numPr>
          <w:ilvl w:val="1"/>
          <w:numId w:val="30"/>
        </w:numPr>
        <w:ind w:left="1474" w:hanging="737"/>
        <w:rPr>
          <w:rFonts w:ascii="David" w:hAnsi="David"/>
        </w:rPr>
      </w:pPr>
      <w:r w:rsidRPr="00EF52A2">
        <w:rPr>
          <w:rFonts w:ascii="David" w:hAnsi="David"/>
          <w:rtl/>
        </w:rPr>
        <w:t xml:space="preserve">מובהר בזאת במפורש, למען הסר כל ספק, כי לספק אין ולא תהיה כל זכות ו/או עילה, מכל מין וסוג שהוא, לעכב בידו איזה מן השירותים כלפי המשרד. </w:t>
      </w:r>
    </w:p>
    <w:p w14:paraId="43CC9C37" w14:textId="77777777" w:rsidR="003C5AAB" w:rsidRPr="00EF52A2" w:rsidRDefault="003C5AAB" w:rsidP="00BF0D52">
      <w:pPr>
        <w:pStyle w:val="a4"/>
        <w:numPr>
          <w:ilvl w:val="1"/>
          <w:numId w:val="30"/>
        </w:numPr>
        <w:ind w:left="1474" w:hanging="737"/>
        <w:rPr>
          <w:rFonts w:ascii="David" w:hAnsi="David"/>
          <w:rtl/>
        </w:rPr>
      </w:pPr>
      <w:r w:rsidRPr="00EF52A2">
        <w:rPr>
          <w:rFonts w:ascii="David" w:hAnsi="David"/>
          <w:rtl/>
        </w:rPr>
        <w:t xml:space="preserve">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 </w:t>
      </w:r>
    </w:p>
    <w:p w14:paraId="1B91D5F4" w14:textId="77777777" w:rsidR="003C5AAB" w:rsidRPr="00EF52A2" w:rsidRDefault="003C5AAB" w:rsidP="00BF0D52">
      <w:pPr>
        <w:pStyle w:val="a4"/>
        <w:numPr>
          <w:ilvl w:val="1"/>
          <w:numId w:val="30"/>
        </w:numPr>
        <w:ind w:left="1474" w:hanging="737"/>
        <w:rPr>
          <w:rFonts w:ascii="David" w:hAnsi="David"/>
          <w:rtl/>
        </w:rPr>
      </w:pPr>
      <w:r w:rsidRPr="00EF52A2">
        <w:rPr>
          <w:rFonts w:ascii="David" w:hAnsi="David"/>
          <w:rtl/>
        </w:rPr>
        <w:t>איחור או הימנעות מעשיית מעשה שהמשרד רשאי לעשותו לפי הסכם זה, ו/או בשימוש בזכות כלשהי הנתונה למשרד לפי הסכם זה, לא יראו כויתור על הזכות, אלא אם ויתר המשרד על כך במפורש.</w:t>
      </w:r>
    </w:p>
    <w:p w14:paraId="0B17704D" w14:textId="77777777" w:rsidR="003C5AAB" w:rsidRPr="00EF52A2" w:rsidRDefault="003C5AAB" w:rsidP="00BF0D52">
      <w:pPr>
        <w:pStyle w:val="3"/>
        <w:numPr>
          <w:ilvl w:val="0"/>
          <w:numId w:val="48"/>
        </w:numPr>
        <w:ind w:left="737" w:hanging="737"/>
        <w:rPr>
          <w:rtl/>
        </w:rPr>
      </w:pPr>
      <w:r w:rsidRPr="00EF52A2">
        <w:rPr>
          <w:rtl/>
        </w:rPr>
        <w:t>אחריות משפטית</w:t>
      </w:r>
    </w:p>
    <w:p w14:paraId="1D3BEFC6" w14:textId="77777777" w:rsidR="003C5AAB" w:rsidRPr="00EF52A2" w:rsidRDefault="003C5AAB" w:rsidP="00BF0D52">
      <w:pPr>
        <w:pStyle w:val="a4"/>
        <w:numPr>
          <w:ilvl w:val="1"/>
          <w:numId w:val="30"/>
        </w:numPr>
        <w:ind w:left="1474" w:hanging="737"/>
        <w:rPr>
          <w:rFonts w:ascii="David" w:hAnsi="David"/>
          <w:rtl/>
        </w:rPr>
      </w:pPr>
      <w:r w:rsidRPr="00EF52A2">
        <w:rPr>
          <w:rFonts w:ascii="David" w:hAnsi="David"/>
          <w:rtl/>
        </w:rPr>
        <w:t xml:space="preserve">הספק יהיה אחראי באחריות מלאה ומוחלטת על פי כל דין לכל נזק ובגין כל פיצוי ותביעה כספית, אשר יגרמו ע"י עובדיו ו/או שלוחיו במסגרת מתן השירותים על ידו. </w:t>
      </w:r>
    </w:p>
    <w:p w14:paraId="1F6A4271" w14:textId="77777777" w:rsidR="003C5AAB" w:rsidRPr="00EF52A2" w:rsidRDefault="003C5AAB" w:rsidP="00BF0D52">
      <w:pPr>
        <w:pStyle w:val="a4"/>
        <w:numPr>
          <w:ilvl w:val="1"/>
          <w:numId w:val="30"/>
        </w:numPr>
        <w:ind w:left="1474" w:hanging="737"/>
        <w:rPr>
          <w:rFonts w:ascii="David" w:hAnsi="David"/>
          <w:rtl/>
        </w:rPr>
      </w:pPr>
      <w:r w:rsidRPr="00EF52A2">
        <w:rPr>
          <w:rFonts w:ascii="David" w:hAnsi="David"/>
          <w:rt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14:paraId="4A83B5C7" w14:textId="77777777" w:rsidR="003C5AAB" w:rsidRPr="00EF52A2" w:rsidRDefault="003C5AAB" w:rsidP="00BF0D52">
      <w:pPr>
        <w:pStyle w:val="a4"/>
        <w:numPr>
          <w:ilvl w:val="1"/>
          <w:numId w:val="30"/>
        </w:numPr>
        <w:ind w:left="1474" w:hanging="737"/>
        <w:rPr>
          <w:rFonts w:ascii="David" w:hAnsi="David"/>
          <w:rtl/>
        </w:rPr>
      </w:pPr>
      <w:r w:rsidRPr="00EF52A2">
        <w:rPr>
          <w:rFonts w:ascii="David" w:hAnsi="David"/>
          <w:rt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14:paraId="39E16D22" w14:textId="77777777" w:rsidR="003C5AAB" w:rsidRPr="00EF52A2" w:rsidRDefault="003C5AAB" w:rsidP="00BF0D52">
      <w:pPr>
        <w:pStyle w:val="a4"/>
        <w:numPr>
          <w:ilvl w:val="1"/>
          <w:numId w:val="30"/>
        </w:numPr>
        <w:ind w:left="1474" w:hanging="737"/>
        <w:rPr>
          <w:rFonts w:ascii="David" w:hAnsi="David"/>
        </w:rPr>
      </w:pPr>
      <w:r w:rsidRPr="00EF52A2">
        <w:rPr>
          <w:rFonts w:ascii="David" w:hAnsi="David"/>
          <w:rtl/>
        </w:rPr>
        <w:t xml:space="preserve">אם אי פעם יקבע כדין מסיבה כלשהי כי העסקת הגוף או מי מעובדיו דינה כהעסקת עובד ע"י המדינה: </w:t>
      </w:r>
    </w:p>
    <w:p w14:paraId="18248307" w14:textId="77777777" w:rsidR="003C5AAB" w:rsidRPr="00EF52A2" w:rsidRDefault="003C5AAB" w:rsidP="00BF0D52">
      <w:pPr>
        <w:pStyle w:val="a4"/>
        <w:numPr>
          <w:ilvl w:val="2"/>
          <w:numId w:val="30"/>
        </w:numPr>
        <w:spacing w:before="240"/>
        <w:ind w:left="2381" w:hanging="907"/>
        <w:rPr>
          <w:rFonts w:ascii="David" w:hAnsi="David"/>
          <w:sz w:val="24"/>
        </w:rPr>
      </w:pPr>
      <w:r w:rsidRPr="00EF52A2">
        <w:rPr>
          <w:rFonts w:ascii="David" w:hAnsi="David"/>
          <w:sz w:val="24"/>
          <w:rtl/>
        </w:rPr>
        <w:t xml:space="preserve">התמורה האמורה לעיל יראו ככוללת את כל הסכומים המגיעים או העשויים להגיע לגוף ו/או לעובדיו לרבות כל תגמול כלשהו, תשלום בגין זכויות סוציאליות, הפרשות/הפרשים, אם יגיעו לו אי פעם בגין העסקתו עפ"י חוזה זה, מכל סיבה שהיא. </w:t>
      </w:r>
    </w:p>
    <w:p w14:paraId="4BC35692" w14:textId="77777777" w:rsidR="003C5AAB" w:rsidRPr="00EF52A2" w:rsidRDefault="003C5AAB" w:rsidP="00BF0D52">
      <w:pPr>
        <w:pStyle w:val="a4"/>
        <w:numPr>
          <w:ilvl w:val="2"/>
          <w:numId w:val="30"/>
        </w:numPr>
        <w:spacing w:before="240"/>
        <w:ind w:left="2381" w:hanging="907"/>
        <w:rPr>
          <w:rFonts w:ascii="David" w:hAnsi="David"/>
          <w:sz w:val="24"/>
        </w:rPr>
      </w:pPr>
      <w:r w:rsidRPr="00EF52A2">
        <w:rPr>
          <w:rFonts w:ascii="David" w:hAnsi="David"/>
          <w:sz w:val="24"/>
          <w:rtl/>
        </w:rPr>
        <w:t>הגוף יהיה מנוע מלטעון כי מגיעים לו סכומים נוספים כלשהם בכל עילה שהיא בגין העסקתו עפ"י חוזה זה.</w:t>
      </w:r>
    </w:p>
    <w:p w14:paraId="1FDCED44" w14:textId="77777777" w:rsidR="003C5AAB" w:rsidRPr="00EF52A2" w:rsidRDefault="003C5AAB" w:rsidP="00BF0D52">
      <w:pPr>
        <w:pStyle w:val="a4"/>
        <w:numPr>
          <w:ilvl w:val="2"/>
          <w:numId w:val="30"/>
        </w:numPr>
        <w:spacing w:before="240"/>
        <w:ind w:left="2381" w:hanging="907"/>
        <w:rPr>
          <w:rFonts w:ascii="David" w:hAnsi="David"/>
          <w:sz w:val="24"/>
          <w:rtl/>
        </w:rPr>
      </w:pPr>
      <w:r w:rsidRPr="00EF52A2">
        <w:rPr>
          <w:rFonts w:ascii="David" w:hAnsi="David"/>
          <w:sz w:val="24"/>
          <w:rtl/>
        </w:rPr>
        <w:t xml:space="preserve">בהסתמך על סעיף 28 לחוק פיצוי פיטורין, תשכ"ג - 1963, יראו ככלולים בתשלומים הניתנים לגוף לפי חוזה זה גם כל פיצויי הפיטורין גם חתימת הגוף על חוזה זה מהווה הסמכה לכך. סעיף קטן זה טעון אישורו של שר </w:t>
      </w:r>
      <w:r w:rsidR="002F2572" w:rsidRPr="00EF52A2">
        <w:rPr>
          <w:rFonts w:ascii="David" w:hAnsi="David"/>
          <w:sz w:val="24"/>
          <w:rtl/>
        </w:rPr>
        <w:t>הכלכלה</w:t>
      </w:r>
      <w:r w:rsidRPr="00EF52A2">
        <w:rPr>
          <w:rFonts w:ascii="David" w:hAnsi="David"/>
          <w:sz w:val="24"/>
          <w:rtl/>
        </w:rPr>
        <w:t xml:space="preserve"> בהתאם לאמור בסעיף 28 האמור, ויכנס לתוקפו לאחר קבלת אישורו של השר או מי שהוסמך על ידו.</w:t>
      </w:r>
    </w:p>
    <w:p w14:paraId="79871574" w14:textId="77777777" w:rsidR="003C5AAB" w:rsidRPr="00EF52A2" w:rsidRDefault="003C5AAB" w:rsidP="00BF0D52">
      <w:pPr>
        <w:pStyle w:val="a4"/>
        <w:numPr>
          <w:ilvl w:val="2"/>
          <w:numId w:val="30"/>
        </w:numPr>
        <w:spacing w:before="240"/>
        <w:ind w:left="2381" w:hanging="907"/>
        <w:rPr>
          <w:rFonts w:ascii="David" w:hAnsi="David"/>
          <w:sz w:val="24"/>
        </w:rPr>
      </w:pPr>
      <w:r w:rsidRPr="00EF52A2">
        <w:rPr>
          <w:rFonts w:ascii="David" w:hAnsi="David"/>
          <w:sz w:val="24"/>
          <w:rtl/>
        </w:rPr>
        <w:t>יחושב שכרו של גוף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4E4EF57B" w14:textId="77777777" w:rsidR="003C5AAB" w:rsidRPr="00EF52A2" w:rsidRDefault="003C5AAB" w:rsidP="00BF0D52">
      <w:pPr>
        <w:pStyle w:val="a4"/>
        <w:numPr>
          <w:ilvl w:val="1"/>
          <w:numId w:val="30"/>
        </w:numPr>
        <w:ind w:left="1474" w:hanging="737"/>
        <w:rPr>
          <w:rFonts w:ascii="David" w:hAnsi="David"/>
          <w:rtl/>
        </w:rPr>
      </w:pPr>
      <w:r w:rsidRPr="00EF52A2">
        <w:rPr>
          <w:rFonts w:ascii="David" w:hAnsi="David"/>
          <w:rtl/>
        </w:rPr>
        <w:t>ידוע לספק כי עליו לבטח את עצמו ואת עובדיו בביטוח לאומי לבדו ועל חשבונו.</w:t>
      </w:r>
    </w:p>
    <w:p w14:paraId="462C50B7" w14:textId="77777777" w:rsidR="003C5AAB" w:rsidRPr="00EF52A2" w:rsidRDefault="003C5AAB" w:rsidP="00BF0D52">
      <w:pPr>
        <w:pStyle w:val="a4"/>
        <w:numPr>
          <w:ilvl w:val="1"/>
          <w:numId w:val="30"/>
        </w:numPr>
        <w:ind w:left="1474" w:hanging="737"/>
        <w:rPr>
          <w:rFonts w:ascii="David" w:hAnsi="David"/>
        </w:rPr>
      </w:pPr>
      <w:r w:rsidRPr="00EF52A2">
        <w:rPr>
          <w:rFonts w:ascii="David" w:hAnsi="David"/>
          <w:rtl/>
        </w:rPr>
        <w:t>הספק יבטח את אחריותו במסגרת צד ג' כלפי כל עובדיו וכל צד ג' אחר, אשר יכסה כל אירוע וכל נזק הנגרם במהלך שהותו ופעילותו בפעילויות השונות שבמסגרת מכרז זה.</w:t>
      </w:r>
    </w:p>
    <w:p w14:paraId="2D215EF0" w14:textId="77777777" w:rsidR="003C5AAB" w:rsidRPr="00EF52A2" w:rsidRDefault="003C5AAB" w:rsidP="00BF0D52">
      <w:pPr>
        <w:pStyle w:val="a4"/>
        <w:numPr>
          <w:ilvl w:val="1"/>
          <w:numId w:val="30"/>
        </w:numPr>
        <w:ind w:left="1474" w:hanging="737"/>
        <w:rPr>
          <w:rFonts w:ascii="David" w:hAnsi="David"/>
          <w:rtl/>
        </w:rPr>
      </w:pPr>
      <w:r w:rsidRPr="00EF52A2">
        <w:rPr>
          <w:rFonts w:ascii="David" w:hAnsi="David"/>
          <w:rtl/>
        </w:rPr>
        <w:t>הספק מקבל על עצמו את האחריות לכל נזק או אובדן שיגרמו לגופו ו/או לרכושו של 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מיידי בגין כל סכום שחויבה לשלם.</w:t>
      </w:r>
    </w:p>
    <w:p w14:paraId="6C8B6EAE" w14:textId="77777777" w:rsidR="003C5AAB" w:rsidRPr="00EF52A2" w:rsidRDefault="003C5AAB" w:rsidP="00BF0D52">
      <w:pPr>
        <w:pStyle w:val="3"/>
        <w:numPr>
          <w:ilvl w:val="0"/>
          <w:numId w:val="48"/>
        </w:numPr>
        <w:ind w:left="737" w:hanging="737"/>
      </w:pPr>
      <w:r w:rsidRPr="00EF52A2">
        <w:rPr>
          <w:rtl/>
        </w:rPr>
        <w:t>מלוא ההסכם</w:t>
      </w:r>
    </w:p>
    <w:p w14:paraId="3C220285" w14:textId="77777777" w:rsidR="003C5AAB" w:rsidRPr="00EF52A2" w:rsidRDefault="003C5AAB" w:rsidP="003C5AAB">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b/>
          <w:bCs/>
          <w:spacing w:val="6"/>
          <w:sz w:val="24"/>
          <w:lang w:eastAsia="he-IL"/>
        </w:rPr>
      </w:pPr>
      <w:r w:rsidRPr="00EF52A2">
        <w:rPr>
          <w:rFonts w:ascii="David" w:eastAsia="Times New Roman" w:hAnsi="David"/>
          <w:spacing w:val="6"/>
          <w:sz w:val="24"/>
          <w:rtl/>
          <w:lang w:eastAsia="he-IL"/>
        </w:rPr>
        <w:t>הסכם זה מהווה את מלוא ההסכם בין הצדדים בנוגע לצדדים הכלולים בו והוא גובר על כל הסכם, הבנה או הסדר קודמים ביניהם, בין בכתב ובין בעל פה. לא יהיה לכל שינוי מאוחר של הסכם זה כל תוקף, אלא אם נעשה בכתב ובחתימת שני הצדדים.</w:t>
      </w:r>
    </w:p>
    <w:p w14:paraId="244C0508" w14:textId="77777777" w:rsidR="003C5AAB" w:rsidRPr="00EF52A2" w:rsidRDefault="003C5AAB" w:rsidP="00BF0D52">
      <w:pPr>
        <w:pStyle w:val="3"/>
        <w:numPr>
          <w:ilvl w:val="0"/>
          <w:numId w:val="48"/>
        </w:numPr>
        <w:ind w:left="737" w:hanging="737"/>
      </w:pPr>
      <w:r w:rsidRPr="00EF52A2">
        <w:rPr>
          <w:rtl/>
        </w:rPr>
        <w:t>סמכות מקומית</w:t>
      </w:r>
    </w:p>
    <w:p w14:paraId="1369D20F" w14:textId="77777777" w:rsidR="003C5AAB" w:rsidRPr="00EF52A2" w:rsidRDefault="003C5AAB" w:rsidP="003C5AAB">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lang w:eastAsia="he-IL"/>
        </w:rPr>
      </w:pPr>
      <w:r w:rsidRPr="00EF52A2">
        <w:rPr>
          <w:rFonts w:ascii="David" w:eastAsia="Times New Roman" w:hAnsi="David"/>
          <w:spacing w:val="6"/>
          <w:sz w:val="24"/>
          <w:rtl/>
          <w:lang w:eastAsia="he-IL"/>
        </w:rPr>
        <w:t>סמכות השיפוט הייחודית לגבי כל עניין הנובע מהסכם זה תהיה לבתי המשפט בירושלים. סמכות זו הינה ייחודית ובלעדית ולא יתנהל הליך כלשהו שלא על פי הסמכות הקבועה בסעיף זה.</w:t>
      </w:r>
    </w:p>
    <w:p w14:paraId="364223E5" w14:textId="77777777" w:rsidR="003C5AAB" w:rsidRPr="00EF52A2" w:rsidRDefault="003C5AAB" w:rsidP="00BF0D52">
      <w:pPr>
        <w:pStyle w:val="3"/>
        <w:numPr>
          <w:ilvl w:val="0"/>
          <w:numId w:val="48"/>
        </w:numPr>
        <w:ind w:left="737" w:hanging="737"/>
      </w:pPr>
      <w:r w:rsidRPr="00EF52A2">
        <w:rPr>
          <w:rtl/>
        </w:rPr>
        <w:t>המחאת ההסכם</w:t>
      </w:r>
    </w:p>
    <w:p w14:paraId="2267E8B4" w14:textId="77777777" w:rsidR="003C5AAB" w:rsidRPr="00EF52A2" w:rsidRDefault="003C5AAB" w:rsidP="00BF0D52">
      <w:pPr>
        <w:pStyle w:val="a4"/>
        <w:numPr>
          <w:ilvl w:val="1"/>
          <w:numId w:val="30"/>
        </w:numPr>
        <w:ind w:left="1474" w:hanging="737"/>
        <w:rPr>
          <w:rFonts w:ascii="David" w:hAnsi="David"/>
        </w:rPr>
      </w:pPr>
      <w:r w:rsidRPr="00EF52A2">
        <w:rPr>
          <w:rFonts w:ascii="David" w:hAnsi="David"/>
          <w:rtl/>
        </w:rPr>
        <w:t>הספק מתחייב שלא להמחות לאחר או לאחרים את זכויותיו ו/או את חובותיו על - פי הסכם זה, כולן או מקצתן, אלא אם קיבל לכך את הסכמת הנהלת משרד התרבות והספורט מראש ובכתב. המשרד רשאי, לפי שיקול דעתו הבלעדי והמוחלט, לסרב להסב ו/או להמחאות ההסכם מכל סיבה שהיא ואין הוא חייב לנמק את החלטתו בעניין.</w:t>
      </w:r>
    </w:p>
    <w:p w14:paraId="0756F312" w14:textId="77777777" w:rsidR="003C5AAB" w:rsidRPr="00EF52A2" w:rsidRDefault="003C5AAB" w:rsidP="00BF0D52">
      <w:pPr>
        <w:pStyle w:val="a4"/>
        <w:numPr>
          <w:ilvl w:val="1"/>
          <w:numId w:val="30"/>
        </w:numPr>
        <w:ind w:left="1474" w:hanging="737"/>
        <w:rPr>
          <w:rFonts w:ascii="David" w:hAnsi="David"/>
          <w:rtl/>
        </w:rPr>
      </w:pPr>
      <w:r w:rsidRPr="00EF52A2">
        <w:rPr>
          <w:rFonts w:ascii="David" w:hAnsi="David"/>
          <w:rtl/>
        </w:rPr>
        <w:t>אישר המשרד את המחאת ההסכם או חלק ממנו או מסירת ביצוע חלק מהעבודות לאחר, יישאר הספק אחראי כלפי המשרד למילוי כל ההתחייבויות המוטלות עליו על פי הסכם זה.</w:t>
      </w:r>
    </w:p>
    <w:p w14:paraId="2DB7BD6D" w14:textId="22DF119A" w:rsidR="003C5AAB" w:rsidRPr="00EF52A2" w:rsidRDefault="003C5AAB" w:rsidP="00BF0D52">
      <w:pPr>
        <w:pStyle w:val="a4"/>
        <w:numPr>
          <w:ilvl w:val="1"/>
          <w:numId w:val="30"/>
        </w:numPr>
        <w:ind w:left="1474" w:hanging="737"/>
        <w:rPr>
          <w:rFonts w:ascii="David" w:hAnsi="David"/>
          <w:rtl/>
        </w:rPr>
      </w:pPr>
      <w:r w:rsidRPr="00EF52A2">
        <w:rPr>
          <w:rFonts w:ascii="David" w:hAnsi="David"/>
          <w:rtl/>
        </w:rPr>
        <w:t>המשרד יהיה רשאי, לפי שיקול דעתו הבלעדי והמוחלט, לבטל את הסכמתו להמחאת/הסבת ההסכם במסירת הודעה בכתב, ואין הוא חייב לנמק את החלטתו בעניין.</w:t>
      </w:r>
    </w:p>
    <w:p w14:paraId="55FFEF12" w14:textId="77777777" w:rsidR="003C5AAB" w:rsidRPr="00EF52A2" w:rsidRDefault="003C5AAB" w:rsidP="00BF0D52">
      <w:pPr>
        <w:pStyle w:val="3"/>
        <w:numPr>
          <w:ilvl w:val="0"/>
          <w:numId w:val="48"/>
        </w:numPr>
        <w:ind w:left="737" w:hanging="737"/>
      </w:pPr>
      <w:r w:rsidRPr="00EF52A2">
        <w:rPr>
          <w:rtl/>
        </w:rPr>
        <w:t>שונות</w:t>
      </w:r>
    </w:p>
    <w:p w14:paraId="56835915" w14:textId="77777777" w:rsidR="003C5AAB" w:rsidRPr="00EF52A2" w:rsidRDefault="003C5AAB" w:rsidP="00BF0D52">
      <w:pPr>
        <w:pStyle w:val="a4"/>
        <w:numPr>
          <w:ilvl w:val="1"/>
          <w:numId w:val="30"/>
        </w:numPr>
        <w:ind w:left="1474" w:hanging="737"/>
        <w:rPr>
          <w:rFonts w:ascii="David" w:hAnsi="David"/>
        </w:rPr>
      </w:pPr>
      <w:r w:rsidRPr="00EF52A2">
        <w:rPr>
          <w:rFonts w:ascii="David" w:hAnsi="David"/>
          <w:rtl/>
        </w:rPr>
        <w:t>הסכם זה ממצה את כל אשר הוסכם בין הצדדים, ולא יהיה תוקף לכל חוזה או הסדר שנערכו עובר לחתימתו של חוזה זה.</w:t>
      </w:r>
    </w:p>
    <w:p w14:paraId="07FD68C7" w14:textId="77777777" w:rsidR="003C5AAB" w:rsidRPr="00EF52A2" w:rsidRDefault="003C5AAB" w:rsidP="00BF0D52">
      <w:pPr>
        <w:pStyle w:val="a4"/>
        <w:numPr>
          <w:ilvl w:val="1"/>
          <w:numId w:val="30"/>
        </w:numPr>
        <w:ind w:left="1474" w:hanging="737"/>
        <w:rPr>
          <w:rFonts w:ascii="David" w:hAnsi="David"/>
          <w:rtl/>
        </w:rPr>
      </w:pPr>
      <w:r w:rsidRPr="00EF52A2">
        <w:rPr>
          <w:rFonts w:ascii="David" w:hAnsi="David"/>
          <w:rtl/>
        </w:rPr>
        <w:t>שינויים בחוזה זה יחייבו את הצדדים אך ורק אם נעשו בכתב ונחתמו על ידי כל הצדדים לחוזה.</w:t>
      </w:r>
    </w:p>
    <w:p w14:paraId="1FA94E38" w14:textId="0726D0B3" w:rsidR="003C5AAB" w:rsidRPr="00EF52A2" w:rsidRDefault="003C5AAB" w:rsidP="00BF0D52">
      <w:pPr>
        <w:pStyle w:val="a4"/>
        <w:numPr>
          <w:ilvl w:val="1"/>
          <w:numId w:val="30"/>
        </w:numPr>
        <w:ind w:left="1474" w:hanging="737"/>
        <w:rPr>
          <w:rFonts w:ascii="David" w:hAnsi="David"/>
          <w:rtl/>
        </w:rPr>
      </w:pPr>
      <w:r w:rsidRPr="00EF52A2">
        <w:rPr>
          <w:rFonts w:ascii="David" w:hAnsi="David"/>
          <w:rtl/>
        </w:rPr>
        <w:t xml:space="preserve">הודעה על פי כתובות הצדדים במבוא להסכם זה שתינתן בכתב תחשב כאילו הגיעה לתעודתה תוך 3 ימים מהמועד בו נשלחה ואם נמסרה ביד </w:t>
      </w:r>
      <w:r w:rsidR="00D85C6E" w:rsidRPr="00EF52A2">
        <w:rPr>
          <w:rFonts w:ascii="David" w:hAnsi="David"/>
          <w:rtl/>
        </w:rPr>
        <w:t>–</w:t>
      </w:r>
      <w:r w:rsidRPr="00EF52A2">
        <w:rPr>
          <w:rFonts w:ascii="David" w:hAnsi="David"/>
          <w:rtl/>
        </w:rPr>
        <w:t xml:space="preserve"> בעת</w:t>
      </w:r>
      <w:r w:rsidR="00D85C6E" w:rsidRPr="00EF52A2">
        <w:rPr>
          <w:rFonts w:ascii="David" w:hAnsi="David"/>
          <w:rtl/>
        </w:rPr>
        <w:t xml:space="preserve"> </w:t>
      </w:r>
      <w:r w:rsidRPr="00EF52A2">
        <w:rPr>
          <w:rFonts w:ascii="David" w:hAnsi="David"/>
          <w:rtl/>
        </w:rPr>
        <w:t>מסירתה.</w:t>
      </w:r>
    </w:p>
    <w:p w14:paraId="3D2A8F76" w14:textId="77777777" w:rsidR="003C5AAB" w:rsidRPr="00EF52A2" w:rsidRDefault="003C5AAB" w:rsidP="00BF0D52">
      <w:pPr>
        <w:pStyle w:val="a4"/>
        <w:numPr>
          <w:ilvl w:val="1"/>
          <w:numId w:val="30"/>
        </w:numPr>
        <w:ind w:left="1474" w:hanging="737"/>
        <w:rPr>
          <w:rFonts w:ascii="David" w:hAnsi="David"/>
          <w:rtl/>
        </w:rPr>
      </w:pPr>
      <w:r w:rsidRPr="00EF52A2">
        <w:rPr>
          <w:rFonts w:ascii="David" w:hAnsi="David"/>
          <w:rtl/>
        </w:rPr>
        <w:t>כותרות השוליים נקבעו לצורכי הנוחות בלבד ואין לעשות בהן שימוש לפרשנות החוזה.</w:t>
      </w:r>
    </w:p>
    <w:p w14:paraId="24CE88E5" w14:textId="77777777" w:rsidR="003C5AAB" w:rsidRPr="00EF52A2" w:rsidRDefault="003C5AAB" w:rsidP="00BF0D52">
      <w:pPr>
        <w:pStyle w:val="3"/>
        <w:numPr>
          <w:ilvl w:val="0"/>
          <w:numId w:val="48"/>
        </w:numPr>
        <w:ind w:left="737" w:hanging="737"/>
        <w:rPr>
          <w:rtl/>
        </w:rPr>
      </w:pPr>
      <w:r w:rsidRPr="00EF52A2">
        <w:rPr>
          <w:rtl/>
        </w:rPr>
        <w:t>שינוי</w:t>
      </w:r>
    </w:p>
    <w:p w14:paraId="226689AB" w14:textId="77777777" w:rsidR="003C5AAB" w:rsidRPr="00EF52A2" w:rsidRDefault="003C5AAB" w:rsidP="003C5AAB">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EF52A2">
        <w:rPr>
          <w:rFonts w:ascii="David" w:eastAsia="Times New Roman" w:hAnsi="David"/>
          <w:spacing w:val="6"/>
          <w:sz w:val="24"/>
          <w:rtl/>
          <w:lang w:eastAsia="he-IL"/>
        </w:rPr>
        <w:t>אין שינוי בתנאי הסכם זה אלא בכתב ומראש ובכל מקרה של סתירה בין הוראות הסכם זה ונספחיו תגברנה הוראות הסכם זה.</w:t>
      </w:r>
    </w:p>
    <w:p w14:paraId="158131D3" w14:textId="77777777" w:rsidR="003C5AAB" w:rsidRPr="00EF52A2" w:rsidRDefault="003C5AAB" w:rsidP="00BF0D52">
      <w:pPr>
        <w:pStyle w:val="3"/>
        <w:numPr>
          <w:ilvl w:val="0"/>
          <w:numId w:val="48"/>
        </w:numPr>
        <w:ind w:left="737" w:hanging="737"/>
      </w:pPr>
      <w:r w:rsidRPr="00EF52A2">
        <w:rPr>
          <w:rtl/>
        </w:rPr>
        <w:t>ויתור על זכויות</w:t>
      </w:r>
    </w:p>
    <w:p w14:paraId="1861316A" w14:textId="77777777" w:rsidR="003C5AAB" w:rsidRPr="00EF52A2" w:rsidRDefault="003C5AAB" w:rsidP="003C5AAB">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EF52A2">
        <w:rPr>
          <w:rFonts w:ascii="David" w:eastAsia="Times New Roman" w:hAnsi="David"/>
          <w:spacing w:val="6"/>
          <w:sz w:val="24"/>
          <w:rtl/>
          <w:lang w:eastAsia="he-IL"/>
        </w:rPr>
        <w:t>אי שימוש על-ידי כל צד בכל זכות מזכויותיו על-פי הסכם זה ו/או על פי כל דין לא ייחשב בשום פנים ואופן כויתור מצד הספק אלא אם כן נעשה בכתב ואין שינוי בהסכם זה ובכל הוראה מהוראותיו אלא בכתב.</w:t>
      </w:r>
    </w:p>
    <w:p w14:paraId="27CD481C" w14:textId="77777777" w:rsidR="003C5AAB" w:rsidRPr="00EF52A2" w:rsidRDefault="003C5AAB" w:rsidP="00BF0D52">
      <w:pPr>
        <w:pStyle w:val="3"/>
        <w:numPr>
          <w:ilvl w:val="0"/>
          <w:numId w:val="48"/>
        </w:numPr>
        <w:ind w:left="737" w:hanging="737"/>
        <w:rPr>
          <w:rtl/>
        </w:rPr>
      </w:pPr>
      <w:r w:rsidRPr="00EF52A2">
        <w:rPr>
          <w:rtl/>
        </w:rPr>
        <w:t>הודעות</w:t>
      </w:r>
    </w:p>
    <w:p w14:paraId="095410B9" w14:textId="77777777" w:rsidR="003C5AAB" w:rsidRPr="00EF52A2" w:rsidRDefault="003C5AAB" w:rsidP="003C5AAB">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EF52A2">
        <w:rPr>
          <w:rFonts w:ascii="David" w:eastAsia="Times New Roman" w:hAnsi="David"/>
          <w:spacing w:val="6"/>
          <w:sz w:val="24"/>
          <w:rtl/>
          <w:lang w:eastAsia="he-IL"/>
        </w:rPr>
        <w:t>כל הודעה שישלח צד למשנהו בדואר רשום תראה כמתקבלת 5 ימים ממועד משלוחה ובאם נמסרה ידנית ו/או נשלחה בפקס במועד המסירה או מועד קבלת הודעת פקס שאושר קבלתו.</w:t>
      </w:r>
    </w:p>
    <w:p w14:paraId="791245AC" w14:textId="77777777" w:rsidR="003C5AAB" w:rsidRPr="00EF52A2" w:rsidRDefault="003C5AAB" w:rsidP="003C5AAB">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EF52A2">
        <w:rPr>
          <w:rFonts w:ascii="David" w:eastAsia="Times New Roman" w:hAnsi="David"/>
          <w:spacing w:val="6"/>
          <w:sz w:val="24"/>
          <w:rtl/>
          <w:lang w:eastAsia="he-IL"/>
        </w:rPr>
        <w:t>כתובות הצדדים לצורך הסכם זה:</w:t>
      </w:r>
    </w:p>
    <w:p w14:paraId="4D07C7BA" w14:textId="65A1E9CB" w:rsidR="003C5AAB" w:rsidRPr="00EF52A2" w:rsidRDefault="003C5AAB" w:rsidP="005B53C3">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lang w:eastAsia="he-IL"/>
        </w:rPr>
      </w:pPr>
      <w:r w:rsidRPr="00EF52A2">
        <w:rPr>
          <w:rFonts w:ascii="David" w:eastAsia="Times New Roman" w:hAnsi="David"/>
          <w:b/>
          <w:bCs/>
          <w:spacing w:val="6"/>
          <w:sz w:val="24"/>
          <w:u w:val="single"/>
          <w:rtl/>
          <w:lang w:eastAsia="he-IL"/>
        </w:rPr>
        <w:t>המשרד</w:t>
      </w:r>
      <w:r w:rsidRPr="00EF52A2">
        <w:rPr>
          <w:rFonts w:ascii="David" w:eastAsia="Times New Roman" w:hAnsi="David"/>
          <w:spacing w:val="6"/>
          <w:sz w:val="24"/>
          <w:rtl/>
          <w:lang w:eastAsia="he-IL"/>
        </w:rPr>
        <w:t xml:space="preserve">: משרד התרבות והספורט, בנין ג', הקריה המזרחית, ת"ד 49100, ירושלים </w:t>
      </w:r>
      <w:r w:rsidR="005B53C3" w:rsidRPr="00EF52A2">
        <w:rPr>
          <w:rFonts w:ascii="David" w:eastAsia="Times New Roman" w:hAnsi="David"/>
          <w:spacing w:val="6"/>
          <w:sz w:val="24"/>
          <w:lang w:eastAsia="he-IL"/>
        </w:rPr>
        <w:t>9149002</w:t>
      </w:r>
      <w:r w:rsidRPr="00EF52A2">
        <w:rPr>
          <w:rFonts w:ascii="David" w:eastAsia="Times New Roman" w:hAnsi="David"/>
          <w:spacing w:val="6"/>
          <w:sz w:val="24"/>
          <w:rtl/>
          <w:lang w:eastAsia="he-IL"/>
        </w:rPr>
        <w:t>.</w:t>
      </w:r>
    </w:p>
    <w:p w14:paraId="3E86084E" w14:textId="2A1A60E6" w:rsidR="003C5AAB" w:rsidRPr="00EF52A2" w:rsidRDefault="003C5AAB" w:rsidP="003C5AAB">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lang w:eastAsia="he-IL"/>
        </w:rPr>
      </w:pPr>
      <w:r w:rsidRPr="00EF52A2">
        <w:rPr>
          <w:rFonts w:ascii="David" w:eastAsia="Times New Roman" w:hAnsi="David"/>
          <w:b/>
          <w:bCs/>
          <w:spacing w:val="6"/>
          <w:sz w:val="24"/>
          <w:u w:val="single"/>
          <w:rtl/>
          <w:lang w:eastAsia="he-IL"/>
        </w:rPr>
        <w:t>הספק</w:t>
      </w:r>
      <w:r w:rsidRPr="00EF52A2">
        <w:rPr>
          <w:rFonts w:ascii="David" w:eastAsia="Times New Roman" w:hAnsi="David"/>
          <w:spacing w:val="6"/>
          <w:sz w:val="24"/>
          <w:rtl/>
          <w:lang w:eastAsia="he-IL"/>
        </w:rPr>
        <w:t>:</w:t>
      </w:r>
      <w:r w:rsidR="009730AC" w:rsidRPr="00EF52A2">
        <w:rPr>
          <w:rFonts w:ascii="David" w:eastAsia="Times New Roman" w:hAnsi="David"/>
          <w:spacing w:val="6"/>
          <w:sz w:val="24"/>
          <w:rtl/>
          <w:lang w:eastAsia="he-IL"/>
        </w:rPr>
        <w:t xml:space="preserve"> </w:t>
      </w:r>
      <w:r w:rsidRPr="00EF52A2">
        <w:rPr>
          <w:rFonts w:ascii="David" w:eastAsia="Times New Roman" w:hAnsi="David"/>
          <w:spacing w:val="6"/>
          <w:sz w:val="24"/>
          <w:rtl/>
          <w:lang w:eastAsia="he-IL"/>
        </w:rPr>
        <w:t>_____________________________________________________</w:t>
      </w:r>
    </w:p>
    <w:p w14:paraId="36F97B18" w14:textId="77777777" w:rsidR="003C5AAB" w:rsidRPr="00EF52A2" w:rsidRDefault="003C5AAB" w:rsidP="003C5AAB">
      <w:pPr>
        <w:tabs>
          <w:tab w:val="left" w:pos="720"/>
          <w:tab w:val="left" w:pos="1134"/>
          <w:tab w:val="left" w:pos="1701"/>
          <w:tab w:val="left" w:pos="2268"/>
          <w:tab w:val="left" w:pos="2835"/>
          <w:tab w:val="right" w:pos="6804"/>
          <w:tab w:val="right" w:pos="7371"/>
          <w:tab w:val="right" w:pos="7938"/>
        </w:tabs>
        <w:ind w:left="641"/>
        <w:rPr>
          <w:rFonts w:ascii="David" w:eastAsia="Times New Roman" w:hAnsi="David"/>
          <w:spacing w:val="6"/>
          <w:sz w:val="24"/>
          <w:rtl/>
          <w:lang w:eastAsia="he-IL"/>
        </w:rPr>
      </w:pPr>
    </w:p>
    <w:p w14:paraId="1BF40AA2" w14:textId="77777777" w:rsidR="003C5AAB" w:rsidRPr="00EF52A2" w:rsidRDefault="003C5AAB" w:rsidP="003F0AAC">
      <w:pPr>
        <w:ind w:left="1137" w:right="180" w:hanging="570"/>
        <w:jc w:val="center"/>
        <w:rPr>
          <w:rFonts w:ascii="David" w:hAnsi="David"/>
          <w:b/>
          <w:bCs/>
          <w:sz w:val="24"/>
          <w:rtl/>
        </w:rPr>
      </w:pPr>
      <w:r w:rsidRPr="00EF52A2">
        <w:rPr>
          <w:rFonts w:ascii="David" w:hAnsi="David"/>
          <w:b/>
          <w:bCs/>
          <w:sz w:val="24"/>
          <w:rtl/>
        </w:rPr>
        <w:t>לראייה באו הצדדים על החתום:</w:t>
      </w:r>
    </w:p>
    <w:p w14:paraId="7C48A431" w14:textId="77777777" w:rsidR="003C5AAB" w:rsidRPr="00EF52A2" w:rsidRDefault="003C5AAB" w:rsidP="003C5AAB">
      <w:pPr>
        <w:tabs>
          <w:tab w:val="left" w:pos="-2042"/>
        </w:tabs>
        <w:ind w:left="1076" w:hanging="425"/>
        <w:rPr>
          <w:rFonts w:ascii="David" w:hAnsi="David"/>
          <w:sz w:val="24"/>
          <w:u w:val="single"/>
          <w:rtl/>
        </w:rPr>
      </w:pPr>
    </w:p>
    <w:tbl>
      <w:tblPr>
        <w:bidiVisual/>
        <w:tblW w:w="6845" w:type="dxa"/>
        <w:jc w:val="center"/>
        <w:tblLook w:val="04A0" w:firstRow="1" w:lastRow="0" w:firstColumn="1" w:lastColumn="0" w:noHBand="0" w:noVBand="1"/>
      </w:tblPr>
      <w:tblGrid>
        <w:gridCol w:w="2312"/>
        <w:gridCol w:w="2467"/>
        <w:gridCol w:w="2066"/>
      </w:tblGrid>
      <w:tr w:rsidR="003C5AAB" w:rsidRPr="00EF52A2" w14:paraId="09407AEA" w14:textId="77777777" w:rsidTr="003C5AAB">
        <w:trPr>
          <w:jc w:val="center"/>
        </w:trPr>
        <w:tc>
          <w:tcPr>
            <w:tcW w:w="2312" w:type="dxa"/>
            <w:hideMark/>
          </w:tcPr>
          <w:p w14:paraId="09CFE69D" w14:textId="77777777" w:rsidR="003C5AAB" w:rsidRPr="00EF52A2" w:rsidRDefault="003C5AAB" w:rsidP="003C5AAB">
            <w:pPr>
              <w:tabs>
                <w:tab w:val="left" w:pos="-2042"/>
              </w:tabs>
              <w:jc w:val="center"/>
              <w:rPr>
                <w:rFonts w:ascii="David" w:hAnsi="David"/>
                <w:sz w:val="24"/>
                <w:u w:val="single"/>
                <w:rtl/>
              </w:rPr>
            </w:pPr>
            <w:r w:rsidRPr="00EF52A2">
              <w:rPr>
                <w:rFonts w:ascii="David" w:hAnsi="David"/>
                <w:sz w:val="24"/>
                <w:u w:val="single"/>
                <w:rtl/>
              </w:rPr>
              <w:t>________________</w:t>
            </w:r>
          </w:p>
        </w:tc>
        <w:tc>
          <w:tcPr>
            <w:tcW w:w="2467" w:type="dxa"/>
            <w:hideMark/>
          </w:tcPr>
          <w:p w14:paraId="07CEBD6D" w14:textId="77777777" w:rsidR="003C5AAB" w:rsidRPr="00EF52A2" w:rsidRDefault="003C5AAB" w:rsidP="003C5AAB">
            <w:pPr>
              <w:tabs>
                <w:tab w:val="left" w:pos="-2042"/>
              </w:tabs>
              <w:jc w:val="center"/>
              <w:rPr>
                <w:rFonts w:ascii="David" w:hAnsi="David"/>
                <w:sz w:val="24"/>
                <w:u w:val="single"/>
                <w:rtl/>
              </w:rPr>
            </w:pPr>
            <w:r w:rsidRPr="00EF52A2">
              <w:rPr>
                <w:rFonts w:ascii="David" w:hAnsi="David"/>
                <w:sz w:val="24"/>
                <w:u w:val="single"/>
                <w:rtl/>
              </w:rPr>
              <w:t>_________________</w:t>
            </w:r>
          </w:p>
        </w:tc>
        <w:tc>
          <w:tcPr>
            <w:tcW w:w="2066" w:type="dxa"/>
            <w:hideMark/>
          </w:tcPr>
          <w:p w14:paraId="2145AE67" w14:textId="77777777" w:rsidR="003C5AAB" w:rsidRPr="00EF52A2" w:rsidRDefault="003C5AAB" w:rsidP="003C5AAB">
            <w:pPr>
              <w:tabs>
                <w:tab w:val="left" w:pos="-2042"/>
              </w:tabs>
              <w:jc w:val="center"/>
              <w:rPr>
                <w:rFonts w:ascii="David" w:hAnsi="David"/>
                <w:sz w:val="24"/>
                <w:u w:val="single"/>
                <w:rtl/>
              </w:rPr>
            </w:pPr>
            <w:r w:rsidRPr="00EF52A2">
              <w:rPr>
                <w:rFonts w:ascii="David" w:hAnsi="David"/>
                <w:sz w:val="24"/>
                <w:u w:val="single"/>
                <w:rtl/>
              </w:rPr>
              <w:t>______________</w:t>
            </w:r>
          </w:p>
        </w:tc>
      </w:tr>
      <w:tr w:rsidR="003C5AAB" w:rsidRPr="00EF52A2" w14:paraId="59FEF654" w14:textId="77777777" w:rsidTr="003C5AAB">
        <w:trPr>
          <w:jc w:val="center"/>
        </w:trPr>
        <w:tc>
          <w:tcPr>
            <w:tcW w:w="2312" w:type="dxa"/>
            <w:hideMark/>
          </w:tcPr>
          <w:p w14:paraId="09B82027" w14:textId="4F5FE2BE" w:rsidR="003C5AAB" w:rsidRPr="00EF52A2" w:rsidRDefault="003C5AAB" w:rsidP="003C5AAB">
            <w:pPr>
              <w:tabs>
                <w:tab w:val="left" w:pos="-2042"/>
              </w:tabs>
              <w:jc w:val="center"/>
              <w:rPr>
                <w:rFonts w:ascii="David" w:hAnsi="David"/>
                <w:sz w:val="24"/>
                <w:rtl/>
              </w:rPr>
            </w:pPr>
          </w:p>
        </w:tc>
        <w:tc>
          <w:tcPr>
            <w:tcW w:w="2467" w:type="dxa"/>
            <w:hideMark/>
          </w:tcPr>
          <w:p w14:paraId="77B63408" w14:textId="2C8A806C" w:rsidR="003C5AAB" w:rsidRPr="00EF52A2" w:rsidRDefault="003C5AAB" w:rsidP="003C5AAB">
            <w:pPr>
              <w:tabs>
                <w:tab w:val="left" w:pos="-2042"/>
              </w:tabs>
              <w:jc w:val="center"/>
              <w:rPr>
                <w:rFonts w:ascii="David" w:hAnsi="David"/>
                <w:sz w:val="24"/>
                <w:rtl/>
              </w:rPr>
            </w:pPr>
          </w:p>
        </w:tc>
        <w:tc>
          <w:tcPr>
            <w:tcW w:w="2066" w:type="dxa"/>
            <w:hideMark/>
          </w:tcPr>
          <w:p w14:paraId="23F71C21" w14:textId="77777777" w:rsidR="003C5AAB" w:rsidRPr="00EF52A2" w:rsidRDefault="003C5AAB" w:rsidP="003C5AAB">
            <w:pPr>
              <w:tabs>
                <w:tab w:val="left" w:pos="-2042"/>
              </w:tabs>
              <w:jc w:val="center"/>
              <w:rPr>
                <w:rFonts w:ascii="David" w:hAnsi="David"/>
                <w:sz w:val="24"/>
                <w:rtl/>
              </w:rPr>
            </w:pPr>
            <w:r w:rsidRPr="00EF52A2">
              <w:rPr>
                <w:rFonts w:ascii="David" w:hAnsi="David"/>
                <w:sz w:val="24"/>
                <w:rtl/>
              </w:rPr>
              <w:t>הספק</w:t>
            </w:r>
          </w:p>
        </w:tc>
      </w:tr>
      <w:tr w:rsidR="003C5AAB" w:rsidRPr="00EF52A2" w14:paraId="6F221B65" w14:textId="77777777" w:rsidTr="003C5AAB">
        <w:trPr>
          <w:jc w:val="center"/>
        </w:trPr>
        <w:tc>
          <w:tcPr>
            <w:tcW w:w="2312" w:type="dxa"/>
            <w:hideMark/>
          </w:tcPr>
          <w:p w14:paraId="253CD447" w14:textId="77777777" w:rsidR="003C5AAB" w:rsidRPr="00EF52A2" w:rsidRDefault="003C5AAB" w:rsidP="003C5AAB">
            <w:pPr>
              <w:tabs>
                <w:tab w:val="left" w:pos="-2042"/>
                <w:tab w:val="left" w:pos="0"/>
                <w:tab w:val="left" w:pos="176"/>
              </w:tabs>
              <w:jc w:val="center"/>
              <w:rPr>
                <w:rFonts w:ascii="David" w:hAnsi="David"/>
                <w:sz w:val="24"/>
                <w:rtl/>
              </w:rPr>
            </w:pPr>
            <w:r w:rsidRPr="00EF52A2">
              <w:rPr>
                <w:rFonts w:ascii="David" w:hAnsi="David"/>
                <w:sz w:val="24"/>
                <w:rtl/>
              </w:rPr>
              <w:t>מנכ"ל משרד התרבות והספורט</w:t>
            </w:r>
          </w:p>
        </w:tc>
        <w:tc>
          <w:tcPr>
            <w:tcW w:w="2467" w:type="dxa"/>
            <w:hideMark/>
          </w:tcPr>
          <w:p w14:paraId="29A86084" w14:textId="77777777" w:rsidR="003C5AAB" w:rsidRPr="00EF52A2" w:rsidRDefault="003C5AAB" w:rsidP="003C5AAB">
            <w:pPr>
              <w:tabs>
                <w:tab w:val="left" w:pos="-2042"/>
              </w:tabs>
              <w:jc w:val="center"/>
              <w:rPr>
                <w:rFonts w:ascii="David" w:hAnsi="David"/>
                <w:sz w:val="24"/>
                <w:rtl/>
              </w:rPr>
            </w:pPr>
            <w:r w:rsidRPr="00EF52A2">
              <w:rPr>
                <w:rFonts w:ascii="David" w:hAnsi="David"/>
                <w:sz w:val="24"/>
                <w:rtl/>
              </w:rPr>
              <w:t>חשב משרד התרבות והספורט</w:t>
            </w:r>
          </w:p>
        </w:tc>
        <w:tc>
          <w:tcPr>
            <w:tcW w:w="2066" w:type="dxa"/>
            <w:hideMark/>
          </w:tcPr>
          <w:p w14:paraId="3B8B6EB0" w14:textId="77777777" w:rsidR="003C5AAB" w:rsidRPr="00EF52A2" w:rsidRDefault="003C5AAB" w:rsidP="003C5AAB">
            <w:pPr>
              <w:tabs>
                <w:tab w:val="left" w:pos="-2042"/>
              </w:tabs>
              <w:jc w:val="center"/>
              <w:rPr>
                <w:rFonts w:ascii="David" w:hAnsi="David"/>
                <w:sz w:val="24"/>
                <w:rtl/>
              </w:rPr>
            </w:pPr>
            <w:r w:rsidRPr="00EF52A2">
              <w:rPr>
                <w:rFonts w:ascii="David" w:hAnsi="David"/>
                <w:sz w:val="24"/>
                <w:rtl/>
              </w:rPr>
              <w:t>על ידי: __________</w:t>
            </w:r>
          </w:p>
        </w:tc>
      </w:tr>
    </w:tbl>
    <w:p w14:paraId="0A81DA25" w14:textId="77777777" w:rsidR="003C5AAB" w:rsidRPr="00EF52A2" w:rsidRDefault="003C5AAB" w:rsidP="00E751AD">
      <w:pPr>
        <w:rPr>
          <w:rFonts w:ascii="David" w:hAnsi="David"/>
          <w:b/>
          <w:bCs/>
          <w:sz w:val="24"/>
          <w:u w:val="single"/>
          <w:rtl/>
        </w:rPr>
      </w:pPr>
      <w:bookmarkStart w:id="206" w:name="_Toc288561887"/>
    </w:p>
    <w:p w14:paraId="329A7903" w14:textId="77777777" w:rsidR="003C5AAB" w:rsidRPr="00EF52A2" w:rsidRDefault="003C5AAB" w:rsidP="003C5AAB">
      <w:pPr>
        <w:bidi w:val="0"/>
        <w:spacing w:line="240" w:lineRule="auto"/>
        <w:jc w:val="left"/>
        <w:rPr>
          <w:rFonts w:ascii="David" w:hAnsi="David"/>
          <w:b/>
          <w:bCs/>
          <w:sz w:val="24"/>
          <w:u w:val="single"/>
        </w:rPr>
      </w:pPr>
      <w:r w:rsidRPr="00EF52A2">
        <w:rPr>
          <w:rFonts w:ascii="David" w:hAnsi="David"/>
          <w:rtl/>
        </w:rPr>
        <w:br w:type="page"/>
      </w:r>
    </w:p>
    <w:p w14:paraId="4E606C9D" w14:textId="1F84075F" w:rsidR="003C5AAB" w:rsidRPr="00EF52A2" w:rsidRDefault="003C5AAB" w:rsidP="00D85C6E">
      <w:pPr>
        <w:pStyle w:val="2"/>
      </w:pPr>
      <w:bookmarkStart w:id="207" w:name="נספח_ערבות_ביצוע"/>
      <w:bookmarkStart w:id="208" w:name="_Toc288561889"/>
      <w:bookmarkStart w:id="209" w:name="_Toc37927805"/>
      <w:bookmarkEnd w:id="206"/>
      <w:r w:rsidRPr="00EF52A2">
        <w:rPr>
          <w:rtl/>
        </w:rPr>
        <w:t>נספח ג'</w:t>
      </w:r>
      <w:r w:rsidR="00D85C6E" w:rsidRPr="00EF52A2">
        <w:rPr>
          <w:rtl/>
        </w:rPr>
        <w:t>1</w:t>
      </w:r>
      <w:bookmarkEnd w:id="207"/>
      <w:r w:rsidRPr="00EF52A2">
        <w:rPr>
          <w:rtl/>
        </w:rPr>
        <w:t xml:space="preserve"> </w:t>
      </w:r>
      <w:r w:rsidR="00D85C6E" w:rsidRPr="00EF52A2">
        <w:rPr>
          <w:rtl/>
        </w:rPr>
        <w:t>–</w:t>
      </w:r>
      <w:r w:rsidRPr="00EF52A2">
        <w:rPr>
          <w:rtl/>
        </w:rPr>
        <w:t xml:space="preserve"> </w:t>
      </w:r>
      <w:bookmarkStart w:id="210" w:name="נספח_ערבות_ביצוע_כותרת"/>
      <w:r w:rsidR="00D85C6E" w:rsidRPr="00EF52A2">
        <w:rPr>
          <w:rtl/>
        </w:rPr>
        <w:t xml:space="preserve">כתב </w:t>
      </w:r>
      <w:r w:rsidRPr="00EF52A2">
        <w:rPr>
          <w:rtl/>
        </w:rPr>
        <w:t>ערבות ביצוע</w:t>
      </w:r>
      <w:bookmarkEnd w:id="208"/>
      <w:bookmarkEnd w:id="209"/>
      <w:bookmarkEnd w:id="210"/>
    </w:p>
    <w:p w14:paraId="22E34E63" w14:textId="77777777" w:rsidR="00D85C6E" w:rsidRPr="00EF52A2" w:rsidRDefault="00D85C6E" w:rsidP="00D85C6E">
      <w:pPr>
        <w:spacing w:line="240" w:lineRule="auto"/>
        <w:jc w:val="right"/>
        <w:rPr>
          <w:rFonts w:ascii="David" w:hAnsi="David"/>
        </w:rPr>
      </w:pPr>
      <w:r w:rsidRPr="00EF52A2">
        <w:rPr>
          <w:rFonts w:ascii="David" w:hAnsi="David"/>
          <w:rtl/>
        </w:rPr>
        <w:t>שם הבנק/חברת הביטוח _______________</w:t>
      </w:r>
    </w:p>
    <w:p w14:paraId="0542E271" w14:textId="77777777" w:rsidR="00D85C6E" w:rsidRPr="00EF52A2" w:rsidRDefault="00D85C6E" w:rsidP="00D85C6E">
      <w:pPr>
        <w:spacing w:line="240" w:lineRule="auto"/>
        <w:jc w:val="right"/>
        <w:rPr>
          <w:rFonts w:ascii="David" w:hAnsi="David"/>
        </w:rPr>
      </w:pPr>
      <w:r w:rsidRPr="00EF52A2">
        <w:rPr>
          <w:rFonts w:ascii="David" w:hAnsi="David"/>
          <w:rtl/>
        </w:rPr>
        <w:t>מספר הטלפון ________________________</w:t>
      </w:r>
    </w:p>
    <w:p w14:paraId="71F5BE8C" w14:textId="77777777" w:rsidR="00D85C6E" w:rsidRPr="00EF52A2" w:rsidRDefault="00D85C6E" w:rsidP="00D85C6E">
      <w:pPr>
        <w:spacing w:line="240" w:lineRule="auto"/>
        <w:jc w:val="right"/>
        <w:rPr>
          <w:rFonts w:ascii="David" w:hAnsi="David"/>
        </w:rPr>
      </w:pPr>
      <w:r w:rsidRPr="00EF52A2">
        <w:rPr>
          <w:rFonts w:ascii="David" w:hAnsi="David"/>
          <w:rtl/>
        </w:rPr>
        <w:t>מספר הפקס: ________________________</w:t>
      </w:r>
    </w:p>
    <w:p w14:paraId="7B9BF538" w14:textId="77777777" w:rsidR="00D85C6E" w:rsidRPr="00EF52A2" w:rsidRDefault="00D85C6E" w:rsidP="00D85C6E">
      <w:pPr>
        <w:spacing w:line="240" w:lineRule="auto"/>
        <w:rPr>
          <w:rFonts w:ascii="David" w:hAnsi="David"/>
        </w:rPr>
      </w:pPr>
    </w:p>
    <w:p w14:paraId="291B68FF" w14:textId="77777777" w:rsidR="00D85C6E" w:rsidRPr="00EF52A2" w:rsidRDefault="00D85C6E" w:rsidP="00D85C6E">
      <w:pPr>
        <w:spacing w:line="240" w:lineRule="auto"/>
        <w:jc w:val="center"/>
        <w:rPr>
          <w:rFonts w:ascii="David" w:hAnsi="David"/>
          <w:b/>
          <w:bCs/>
        </w:rPr>
      </w:pPr>
      <w:r w:rsidRPr="00EF52A2">
        <w:rPr>
          <w:rFonts w:ascii="David" w:hAnsi="David"/>
          <w:b/>
          <w:bCs/>
          <w:rtl/>
        </w:rPr>
        <w:t>כתב ערבות</w:t>
      </w:r>
    </w:p>
    <w:p w14:paraId="1B97B7A9" w14:textId="77777777" w:rsidR="00D85C6E" w:rsidRPr="00EF52A2" w:rsidRDefault="00D85C6E" w:rsidP="00D85C6E">
      <w:pPr>
        <w:spacing w:line="240" w:lineRule="auto"/>
        <w:rPr>
          <w:rFonts w:ascii="David" w:hAnsi="David"/>
          <w:rtl/>
        </w:rPr>
      </w:pPr>
    </w:p>
    <w:p w14:paraId="266D8AA4" w14:textId="77777777" w:rsidR="00D85C6E" w:rsidRPr="00EF52A2" w:rsidRDefault="00D85C6E" w:rsidP="00D85C6E">
      <w:pPr>
        <w:spacing w:line="240" w:lineRule="auto"/>
        <w:rPr>
          <w:rFonts w:ascii="David" w:hAnsi="David"/>
        </w:rPr>
      </w:pPr>
      <w:r w:rsidRPr="00EF52A2">
        <w:rPr>
          <w:rFonts w:ascii="David" w:hAnsi="David"/>
          <w:rtl/>
        </w:rPr>
        <w:t xml:space="preserve">לכבוד </w:t>
      </w:r>
    </w:p>
    <w:p w14:paraId="536C6A8D" w14:textId="77777777" w:rsidR="00D85C6E" w:rsidRPr="00EF52A2" w:rsidRDefault="00D85C6E" w:rsidP="00D85C6E">
      <w:pPr>
        <w:spacing w:line="240" w:lineRule="auto"/>
        <w:rPr>
          <w:rFonts w:ascii="David" w:hAnsi="David"/>
        </w:rPr>
      </w:pPr>
      <w:r w:rsidRPr="00EF52A2">
        <w:rPr>
          <w:rFonts w:ascii="David" w:hAnsi="David"/>
          <w:rtl/>
        </w:rPr>
        <w:t xml:space="preserve">ממשלת ישראל </w:t>
      </w:r>
    </w:p>
    <w:p w14:paraId="01408D2D" w14:textId="4648896C" w:rsidR="00D85C6E" w:rsidRPr="00EF52A2" w:rsidRDefault="00D85C6E" w:rsidP="00D85C6E">
      <w:pPr>
        <w:spacing w:line="240" w:lineRule="auto"/>
        <w:rPr>
          <w:rFonts w:ascii="David" w:hAnsi="David"/>
          <w:b/>
          <w:bCs/>
          <w:rtl/>
        </w:rPr>
      </w:pPr>
      <w:r w:rsidRPr="00EF52A2">
        <w:rPr>
          <w:rFonts w:ascii="David" w:hAnsi="David"/>
          <w:rtl/>
        </w:rPr>
        <w:t>באמצעות משרד התרבות והספורט</w:t>
      </w:r>
    </w:p>
    <w:p w14:paraId="2474A4AE" w14:textId="77777777" w:rsidR="00D85C6E" w:rsidRPr="00EF52A2" w:rsidRDefault="00D85C6E" w:rsidP="00D85C6E">
      <w:pPr>
        <w:spacing w:line="240" w:lineRule="auto"/>
        <w:jc w:val="left"/>
        <w:rPr>
          <w:rFonts w:ascii="David" w:hAnsi="David"/>
        </w:rPr>
      </w:pPr>
      <w:r w:rsidRPr="00EF52A2">
        <w:rPr>
          <w:rFonts w:ascii="David" w:hAnsi="David"/>
          <w:b/>
          <w:bCs/>
          <w:rtl/>
        </w:rPr>
        <w:t>הנדון: ערבות מספר</w:t>
      </w:r>
      <w:r w:rsidRPr="00EF52A2">
        <w:rPr>
          <w:rFonts w:ascii="David" w:hAnsi="David"/>
          <w:rtl/>
        </w:rPr>
        <w:t>____________</w:t>
      </w:r>
    </w:p>
    <w:p w14:paraId="29DE7CEF" w14:textId="77777777" w:rsidR="00D85C6E" w:rsidRPr="00EF52A2" w:rsidRDefault="00D85C6E" w:rsidP="00D85C6E">
      <w:pPr>
        <w:spacing w:line="240" w:lineRule="auto"/>
        <w:rPr>
          <w:rFonts w:ascii="David" w:hAnsi="David"/>
          <w:rtl/>
        </w:rPr>
      </w:pPr>
    </w:p>
    <w:p w14:paraId="576B9402" w14:textId="35445502" w:rsidR="00D85C6E" w:rsidRPr="00EF52A2" w:rsidRDefault="00D85C6E" w:rsidP="00D85C6E">
      <w:pPr>
        <w:spacing w:line="240" w:lineRule="auto"/>
        <w:rPr>
          <w:rFonts w:ascii="David" w:hAnsi="David"/>
          <w:rtl/>
        </w:rPr>
      </w:pPr>
      <w:r w:rsidRPr="00EF52A2">
        <w:rPr>
          <w:rFonts w:ascii="David" w:hAnsi="David"/>
          <w:rtl/>
        </w:rPr>
        <w:t xml:space="preserve">אנו ערבים בזה כלפיכם לסילוק כל סכום עד לסך ___________________________________ (במילים ___________________________________) אשר תדרשו מאת: ____________________________________________ (יש לציין את שם המציע ואת מספר הרישום של התאגיד) (להלן "החייב") בקשר עם מכרז </w:t>
      </w:r>
      <w:r w:rsidRPr="00EF52A2">
        <w:rPr>
          <w:rFonts w:ascii="David" w:hAnsi="David"/>
          <w:b/>
          <w:bCs/>
          <w:rtl/>
        </w:rPr>
        <w:fldChar w:fldCharType="begin"/>
      </w:r>
      <w:r w:rsidRPr="00EF52A2">
        <w:rPr>
          <w:rFonts w:ascii="David" w:hAnsi="David"/>
          <w:b/>
          <w:bCs/>
          <w:rtl/>
        </w:rPr>
        <w:instrText xml:space="preserve"> </w:instrText>
      </w:r>
      <w:r w:rsidRPr="00EF52A2">
        <w:rPr>
          <w:rFonts w:ascii="David" w:hAnsi="David"/>
          <w:b/>
          <w:bCs/>
        </w:rPr>
        <w:instrText>REF</w:instrText>
      </w:r>
      <w:r w:rsidRPr="00EF52A2">
        <w:rPr>
          <w:rFonts w:ascii="David" w:hAnsi="David"/>
          <w:b/>
          <w:bCs/>
          <w:rtl/>
        </w:rPr>
        <w:instrText xml:space="preserve">  שם_המכרז \</w:instrText>
      </w:r>
      <w:r w:rsidRPr="00EF52A2">
        <w:rPr>
          <w:rFonts w:ascii="David" w:hAnsi="David"/>
          <w:b/>
          <w:bCs/>
        </w:rPr>
        <w:instrText>h  \* MERGEFORMAT</w:instrText>
      </w:r>
      <w:r w:rsidRPr="00EF52A2">
        <w:rPr>
          <w:rFonts w:ascii="David" w:hAnsi="David"/>
          <w:b/>
          <w:bCs/>
          <w:rtl/>
        </w:rPr>
        <w:instrText xml:space="preserve"> </w:instrText>
      </w:r>
      <w:r w:rsidRPr="00EF52A2">
        <w:rPr>
          <w:rFonts w:ascii="David" w:hAnsi="David"/>
          <w:b/>
          <w:bCs/>
          <w:rtl/>
        </w:rPr>
      </w:r>
      <w:r w:rsidRPr="00EF52A2">
        <w:rPr>
          <w:rFonts w:ascii="David" w:hAnsi="David"/>
          <w:b/>
          <w:bCs/>
          <w:rtl/>
        </w:rPr>
        <w:fldChar w:fldCharType="separate"/>
      </w:r>
      <w:r w:rsidR="003433CE" w:rsidRPr="00EF52A2">
        <w:rPr>
          <w:rFonts w:ascii="David" w:hAnsi="David"/>
          <w:sz w:val="24"/>
          <w:rtl/>
        </w:rPr>
        <w:t>להפקת טקסים ממלכתיים</w:t>
      </w:r>
      <w:r w:rsidRPr="00EF52A2">
        <w:rPr>
          <w:rFonts w:ascii="David" w:hAnsi="David"/>
          <w:b/>
          <w:bCs/>
          <w:rtl/>
        </w:rPr>
        <w:fldChar w:fldCharType="end"/>
      </w:r>
      <w:r w:rsidRPr="00EF52A2">
        <w:rPr>
          <w:rFonts w:ascii="David" w:hAnsi="David"/>
          <w:rtl/>
        </w:rPr>
        <w:t>.</w:t>
      </w:r>
    </w:p>
    <w:p w14:paraId="5519F53E" w14:textId="77777777" w:rsidR="00D85C6E" w:rsidRPr="00EF52A2" w:rsidRDefault="00D85C6E" w:rsidP="00D85C6E">
      <w:pPr>
        <w:spacing w:line="240" w:lineRule="auto"/>
        <w:rPr>
          <w:rFonts w:ascii="David" w:hAnsi="David"/>
          <w:rtl/>
        </w:rPr>
      </w:pPr>
    </w:p>
    <w:p w14:paraId="5FE22BE1" w14:textId="77777777" w:rsidR="00D85C6E" w:rsidRPr="00EF52A2" w:rsidRDefault="00D85C6E" w:rsidP="00D85C6E">
      <w:pPr>
        <w:spacing w:line="240" w:lineRule="auto"/>
        <w:rPr>
          <w:rFonts w:ascii="David" w:hAnsi="David"/>
        </w:rPr>
      </w:pPr>
      <w:r w:rsidRPr="00EF52A2">
        <w:rPr>
          <w:rFonts w:ascii="David" w:hAnsi="David"/>
          <w:rtl/>
        </w:rPr>
        <w:t xml:space="preserve">אנו נשלם לכם את הסכום הנזכר לעיל </w:t>
      </w:r>
      <w:r w:rsidRPr="00EF52A2">
        <w:rPr>
          <w:rFonts w:ascii="David" w:hAnsi="David"/>
          <w:b/>
          <w:bCs/>
          <w:rtl/>
        </w:rPr>
        <w:t>תוך 15 יום</w:t>
      </w:r>
      <w:r w:rsidRPr="00EF52A2">
        <w:rPr>
          <w:rFonts w:ascii="David" w:hAnsi="David"/>
          <w:rtl/>
        </w:rPr>
        <w:t xml:space="preserve">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2BA4736" w14:textId="77777777" w:rsidR="00D85C6E" w:rsidRPr="00EF52A2" w:rsidRDefault="00D85C6E" w:rsidP="00D85C6E">
      <w:pPr>
        <w:spacing w:line="240" w:lineRule="auto"/>
        <w:rPr>
          <w:rFonts w:ascii="David" w:hAnsi="David"/>
          <w:rtl/>
        </w:rPr>
      </w:pPr>
    </w:p>
    <w:p w14:paraId="3F4A8862" w14:textId="77777777" w:rsidR="00D85C6E" w:rsidRPr="00EF52A2" w:rsidRDefault="00D85C6E" w:rsidP="00D85C6E">
      <w:pPr>
        <w:spacing w:line="240" w:lineRule="auto"/>
        <w:rPr>
          <w:rFonts w:ascii="David" w:hAnsi="David"/>
        </w:rPr>
      </w:pPr>
      <w:r w:rsidRPr="00EF52A2">
        <w:rPr>
          <w:rFonts w:ascii="David" w:hAnsi="David"/>
          <w:rtl/>
        </w:rPr>
        <w:t>ערבות זו תהיה בתוקף עד תאריך _______________</w:t>
      </w:r>
    </w:p>
    <w:p w14:paraId="295EE010" w14:textId="77777777" w:rsidR="00D85C6E" w:rsidRPr="00EF52A2" w:rsidRDefault="00D85C6E" w:rsidP="00D85C6E">
      <w:pPr>
        <w:spacing w:line="240" w:lineRule="auto"/>
        <w:rPr>
          <w:rFonts w:ascii="David" w:hAnsi="David"/>
          <w:rtl/>
        </w:rPr>
      </w:pPr>
    </w:p>
    <w:p w14:paraId="37C682BB" w14:textId="77777777" w:rsidR="00D85C6E" w:rsidRPr="00EF52A2" w:rsidRDefault="00D85C6E" w:rsidP="00D85C6E">
      <w:pPr>
        <w:spacing w:line="240" w:lineRule="auto"/>
        <w:rPr>
          <w:rFonts w:ascii="David" w:hAnsi="David"/>
          <w:rtl/>
        </w:rPr>
      </w:pPr>
      <w:r w:rsidRPr="00EF52A2">
        <w:rPr>
          <w:rFonts w:ascii="David" w:hAnsi="David"/>
          <w:rtl/>
        </w:rPr>
        <w:t>דרישה על פי ערבות זו יש להפנות לסניף הבנק/חברת הביטוח שכתובתו:</w:t>
      </w:r>
    </w:p>
    <w:p w14:paraId="55920D42" w14:textId="77777777" w:rsidR="00D85C6E" w:rsidRPr="00EF52A2" w:rsidRDefault="00D85C6E" w:rsidP="00D85C6E">
      <w:pPr>
        <w:spacing w:line="240" w:lineRule="auto"/>
        <w:rPr>
          <w:rFonts w:ascii="David" w:hAnsi="David"/>
        </w:rPr>
      </w:pPr>
    </w:p>
    <w:tbl>
      <w:tblPr>
        <w:tblStyle w:val="1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פרטי הבנק (למילוי)"/>
        <w:tblDescription w:val="פרטי הבנק (למילוי)"/>
      </w:tblPr>
      <w:tblGrid>
        <w:gridCol w:w="2823"/>
        <w:gridCol w:w="3260"/>
        <w:gridCol w:w="3261"/>
      </w:tblGrid>
      <w:tr w:rsidR="00D85C6E" w:rsidRPr="00EF52A2" w14:paraId="1DCD84BA" w14:textId="77777777" w:rsidTr="005D23F3">
        <w:trPr>
          <w:tblHeader/>
          <w:jc w:val="center"/>
        </w:trPr>
        <w:tc>
          <w:tcPr>
            <w:tcW w:w="2823" w:type="dxa"/>
          </w:tcPr>
          <w:p w14:paraId="5F138833" w14:textId="77777777" w:rsidR="00D85C6E" w:rsidRPr="00EF52A2" w:rsidRDefault="00D85C6E" w:rsidP="005D23F3">
            <w:pPr>
              <w:spacing w:line="240" w:lineRule="auto"/>
              <w:jc w:val="center"/>
              <w:rPr>
                <w:rFonts w:ascii="David" w:hAnsi="David"/>
                <w:rtl/>
              </w:rPr>
            </w:pPr>
            <w:r w:rsidRPr="00EF52A2">
              <w:rPr>
                <w:rFonts w:ascii="David" w:hAnsi="David"/>
                <w:rtl/>
              </w:rPr>
              <w:t>שם הבנק/חברת הביטוח</w:t>
            </w:r>
          </w:p>
        </w:tc>
        <w:tc>
          <w:tcPr>
            <w:tcW w:w="3260" w:type="dxa"/>
          </w:tcPr>
          <w:p w14:paraId="0B5CE399" w14:textId="77777777" w:rsidR="00D85C6E" w:rsidRPr="00EF52A2" w:rsidRDefault="00D85C6E" w:rsidP="005D23F3">
            <w:pPr>
              <w:spacing w:line="240" w:lineRule="auto"/>
              <w:jc w:val="center"/>
              <w:rPr>
                <w:rFonts w:ascii="David" w:hAnsi="David"/>
                <w:rtl/>
              </w:rPr>
            </w:pPr>
            <w:r w:rsidRPr="00EF52A2">
              <w:rPr>
                <w:rFonts w:ascii="David" w:hAnsi="David"/>
                <w:rtl/>
              </w:rPr>
              <w:t>מספר הבנק ומספר הסניף</w:t>
            </w:r>
          </w:p>
        </w:tc>
        <w:tc>
          <w:tcPr>
            <w:tcW w:w="3261" w:type="dxa"/>
          </w:tcPr>
          <w:p w14:paraId="05941A9C" w14:textId="77777777" w:rsidR="00D85C6E" w:rsidRPr="00EF52A2" w:rsidRDefault="00D85C6E" w:rsidP="005D23F3">
            <w:pPr>
              <w:spacing w:line="240" w:lineRule="auto"/>
              <w:jc w:val="center"/>
              <w:rPr>
                <w:rFonts w:ascii="David" w:hAnsi="David"/>
                <w:rtl/>
              </w:rPr>
            </w:pPr>
            <w:r w:rsidRPr="00EF52A2">
              <w:rPr>
                <w:rFonts w:ascii="David" w:hAnsi="David"/>
                <w:rtl/>
              </w:rPr>
              <w:t>כתובת סניף הבנק/חברת הביטוח</w:t>
            </w:r>
          </w:p>
        </w:tc>
      </w:tr>
      <w:tr w:rsidR="00D85C6E" w:rsidRPr="00EF52A2" w14:paraId="0FEDE174" w14:textId="77777777" w:rsidTr="005D23F3">
        <w:trPr>
          <w:jc w:val="center"/>
        </w:trPr>
        <w:tc>
          <w:tcPr>
            <w:tcW w:w="2823" w:type="dxa"/>
          </w:tcPr>
          <w:p w14:paraId="706993EE" w14:textId="77777777" w:rsidR="00D85C6E" w:rsidRPr="00EF52A2" w:rsidRDefault="00D85C6E" w:rsidP="005D23F3">
            <w:pPr>
              <w:pBdr>
                <w:bottom w:val="single" w:sz="4" w:space="1" w:color="auto"/>
              </w:pBdr>
              <w:spacing w:line="240" w:lineRule="auto"/>
              <w:jc w:val="center"/>
              <w:rPr>
                <w:rFonts w:ascii="David" w:hAnsi="David"/>
                <w:color w:val="FFFFFF" w:themeColor="background1"/>
                <w:rtl/>
              </w:rPr>
            </w:pPr>
            <w:r w:rsidRPr="00EF52A2">
              <w:rPr>
                <w:rFonts w:ascii="David" w:hAnsi="David"/>
                <w:color w:val="FFFFFF" w:themeColor="background1"/>
                <w:rtl/>
              </w:rPr>
              <w:t>ריק</w:t>
            </w:r>
          </w:p>
        </w:tc>
        <w:tc>
          <w:tcPr>
            <w:tcW w:w="3260" w:type="dxa"/>
          </w:tcPr>
          <w:p w14:paraId="1D5D12CA" w14:textId="77777777" w:rsidR="00D85C6E" w:rsidRPr="00EF52A2" w:rsidRDefault="00D85C6E" w:rsidP="005D23F3">
            <w:pPr>
              <w:pBdr>
                <w:bottom w:val="single" w:sz="4" w:space="1" w:color="auto"/>
              </w:pBdr>
              <w:spacing w:line="240" w:lineRule="auto"/>
              <w:jc w:val="center"/>
              <w:rPr>
                <w:rFonts w:ascii="David" w:hAnsi="David"/>
                <w:color w:val="FFFFFF" w:themeColor="background1"/>
                <w:rtl/>
              </w:rPr>
            </w:pPr>
            <w:r w:rsidRPr="00EF52A2">
              <w:rPr>
                <w:rFonts w:ascii="David" w:hAnsi="David"/>
                <w:color w:val="FFFFFF" w:themeColor="background1"/>
                <w:rtl/>
              </w:rPr>
              <w:t>ריק</w:t>
            </w:r>
          </w:p>
        </w:tc>
        <w:tc>
          <w:tcPr>
            <w:tcW w:w="3261" w:type="dxa"/>
          </w:tcPr>
          <w:p w14:paraId="16A696A4" w14:textId="77777777" w:rsidR="00D85C6E" w:rsidRPr="00EF52A2" w:rsidRDefault="00D85C6E" w:rsidP="005D23F3">
            <w:pPr>
              <w:pBdr>
                <w:bottom w:val="single" w:sz="4" w:space="1" w:color="auto"/>
              </w:pBdr>
              <w:spacing w:line="240" w:lineRule="auto"/>
              <w:jc w:val="center"/>
              <w:rPr>
                <w:rFonts w:ascii="David" w:hAnsi="David"/>
                <w:color w:val="FFFFFF" w:themeColor="background1"/>
                <w:rtl/>
              </w:rPr>
            </w:pPr>
          </w:p>
        </w:tc>
      </w:tr>
    </w:tbl>
    <w:p w14:paraId="33EEEABF" w14:textId="77777777" w:rsidR="00D85C6E" w:rsidRPr="00EF52A2" w:rsidRDefault="00D85C6E" w:rsidP="00D85C6E">
      <w:pPr>
        <w:spacing w:line="240" w:lineRule="auto"/>
        <w:rPr>
          <w:rFonts w:ascii="David" w:hAnsi="David"/>
          <w:rtl/>
        </w:rPr>
      </w:pPr>
    </w:p>
    <w:p w14:paraId="6FB05F6D" w14:textId="77777777" w:rsidR="00D85C6E" w:rsidRPr="00EF52A2" w:rsidRDefault="00D85C6E" w:rsidP="00D85C6E">
      <w:pPr>
        <w:spacing w:line="240" w:lineRule="auto"/>
        <w:rPr>
          <w:rFonts w:ascii="David" w:hAnsi="David"/>
          <w:szCs w:val="22"/>
          <w:rtl/>
        </w:rPr>
      </w:pPr>
      <w:r w:rsidRPr="00EF52A2">
        <w:rPr>
          <w:rFonts w:ascii="David" w:hAnsi="David"/>
          <w:szCs w:val="22"/>
          <w:rtl/>
        </w:rPr>
        <w:t>הערבות אינה ניתנת להעברה או להסבה.</w:t>
      </w:r>
    </w:p>
    <w:p w14:paraId="5C49C1B8" w14:textId="77777777" w:rsidR="00D85C6E" w:rsidRPr="00EF52A2" w:rsidRDefault="00D85C6E" w:rsidP="00D85C6E">
      <w:pPr>
        <w:spacing w:line="240" w:lineRule="auto"/>
        <w:rPr>
          <w:rFonts w:ascii="David" w:hAnsi="David"/>
        </w:rPr>
      </w:pPr>
    </w:p>
    <w:tbl>
      <w:tblPr>
        <w:tblStyle w:val="1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3114"/>
        <w:gridCol w:w="3115"/>
        <w:gridCol w:w="3115"/>
      </w:tblGrid>
      <w:tr w:rsidR="00D85C6E" w:rsidRPr="00EF52A2" w14:paraId="70C1FB9C" w14:textId="77777777" w:rsidTr="005D23F3">
        <w:trPr>
          <w:tblHeader/>
        </w:trPr>
        <w:tc>
          <w:tcPr>
            <w:tcW w:w="3114" w:type="dxa"/>
          </w:tcPr>
          <w:p w14:paraId="1499AA0E" w14:textId="77777777" w:rsidR="00D85C6E" w:rsidRPr="00EF52A2" w:rsidRDefault="00D85C6E" w:rsidP="005D23F3">
            <w:pPr>
              <w:spacing w:line="240" w:lineRule="auto"/>
              <w:jc w:val="center"/>
              <w:rPr>
                <w:rFonts w:ascii="David" w:hAnsi="David"/>
                <w:b/>
                <w:bCs/>
                <w:rtl/>
              </w:rPr>
            </w:pPr>
            <w:r w:rsidRPr="00EF52A2">
              <w:rPr>
                <w:rFonts w:ascii="David" w:hAnsi="David"/>
                <w:rtl/>
              </w:rPr>
              <w:t>תאריך</w:t>
            </w:r>
          </w:p>
        </w:tc>
        <w:tc>
          <w:tcPr>
            <w:tcW w:w="3115" w:type="dxa"/>
          </w:tcPr>
          <w:p w14:paraId="661D9860" w14:textId="77777777" w:rsidR="00D85C6E" w:rsidRPr="00EF52A2" w:rsidRDefault="00D85C6E" w:rsidP="005D23F3">
            <w:pPr>
              <w:spacing w:line="240" w:lineRule="auto"/>
              <w:jc w:val="center"/>
              <w:rPr>
                <w:rFonts w:ascii="David" w:hAnsi="David"/>
                <w:rtl/>
              </w:rPr>
            </w:pPr>
            <w:r w:rsidRPr="00EF52A2">
              <w:rPr>
                <w:rFonts w:ascii="David" w:hAnsi="David"/>
                <w:rtl/>
              </w:rPr>
              <w:t>שם מלא</w:t>
            </w:r>
          </w:p>
        </w:tc>
        <w:tc>
          <w:tcPr>
            <w:tcW w:w="3115" w:type="dxa"/>
          </w:tcPr>
          <w:p w14:paraId="186B8B0C" w14:textId="77777777" w:rsidR="00D85C6E" w:rsidRPr="00EF52A2" w:rsidRDefault="00D85C6E" w:rsidP="005D23F3">
            <w:pPr>
              <w:spacing w:line="240" w:lineRule="auto"/>
              <w:jc w:val="center"/>
              <w:rPr>
                <w:rFonts w:ascii="David" w:hAnsi="David"/>
                <w:rtl/>
              </w:rPr>
            </w:pPr>
            <w:r w:rsidRPr="00EF52A2">
              <w:rPr>
                <w:rFonts w:ascii="David" w:hAnsi="David"/>
                <w:szCs w:val="22"/>
                <w:rtl/>
              </w:rPr>
              <w:t>חתימה וחותמת</w:t>
            </w:r>
          </w:p>
        </w:tc>
      </w:tr>
      <w:tr w:rsidR="00D85C6E" w:rsidRPr="00EF52A2" w14:paraId="633FB26E" w14:textId="77777777" w:rsidTr="005D23F3">
        <w:trPr>
          <w:trHeight w:val="445"/>
        </w:trPr>
        <w:tc>
          <w:tcPr>
            <w:tcW w:w="3114" w:type="dxa"/>
          </w:tcPr>
          <w:p w14:paraId="5CDE8EF9" w14:textId="77777777" w:rsidR="00D85C6E" w:rsidRPr="00EF52A2" w:rsidRDefault="00D85C6E" w:rsidP="005D23F3">
            <w:pPr>
              <w:pBdr>
                <w:bottom w:val="single" w:sz="4" w:space="1" w:color="auto"/>
              </w:pBdr>
              <w:spacing w:line="240" w:lineRule="auto"/>
              <w:jc w:val="center"/>
              <w:rPr>
                <w:rFonts w:ascii="David" w:hAnsi="David"/>
                <w:b/>
                <w:bCs/>
                <w:color w:val="FFFFFF" w:themeColor="background1"/>
                <w:rtl/>
              </w:rPr>
            </w:pPr>
            <w:r w:rsidRPr="00EF52A2">
              <w:rPr>
                <w:rFonts w:ascii="David" w:hAnsi="David"/>
                <w:color w:val="FFFFFF" w:themeColor="background1"/>
                <w:rtl/>
              </w:rPr>
              <w:t>ריק</w:t>
            </w:r>
          </w:p>
        </w:tc>
        <w:tc>
          <w:tcPr>
            <w:tcW w:w="3115" w:type="dxa"/>
          </w:tcPr>
          <w:p w14:paraId="611FD7AC" w14:textId="77777777" w:rsidR="00D85C6E" w:rsidRPr="00EF52A2" w:rsidRDefault="00D85C6E" w:rsidP="005D23F3">
            <w:pPr>
              <w:pBdr>
                <w:bottom w:val="single" w:sz="4" w:space="1" w:color="auto"/>
              </w:pBdr>
              <w:spacing w:line="240" w:lineRule="auto"/>
              <w:jc w:val="center"/>
              <w:rPr>
                <w:rFonts w:ascii="David" w:hAnsi="David"/>
                <w:b/>
                <w:bCs/>
                <w:color w:val="FFFFFF" w:themeColor="background1"/>
                <w:rtl/>
              </w:rPr>
            </w:pPr>
            <w:r w:rsidRPr="00EF52A2">
              <w:rPr>
                <w:rFonts w:ascii="David" w:hAnsi="David"/>
                <w:color w:val="FFFFFF" w:themeColor="background1"/>
                <w:rtl/>
              </w:rPr>
              <w:t>ריק</w:t>
            </w:r>
          </w:p>
        </w:tc>
        <w:tc>
          <w:tcPr>
            <w:tcW w:w="3115" w:type="dxa"/>
          </w:tcPr>
          <w:p w14:paraId="1DA1CCEF" w14:textId="77777777" w:rsidR="00D85C6E" w:rsidRPr="00EF52A2" w:rsidRDefault="00D85C6E" w:rsidP="005D23F3">
            <w:pPr>
              <w:pBdr>
                <w:bottom w:val="single" w:sz="4" w:space="1" w:color="auto"/>
              </w:pBdr>
              <w:spacing w:line="240" w:lineRule="auto"/>
              <w:jc w:val="center"/>
              <w:rPr>
                <w:rFonts w:ascii="David" w:hAnsi="David"/>
                <w:b/>
                <w:bCs/>
                <w:color w:val="FFFFFF" w:themeColor="background1"/>
                <w:rtl/>
              </w:rPr>
            </w:pPr>
            <w:r w:rsidRPr="00EF52A2">
              <w:rPr>
                <w:rFonts w:ascii="David" w:hAnsi="David"/>
                <w:color w:val="FFFFFF" w:themeColor="background1"/>
                <w:rtl/>
              </w:rPr>
              <w:t>ריק</w:t>
            </w:r>
          </w:p>
        </w:tc>
      </w:tr>
    </w:tbl>
    <w:p w14:paraId="1DAD1C5A" w14:textId="77777777" w:rsidR="00D85C6E" w:rsidRPr="00EF52A2" w:rsidRDefault="00D85C6E" w:rsidP="00D85C6E">
      <w:pPr>
        <w:spacing w:line="240" w:lineRule="auto"/>
        <w:rPr>
          <w:rFonts w:ascii="David" w:hAnsi="David"/>
        </w:rPr>
      </w:pPr>
    </w:p>
    <w:p w14:paraId="201CE069" w14:textId="77777777" w:rsidR="003C5AAB" w:rsidRPr="00EF52A2" w:rsidRDefault="003C5AAB" w:rsidP="003C5AAB">
      <w:pPr>
        <w:bidi w:val="0"/>
        <w:spacing w:line="240" w:lineRule="auto"/>
        <w:jc w:val="left"/>
        <w:rPr>
          <w:rFonts w:ascii="David" w:hAnsi="David"/>
          <w:b/>
          <w:bCs/>
          <w:sz w:val="24"/>
          <w:u w:val="single"/>
        </w:rPr>
      </w:pPr>
      <w:r w:rsidRPr="00EF52A2">
        <w:rPr>
          <w:rFonts w:ascii="David" w:hAnsi="David"/>
          <w:rtl/>
        </w:rPr>
        <w:br w:type="page"/>
      </w:r>
      <w:bookmarkStart w:id="211" w:name="_Toc288561890"/>
    </w:p>
    <w:p w14:paraId="0ED9EC9F" w14:textId="121F8BC4" w:rsidR="003C5AAB" w:rsidRPr="00EF52A2" w:rsidRDefault="003C5AAB" w:rsidP="005D23F3">
      <w:pPr>
        <w:pStyle w:val="2"/>
      </w:pPr>
      <w:bookmarkStart w:id="212" w:name="נספח_סודיות"/>
      <w:bookmarkStart w:id="213" w:name="_Toc37927806"/>
      <w:r w:rsidRPr="00EF52A2">
        <w:rPr>
          <w:rtl/>
        </w:rPr>
        <w:t>נספח ג'</w:t>
      </w:r>
      <w:r w:rsidR="005D23F3" w:rsidRPr="00EF52A2">
        <w:rPr>
          <w:rtl/>
        </w:rPr>
        <w:t>2</w:t>
      </w:r>
      <w:bookmarkEnd w:id="212"/>
      <w:r w:rsidRPr="00EF52A2">
        <w:rPr>
          <w:rtl/>
        </w:rPr>
        <w:t xml:space="preserve"> </w:t>
      </w:r>
      <w:r w:rsidR="005D23F3" w:rsidRPr="00EF52A2">
        <w:rPr>
          <w:rtl/>
        </w:rPr>
        <w:t>–</w:t>
      </w:r>
      <w:r w:rsidRPr="00EF52A2">
        <w:rPr>
          <w:rtl/>
        </w:rPr>
        <w:t xml:space="preserve"> </w:t>
      </w:r>
      <w:bookmarkStart w:id="214" w:name="נספח_סודיות_כותרת"/>
      <w:r w:rsidRPr="00EF52A2">
        <w:rPr>
          <w:rtl/>
        </w:rPr>
        <w:t>נוסח</w:t>
      </w:r>
      <w:r w:rsidR="005D23F3" w:rsidRPr="00EF52A2">
        <w:rPr>
          <w:rtl/>
        </w:rPr>
        <w:t xml:space="preserve"> </w:t>
      </w:r>
      <w:r w:rsidRPr="00EF52A2">
        <w:rPr>
          <w:rtl/>
        </w:rPr>
        <w:t>התחייבות לשמירת סודיות ולמניעת ניגוד עניינים</w:t>
      </w:r>
      <w:bookmarkEnd w:id="211"/>
      <w:bookmarkEnd w:id="213"/>
      <w:bookmarkEnd w:id="214"/>
    </w:p>
    <w:p w14:paraId="59574662" w14:textId="77777777" w:rsidR="003C5AAB" w:rsidRPr="00EF52A2" w:rsidRDefault="003C5AAB" w:rsidP="003C5AAB">
      <w:pPr>
        <w:jc w:val="center"/>
        <w:rPr>
          <w:rFonts w:ascii="David" w:hAnsi="David"/>
          <w:sz w:val="24"/>
          <w:rtl/>
        </w:rPr>
      </w:pPr>
      <w:r w:rsidRPr="00EF52A2">
        <w:rPr>
          <w:rFonts w:ascii="David" w:hAnsi="David"/>
          <w:b/>
          <w:bCs/>
          <w:sz w:val="24"/>
          <w:rtl/>
        </w:rPr>
        <w:t>מסמך זה ייחתם על ידי הספק</w:t>
      </w:r>
    </w:p>
    <w:p w14:paraId="04340767" w14:textId="77777777" w:rsidR="003C5AAB" w:rsidRPr="00EF52A2" w:rsidRDefault="003C5AAB" w:rsidP="003C5AAB">
      <w:pPr>
        <w:rPr>
          <w:rFonts w:ascii="David" w:hAnsi="David"/>
          <w:b/>
          <w:bCs/>
        </w:rPr>
      </w:pPr>
      <w:r w:rsidRPr="00EF52A2">
        <w:rPr>
          <w:rFonts w:ascii="David" w:hAnsi="David"/>
          <w:b/>
          <w:bCs/>
          <w:rtl/>
        </w:rPr>
        <w:t>לכבוד</w:t>
      </w:r>
    </w:p>
    <w:p w14:paraId="5B0CC02D" w14:textId="77777777" w:rsidR="003C5AAB" w:rsidRPr="00EF52A2" w:rsidRDefault="003C5AAB" w:rsidP="003C5AAB">
      <w:pPr>
        <w:rPr>
          <w:rFonts w:ascii="David" w:hAnsi="David"/>
          <w:b/>
          <w:bCs/>
          <w:rtl/>
        </w:rPr>
      </w:pPr>
      <w:r w:rsidRPr="00EF52A2">
        <w:rPr>
          <w:rFonts w:ascii="David" w:hAnsi="David"/>
          <w:b/>
          <w:bCs/>
          <w:rtl/>
        </w:rPr>
        <w:t xml:space="preserve">מדינת ישראל </w:t>
      </w:r>
    </w:p>
    <w:p w14:paraId="13355C50" w14:textId="77777777" w:rsidR="003C5AAB" w:rsidRPr="00EF52A2" w:rsidRDefault="003C5AAB" w:rsidP="003C5AAB">
      <w:pPr>
        <w:rPr>
          <w:rFonts w:ascii="David" w:hAnsi="David"/>
          <w:b/>
          <w:bCs/>
          <w:rtl/>
        </w:rPr>
      </w:pPr>
      <w:r w:rsidRPr="00EF52A2">
        <w:rPr>
          <w:rFonts w:ascii="David" w:hAnsi="David"/>
          <w:b/>
          <w:bCs/>
          <w:rtl/>
        </w:rPr>
        <w:t>משרד התרבות והספורט</w:t>
      </w:r>
    </w:p>
    <w:p w14:paraId="01231400" w14:textId="77777777" w:rsidR="003C5AAB" w:rsidRPr="00EF52A2" w:rsidRDefault="003C5AAB" w:rsidP="003C5AAB">
      <w:pPr>
        <w:rPr>
          <w:rFonts w:ascii="David" w:hAnsi="David"/>
          <w:bCs/>
          <w:spacing w:val="6"/>
          <w:sz w:val="24"/>
          <w:rtl/>
        </w:rPr>
      </w:pPr>
      <w:r w:rsidRPr="00EF52A2">
        <w:rPr>
          <w:rFonts w:ascii="David" w:hAnsi="David"/>
          <w:bCs/>
          <w:sz w:val="24"/>
          <w:rtl/>
        </w:rPr>
        <w:t>הקריה המזרחית, בניין ג'</w:t>
      </w:r>
    </w:p>
    <w:p w14:paraId="39C2FA8C" w14:textId="77777777" w:rsidR="003C5AAB" w:rsidRPr="00EF52A2" w:rsidRDefault="003C5AAB" w:rsidP="003C5AAB">
      <w:pPr>
        <w:rPr>
          <w:rFonts w:ascii="David" w:hAnsi="David"/>
          <w:b/>
          <w:bCs/>
          <w:rtl/>
        </w:rPr>
      </w:pPr>
      <w:r w:rsidRPr="00EF52A2">
        <w:rPr>
          <w:rFonts w:ascii="David" w:hAnsi="David"/>
          <w:b/>
          <w:bCs/>
          <w:rtl/>
        </w:rPr>
        <w:t>ירושלים</w:t>
      </w:r>
    </w:p>
    <w:p w14:paraId="0812AFB2" w14:textId="77777777" w:rsidR="003C5AAB" w:rsidRPr="00EF52A2" w:rsidRDefault="003C5AAB" w:rsidP="003C5AAB">
      <w:pPr>
        <w:rPr>
          <w:rFonts w:ascii="David" w:hAnsi="David"/>
          <w:rtl/>
        </w:rPr>
      </w:pPr>
      <w:r w:rsidRPr="00EF52A2">
        <w:rPr>
          <w:rFonts w:ascii="David" w:hAnsi="David"/>
          <w:rtl/>
        </w:rPr>
        <w:t>א.ג.נ.,</w:t>
      </w:r>
    </w:p>
    <w:p w14:paraId="4FEAEEA5" w14:textId="77777777" w:rsidR="003C5AAB" w:rsidRPr="00EF52A2" w:rsidRDefault="003C5AAB" w:rsidP="003C5AAB">
      <w:pPr>
        <w:rPr>
          <w:rFonts w:ascii="David" w:hAnsi="David"/>
          <w:rtl/>
        </w:rPr>
      </w:pPr>
    </w:p>
    <w:p w14:paraId="02D20583" w14:textId="77777777" w:rsidR="003C5AAB" w:rsidRPr="00EF52A2" w:rsidRDefault="003C5AAB" w:rsidP="003C5AAB">
      <w:pPr>
        <w:jc w:val="center"/>
        <w:rPr>
          <w:rFonts w:ascii="David" w:hAnsi="David"/>
          <w:b/>
          <w:bCs/>
          <w:rtl/>
        </w:rPr>
      </w:pPr>
      <w:r w:rsidRPr="00EF52A2">
        <w:rPr>
          <w:rFonts w:ascii="David" w:hAnsi="David"/>
          <w:b/>
          <w:bCs/>
          <w:rtl/>
        </w:rPr>
        <w:t xml:space="preserve">הנדון: </w:t>
      </w:r>
      <w:r w:rsidRPr="00EF52A2">
        <w:rPr>
          <w:rFonts w:ascii="David" w:hAnsi="David"/>
          <w:b/>
          <w:bCs/>
          <w:u w:val="single"/>
          <w:rtl/>
        </w:rPr>
        <w:t>התחייבות לשמירת סודיות ולמניעת ניגוד עניינים</w:t>
      </w:r>
    </w:p>
    <w:p w14:paraId="4E2A36B3" w14:textId="10DBCFCE" w:rsidR="003C5AAB" w:rsidRPr="00EF52A2" w:rsidRDefault="003C5AAB" w:rsidP="005D23F3">
      <w:pPr>
        <w:ind w:left="851" w:hanging="851"/>
        <w:rPr>
          <w:rFonts w:ascii="David" w:eastAsia="Times New Roman" w:hAnsi="David"/>
          <w:spacing w:val="6"/>
          <w:sz w:val="24"/>
          <w:rtl/>
          <w:lang w:eastAsia="he-IL"/>
        </w:rPr>
      </w:pPr>
      <w:r w:rsidRPr="00EF52A2">
        <w:rPr>
          <w:rFonts w:ascii="David" w:eastAsia="Times New Roman" w:hAnsi="David"/>
          <w:b/>
          <w:bCs/>
          <w:spacing w:val="6"/>
          <w:sz w:val="24"/>
          <w:rtl/>
          <w:lang w:eastAsia="he-IL"/>
        </w:rPr>
        <w:t>הואיל</w:t>
      </w:r>
      <w:r w:rsidRPr="00EF52A2">
        <w:rPr>
          <w:rFonts w:ascii="David" w:eastAsia="Times New Roman" w:hAnsi="David"/>
          <w:spacing w:val="6"/>
          <w:sz w:val="24"/>
          <w:rtl/>
          <w:lang w:eastAsia="he-IL"/>
        </w:rPr>
        <w:t>:</w:t>
      </w:r>
      <w:r w:rsidRPr="00EF52A2">
        <w:rPr>
          <w:rFonts w:ascii="David" w:eastAsia="Times New Roman" w:hAnsi="David"/>
          <w:spacing w:val="6"/>
          <w:sz w:val="24"/>
          <w:rtl/>
          <w:lang w:eastAsia="he-IL"/>
        </w:rPr>
        <w:tab/>
        <w:t>ומשרד התרבות והספורט (להלן: "</w:t>
      </w:r>
      <w:r w:rsidRPr="00EF52A2">
        <w:rPr>
          <w:rFonts w:ascii="David" w:eastAsia="Times New Roman" w:hAnsi="David"/>
          <w:b/>
          <w:bCs/>
          <w:spacing w:val="6"/>
          <w:sz w:val="24"/>
          <w:rtl/>
          <w:lang w:eastAsia="he-IL"/>
        </w:rPr>
        <w:t>המשרד</w:t>
      </w:r>
      <w:r w:rsidR="00AD3375" w:rsidRPr="00EF52A2">
        <w:rPr>
          <w:rFonts w:ascii="David" w:eastAsia="Times New Roman" w:hAnsi="David"/>
          <w:spacing w:val="6"/>
          <w:sz w:val="24"/>
          <w:rtl/>
          <w:lang w:eastAsia="he-IL"/>
        </w:rPr>
        <w:t>") מעוניין בקבלת שירותי</w:t>
      </w:r>
      <w:r w:rsidR="00593D76" w:rsidRPr="00EF52A2">
        <w:rPr>
          <w:rFonts w:ascii="David" w:eastAsia="Times New Roman" w:hAnsi="David"/>
          <w:spacing w:val="6"/>
          <w:sz w:val="24"/>
          <w:rtl/>
          <w:lang w:eastAsia="he-IL"/>
        </w:rPr>
        <w:t xml:space="preserve">ם </w:t>
      </w:r>
      <w:r w:rsidR="00593D76" w:rsidRPr="00EF52A2">
        <w:rPr>
          <w:rFonts w:ascii="David" w:eastAsia="Times New Roman" w:hAnsi="David"/>
          <w:spacing w:val="6"/>
          <w:sz w:val="24"/>
          <w:rtl/>
          <w:lang w:eastAsia="he-IL"/>
        </w:rPr>
        <w:fldChar w:fldCharType="begin"/>
      </w:r>
      <w:r w:rsidR="00593D76" w:rsidRPr="00EF52A2">
        <w:rPr>
          <w:rFonts w:ascii="David" w:eastAsia="Times New Roman" w:hAnsi="David"/>
          <w:b/>
          <w:bCs/>
          <w:spacing w:val="6"/>
          <w:sz w:val="24"/>
          <w:lang w:eastAsia="he-IL"/>
        </w:rPr>
        <w:instrText xml:space="preserve"> REF </w:instrText>
      </w:r>
      <w:r w:rsidR="00593D76" w:rsidRPr="00EF52A2">
        <w:rPr>
          <w:rFonts w:ascii="David" w:eastAsia="Times New Roman" w:hAnsi="David"/>
          <w:b/>
          <w:bCs/>
          <w:spacing w:val="6"/>
          <w:sz w:val="24"/>
          <w:rtl/>
          <w:lang w:eastAsia="he-IL"/>
        </w:rPr>
        <w:instrText>שם_המכרז</w:instrText>
      </w:r>
      <w:r w:rsidR="00593D76" w:rsidRPr="00EF52A2">
        <w:rPr>
          <w:rFonts w:ascii="David" w:eastAsia="Times New Roman" w:hAnsi="David"/>
          <w:b/>
          <w:bCs/>
          <w:spacing w:val="6"/>
          <w:sz w:val="24"/>
          <w:lang w:eastAsia="he-IL"/>
        </w:rPr>
        <w:instrText xml:space="preserve"> \h </w:instrText>
      </w:r>
      <w:r w:rsidR="00465BE7" w:rsidRPr="00EF52A2">
        <w:rPr>
          <w:rFonts w:ascii="David" w:eastAsia="Times New Roman" w:hAnsi="David"/>
          <w:spacing w:val="6"/>
          <w:sz w:val="24"/>
          <w:rtl/>
          <w:lang w:eastAsia="he-IL"/>
        </w:rPr>
        <w:instrText xml:space="preserve"> \* </w:instrText>
      </w:r>
      <w:r w:rsidR="00465BE7" w:rsidRPr="00EF52A2">
        <w:rPr>
          <w:rFonts w:ascii="David" w:eastAsia="Times New Roman" w:hAnsi="David"/>
          <w:spacing w:val="6"/>
          <w:sz w:val="24"/>
          <w:lang w:eastAsia="he-IL"/>
        </w:rPr>
        <w:instrText>MERGEFORMAT</w:instrText>
      </w:r>
      <w:r w:rsidR="00465BE7" w:rsidRPr="00EF52A2">
        <w:rPr>
          <w:rFonts w:ascii="David" w:eastAsia="Times New Roman" w:hAnsi="David"/>
          <w:spacing w:val="6"/>
          <w:sz w:val="24"/>
          <w:rtl/>
          <w:lang w:eastAsia="he-IL"/>
        </w:rPr>
        <w:instrText xml:space="preserve"> </w:instrText>
      </w:r>
      <w:r w:rsidR="00593D76" w:rsidRPr="00EF52A2">
        <w:rPr>
          <w:rFonts w:ascii="David" w:eastAsia="Times New Roman" w:hAnsi="David"/>
          <w:spacing w:val="6"/>
          <w:sz w:val="24"/>
          <w:rtl/>
          <w:lang w:eastAsia="he-IL"/>
        </w:rPr>
      </w:r>
      <w:r w:rsidR="00593D76" w:rsidRPr="00EF52A2">
        <w:rPr>
          <w:rFonts w:ascii="David" w:eastAsia="Times New Roman" w:hAnsi="David"/>
          <w:spacing w:val="6"/>
          <w:sz w:val="24"/>
          <w:rtl/>
          <w:lang w:eastAsia="he-IL"/>
        </w:rPr>
        <w:fldChar w:fldCharType="separate"/>
      </w:r>
      <w:r w:rsidR="003433CE" w:rsidRPr="00EF52A2">
        <w:rPr>
          <w:rFonts w:ascii="David" w:hAnsi="David"/>
          <w:sz w:val="24"/>
          <w:rtl/>
        </w:rPr>
        <w:t>להפקת טקסים ממלכתיים</w:t>
      </w:r>
      <w:r w:rsidR="00593D76" w:rsidRPr="00EF52A2">
        <w:rPr>
          <w:rFonts w:ascii="David" w:eastAsia="Times New Roman" w:hAnsi="David"/>
          <w:spacing w:val="6"/>
          <w:sz w:val="24"/>
          <w:rtl/>
          <w:lang w:eastAsia="he-IL"/>
        </w:rPr>
        <w:fldChar w:fldCharType="end"/>
      </w:r>
      <w:r w:rsidR="00AD3375" w:rsidRPr="00EF52A2">
        <w:rPr>
          <w:rFonts w:ascii="David" w:eastAsia="Times New Roman" w:hAnsi="David"/>
          <w:spacing w:val="6"/>
          <w:sz w:val="24"/>
          <w:rtl/>
          <w:lang w:eastAsia="he-IL"/>
        </w:rPr>
        <w:t xml:space="preserve"> </w:t>
      </w:r>
      <w:r w:rsidRPr="00EF52A2">
        <w:rPr>
          <w:rFonts w:ascii="David" w:eastAsia="Times New Roman" w:hAnsi="David"/>
          <w:spacing w:val="6"/>
          <w:sz w:val="24"/>
          <w:rtl/>
          <w:lang w:eastAsia="he-IL"/>
        </w:rPr>
        <w:t>(להלן: "</w:t>
      </w:r>
      <w:r w:rsidRPr="00EF52A2">
        <w:rPr>
          <w:rFonts w:ascii="David" w:eastAsia="Times New Roman" w:hAnsi="David"/>
          <w:b/>
          <w:bCs/>
          <w:spacing w:val="6"/>
          <w:sz w:val="24"/>
          <w:rtl/>
          <w:lang w:eastAsia="he-IL"/>
        </w:rPr>
        <w:t>השירותים</w:t>
      </w:r>
      <w:r w:rsidRPr="00EF52A2">
        <w:rPr>
          <w:rFonts w:ascii="David" w:eastAsia="Times New Roman" w:hAnsi="David"/>
          <w:spacing w:val="6"/>
          <w:sz w:val="24"/>
          <w:rtl/>
          <w:lang w:eastAsia="he-IL"/>
        </w:rPr>
        <w:t>" או "</w:t>
      </w:r>
      <w:r w:rsidRPr="00EF52A2">
        <w:rPr>
          <w:rFonts w:ascii="David" w:eastAsia="Times New Roman" w:hAnsi="David"/>
          <w:b/>
          <w:bCs/>
          <w:spacing w:val="6"/>
          <w:sz w:val="24"/>
          <w:rtl/>
          <w:lang w:eastAsia="he-IL"/>
        </w:rPr>
        <w:t>העבודות</w:t>
      </w:r>
      <w:r w:rsidRPr="00EF52A2">
        <w:rPr>
          <w:rFonts w:ascii="David" w:eastAsia="Times New Roman" w:hAnsi="David"/>
          <w:spacing w:val="6"/>
          <w:sz w:val="24"/>
          <w:rtl/>
          <w:lang w:eastAsia="he-IL"/>
        </w:rPr>
        <w:t>");</w:t>
      </w:r>
    </w:p>
    <w:p w14:paraId="44814F24" w14:textId="77777777" w:rsidR="003C5AAB" w:rsidRPr="00EF52A2" w:rsidRDefault="003C5AAB" w:rsidP="003C5AAB">
      <w:pPr>
        <w:ind w:left="1134" w:hanging="1134"/>
        <w:rPr>
          <w:rFonts w:ascii="David" w:hAnsi="David"/>
          <w:rtl/>
        </w:rPr>
      </w:pPr>
    </w:p>
    <w:p w14:paraId="2FC5E7F4" w14:textId="16DE5C00" w:rsidR="003C5AAB" w:rsidRPr="00EF52A2" w:rsidRDefault="003C5AAB" w:rsidP="005D23F3">
      <w:pPr>
        <w:ind w:left="851" w:hanging="851"/>
        <w:rPr>
          <w:rFonts w:ascii="David" w:hAnsi="David"/>
          <w:b/>
          <w:bCs/>
          <w:rtl/>
        </w:rPr>
      </w:pPr>
      <w:r w:rsidRPr="00EF52A2">
        <w:rPr>
          <w:rFonts w:ascii="David" w:hAnsi="David"/>
          <w:b/>
          <w:bCs/>
          <w:rtl/>
        </w:rPr>
        <w:t>והואיל</w:t>
      </w:r>
      <w:r w:rsidRPr="00EF52A2">
        <w:rPr>
          <w:rFonts w:ascii="David" w:hAnsi="David"/>
          <w:rtl/>
        </w:rPr>
        <w:t>:</w:t>
      </w:r>
      <w:r w:rsidRPr="00EF52A2">
        <w:rPr>
          <w:rFonts w:ascii="David" w:hAnsi="David"/>
          <w:rtl/>
        </w:rPr>
        <w:tab/>
        <w:t>והמשרד פרסם מכרז לביצוע ה</w:t>
      </w:r>
      <w:r w:rsidR="00AD3375" w:rsidRPr="00EF52A2">
        <w:rPr>
          <w:rFonts w:ascii="David" w:hAnsi="David"/>
          <w:rtl/>
        </w:rPr>
        <w:t>שירותים</w:t>
      </w:r>
      <w:r w:rsidRPr="00EF52A2">
        <w:rPr>
          <w:rFonts w:ascii="David" w:hAnsi="David"/>
          <w:rtl/>
        </w:rPr>
        <w:t xml:space="preserve"> (מכרז</w:t>
      </w:r>
      <w:r w:rsidR="00C8781F">
        <w:rPr>
          <w:rFonts w:ascii="David" w:hAnsi="David" w:hint="cs"/>
          <w:rtl/>
        </w:rPr>
        <w:t xml:space="preserve"> פומבי</w:t>
      </w:r>
      <w:r w:rsidRPr="00EF52A2">
        <w:rPr>
          <w:rFonts w:ascii="David" w:hAnsi="David"/>
          <w:rtl/>
        </w:rPr>
        <w:t xml:space="preserve"> </w:t>
      </w:r>
      <w:r w:rsidR="005D23F3" w:rsidRPr="00EF52A2">
        <w:rPr>
          <w:rFonts w:ascii="David" w:hAnsi="David"/>
          <w:b/>
          <w:bCs/>
          <w:sz w:val="24"/>
          <w:rtl/>
        </w:rPr>
        <w:t xml:space="preserve">מס' </w:t>
      </w:r>
      <w:r w:rsidR="005D23F3" w:rsidRPr="00EF52A2">
        <w:rPr>
          <w:rFonts w:ascii="David" w:hAnsi="David"/>
          <w:b/>
          <w:bCs/>
          <w:sz w:val="24"/>
          <w:rtl/>
        </w:rPr>
        <w:fldChar w:fldCharType="begin"/>
      </w:r>
      <w:r w:rsidR="005D23F3" w:rsidRPr="00EF52A2">
        <w:rPr>
          <w:rFonts w:ascii="David" w:hAnsi="David"/>
          <w:b/>
          <w:bCs/>
          <w:sz w:val="24"/>
          <w:rtl/>
        </w:rPr>
        <w:instrText xml:space="preserve"> </w:instrText>
      </w:r>
      <w:r w:rsidR="005D23F3" w:rsidRPr="00EF52A2">
        <w:rPr>
          <w:rFonts w:ascii="David" w:hAnsi="David"/>
          <w:b/>
          <w:bCs/>
          <w:sz w:val="24"/>
        </w:rPr>
        <w:instrText>REF</w:instrText>
      </w:r>
      <w:r w:rsidR="005D23F3" w:rsidRPr="00EF52A2">
        <w:rPr>
          <w:rFonts w:ascii="David" w:hAnsi="David"/>
          <w:b/>
          <w:bCs/>
          <w:sz w:val="24"/>
          <w:rtl/>
        </w:rPr>
        <w:instrText xml:space="preserve"> מספר_המכרז \</w:instrText>
      </w:r>
      <w:r w:rsidR="005D23F3" w:rsidRPr="00EF52A2">
        <w:rPr>
          <w:rFonts w:ascii="David" w:hAnsi="David"/>
          <w:b/>
          <w:bCs/>
          <w:sz w:val="24"/>
        </w:rPr>
        <w:instrText>h</w:instrText>
      </w:r>
      <w:r w:rsidR="005D23F3" w:rsidRPr="00EF52A2">
        <w:rPr>
          <w:rFonts w:ascii="David" w:hAnsi="David"/>
          <w:b/>
          <w:bCs/>
          <w:sz w:val="24"/>
          <w:rtl/>
        </w:rPr>
        <w:instrText xml:space="preserve">  \* </w:instrText>
      </w:r>
      <w:r w:rsidR="005D23F3" w:rsidRPr="00EF52A2">
        <w:rPr>
          <w:rFonts w:ascii="David" w:hAnsi="David"/>
          <w:b/>
          <w:bCs/>
          <w:sz w:val="24"/>
        </w:rPr>
        <w:instrText>MERGEFORMAT</w:instrText>
      </w:r>
      <w:r w:rsidR="005D23F3" w:rsidRPr="00EF52A2">
        <w:rPr>
          <w:rFonts w:ascii="David" w:hAnsi="David"/>
          <w:b/>
          <w:bCs/>
          <w:sz w:val="24"/>
          <w:rtl/>
        </w:rPr>
        <w:instrText xml:space="preserve"> </w:instrText>
      </w:r>
      <w:r w:rsidR="005D23F3" w:rsidRPr="00EF52A2">
        <w:rPr>
          <w:rFonts w:ascii="David" w:hAnsi="David"/>
          <w:b/>
          <w:bCs/>
          <w:sz w:val="24"/>
          <w:rtl/>
        </w:rPr>
      </w:r>
      <w:r w:rsidR="005D23F3" w:rsidRPr="00EF52A2">
        <w:rPr>
          <w:rFonts w:ascii="David" w:hAnsi="David"/>
          <w:b/>
          <w:bCs/>
          <w:sz w:val="24"/>
          <w:rtl/>
        </w:rPr>
        <w:fldChar w:fldCharType="separate"/>
      </w:r>
      <w:r w:rsidR="003433CE" w:rsidRPr="003433CE">
        <w:rPr>
          <w:rFonts w:ascii="David" w:hAnsi="David"/>
          <w:b/>
          <w:bCs/>
          <w:sz w:val="24"/>
          <w:rtl/>
        </w:rPr>
        <w:t>1/2020</w:t>
      </w:r>
      <w:r w:rsidR="005D23F3" w:rsidRPr="00EF52A2">
        <w:rPr>
          <w:rFonts w:ascii="David" w:hAnsi="David"/>
          <w:b/>
          <w:bCs/>
          <w:sz w:val="24"/>
          <w:rtl/>
        </w:rPr>
        <w:fldChar w:fldCharType="end"/>
      </w:r>
      <w:r w:rsidRPr="00EF52A2">
        <w:rPr>
          <w:rFonts w:ascii="David" w:hAnsi="David"/>
          <w:rtl/>
        </w:rPr>
        <w:t xml:space="preserve">) (להלן: </w:t>
      </w:r>
      <w:r w:rsidRPr="00EF52A2">
        <w:rPr>
          <w:rFonts w:ascii="David" w:hAnsi="David"/>
          <w:b/>
          <w:bCs/>
          <w:rtl/>
        </w:rPr>
        <w:t>"המכרז"</w:t>
      </w:r>
      <w:r w:rsidRPr="00EF52A2">
        <w:rPr>
          <w:rFonts w:ascii="David" w:hAnsi="David"/>
          <w:rtl/>
        </w:rPr>
        <w:t>), והספק _____________________ (להלן: "</w:t>
      </w:r>
      <w:r w:rsidRPr="00EF52A2">
        <w:rPr>
          <w:rFonts w:ascii="David" w:hAnsi="David"/>
          <w:b/>
          <w:bCs/>
          <w:rtl/>
        </w:rPr>
        <w:t>הספק</w:t>
      </w:r>
      <w:r w:rsidRPr="00EF52A2">
        <w:rPr>
          <w:rFonts w:ascii="David" w:hAnsi="David"/>
          <w:rtl/>
        </w:rPr>
        <w:t xml:space="preserve">") הגיש הצעה במכרז והצעתו התקבלה (להלן: </w:t>
      </w:r>
      <w:r w:rsidRPr="00EF52A2">
        <w:rPr>
          <w:rFonts w:ascii="David" w:hAnsi="David"/>
          <w:b/>
          <w:bCs/>
          <w:rtl/>
        </w:rPr>
        <w:t>"הצעת הספק"</w:t>
      </w:r>
      <w:r w:rsidRPr="00EF52A2">
        <w:rPr>
          <w:rFonts w:ascii="David" w:hAnsi="David"/>
          <w:rtl/>
        </w:rPr>
        <w:t>) ונקבע, כי הספק יבצע עבור המשרד את העבודות במועדים ובתנאים כמפורט במסמכי המכרז, לרבות ההסכם ומסמך הגדרת העבודה;</w:t>
      </w:r>
    </w:p>
    <w:p w14:paraId="5660473E" w14:textId="77777777" w:rsidR="003C5AAB" w:rsidRPr="00EF52A2" w:rsidRDefault="003C5AAB" w:rsidP="003C5AAB">
      <w:pPr>
        <w:ind w:left="1134" w:hanging="1134"/>
        <w:rPr>
          <w:rFonts w:ascii="David" w:hAnsi="David"/>
          <w:sz w:val="24"/>
          <w:rtl/>
        </w:rPr>
      </w:pPr>
    </w:p>
    <w:p w14:paraId="4699F9ED" w14:textId="77777777" w:rsidR="003C5AAB" w:rsidRPr="00EF52A2" w:rsidRDefault="003C5AAB" w:rsidP="005D23F3">
      <w:pPr>
        <w:ind w:left="851" w:hanging="851"/>
        <w:rPr>
          <w:rFonts w:ascii="David" w:hAnsi="David"/>
          <w:b/>
          <w:bCs/>
          <w:rtl/>
        </w:rPr>
      </w:pPr>
      <w:r w:rsidRPr="00EF52A2">
        <w:rPr>
          <w:rFonts w:ascii="David" w:hAnsi="David"/>
          <w:b/>
          <w:bCs/>
          <w:rtl/>
        </w:rPr>
        <w:t>והואיל</w:t>
      </w:r>
      <w:r w:rsidRPr="00EF52A2">
        <w:rPr>
          <w:rFonts w:ascii="David" w:hAnsi="David"/>
          <w:rtl/>
        </w:rPr>
        <w:t>:</w:t>
      </w:r>
      <w:r w:rsidRPr="00EF52A2">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1C15E239" w14:textId="77777777" w:rsidR="003C5AAB" w:rsidRPr="00EF52A2" w:rsidRDefault="003C5AAB" w:rsidP="003C5AAB">
      <w:pPr>
        <w:ind w:left="1134" w:hanging="1134"/>
        <w:rPr>
          <w:rFonts w:ascii="David" w:hAnsi="David"/>
          <w:sz w:val="24"/>
          <w:rtl/>
        </w:rPr>
      </w:pPr>
    </w:p>
    <w:p w14:paraId="0E94787B" w14:textId="77777777" w:rsidR="003C5AAB" w:rsidRPr="00EF52A2" w:rsidRDefault="003C5AAB" w:rsidP="005D23F3">
      <w:pPr>
        <w:ind w:left="851" w:hanging="851"/>
        <w:rPr>
          <w:rFonts w:ascii="David" w:hAnsi="David"/>
          <w:rtl/>
        </w:rPr>
      </w:pPr>
      <w:r w:rsidRPr="00EF52A2">
        <w:rPr>
          <w:rFonts w:ascii="David" w:hAnsi="David"/>
          <w:b/>
          <w:bCs/>
          <w:rtl/>
        </w:rPr>
        <w:t>והואיל</w:t>
      </w:r>
      <w:r w:rsidRPr="00EF52A2">
        <w:rPr>
          <w:rFonts w:ascii="David" w:hAnsi="David"/>
          <w:rtl/>
        </w:rPr>
        <w:t>:</w:t>
      </w:r>
      <w:r w:rsidRPr="00EF52A2">
        <w:rPr>
          <w:rFonts w:ascii="David" w:hAnsi="David"/>
          <w:rtl/>
        </w:rPr>
        <w:tab/>
      </w:r>
      <w:r w:rsidRPr="00EF52A2">
        <w:rPr>
          <w:rFonts w:ascii="David" w:eastAsia="Times New Roman" w:hAnsi="David"/>
          <w:spacing w:val="6"/>
          <w:sz w:val="24"/>
          <w:rtl/>
          <w:lang w:eastAsia="he-IL"/>
        </w:rPr>
        <w:t>והוסבר</w:t>
      </w:r>
      <w:r w:rsidRPr="00EF52A2">
        <w:rPr>
          <w:rFonts w:ascii="David" w:hAnsi="David"/>
          <w:rtl/>
        </w:rPr>
        <w:t xml:space="preserve">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EF52A2">
        <w:rPr>
          <w:rFonts w:ascii="David" w:hAnsi="David"/>
          <w:b/>
          <w:bCs/>
          <w:rtl/>
        </w:rPr>
        <w:t>המידע</w:t>
      </w:r>
      <w:r w:rsidRPr="00EF52A2">
        <w:rPr>
          <w:rFonts w:ascii="David" w:hAnsi="David"/>
          <w:rtl/>
        </w:rPr>
        <w:t>");</w:t>
      </w:r>
    </w:p>
    <w:p w14:paraId="70DEBD01" w14:textId="77777777" w:rsidR="003C5AAB" w:rsidRPr="00EF52A2" w:rsidRDefault="003C5AAB" w:rsidP="003C5AAB">
      <w:pPr>
        <w:ind w:left="1134" w:hanging="1134"/>
        <w:rPr>
          <w:rFonts w:ascii="David" w:hAnsi="David"/>
          <w:b/>
          <w:bCs/>
          <w:rtl/>
        </w:rPr>
      </w:pPr>
    </w:p>
    <w:p w14:paraId="2C05C3A7" w14:textId="77777777" w:rsidR="003C5AAB" w:rsidRPr="00EF52A2" w:rsidRDefault="003C5AAB" w:rsidP="005D23F3">
      <w:pPr>
        <w:ind w:left="851" w:hanging="851"/>
        <w:rPr>
          <w:rFonts w:ascii="David" w:hAnsi="David"/>
          <w:rtl/>
        </w:rPr>
      </w:pPr>
      <w:r w:rsidRPr="00EF52A2">
        <w:rPr>
          <w:rFonts w:ascii="David" w:hAnsi="David"/>
          <w:b/>
          <w:bCs/>
          <w:rtl/>
        </w:rPr>
        <w:t>והואיל</w:t>
      </w:r>
      <w:r w:rsidRPr="00EF52A2">
        <w:rPr>
          <w:rFonts w:ascii="David" w:hAnsi="David"/>
          <w:rtl/>
        </w:rPr>
        <w:t>:</w:t>
      </w:r>
      <w:r w:rsidRPr="00EF52A2">
        <w:rPr>
          <w:rFonts w:ascii="David" w:hAnsi="David"/>
          <w:rtl/>
        </w:rPr>
        <w:tab/>
      </w:r>
      <w:r w:rsidRPr="00EF52A2">
        <w:rPr>
          <w:rFonts w:ascii="David" w:eastAsia="Times New Roman" w:hAnsi="David"/>
          <w:spacing w:val="6"/>
          <w:sz w:val="24"/>
          <w:rtl/>
          <w:lang w:eastAsia="he-IL"/>
        </w:rPr>
        <w:t>והוסבר</w:t>
      </w:r>
      <w:r w:rsidRPr="00EF52A2">
        <w:rPr>
          <w:rFonts w:ascii="David" w:hAnsi="David"/>
          <w:rtl/>
        </w:rPr>
        <w:t xml:space="preserve"> לספק וידוע לו כי גילוי המידע בכל צורה שהיא לכל אדם או גוף מלבד המשרד, עלול לגרום למשרד ו/או לצדדים אחרים נזק, והוא עלול להוות עבירה פלילית;</w:t>
      </w:r>
    </w:p>
    <w:p w14:paraId="742FB3E8" w14:textId="77777777" w:rsidR="00AD3375" w:rsidRPr="00EF52A2" w:rsidRDefault="00AD3375"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p>
    <w:p w14:paraId="6515CE1B" w14:textId="77777777" w:rsidR="003C5AAB" w:rsidRPr="00EF52A2" w:rsidRDefault="003C5AAB"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EF52A2">
        <w:rPr>
          <w:rFonts w:ascii="David" w:eastAsia="Times New Roman" w:hAnsi="David"/>
          <w:b/>
          <w:bCs/>
          <w:spacing w:val="6"/>
          <w:sz w:val="24"/>
          <w:u w:val="single"/>
          <w:rtl/>
          <w:lang w:eastAsia="he-IL"/>
        </w:rPr>
        <w:t>אי לזאת, אני החתום מטה מתחייב כלפיכם כדלקמן:</w:t>
      </w:r>
    </w:p>
    <w:p w14:paraId="1090C158" w14:textId="77777777" w:rsidR="003C5AAB" w:rsidRPr="00EF52A2" w:rsidRDefault="003C5AAB" w:rsidP="003C5AAB">
      <w:pPr>
        <w:ind w:left="641"/>
        <w:contextualSpacing/>
        <w:rPr>
          <w:rFonts w:ascii="David" w:hAnsi="David"/>
          <w:sz w:val="24"/>
          <w:rtl/>
        </w:rPr>
      </w:pPr>
    </w:p>
    <w:p w14:paraId="1C561726" w14:textId="77777777" w:rsidR="003C5AAB" w:rsidRPr="00EF52A2" w:rsidRDefault="003C5AAB" w:rsidP="00BF0D52">
      <w:pPr>
        <w:numPr>
          <w:ilvl w:val="0"/>
          <w:numId w:val="9"/>
        </w:numPr>
        <w:ind w:left="737" w:hanging="737"/>
        <w:contextualSpacing/>
        <w:rPr>
          <w:rFonts w:ascii="David" w:hAnsi="David"/>
          <w:sz w:val="24"/>
        </w:rPr>
      </w:pPr>
      <w:bookmarkStart w:id="215" w:name="_Ref263615681"/>
      <w:r w:rsidRPr="00EF52A2">
        <w:rPr>
          <w:rFonts w:ascii="David" w:hAnsi="David"/>
          <w:sz w:val="24"/>
          <w:rtl/>
        </w:rPr>
        <w:t>לשמור על סודיות גמורה ומוחלטת של המידע ו/או כל הקשור והנובע מן השירותים או ביצועם.</w:t>
      </w:r>
      <w:bookmarkEnd w:id="215"/>
    </w:p>
    <w:p w14:paraId="2DC2DFE7" w14:textId="77777777" w:rsidR="003C5AAB" w:rsidRPr="00EF52A2" w:rsidRDefault="003C5AAB" w:rsidP="00BF0D52">
      <w:pPr>
        <w:numPr>
          <w:ilvl w:val="0"/>
          <w:numId w:val="9"/>
        </w:numPr>
        <w:ind w:left="737" w:hanging="737"/>
        <w:contextualSpacing/>
        <w:rPr>
          <w:rFonts w:ascii="David" w:hAnsi="David"/>
          <w:sz w:val="24"/>
          <w:rtl/>
        </w:rPr>
      </w:pPr>
      <w:r w:rsidRPr="00EF52A2">
        <w:rPr>
          <w:rFonts w:ascii="David" w:hAnsi="David"/>
          <w:sz w:val="24"/>
          <w:rtl/>
        </w:rPr>
        <w:t xml:space="preserve">מבלי לפגוע בכלליות האמור בסעיף </w:t>
      </w:r>
      <w:r w:rsidRPr="00EF52A2">
        <w:rPr>
          <w:rFonts w:ascii="David" w:hAnsi="David"/>
          <w:rtl/>
        </w:rPr>
        <w:fldChar w:fldCharType="begin"/>
      </w:r>
      <w:r w:rsidRPr="00EF52A2">
        <w:rPr>
          <w:rFonts w:ascii="David" w:hAnsi="David"/>
        </w:rPr>
        <w:instrText xml:space="preserve"> REF _Ref263615681 \r \h  \* MERGEFORMAT </w:instrText>
      </w:r>
      <w:r w:rsidRPr="00EF52A2">
        <w:rPr>
          <w:rFonts w:ascii="David" w:hAnsi="David"/>
          <w:rtl/>
        </w:rPr>
      </w:r>
      <w:r w:rsidRPr="00EF52A2">
        <w:rPr>
          <w:rFonts w:ascii="David" w:hAnsi="David"/>
          <w:rtl/>
        </w:rPr>
        <w:fldChar w:fldCharType="separate"/>
      </w:r>
      <w:r w:rsidR="003433CE" w:rsidRPr="003433CE">
        <w:rPr>
          <w:rFonts w:ascii="David" w:hAnsi="David"/>
          <w:sz w:val="24"/>
          <w:cs/>
        </w:rPr>
        <w:t>‎</w:t>
      </w:r>
      <w:r w:rsidR="003433CE" w:rsidRPr="003433CE">
        <w:rPr>
          <w:rFonts w:ascii="David" w:hAnsi="David"/>
          <w:sz w:val="24"/>
        </w:rPr>
        <w:t>1</w:t>
      </w:r>
      <w:r w:rsidRPr="00EF52A2">
        <w:rPr>
          <w:rFonts w:ascii="David" w:hAnsi="David"/>
          <w:rtl/>
        </w:rPr>
        <w:fldChar w:fldCharType="end"/>
      </w:r>
      <w:r w:rsidRPr="00EF52A2">
        <w:rPr>
          <w:rFonts w:ascii="David" w:hAnsi="David"/>
          <w:sz w:val="24"/>
          <w:rtl/>
        </w:rPr>
        <w:t xml:space="preserve">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14:paraId="28146541" w14:textId="77777777" w:rsidR="003C5AAB" w:rsidRPr="00EF52A2" w:rsidRDefault="003C5AAB" w:rsidP="00BF0D52">
      <w:pPr>
        <w:numPr>
          <w:ilvl w:val="0"/>
          <w:numId w:val="9"/>
        </w:numPr>
        <w:ind w:left="737" w:hanging="737"/>
        <w:contextualSpacing/>
        <w:rPr>
          <w:rFonts w:ascii="David" w:hAnsi="David"/>
          <w:sz w:val="24"/>
          <w:rtl/>
        </w:rPr>
      </w:pPr>
      <w:r w:rsidRPr="00EF52A2">
        <w:rPr>
          <w:rFonts w:ascii="David" w:hAnsi="David"/>
          <w:sz w:val="24"/>
          <w:rtl/>
        </w:rPr>
        <w:t>לנקוט אמצעי זהירות קפדניים ולעשות את כל הדרוש מבחינה בטיחותית, ביטחונית, נוהלית או אחרת כדי לקיים את התחייבויותיי על פי התחייבות זו.</w:t>
      </w:r>
    </w:p>
    <w:p w14:paraId="317D3B44" w14:textId="77777777" w:rsidR="003C5AAB" w:rsidRPr="00EF52A2" w:rsidRDefault="003C5AAB" w:rsidP="00BF0D52">
      <w:pPr>
        <w:numPr>
          <w:ilvl w:val="0"/>
          <w:numId w:val="9"/>
        </w:numPr>
        <w:ind w:left="737" w:hanging="737"/>
        <w:contextualSpacing/>
        <w:rPr>
          <w:rFonts w:ascii="David" w:hAnsi="David"/>
          <w:sz w:val="24"/>
          <w:rtl/>
        </w:rPr>
      </w:pPr>
      <w:r w:rsidRPr="00EF52A2">
        <w:rPr>
          <w:rFonts w:ascii="David" w:hAnsi="David"/>
          <w:sz w:val="24"/>
          <w:rtl/>
        </w:rPr>
        <w:t>להביא לידיעת עובדי ו/או מי מטעמי חובה זו של שמירת סודיות ואת העונש על אי מילוי החובה.</w:t>
      </w:r>
    </w:p>
    <w:p w14:paraId="2C577293" w14:textId="77777777" w:rsidR="003C5AAB" w:rsidRPr="00EF52A2" w:rsidRDefault="003C5AAB" w:rsidP="00BF0D52">
      <w:pPr>
        <w:numPr>
          <w:ilvl w:val="0"/>
          <w:numId w:val="9"/>
        </w:numPr>
        <w:ind w:left="737" w:hanging="737"/>
        <w:contextualSpacing/>
        <w:rPr>
          <w:rFonts w:ascii="David" w:hAnsi="David"/>
          <w:sz w:val="24"/>
          <w:rtl/>
        </w:rPr>
      </w:pPr>
      <w:r w:rsidRPr="00EF52A2">
        <w:rPr>
          <w:rFonts w:ascii="David" w:hAnsi="David"/>
          <w:sz w:val="24"/>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31D34732" w14:textId="77777777" w:rsidR="003C5AAB" w:rsidRPr="00EF52A2" w:rsidRDefault="003C5AAB" w:rsidP="00BF0D52">
      <w:pPr>
        <w:numPr>
          <w:ilvl w:val="0"/>
          <w:numId w:val="9"/>
        </w:numPr>
        <w:ind w:left="737" w:hanging="737"/>
        <w:contextualSpacing/>
        <w:rPr>
          <w:rFonts w:ascii="David" w:hAnsi="David"/>
          <w:sz w:val="24"/>
          <w:rtl/>
        </w:rPr>
      </w:pPr>
      <w:r w:rsidRPr="00EF52A2">
        <w:rPr>
          <w:rFonts w:ascii="David" w:hAnsi="David"/>
          <w:sz w:val="24"/>
          <w:rtl/>
        </w:rPr>
        <w:t>להחתים את העובדים מטעמי על התחייבות לשמירת סודיות בנוסח זהה להתחייבות זו.</w:t>
      </w:r>
    </w:p>
    <w:p w14:paraId="115F222F" w14:textId="77777777" w:rsidR="003C5AAB" w:rsidRPr="00EF52A2" w:rsidRDefault="003C5AAB" w:rsidP="00BF0D52">
      <w:pPr>
        <w:numPr>
          <w:ilvl w:val="0"/>
          <w:numId w:val="9"/>
        </w:numPr>
        <w:ind w:left="737" w:hanging="737"/>
        <w:contextualSpacing/>
        <w:rPr>
          <w:rFonts w:ascii="David" w:hAnsi="David"/>
          <w:sz w:val="24"/>
          <w:rtl/>
        </w:rPr>
      </w:pPr>
      <w:r w:rsidRPr="00EF52A2">
        <w:rPr>
          <w:rFonts w:ascii="David" w:hAnsi="David"/>
          <w:sz w:val="24"/>
          <w:rtl/>
        </w:rPr>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09AF1076" w14:textId="5BCC90D1" w:rsidR="003C5AAB" w:rsidRPr="00EF52A2" w:rsidRDefault="003C5AAB" w:rsidP="00BF0D52">
      <w:pPr>
        <w:numPr>
          <w:ilvl w:val="0"/>
          <w:numId w:val="9"/>
        </w:numPr>
        <w:ind w:left="737" w:hanging="737"/>
        <w:contextualSpacing/>
        <w:rPr>
          <w:rFonts w:ascii="David" w:hAnsi="David"/>
          <w:sz w:val="24"/>
          <w:rtl/>
        </w:rPr>
      </w:pPr>
      <w:r w:rsidRPr="00EF52A2">
        <w:rPr>
          <w:rFonts w:ascii="David" w:hAnsi="David"/>
          <w:sz w:val="24"/>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1C1738DD" w14:textId="77777777" w:rsidR="003C5AAB" w:rsidRPr="00EF52A2" w:rsidRDefault="003C5AAB" w:rsidP="00BF0D52">
      <w:pPr>
        <w:numPr>
          <w:ilvl w:val="0"/>
          <w:numId w:val="9"/>
        </w:numPr>
        <w:ind w:left="737" w:hanging="737"/>
        <w:contextualSpacing/>
        <w:rPr>
          <w:rFonts w:ascii="David" w:hAnsi="David"/>
          <w:sz w:val="24"/>
          <w:rtl/>
        </w:rPr>
      </w:pPr>
      <w:r w:rsidRPr="00EF52A2">
        <w:rPr>
          <w:rFonts w:ascii="David" w:hAnsi="David"/>
          <w:sz w:val="24"/>
          <w:rtl/>
        </w:rPr>
        <w:t>הנני מצהיר כי ידוע לי ששימוש במידע שיגיע לידי במהלך ביצוע העבודה ומסירתו לאחר מהווים עבירה על פי חוק עונשין, התשל"ז - 1997 וחוק הגנת הפרטיות התשמ"א - 1981.</w:t>
      </w:r>
    </w:p>
    <w:p w14:paraId="41ED4064" w14:textId="77777777" w:rsidR="003C5AAB" w:rsidRPr="00EF52A2" w:rsidRDefault="003C5AAB" w:rsidP="00BF0D52">
      <w:pPr>
        <w:numPr>
          <w:ilvl w:val="0"/>
          <w:numId w:val="9"/>
        </w:numPr>
        <w:ind w:left="737" w:hanging="737"/>
        <w:contextualSpacing/>
        <w:rPr>
          <w:rFonts w:ascii="David" w:hAnsi="David"/>
          <w:sz w:val="24"/>
          <w:rtl/>
        </w:rPr>
      </w:pPr>
      <w:r w:rsidRPr="00EF52A2">
        <w:rPr>
          <w:rFonts w:ascii="David" w:hAnsi="David"/>
          <w:sz w:val="24"/>
          <w:rtl/>
        </w:rPr>
        <w:t>שלא לעסוק בכל דרך שהיא בעיסוק שיגרום לי להיות במצב של ניגוד עניינים ישיר או עקיף, בין ענייני ו/או בעלי השליטה ביו/או נושאי המשרה שלי ו/או הפועלים מטעמי, לבין ענייני המשרד ו/או מתן השירותים.</w:t>
      </w:r>
    </w:p>
    <w:p w14:paraId="45CC0875" w14:textId="77777777" w:rsidR="003C5AAB" w:rsidRPr="00EF52A2" w:rsidRDefault="003C5AAB" w:rsidP="00BF0D52">
      <w:pPr>
        <w:numPr>
          <w:ilvl w:val="0"/>
          <w:numId w:val="9"/>
        </w:numPr>
        <w:ind w:left="737" w:hanging="737"/>
        <w:contextualSpacing/>
        <w:rPr>
          <w:rFonts w:ascii="David" w:hAnsi="David"/>
          <w:sz w:val="24"/>
        </w:rPr>
      </w:pPr>
      <w:r w:rsidRPr="00EF52A2">
        <w:rPr>
          <w:rFonts w:ascii="David" w:hAnsi="David"/>
          <w:sz w:val="24"/>
          <w:rtl/>
        </w:rPr>
        <w:t>להח</w:t>
      </w:r>
      <w:r w:rsidR="00F13AE9" w:rsidRPr="00EF52A2">
        <w:rPr>
          <w:rFonts w:ascii="David" w:hAnsi="David"/>
          <w:sz w:val="24"/>
          <w:rtl/>
        </w:rPr>
        <w:t>ת</w:t>
      </w:r>
      <w:r w:rsidRPr="00EF52A2">
        <w:rPr>
          <w:rFonts w:ascii="David" w:hAnsi="David"/>
          <w:sz w:val="24"/>
          <w:rtl/>
        </w:rPr>
        <w:t>ים את העובדים על התחייבות להמנעות מניגוד עניינים.</w:t>
      </w:r>
    </w:p>
    <w:p w14:paraId="3F6D38F6" w14:textId="77777777" w:rsidR="003C5AAB" w:rsidRPr="00EF52A2" w:rsidRDefault="003C5AAB" w:rsidP="00BF0D52">
      <w:pPr>
        <w:numPr>
          <w:ilvl w:val="0"/>
          <w:numId w:val="9"/>
        </w:numPr>
        <w:ind w:left="737" w:hanging="737"/>
        <w:contextualSpacing/>
        <w:rPr>
          <w:rFonts w:ascii="David" w:hAnsi="David"/>
          <w:sz w:val="24"/>
        </w:rPr>
      </w:pPr>
      <w:r w:rsidRPr="00EF52A2">
        <w:rPr>
          <w:rFonts w:ascii="David" w:hAnsi="David"/>
          <w:sz w:val="24"/>
          <w:rtl/>
        </w:rPr>
        <w:t>התחייבותי זו לא תפורש כיוצרת קשר אישי מכל סוג שהוא ביני לביניכם.</w:t>
      </w:r>
    </w:p>
    <w:p w14:paraId="5C2F01A5" w14:textId="77777777" w:rsidR="003C5AAB" w:rsidRPr="00EF52A2" w:rsidRDefault="003C5AAB" w:rsidP="003C5AAB">
      <w:pPr>
        <w:spacing w:after="40"/>
        <w:rPr>
          <w:rFonts w:ascii="David" w:hAnsi="David"/>
          <w:rtl/>
        </w:rPr>
      </w:pPr>
    </w:p>
    <w:p w14:paraId="125EED56" w14:textId="77777777" w:rsidR="003C5AAB" w:rsidRPr="00EF52A2" w:rsidRDefault="003C5AAB" w:rsidP="003C5AAB">
      <w:pPr>
        <w:spacing w:after="40"/>
        <w:jc w:val="center"/>
        <w:rPr>
          <w:rFonts w:ascii="David" w:hAnsi="David"/>
          <w:b/>
          <w:bCs/>
          <w:u w:val="single"/>
          <w:rtl/>
        </w:rPr>
      </w:pPr>
      <w:r w:rsidRPr="00EF52A2">
        <w:rPr>
          <w:rFonts w:ascii="David" w:hAnsi="David"/>
          <w:b/>
          <w:bCs/>
          <w:u w:val="single"/>
          <w:rtl/>
        </w:rPr>
        <w:t>ולראיה באתי על החתום</w:t>
      </w:r>
    </w:p>
    <w:tbl>
      <w:tblPr>
        <w:bidiVisual/>
        <w:tblW w:w="5000" w:type="pct"/>
        <w:jc w:val="center"/>
        <w:tblLook w:val="04A0" w:firstRow="1" w:lastRow="0" w:firstColumn="1" w:lastColumn="0" w:noHBand="0" w:noVBand="1"/>
      </w:tblPr>
      <w:tblGrid>
        <w:gridCol w:w="1614"/>
        <w:gridCol w:w="407"/>
        <w:gridCol w:w="1590"/>
        <w:gridCol w:w="405"/>
        <w:gridCol w:w="1596"/>
        <w:gridCol w:w="405"/>
        <w:gridCol w:w="1606"/>
        <w:gridCol w:w="405"/>
        <w:gridCol w:w="1610"/>
      </w:tblGrid>
      <w:tr w:rsidR="003C5AAB" w:rsidRPr="00EF52A2" w14:paraId="4434BA5E" w14:textId="77777777" w:rsidTr="005D23F3">
        <w:trPr>
          <w:jc w:val="center"/>
        </w:trPr>
        <w:tc>
          <w:tcPr>
            <w:tcW w:w="838" w:type="pct"/>
            <w:tcBorders>
              <w:top w:val="nil"/>
              <w:left w:val="nil"/>
              <w:bottom w:val="single" w:sz="4" w:space="0" w:color="auto"/>
              <w:right w:val="nil"/>
            </w:tcBorders>
            <w:vAlign w:val="center"/>
          </w:tcPr>
          <w:p w14:paraId="5EC3C047" w14:textId="77777777" w:rsidR="003C5AAB" w:rsidRPr="00EF52A2" w:rsidRDefault="003C5AAB" w:rsidP="003C5AAB">
            <w:pPr>
              <w:jc w:val="center"/>
              <w:rPr>
                <w:rFonts w:ascii="David" w:hAnsi="David"/>
                <w:rtl/>
              </w:rPr>
            </w:pPr>
          </w:p>
        </w:tc>
        <w:tc>
          <w:tcPr>
            <w:tcW w:w="211" w:type="pct"/>
            <w:vAlign w:val="center"/>
          </w:tcPr>
          <w:p w14:paraId="16B43AF0" w14:textId="77777777" w:rsidR="003C5AAB" w:rsidRPr="00EF52A2" w:rsidRDefault="003C5AAB" w:rsidP="003C5AAB">
            <w:pPr>
              <w:jc w:val="center"/>
              <w:rPr>
                <w:rFonts w:ascii="David" w:hAnsi="David"/>
                <w:rtl/>
              </w:rPr>
            </w:pPr>
          </w:p>
        </w:tc>
        <w:tc>
          <w:tcPr>
            <w:tcW w:w="825" w:type="pct"/>
            <w:tcBorders>
              <w:top w:val="nil"/>
              <w:left w:val="nil"/>
              <w:bottom w:val="single" w:sz="4" w:space="0" w:color="auto"/>
              <w:right w:val="nil"/>
            </w:tcBorders>
            <w:vAlign w:val="center"/>
          </w:tcPr>
          <w:p w14:paraId="1B45C62F" w14:textId="77777777" w:rsidR="003C5AAB" w:rsidRPr="00EF52A2" w:rsidRDefault="003C5AAB" w:rsidP="003C5AAB">
            <w:pPr>
              <w:jc w:val="center"/>
              <w:rPr>
                <w:rFonts w:ascii="David" w:hAnsi="David"/>
                <w:rtl/>
              </w:rPr>
            </w:pPr>
          </w:p>
        </w:tc>
        <w:tc>
          <w:tcPr>
            <w:tcW w:w="210" w:type="pct"/>
            <w:vAlign w:val="center"/>
          </w:tcPr>
          <w:p w14:paraId="5ED0A701" w14:textId="77777777" w:rsidR="003C5AAB" w:rsidRPr="00EF52A2" w:rsidRDefault="003C5AAB" w:rsidP="003C5AAB">
            <w:pPr>
              <w:jc w:val="center"/>
              <w:rPr>
                <w:rFonts w:ascii="David" w:hAnsi="David"/>
                <w:rtl/>
              </w:rPr>
            </w:pPr>
          </w:p>
        </w:tc>
        <w:tc>
          <w:tcPr>
            <w:tcW w:w="828" w:type="pct"/>
            <w:tcBorders>
              <w:top w:val="nil"/>
              <w:left w:val="nil"/>
              <w:bottom w:val="single" w:sz="4" w:space="0" w:color="auto"/>
              <w:right w:val="nil"/>
            </w:tcBorders>
            <w:vAlign w:val="center"/>
          </w:tcPr>
          <w:p w14:paraId="05A3B878" w14:textId="77777777" w:rsidR="003C5AAB" w:rsidRPr="00EF52A2" w:rsidRDefault="003C5AAB" w:rsidP="003C5AAB">
            <w:pPr>
              <w:jc w:val="center"/>
              <w:rPr>
                <w:rFonts w:ascii="David" w:hAnsi="David"/>
                <w:rtl/>
              </w:rPr>
            </w:pPr>
          </w:p>
        </w:tc>
        <w:tc>
          <w:tcPr>
            <w:tcW w:w="210" w:type="pct"/>
            <w:vAlign w:val="center"/>
          </w:tcPr>
          <w:p w14:paraId="74E884AB" w14:textId="77777777" w:rsidR="003C5AAB" w:rsidRPr="00EF52A2" w:rsidRDefault="003C5AAB" w:rsidP="003C5AAB">
            <w:pPr>
              <w:jc w:val="center"/>
              <w:rPr>
                <w:rFonts w:ascii="David" w:hAnsi="David"/>
                <w:rtl/>
              </w:rPr>
            </w:pPr>
          </w:p>
        </w:tc>
        <w:tc>
          <w:tcPr>
            <w:tcW w:w="833" w:type="pct"/>
            <w:tcBorders>
              <w:top w:val="nil"/>
              <w:left w:val="nil"/>
              <w:bottom w:val="single" w:sz="4" w:space="0" w:color="auto"/>
              <w:right w:val="nil"/>
            </w:tcBorders>
            <w:vAlign w:val="center"/>
          </w:tcPr>
          <w:p w14:paraId="1736935A" w14:textId="77777777" w:rsidR="003C5AAB" w:rsidRPr="00EF52A2" w:rsidRDefault="003C5AAB" w:rsidP="003C5AAB">
            <w:pPr>
              <w:jc w:val="center"/>
              <w:rPr>
                <w:rFonts w:ascii="David" w:hAnsi="David"/>
                <w:rtl/>
              </w:rPr>
            </w:pPr>
          </w:p>
        </w:tc>
        <w:tc>
          <w:tcPr>
            <w:tcW w:w="210" w:type="pct"/>
            <w:vAlign w:val="center"/>
          </w:tcPr>
          <w:p w14:paraId="23BFA7A8" w14:textId="77777777" w:rsidR="003C5AAB" w:rsidRPr="00EF52A2" w:rsidRDefault="003C5AAB" w:rsidP="003C5AAB">
            <w:pPr>
              <w:jc w:val="center"/>
              <w:rPr>
                <w:rFonts w:ascii="David" w:hAnsi="David"/>
                <w:rtl/>
              </w:rPr>
            </w:pPr>
          </w:p>
        </w:tc>
        <w:tc>
          <w:tcPr>
            <w:tcW w:w="835" w:type="pct"/>
            <w:tcBorders>
              <w:top w:val="nil"/>
              <w:left w:val="nil"/>
              <w:bottom w:val="single" w:sz="4" w:space="0" w:color="auto"/>
              <w:right w:val="nil"/>
            </w:tcBorders>
            <w:vAlign w:val="center"/>
          </w:tcPr>
          <w:p w14:paraId="0A8FA835" w14:textId="77777777" w:rsidR="003C5AAB" w:rsidRPr="00EF52A2" w:rsidRDefault="003C5AAB" w:rsidP="003C5AAB">
            <w:pPr>
              <w:jc w:val="center"/>
              <w:rPr>
                <w:rFonts w:ascii="David" w:hAnsi="David"/>
                <w:rtl/>
              </w:rPr>
            </w:pPr>
          </w:p>
        </w:tc>
      </w:tr>
      <w:tr w:rsidR="003C5AAB" w:rsidRPr="00EF52A2" w14:paraId="70BCEBA7" w14:textId="77777777" w:rsidTr="005D23F3">
        <w:trPr>
          <w:jc w:val="center"/>
        </w:trPr>
        <w:tc>
          <w:tcPr>
            <w:tcW w:w="838" w:type="pct"/>
            <w:tcBorders>
              <w:top w:val="single" w:sz="4" w:space="0" w:color="auto"/>
              <w:left w:val="nil"/>
              <w:bottom w:val="nil"/>
              <w:right w:val="nil"/>
            </w:tcBorders>
            <w:vAlign w:val="center"/>
            <w:hideMark/>
          </w:tcPr>
          <w:p w14:paraId="35DE7C12" w14:textId="77777777" w:rsidR="003C5AAB" w:rsidRPr="00EF52A2" w:rsidRDefault="003C5AAB" w:rsidP="003C5AAB">
            <w:pPr>
              <w:jc w:val="center"/>
              <w:rPr>
                <w:rFonts w:ascii="David" w:hAnsi="David"/>
                <w:szCs w:val="22"/>
                <w:rtl/>
              </w:rPr>
            </w:pPr>
            <w:r w:rsidRPr="00EF52A2">
              <w:rPr>
                <w:rFonts w:ascii="David" w:hAnsi="David"/>
                <w:szCs w:val="22"/>
                <w:rtl/>
              </w:rPr>
              <w:t>שם משפחה</w:t>
            </w:r>
          </w:p>
        </w:tc>
        <w:tc>
          <w:tcPr>
            <w:tcW w:w="211" w:type="pct"/>
            <w:vAlign w:val="center"/>
          </w:tcPr>
          <w:p w14:paraId="334A82CD" w14:textId="77777777" w:rsidR="003C5AAB" w:rsidRPr="00EF52A2" w:rsidRDefault="003C5AAB" w:rsidP="003C5AAB">
            <w:pPr>
              <w:jc w:val="center"/>
              <w:rPr>
                <w:rFonts w:ascii="David" w:hAnsi="David"/>
                <w:rtl/>
              </w:rPr>
            </w:pPr>
          </w:p>
        </w:tc>
        <w:tc>
          <w:tcPr>
            <w:tcW w:w="825" w:type="pct"/>
            <w:tcBorders>
              <w:top w:val="single" w:sz="4" w:space="0" w:color="auto"/>
              <w:left w:val="nil"/>
              <w:bottom w:val="nil"/>
              <w:right w:val="nil"/>
            </w:tcBorders>
            <w:vAlign w:val="center"/>
            <w:hideMark/>
          </w:tcPr>
          <w:p w14:paraId="4C88B828" w14:textId="77777777" w:rsidR="003C5AAB" w:rsidRPr="00EF52A2" w:rsidRDefault="003C5AAB" w:rsidP="003C5AAB">
            <w:pPr>
              <w:jc w:val="center"/>
              <w:rPr>
                <w:rFonts w:ascii="David" w:hAnsi="David"/>
                <w:rtl/>
              </w:rPr>
            </w:pPr>
            <w:r w:rsidRPr="00EF52A2">
              <w:rPr>
                <w:rFonts w:ascii="David" w:hAnsi="David"/>
                <w:szCs w:val="22"/>
                <w:rtl/>
              </w:rPr>
              <w:t>שם פרטי</w:t>
            </w:r>
          </w:p>
        </w:tc>
        <w:tc>
          <w:tcPr>
            <w:tcW w:w="210" w:type="pct"/>
            <w:vAlign w:val="center"/>
          </w:tcPr>
          <w:p w14:paraId="340DAD86" w14:textId="77777777" w:rsidR="003C5AAB" w:rsidRPr="00EF52A2" w:rsidRDefault="003C5AAB" w:rsidP="003C5AAB">
            <w:pPr>
              <w:jc w:val="center"/>
              <w:rPr>
                <w:rFonts w:ascii="David" w:hAnsi="David"/>
                <w:rtl/>
              </w:rPr>
            </w:pPr>
          </w:p>
        </w:tc>
        <w:tc>
          <w:tcPr>
            <w:tcW w:w="828" w:type="pct"/>
            <w:tcBorders>
              <w:top w:val="single" w:sz="4" w:space="0" w:color="auto"/>
              <w:left w:val="nil"/>
              <w:bottom w:val="nil"/>
              <w:right w:val="nil"/>
            </w:tcBorders>
            <w:vAlign w:val="center"/>
            <w:hideMark/>
          </w:tcPr>
          <w:p w14:paraId="0BC6C31A" w14:textId="77777777" w:rsidR="003C5AAB" w:rsidRPr="00EF52A2" w:rsidRDefault="003C5AAB" w:rsidP="003C5AAB">
            <w:pPr>
              <w:jc w:val="center"/>
              <w:rPr>
                <w:rFonts w:ascii="David" w:hAnsi="David"/>
                <w:rtl/>
              </w:rPr>
            </w:pPr>
            <w:r w:rsidRPr="00EF52A2">
              <w:rPr>
                <w:rFonts w:ascii="David" w:hAnsi="David"/>
                <w:szCs w:val="22"/>
                <w:rtl/>
              </w:rPr>
              <w:t>מספר זהות</w:t>
            </w:r>
          </w:p>
        </w:tc>
        <w:tc>
          <w:tcPr>
            <w:tcW w:w="210" w:type="pct"/>
            <w:vAlign w:val="center"/>
          </w:tcPr>
          <w:p w14:paraId="6337729E" w14:textId="77777777" w:rsidR="003C5AAB" w:rsidRPr="00EF52A2" w:rsidRDefault="003C5AAB" w:rsidP="003C5AAB">
            <w:pPr>
              <w:jc w:val="center"/>
              <w:rPr>
                <w:rFonts w:ascii="David" w:hAnsi="David"/>
                <w:rtl/>
              </w:rPr>
            </w:pPr>
          </w:p>
        </w:tc>
        <w:tc>
          <w:tcPr>
            <w:tcW w:w="833" w:type="pct"/>
            <w:tcBorders>
              <w:top w:val="single" w:sz="4" w:space="0" w:color="auto"/>
              <w:left w:val="nil"/>
              <w:bottom w:val="nil"/>
              <w:right w:val="nil"/>
            </w:tcBorders>
            <w:vAlign w:val="center"/>
            <w:hideMark/>
          </w:tcPr>
          <w:p w14:paraId="6134FDC0" w14:textId="77777777" w:rsidR="003C5AAB" w:rsidRPr="00EF52A2" w:rsidRDefault="003C5AAB" w:rsidP="003C5AAB">
            <w:pPr>
              <w:jc w:val="center"/>
              <w:rPr>
                <w:rFonts w:ascii="David" w:hAnsi="David"/>
                <w:rtl/>
              </w:rPr>
            </w:pPr>
            <w:r w:rsidRPr="00EF52A2">
              <w:rPr>
                <w:rFonts w:ascii="David" w:hAnsi="David"/>
                <w:szCs w:val="22"/>
                <w:rtl/>
              </w:rPr>
              <w:t>תאריך</w:t>
            </w:r>
          </w:p>
        </w:tc>
        <w:tc>
          <w:tcPr>
            <w:tcW w:w="210" w:type="pct"/>
            <w:vAlign w:val="center"/>
          </w:tcPr>
          <w:p w14:paraId="48F78D3C" w14:textId="77777777" w:rsidR="003C5AAB" w:rsidRPr="00EF52A2" w:rsidRDefault="003C5AAB" w:rsidP="003C5AAB">
            <w:pPr>
              <w:jc w:val="center"/>
              <w:rPr>
                <w:rFonts w:ascii="David" w:hAnsi="David"/>
                <w:rtl/>
              </w:rPr>
            </w:pPr>
          </w:p>
        </w:tc>
        <w:tc>
          <w:tcPr>
            <w:tcW w:w="835" w:type="pct"/>
            <w:tcBorders>
              <w:top w:val="single" w:sz="4" w:space="0" w:color="auto"/>
              <w:left w:val="nil"/>
              <w:bottom w:val="nil"/>
              <w:right w:val="nil"/>
            </w:tcBorders>
            <w:vAlign w:val="center"/>
            <w:hideMark/>
          </w:tcPr>
          <w:p w14:paraId="5BF21282" w14:textId="77777777" w:rsidR="003C5AAB" w:rsidRPr="00EF52A2" w:rsidRDefault="003C5AAB" w:rsidP="003C5AAB">
            <w:pPr>
              <w:jc w:val="center"/>
              <w:rPr>
                <w:rFonts w:ascii="David" w:hAnsi="David"/>
                <w:rtl/>
              </w:rPr>
            </w:pPr>
            <w:r w:rsidRPr="00EF52A2">
              <w:rPr>
                <w:rFonts w:ascii="David" w:hAnsi="David"/>
                <w:szCs w:val="22"/>
                <w:rtl/>
              </w:rPr>
              <w:t>חתימה</w:t>
            </w:r>
          </w:p>
        </w:tc>
      </w:tr>
    </w:tbl>
    <w:p w14:paraId="1AA94B20" w14:textId="77777777" w:rsidR="003C5AAB" w:rsidRPr="00EF52A2" w:rsidRDefault="003C5AAB" w:rsidP="003C5AAB">
      <w:pPr>
        <w:rPr>
          <w:rFonts w:ascii="David" w:hAnsi="David"/>
          <w:b/>
          <w:bCs/>
          <w:sz w:val="28"/>
          <w:szCs w:val="28"/>
          <w:u w:val="single"/>
          <w:rtl/>
        </w:rPr>
      </w:pPr>
    </w:p>
    <w:p w14:paraId="512DF192" w14:textId="0F930291" w:rsidR="002A386E" w:rsidRPr="00EF52A2" w:rsidRDefault="002A386E" w:rsidP="00C81B29">
      <w:pPr>
        <w:jc w:val="center"/>
        <w:rPr>
          <w:rFonts w:ascii="David" w:hAnsi="David"/>
          <w:b/>
          <w:bCs/>
          <w:sz w:val="28"/>
          <w:szCs w:val="28"/>
          <w:u w:val="single"/>
          <w:rtl/>
        </w:rPr>
      </w:pPr>
      <w:r w:rsidRPr="00EF52A2">
        <w:rPr>
          <w:rFonts w:ascii="David" w:hAnsi="David"/>
          <w:b/>
          <w:bCs/>
          <w:sz w:val="28"/>
          <w:szCs w:val="28"/>
          <w:u w:val="single"/>
          <w:rtl/>
        </w:rPr>
        <w:t>אישור חתימה</w:t>
      </w:r>
    </w:p>
    <w:p w14:paraId="2025A1E0" w14:textId="77777777" w:rsidR="002A386E" w:rsidRPr="00EF52A2" w:rsidRDefault="002A386E" w:rsidP="003C5AAB">
      <w:pPr>
        <w:rPr>
          <w:rFonts w:ascii="David" w:hAnsi="David"/>
          <w:b/>
          <w:bCs/>
          <w:rtl/>
        </w:rPr>
      </w:pPr>
    </w:p>
    <w:p w14:paraId="422FC8EE" w14:textId="346CEC02" w:rsidR="002A386E" w:rsidRPr="00EF52A2" w:rsidRDefault="00D01ADD" w:rsidP="003C5AAB">
      <w:pPr>
        <w:rPr>
          <w:rFonts w:ascii="David" w:hAnsi="David"/>
          <w:rtl/>
        </w:rPr>
      </w:pPr>
      <w:r w:rsidRPr="00EF52A2">
        <w:rPr>
          <w:rFonts w:ascii="David" w:eastAsia="Times New Roman" w:hAnsi="David"/>
          <w:sz w:val="24"/>
          <w:rtl/>
          <w:lang w:eastAsia="he-IL"/>
        </w:rPr>
        <w:t>אני החתום מטה עורך דין</w:t>
      </w:r>
      <w:r w:rsidR="00C81B29" w:rsidRPr="00EF52A2">
        <w:rPr>
          <w:rFonts w:ascii="David" w:eastAsia="Times New Roman" w:hAnsi="David"/>
          <w:sz w:val="24"/>
          <w:rtl/>
          <w:lang w:eastAsia="he-IL"/>
        </w:rPr>
        <w:t xml:space="preserve"> </w:t>
      </w:r>
      <w:r w:rsidRPr="00EF52A2">
        <w:rPr>
          <w:rFonts w:ascii="David" w:eastAsia="Times New Roman" w:hAnsi="David"/>
          <w:sz w:val="24"/>
          <w:rtl/>
          <w:lang w:eastAsia="he-IL"/>
        </w:rPr>
        <w:t xml:space="preserve">___________, מאשר בזאת </w:t>
      </w:r>
      <w:r w:rsidR="002A386E" w:rsidRPr="00EF52A2">
        <w:rPr>
          <w:rFonts w:ascii="David" w:hAnsi="David"/>
          <w:rtl/>
        </w:rPr>
        <w:t>כי ביום ______________</w:t>
      </w:r>
      <w:r w:rsidR="00C81B29" w:rsidRPr="00EF52A2">
        <w:rPr>
          <w:rFonts w:ascii="David" w:hAnsi="David"/>
          <w:rtl/>
        </w:rPr>
        <w:t xml:space="preserve"> </w:t>
      </w:r>
      <w:r w:rsidR="002A386E" w:rsidRPr="00EF52A2">
        <w:rPr>
          <w:rFonts w:ascii="David" w:hAnsi="David"/>
          <w:rtl/>
        </w:rPr>
        <w:t>חתם בפניי מר/גב'_______________ת.ז. ___________</w:t>
      </w:r>
      <w:r w:rsidR="00C81B29" w:rsidRPr="00EF52A2">
        <w:rPr>
          <w:rFonts w:ascii="David" w:hAnsi="David"/>
          <w:rtl/>
        </w:rPr>
        <w:t xml:space="preserve"> </w:t>
      </w:r>
      <w:r w:rsidR="002A386E" w:rsidRPr="00EF52A2">
        <w:rPr>
          <w:rFonts w:ascii="David" w:hAnsi="David"/>
          <w:rtl/>
        </w:rPr>
        <w:t xml:space="preserve">על התחייבות זו וזאת לאחר שהסברתי לו את תוכן ומהות חתימתו על מסמך זה. </w:t>
      </w:r>
    </w:p>
    <w:p w14:paraId="26510E14" w14:textId="77777777" w:rsidR="002A386E" w:rsidRPr="00EF52A2" w:rsidRDefault="002A386E" w:rsidP="003C5AAB">
      <w:pPr>
        <w:rPr>
          <w:rFonts w:ascii="David" w:hAnsi="David"/>
          <w:rtl/>
        </w:rPr>
      </w:pPr>
    </w:p>
    <w:p w14:paraId="0E95CA3E" w14:textId="1BE305E4" w:rsidR="002A386E" w:rsidRPr="00EF52A2" w:rsidRDefault="002A386E" w:rsidP="002A386E">
      <w:pPr>
        <w:jc w:val="right"/>
        <w:rPr>
          <w:rFonts w:ascii="David" w:hAnsi="David"/>
          <w:rtl/>
        </w:rPr>
      </w:pPr>
      <w:r w:rsidRPr="00EF52A2">
        <w:rPr>
          <w:rFonts w:ascii="David" w:hAnsi="David"/>
          <w:rtl/>
        </w:rPr>
        <w:t>____________________________</w:t>
      </w:r>
    </w:p>
    <w:p w14:paraId="6BB3BC00" w14:textId="534DD7A9" w:rsidR="003C5AAB" w:rsidRPr="00EF52A2" w:rsidRDefault="002A386E" w:rsidP="002A386E">
      <w:pPr>
        <w:jc w:val="right"/>
        <w:rPr>
          <w:rFonts w:ascii="David" w:hAnsi="David"/>
          <w:rtl/>
        </w:rPr>
      </w:pPr>
      <w:r w:rsidRPr="00EF52A2">
        <w:rPr>
          <w:rFonts w:ascii="David" w:hAnsi="David"/>
          <w:rtl/>
        </w:rPr>
        <w:t xml:space="preserve">חתימה וחותמת </w:t>
      </w:r>
    </w:p>
    <w:p w14:paraId="7A0EEE58" w14:textId="77777777" w:rsidR="003C5AAB" w:rsidRPr="00EF52A2" w:rsidRDefault="003C5AAB" w:rsidP="003C5AAB">
      <w:pPr>
        <w:rPr>
          <w:rFonts w:ascii="David" w:hAnsi="David"/>
          <w:rtl/>
        </w:rPr>
      </w:pPr>
    </w:p>
    <w:p w14:paraId="29DAA80C" w14:textId="77777777" w:rsidR="00F13AE9" w:rsidRPr="00EF52A2" w:rsidRDefault="00F13AE9" w:rsidP="00C81B29">
      <w:pPr>
        <w:tabs>
          <w:tab w:val="left" w:pos="6390"/>
        </w:tabs>
        <w:rPr>
          <w:rFonts w:ascii="David" w:hAnsi="David"/>
          <w:b/>
          <w:bCs/>
          <w:sz w:val="24"/>
          <w:rtl/>
        </w:rPr>
        <w:sectPr w:rsidR="00F13AE9" w:rsidRPr="00EF52A2" w:rsidSect="00364ECB">
          <w:pgSz w:w="11906" w:h="16838" w:code="9"/>
          <w:pgMar w:top="1134" w:right="1134" w:bottom="1134" w:left="1134" w:header="709" w:footer="709" w:gutter="0"/>
          <w:cols w:space="708"/>
          <w:bidi/>
          <w:rtlGutter/>
          <w:docGrid w:linePitch="360"/>
        </w:sectPr>
      </w:pPr>
    </w:p>
    <w:p w14:paraId="446D946C" w14:textId="195B8D8A" w:rsidR="00F13AE9" w:rsidRPr="00EF52A2" w:rsidRDefault="00F13AE9" w:rsidP="005D23F3">
      <w:pPr>
        <w:pStyle w:val="2"/>
        <w:rPr>
          <w:rtl/>
        </w:rPr>
      </w:pPr>
      <w:bookmarkStart w:id="216" w:name="נספח_פורטל"/>
      <w:bookmarkStart w:id="217" w:name="_Toc37927807"/>
      <w:r w:rsidRPr="00EF52A2">
        <w:rPr>
          <w:rtl/>
        </w:rPr>
        <w:t>נספח ג'</w:t>
      </w:r>
      <w:r w:rsidR="005D23F3" w:rsidRPr="00EF52A2">
        <w:rPr>
          <w:rtl/>
        </w:rPr>
        <w:t>3</w:t>
      </w:r>
      <w:bookmarkEnd w:id="216"/>
      <w:r w:rsidRPr="00EF52A2">
        <w:rPr>
          <w:rtl/>
        </w:rPr>
        <w:t xml:space="preserve"> </w:t>
      </w:r>
      <w:r w:rsidR="005D23F3" w:rsidRPr="00EF52A2">
        <w:rPr>
          <w:rtl/>
        </w:rPr>
        <w:t>–</w:t>
      </w:r>
      <w:r w:rsidRPr="00EF52A2">
        <w:rPr>
          <w:rtl/>
        </w:rPr>
        <w:t xml:space="preserve"> </w:t>
      </w:r>
      <w:bookmarkStart w:id="218" w:name="נספח_פורטל_כותרת"/>
      <w:r w:rsidRPr="00EF52A2">
        <w:rPr>
          <w:rtl/>
        </w:rPr>
        <w:t>חוזה שימוש בפורטל הספקים</w:t>
      </w:r>
      <w:bookmarkEnd w:id="217"/>
      <w:bookmarkEnd w:id="218"/>
    </w:p>
    <w:p w14:paraId="3AE3D8B0" w14:textId="62ABB808" w:rsidR="00F13AE9" w:rsidRPr="00EF52A2" w:rsidRDefault="00F13AE9" w:rsidP="005D23F3">
      <w:pPr>
        <w:spacing w:before="120" w:after="120" w:line="240" w:lineRule="auto"/>
        <w:ind w:left="-58" w:right="-426"/>
        <w:rPr>
          <w:rFonts w:ascii="David" w:hAnsi="David"/>
          <w:rtl/>
        </w:rPr>
      </w:pPr>
      <w:r w:rsidRPr="00EF52A2">
        <w:rPr>
          <w:rFonts w:ascii="David" w:hAnsi="David"/>
          <w:rtl/>
        </w:rPr>
        <w:t>מתוך הוראת התכ"</w:t>
      </w:r>
      <w:r w:rsidR="00D62B4D" w:rsidRPr="00EF52A2">
        <w:rPr>
          <w:rFonts w:ascii="David" w:hAnsi="David"/>
          <w:rtl/>
        </w:rPr>
        <w:t>ם</w:t>
      </w:r>
      <w:r w:rsidRPr="00EF52A2">
        <w:rPr>
          <w:rFonts w:ascii="David" w:hAnsi="David"/>
          <w:rtl/>
        </w:rPr>
        <w:t xml:space="preserve"> 7.</w:t>
      </w:r>
      <w:r w:rsidR="005D23F3" w:rsidRPr="00EF52A2">
        <w:rPr>
          <w:rFonts w:ascii="David" w:hAnsi="David"/>
          <w:rtl/>
        </w:rPr>
        <w:t>7.1.1</w:t>
      </w:r>
      <w:r w:rsidRPr="00EF52A2">
        <w:rPr>
          <w:rFonts w:ascii="David" w:hAnsi="David"/>
          <w:rtl/>
        </w:rPr>
        <w:t xml:space="preserve"> "</w:t>
      </w:r>
      <w:r w:rsidR="005D23F3" w:rsidRPr="00EF52A2">
        <w:rPr>
          <w:rFonts w:ascii="David" w:hAnsi="David"/>
          <w:rtl/>
        </w:rPr>
        <w:t>פורטל ספקים</w:t>
      </w:r>
      <w:r w:rsidRPr="00EF52A2">
        <w:rPr>
          <w:rFonts w:ascii="David" w:hAnsi="David"/>
          <w:rtl/>
        </w:rPr>
        <w:t xml:space="preserve">" – </w:t>
      </w:r>
      <w:hyperlink r:id="rId22" w:history="1">
        <w:r w:rsidR="005D23F3" w:rsidRPr="00EF52A2">
          <w:rPr>
            <w:rStyle w:val="Hyperlink"/>
            <w:rFonts w:ascii="David" w:hAnsi="David"/>
          </w:rPr>
          <w:t>https://mof.gov.il/takam/Pages/horaot.aspx?k=7.7.1.1</w:t>
        </w:r>
      </w:hyperlink>
    </w:p>
    <w:p w14:paraId="6DDC3BC3" w14:textId="77777777" w:rsidR="005D23F3" w:rsidRPr="00EF52A2" w:rsidRDefault="005D23F3" w:rsidP="005D23F3">
      <w:pPr>
        <w:spacing w:line="240" w:lineRule="auto"/>
        <w:jc w:val="center"/>
        <w:rPr>
          <w:rFonts w:ascii="David" w:hAnsi="David"/>
          <w:b/>
          <w:bCs/>
          <w:sz w:val="20"/>
          <w:szCs w:val="36"/>
          <w:u w:val="single"/>
          <w:rtl/>
        </w:rPr>
      </w:pPr>
      <w:r w:rsidRPr="00EF52A2">
        <w:rPr>
          <w:rFonts w:ascii="David" w:hAnsi="David"/>
          <w:b/>
          <w:bCs/>
          <w:szCs w:val="36"/>
          <w:rtl/>
        </w:rPr>
        <w:t>חוזה</w:t>
      </w:r>
    </w:p>
    <w:p w14:paraId="34EDAAF7" w14:textId="77777777" w:rsidR="005D23F3" w:rsidRPr="00EF52A2" w:rsidRDefault="005D23F3" w:rsidP="005D23F3">
      <w:pPr>
        <w:spacing w:line="240" w:lineRule="auto"/>
        <w:jc w:val="center"/>
        <w:rPr>
          <w:rFonts w:ascii="David" w:hAnsi="David"/>
          <w:rtl/>
        </w:rPr>
      </w:pPr>
      <w:r w:rsidRPr="00EF52A2">
        <w:rPr>
          <w:rFonts w:ascii="David" w:hAnsi="David"/>
          <w:rtl/>
        </w:rPr>
        <w:t>שנערך ונחתם ביום ____________ לחודש ______________ בשנת _____________</w:t>
      </w:r>
    </w:p>
    <w:p w14:paraId="1CC49AC7" w14:textId="77777777" w:rsidR="005D23F3" w:rsidRPr="00EF52A2" w:rsidRDefault="005D23F3" w:rsidP="005D23F3">
      <w:pPr>
        <w:spacing w:line="240" w:lineRule="auto"/>
        <w:rPr>
          <w:rFonts w:ascii="David" w:hAnsi="David"/>
          <w:rtl/>
        </w:rPr>
      </w:pPr>
    </w:p>
    <w:p w14:paraId="3D727DFD" w14:textId="77777777" w:rsidR="005D23F3" w:rsidRPr="00EF52A2" w:rsidRDefault="005D23F3" w:rsidP="005D23F3">
      <w:pPr>
        <w:pStyle w:val="afff5"/>
        <w:tabs>
          <w:tab w:val="left" w:pos="990"/>
        </w:tabs>
        <w:ind w:left="990" w:hanging="990"/>
        <w:rPr>
          <w:rFonts w:ascii="David" w:hAnsi="David" w:cs="David"/>
          <w:b/>
          <w:bCs/>
          <w:rtl/>
        </w:rPr>
      </w:pPr>
      <w:r w:rsidRPr="00EF52A2">
        <w:rPr>
          <w:rFonts w:ascii="David" w:hAnsi="David" w:cs="David"/>
          <w:b/>
          <w:bCs/>
          <w:rtl/>
        </w:rPr>
        <w:t>בין</w:t>
      </w:r>
      <w:r w:rsidRPr="00EF52A2">
        <w:rPr>
          <w:rFonts w:ascii="David" w:hAnsi="David" w:cs="David"/>
          <w:rtl/>
        </w:rPr>
        <w:tab/>
        <w:t xml:space="preserve">ממשלת ישראל בשם מדינת ישראל המיוצגת על-ידי החשב הכללי </w:t>
      </w:r>
      <w:r w:rsidRPr="00EF52A2">
        <w:rPr>
          <w:rFonts w:ascii="David" w:hAnsi="David" w:cs="David"/>
          <w:b/>
          <w:bCs/>
          <w:rtl/>
        </w:rPr>
        <w:t>(להלן – הממשלה)</w:t>
      </w:r>
    </w:p>
    <w:p w14:paraId="6C582780" w14:textId="77777777" w:rsidR="005D23F3" w:rsidRPr="00EF52A2" w:rsidRDefault="005D23F3" w:rsidP="005D23F3">
      <w:pPr>
        <w:spacing w:line="240" w:lineRule="auto"/>
        <w:rPr>
          <w:rFonts w:ascii="David" w:hAnsi="David"/>
          <w:rtl/>
        </w:rPr>
      </w:pPr>
      <w:r w:rsidRPr="00EF52A2">
        <w:rPr>
          <w:rFonts w:ascii="David" w:hAnsi="David"/>
          <w:rtl/>
        </w:rPr>
        <w:t xml:space="preserve"> </w:t>
      </w:r>
    </w:p>
    <w:p w14:paraId="0CF05C7A" w14:textId="77777777" w:rsidR="005D23F3" w:rsidRPr="00EF52A2" w:rsidRDefault="005D23F3" w:rsidP="005D23F3">
      <w:pPr>
        <w:spacing w:line="240" w:lineRule="auto"/>
        <w:jc w:val="right"/>
        <w:rPr>
          <w:rFonts w:ascii="David" w:hAnsi="David"/>
          <w:rtl/>
        </w:rPr>
      </w:pPr>
      <w:r w:rsidRPr="00EF52A2">
        <w:rPr>
          <w:rFonts w:ascii="David" w:hAnsi="David"/>
          <w:b/>
          <w:bCs/>
          <w:rtl/>
        </w:rPr>
        <w:t>מצד אחד</w:t>
      </w:r>
      <w:r w:rsidRPr="00EF52A2">
        <w:rPr>
          <w:rFonts w:ascii="David" w:hAnsi="David"/>
          <w:rtl/>
        </w:rPr>
        <w:t xml:space="preserve"> </w:t>
      </w:r>
    </w:p>
    <w:p w14:paraId="7C187B46" w14:textId="77777777" w:rsidR="005D23F3" w:rsidRPr="00EF52A2" w:rsidRDefault="005D23F3" w:rsidP="005D23F3">
      <w:pPr>
        <w:spacing w:line="240" w:lineRule="auto"/>
        <w:jc w:val="right"/>
        <w:rPr>
          <w:rFonts w:ascii="David" w:hAnsi="David"/>
          <w:rtl/>
        </w:rPr>
      </w:pPr>
    </w:p>
    <w:p w14:paraId="523E2D28" w14:textId="77777777" w:rsidR="005D23F3" w:rsidRPr="00EF52A2" w:rsidRDefault="005D23F3" w:rsidP="005D23F3">
      <w:pPr>
        <w:pStyle w:val="afff5"/>
        <w:tabs>
          <w:tab w:val="left" w:pos="990"/>
        </w:tabs>
        <w:ind w:left="990" w:hanging="990"/>
        <w:rPr>
          <w:rFonts w:ascii="David" w:hAnsi="David" w:cs="David"/>
          <w:b/>
          <w:bCs/>
          <w:rtl/>
        </w:rPr>
      </w:pPr>
      <w:r w:rsidRPr="00EF52A2">
        <w:rPr>
          <w:rFonts w:ascii="David" w:hAnsi="David" w:cs="David"/>
          <w:b/>
          <w:bCs/>
          <w:rtl/>
        </w:rPr>
        <w:t>לבין</w:t>
      </w:r>
      <w:r w:rsidRPr="00EF52A2">
        <w:rPr>
          <w:rFonts w:ascii="David" w:hAnsi="David" w:cs="David"/>
          <w:rtl/>
        </w:rPr>
        <w:tab/>
        <w:t xml:space="preserve">_____________________________ ח.פ. ______________ </w:t>
      </w:r>
      <w:r w:rsidRPr="00EF52A2">
        <w:rPr>
          <w:rFonts w:ascii="David" w:hAnsi="David" w:cs="David"/>
          <w:rtl/>
        </w:rPr>
        <w:tab/>
        <w:t xml:space="preserve">באמצעות מורשה/מורשי חתימה מטעמו/ה ___________________ </w:t>
      </w:r>
      <w:r w:rsidRPr="00EF52A2">
        <w:rPr>
          <w:rFonts w:ascii="David" w:hAnsi="David" w:cs="David"/>
          <w:b/>
          <w:bCs/>
          <w:rtl/>
        </w:rPr>
        <w:t>(להלן – המשתמש)</w:t>
      </w:r>
    </w:p>
    <w:p w14:paraId="365733C5" w14:textId="77777777" w:rsidR="005D23F3" w:rsidRPr="00EF52A2" w:rsidRDefault="005D23F3" w:rsidP="005D23F3">
      <w:pPr>
        <w:spacing w:line="240" w:lineRule="auto"/>
        <w:rPr>
          <w:rFonts w:ascii="David" w:hAnsi="David"/>
          <w:rtl/>
        </w:rPr>
      </w:pPr>
      <w:r w:rsidRPr="00EF52A2">
        <w:rPr>
          <w:rFonts w:ascii="David" w:hAnsi="David"/>
          <w:rtl/>
        </w:rPr>
        <w:t xml:space="preserve"> </w:t>
      </w:r>
    </w:p>
    <w:p w14:paraId="4A69D70B" w14:textId="77777777" w:rsidR="005D23F3" w:rsidRPr="00EF52A2" w:rsidRDefault="005D23F3" w:rsidP="005D23F3">
      <w:pPr>
        <w:spacing w:line="240" w:lineRule="auto"/>
        <w:jc w:val="right"/>
        <w:rPr>
          <w:rFonts w:ascii="David" w:hAnsi="David"/>
          <w:b/>
          <w:bCs/>
          <w:rtl/>
        </w:rPr>
      </w:pPr>
      <w:r w:rsidRPr="00EF52A2">
        <w:rPr>
          <w:rFonts w:ascii="David" w:hAnsi="David"/>
          <w:b/>
          <w:bCs/>
          <w:rtl/>
        </w:rPr>
        <w:t>מצד שני</w:t>
      </w:r>
    </w:p>
    <w:p w14:paraId="596BAFF7" w14:textId="77777777" w:rsidR="005D23F3" w:rsidRPr="00EF52A2" w:rsidRDefault="005D23F3" w:rsidP="005D23F3">
      <w:pPr>
        <w:spacing w:line="240" w:lineRule="auto"/>
        <w:rPr>
          <w:rFonts w:ascii="David" w:hAnsi="David"/>
          <w:rtl/>
        </w:rPr>
      </w:pPr>
    </w:p>
    <w:p w14:paraId="134A70F2" w14:textId="6F8F5FE6" w:rsidR="005D23F3" w:rsidRPr="00EF52A2" w:rsidRDefault="005D23F3" w:rsidP="005D23F3">
      <w:pPr>
        <w:pStyle w:val="afff5"/>
        <w:tabs>
          <w:tab w:val="left" w:pos="990"/>
        </w:tabs>
        <w:ind w:left="990" w:hanging="990"/>
        <w:rPr>
          <w:rFonts w:ascii="David" w:hAnsi="David" w:cs="David"/>
          <w:rtl/>
        </w:rPr>
      </w:pPr>
      <w:r w:rsidRPr="00EF52A2">
        <w:rPr>
          <w:rFonts w:ascii="David" w:hAnsi="David" w:cs="David"/>
          <w:b/>
          <w:bCs/>
          <w:rtl/>
        </w:rPr>
        <w:t>הואיל</w:t>
      </w:r>
      <w:r w:rsidR="00EF52A2" w:rsidRPr="00EF52A2">
        <w:rPr>
          <w:rFonts w:ascii="David" w:hAnsi="David" w:cs="David"/>
          <w:b/>
          <w:bCs/>
          <w:rtl/>
        </w:rPr>
        <w:t>:</w:t>
      </w:r>
      <w:r w:rsidRPr="00EF52A2">
        <w:rPr>
          <w:rFonts w:ascii="David" w:hAnsi="David" w:cs="David"/>
          <w:b/>
          <w:bCs/>
          <w:rtl/>
        </w:rPr>
        <w:tab/>
      </w:r>
      <w:r w:rsidRPr="00EF52A2">
        <w:rPr>
          <w:rFonts w:ascii="David" w:hAnsi="David" w:cs="David"/>
          <w:rtl/>
        </w:rPr>
        <w:t>והממשלה פיתחה ומפעילה "פורטל ספקים ממשלתי" המהווה מערכת ממוחשבת להעברת הזמנות רכש מהממשלה לספקים וקבלת דיווחי ביצוע וחשבוניות מהספקים לממשלה;</w:t>
      </w:r>
    </w:p>
    <w:p w14:paraId="29DBC211" w14:textId="77777777" w:rsidR="005D23F3" w:rsidRPr="00EF52A2" w:rsidRDefault="005D23F3" w:rsidP="005D23F3">
      <w:pPr>
        <w:spacing w:line="240" w:lineRule="auto"/>
        <w:rPr>
          <w:rFonts w:ascii="David" w:hAnsi="David"/>
          <w:rtl/>
        </w:rPr>
      </w:pPr>
    </w:p>
    <w:p w14:paraId="6EB0CAF5" w14:textId="55AD59EB" w:rsidR="005D23F3" w:rsidRPr="00EF52A2" w:rsidRDefault="005D23F3" w:rsidP="005D23F3">
      <w:pPr>
        <w:pStyle w:val="afff5"/>
        <w:tabs>
          <w:tab w:val="left" w:pos="990"/>
        </w:tabs>
        <w:ind w:left="990" w:hanging="990"/>
        <w:rPr>
          <w:rFonts w:ascii="David" w:hAnsi="David" w:cs="David"/>
          <w:rtl/>
        </w:rPr>
      </w:pPr>
      <w:r w:rsidRPr="00EF52A2">
        <w:rPr>
          <w:rFonts w:ascii="David" w:hAnsi="David" w:cs="David"/>
          <w:b/>
          <w:bCs/>
          <w:rtl/>
        </w:rPr>
        <w:t>והואיל</w:t>
      </w:r>
      <w:r w:rsidR="00EF52A2" w:rsidRPr="00EF52A2">
        <w:rPr>
          <w:rFonts w:ascii="David" w:hAnsi="David" w:cs="David"/>
          <w:b/>
          <w:bCs/>
          <w:rtl/>
        </w:rPr>
        <w:t>:</w:t>
      </w:r>
      <w:r w:rsidRPr="00EF52A2">
        <w:rPr>
          <w:rFonts w:ascii="David" w:hAnsi="David" w:cs="David"/>
          <w:b/>
          <w:bCs/>
          <w:rtl/>
        </w:rPr>
        <w:tab/>
      </w:r>
      <w:r w:rsidRPr="00EF52A2">
        <w:rPr>
          <w:rFonts w:ascii="David" w:hAnsi="David" w:cs="David"/>
          <w:rtl/>
        </w:rPr>
        <w:t>והמשתמש, שהוא ספק של הממשלה, מעונין לעשות שימוש בפורטל הספקים הממשלתי במסגרת מתן השירותים לממשלה;</w:t>
      </w:r>
    </w:p>
    <w:p w14:paraId="0F670F78" w14:textId="77777777" w:rsidR="005D23F3" w:rsidRPr="00EF52A2" w:rsidRDefault="005D23F3" w:rsidP="005D23F3">
      <w:pPr>
        <w:spacing w:line="240" w:lineRule="auto"/>
        <w:rPr>
          <w:rFonts w:ascii="David" w:hAnsi="David"/>
          <w:rtl/>
        </w:rPr>
      </w:pPr>
    </w:p>
    <w:p w14:paraId="7FC928CF" w14:textId="43D5A351" w:rsidR="005D23F3" w:rsidRPr="00EF52A2" w:rsidRDefault="005D23F3" w:rsidP="005D23F3">
      <w:pPr>
        <w:pStyle w:val="afff5"/>
        <w:tabs>
          <w:tab w:val="left" w:pos="990"/>
        </w:tabs>
        <w:ind w:left="990" w:hanging="990"/>
        <w:rPr>
          <w:rFonts w:ascii="David" w:hAnsi="David" w:cs="David"/>
          <w:rtl/>
        </w:rPr>
      </w:pPr>
      <w:r w:rsidRPr="00EF52A2">
        <w:rPr>
          <w:rFonts w:ascii="David" w:hAnsi="David" w:cs="David"/>
          <w:b/>
          <w:bCs/>
          <w:rtl/>
        </w:rPr>
        <w:t>והואיל</w:t>
      </w:r>
      <w:r w:rsidR="00EF52A2" w:rsidRPr="00EF52A2">
        <w:rPr>
          <w:rFonts w:ascii="David" w:hAnsi="David" w:cs="David"/>
          <w:b/>
          <w:bCs/>
          <w:rtl/>
        </w:rPr>
        <w:t>:</w:t>
      </w:r>
      <w:r w:rsidRPr="00EF52A2">
        <w:rPr>
          <w:rFonts w:ascii="David" w:hAnsi="David" w:cs="David"/>
          <w:b/>
          <w:bCs/>
          <w:rtl/>
        </w:rPr>
        <w:tab/>
      </w:r>
      <w:r w:rsidRPr="00EF52A2">
        <w:rPr>
          <w:rFonts w:ascii="David" w:hAnsi="David" w:cs="David"/>
          <w:rtl/>
        </w:rPr>
        <w:t>והממשלה מוכנה לאפשר למשתמש לעשות שימוש בפורטל הספקים הממשלתי, בכפוף לתנאים המפורטים להלן;</w:t>
      </w:r>
    </w:p>
    <w:p w14:paraId="632F9292" w14:textId="77777777" w:rsidR="005D23F3" w:rsidRPr="00EF52A2" w:rsidRDefault="005D23F3" w:rsidP="005D23F3">
      <w:pPr>
        <w:spacing w:line="240" w:lineRule="auto"/>
        <w:jc w:val="center"/>
        <w:rPr>
          <w:rFonts w:ascii="David" w:hAnsi="David"/>
          <w:rtl/>
        </w:rPr>
      </w:pPr>
    </w:p>
    <w:p w14:paraId="3316D12B" w14:textId="77777777" w:rsidR="005D23F3" w:rsidRPr="00EF52A2" w:rsidRDefault="005D23F3" w:rsidP="005D23F3">
      <w:pPr>
        <w:spacing w:line="240" w:lineRule="auto"/>
        <w:jc w:val="center"/>
        <w:rPr>
          <w:rFonts w:ascii="David" w:hAnsi="David"/>
          <w:b/>
          <w:bCs/>
          <w:rtl/>
        </w:rPr>
      </w:pPr>
      <w:r w:rsidRPr="00EF52A2">
        <w:rPr>
          <w:rFonts w:ascii="David" w:hAnsi="David"/>
          <w:b/>
          <w:bCs/>
          <w:rtl/>
        </w:rPr>
        <w:t>לכן הוסכם בין הצדדים כדלהלן:</w:t>
      </w:r>
    </w:p>
    <w:p w14:paraId="0D632834" w14:textId="77777777" w:rsidR="005D23F3" w:rsidRPr="00EF52A2" w:rsidRDefault="005D23F3" w:rsidP="005D23F3">
      <w:pPr>
        <w:spacing w:line="240" w:lineRule="auto"/>
        <w:rPr>
          <w:rFonts w:ascii="David" w:hAnsi="David"/>
          <w:rtl/>
        </w:rPr>
      </w:pPr>
    </w:p>
    <w:p w14:paraId="300A149B" w14:textId="77777777" w:rsidR="005D23F3" w:rsidRPr="00EF52A2" w:rsidRDefault="005D23F3" w:rsidP="00BF0D52">
      <w:pPr>
        <w:pStyle w:val="afff5"/>
        <w:numPr>
          <w:ilvl w:val="0"/>
          <w:numId w:val="58"/>
        </w:numPr>
        <w:rPr>
          <w:rFonts w:ascii="David" w:hAnsi="David" w:cs="David"/>
        </w:rPr>
      </w:pPr>
      <w:r w:rsidRPr="00EF52A2">
        <w:rPr>
          <w:rFonts w:ascii="David" w:hAnsi="David" w:cs="David"/>
          <w:b/>
          <w:bCs/>
          <w:rtl/>
        </w:rPr>
        <w:t>מבוא ונספחים</w:t>
      </w:r>
    </w:p>
    <w:p w14:paraId="0DC53D40" w14:textId="77777777" w:rsidR="005D23F3" w:rsidRPr="00EF52A2" w:rsidRDefault="005D23F3" w:rsidP="00BF0D52">
      <w:pPr>
        <w:pStyle w:val="afff5"/>
        <w:numPr>
          <w:ilvl w:val="0"/>
          <w:numId w:val="59"/>
        </w:numPr>
        <w:ind w:left="1048" w:hanging="425"/>
        <w:rPr>
          <w:rFonts w:ascii="David" w:hAnsi="David" w:cs="David"/>
        </w:rPr>
      </w:pPr>
      <w:r w:rsidRPr="00EF52A2">
        <w:rPr>
          <w:rFonts w:ascii="David" w:hAnsi="David" w:cs="David"/>
          <w:rtl/>
        </w:rPr>
        <w:t>בעת השימוש בפורטל הספקים לביצוע הפעולות המנויות להלן בסעיף 2 יגברו הוראות חוזה זה על כל הסכם אחר שנחתם בין הממשלה או משרד ממשרדי הממשלה, לבין המשתמש, אלא אם כן נאמר אחרת בחוזה להלן.</w:t>
      </w:r>
    </w:p>
    <w:p w14:paraId="62CB89E7" w14:textId="77777777" w:rsidR="005D23F3" w:rsidRPr="00EF52A2" w:rsidRDefault="005D23F3" w:rsidP="005D23F3">
      <w:pPr>
        <w:pStyle w:val="a4"/>
        <w:rPr>
          <w:rFonts w:ascii="David" w:hAnsi="David"/>
          <w:rtl/>
        </w:rPr>
      </w:pPr>
    </w:p>
    <w:p w14:paraId="357651F6" w14:textId="77777777" w:rsidR="005D23F3" w:rsidRPr="00EF52A2" w:rsidRDefault="005D23F3" w:rsidP="00BF0D52">
      <w:pPr>
        <w:pStyle w:val="afff5"/>
        <w:numPr>
          <w:ilvl w:val="0"/>
          <w:numId w:val="59"/>
        </w:numPr>
        <w:ind w:left="1048" w:hanging="425"/>
        <w:rPr>
          <w:rFonts w:ascii="David" w:hAnsi="David" w:cs="David"/>
          <w:rtl/>
        </w:rPr>
      </w:pPr>
      <w:r w:rsidRPr="00EF52A2">
        <w:rPr>
          <w:rFonts w:ascii="David" w:hAnsi="David" w:cs="David"/>
          <w:rtl/>
        </w:rPr>
        <w:t>להסכם זה מצורפים הנספחים המפורטים להלן:</w:t>
      </w:r>
    </w:p>
    <w:p w14:paraId="17332B8D" w14:textId="77777777" w:rsidR="005D23F3" w:rsidRPr="00EF52A2" w:rsidRDefault="005D23F3" w:rsidP="005D23F3">
      <w:pPr>
        <w:ind w:left="708" w:right="708"/>
        <w:rPr>
          <w:rFonts w:ascii="David" w:hAnsi="David"/>
          <w:rtl/>
        </w:rPr>
      </w:pPr>
    </w:p>
    <w:p w14:paraId="211A8A41" w14:textId="77777777" w:rsidR="005D23F3" w:rsidRPr="00EF52A2" w:rsidRDefault="005D23F3" w:rsidP="00BF0D52">
      <w:pPr>
        <w:pStyle w:val="a4"/>
        <w:numPr>
          <w:ilvl w:val="0"/>
          <w:numId w:val="51"/>
        </w:numPr>
        <w:spacing w:line="240" w:lineRule="auto"/>
        <w:ind w:left="1473" w:right="708"/>
        <w:jc w:val="left"/>
        <w:rPr>
          <w:rFonts w:ascii="David" w:hAnsi="David"/>
        </w:rPr>
      </w:pPr>
      <w:r w:rsidRPr="00EF52A2">
        <w:rPr>
          <w:rFonts w:ascii="David" w:hAnsi="David"/>
          <w:b/>
          <w:bCs/>
          <w:rtl/>
        </w:rPr>
        <w:t>נספח א'</w:t>
      </w:r>
      <w:r w:rsidRPr="00EF52A2">
        <w:rPr>
          <w:rFonts w:ascii="David" w:hAnsi="David"/>
          <w:rtl/>
        </w:rPr>
        <w:t xml:space="preserve"> לחוזה –דרישות לתשתית מקומית;</w:t>
      </w:r>
    </w:p>
    <w:p w14:paraId="1236A4C6" w14:textId="77777777" w:rsidR="005D23F3" w:rsidRPr="00EF52A2" w:rsidRDefault="005D23F3" w:rsidP="005D23F3">
      <w:pPr>
        <w:ind w:left="348" w:right="708"/>
        <w:rPr>
          <w:rFonts w:ascii="David" w:hAnsi="David"/>
          <w:rtl/>
        </w:rPr>
      </w:pPr>
    </w:p>
    <w:p w14:paraId="555C0C81" w14:textId="77777777" w:rsidR="005D23F3" w:rsidRPr="00EF52A2" w:rsidRDefault="005D23F3" w:rsidP="00BF0D52">
      <w:pPr>
        <w:pStyle w:val="a4"/>
        <w:numPr>
          <w:ilvl w:val="0"/>
          <w:numId w:val="51"/>
        </w:numPr>
        <w:spacing w:line="240" w:lineRule="auto"/>
        <w:ind w:left="1473" w:right="708"/>
        <w:jc w:val="left"/>
        <w:rPr>
          <w:rFonts w:ascii="David" w:hAnsi="David"/>
        </w:rPr>
      </w:pPr>
      <w:r w:rsidRPr="00EF52A2">
        <w:rPr>
          <w:rFonts w:ascii="David" w:hAnsi="David"/>
          <w:b/>
          <w:bCs/>
          <w:rtl/>
        </w:rPr>
        <w:t>נספח ב'</w:t>
      </w:r>
      <w:r w:rsidRPr="00EF52A2">
        <w:rPr>
          <w:rFonts w:ascii="David" w:hAnsi="David"/>
          <w:rtl/>
        </w:rPr>
        <w:t xml:space="preserve"> לחוזה – הצהרת נציג המשתמש, ומינוי נציג;</w:t>
      </w:r>
    </w:p>
    <w:p w14:paraId="4758A321" w14:textId="77777777" w:rsidR="005D23F3" w:rsidRPr="00EF52A2" w:rsidRDefault="005D23F3" w:rsidP="005D23F3">
      <w:pPr>
        <w:pStyle w:val="a4"/>
        <w:ind w:left="1068"/>
        <w:rPr>
          <w:rFonts w:ascii="David" w:hAnsi="David"/>
          <w:rtl/>
        </w:rPr>
      </w:pPr>
    </w:p>
    <w:p w14:paraId="2E7702E7" w14:textId="77777777" w:rsidR="005D23F3" w:rsidRPr="00EF52A2" w:rsidRDefault="005D23F3" w:rsidP="00BF0D52">
      <w:pPr>
        <w:pStyle w:val="a4"/>
        <w:numPr>
          <w:ilvl w:val="0"/>
          <w:numId w:val="51"/>
        </w:numPr>
        <w:spacing w:line="240" w:lineRule="auto"/>
        <w:ind w:left="1473" w:right="708"/>
        <w:jc w:val="left"/>
        <w:rPr>
          <w:rFonts w:ascii="David" w:hAnsi="David"/>
          <w:b/>
          <w:bCs/>
          <w:rtl/>
        </w:rPr>
      </w:pPr>
      <w:r w:rsidRPr="00EF52A2">
        <w:rPr>
          <w:rFonts w:ascii="David" w:hAnsi="David"/>
          <w:b/>
          <w:bCs/>
          <w:rtl/>
        </w:rPr>
        <w:t xml:space="preserve">נספח ג' </w:t>
      </w:r>
      <w:r w:rsidRPr="00EF52A2">
        <w:rPr>
          <w:rFonts w:ascii="David" w:hAnsi="David"/>
          <w:rtl/>
        </w:rPr>
        <w:t>לחוזה – נספח התממשקות לפורטל ממערכת חיצונית, ומינוי מתווך;</w:t>
      </w:r>
    </w:p>
    <w:p w14:paraId="26B7308F" w14:textId="77777777" w:rsidR="005D23F3" w:rsidRPr="00EF52A2" w:rsidRDefault="005D23F3" w:rsidP="005D23F3">
      <w:pPr>
        <w:ind w:left="1416" w:right="708"/>
        <w:rPr>
          <w:rFonts w:ascii="David" w:hAnsi="David"/>
        </w:rPr>
      </w:pPr>
    </w:p>
    <w:p w14:paraId="5CCEB337" w14:textId="77777777" w:rsidR="005D23F3" w:rsidRPr="00EF52A2" w:rsidRDefault="005D23F3" w:rsidP="00BF0D52">
      <w:pPr>
        <w:pStyle w:val="afff5"/>
        <w:numPr>
          <w:ilvl w:val="0"/>
          <w:numId w:val="59"/>
        </w:numPr>
        <w:ind w:left="1048" w:hanging="425"/>
        <w:rPr>
          <w:rFonts w:ascii="David" w:hAnsi="David" w:cs="David"/>
        </w:rPr>
      </w:pPr>
      <w:r w:rsidRPr="00EF52A2" w:rsidDel="00215D97">
        <w:rPr>
          <w:rFonts w:ascii="David" w:hAnsi="David" w:cs="David"/>
          <w:rtl/>
        </w:rPr>
        <w:t xml:space="preserve"> </w:t>
      </w:r>
      <w:r w:rsidRPr="00EF52A2">
        <w:rPr>
          <w:rFonts w:ascii="David" w:hAnsi="David" w:cs="David"/>
          <w:rtl/>
        </w:rPr>
        <w:t>המבוא לחוזה זה ונספחיו מהווים חלק בלתי נפרד ממנו.</w:t>
      </w:r>
    </w:p>
    <w:p w14:paraId="00BE39F3" w14:textId="77777777" w:rsidR="005D23F3" w:rsidRPr="00EF52A2" w:rsidRDefault="005D23F3" w:rsidP="005D23F3">
      <w:pPr>
        <w:jc w:val="center"/>
        <w:rPr>
          <w:rFonts w:ascii="David" w:hAnsi="David"/>
          <w:b/>
          <w:bCs/>
          <w:u w:val="single"/>
          <w:rtl/>
        </w:rPr>
      </w:pPr>
    </w:p>
    <w:p w14:paraId="1CC1C126" w14:textId="77777777" w:rsidR="005D23F3" w:rsidRPr="00EF52A2" w:rsidRDefault="005D23F3" w:rsidP="00BF0D52">
      <w:pPr>
        <w:spacing w:line="240" w:lineRule="auto"/>
        <w:jc w:val="center"/>
        <w:rPr>
          <w:rFonts w:ascii="David" w:hAnsi="David"/>
          <w:b/>
          <w:bCs/>
          <w:rtl/>
        </w:rPr>
      </w:pPr>
      <w:r w:rsidRPr="00EF52A2">
        <w:rPr>
          <w:rFonts w:ascii="David" w:hAnsi="David"/>
          <w:b/>
          <w:bCs/>
          <w:rtl/>
        </w:rPr>
        <w:t>פרק א' – פורטל הספקים</w:t>
      </w:r>
    </w:p>
    <w:p w14:paraId="501B862D" w14:textId="77777777" w:rsidR="005D23F3" w:rsidRPr="00EF52A2" w:rsidRDefault="005D23F3" w:rsidP="00BF0D52">
      <w:pPr>
        <w:pStyle w:val="afff5"/>
        <w:numPr>
          <w:ilvl w:val="0"/>
          <w:numId w:val="58"/>
        </w:numPr>
        <w:rPr>
          <w:rFonts w:ascii="David" w:hAnsi="David" w:cs="David"/>
          <w:b/>
          <w:bCs/>
        </w:rPr>
      </w:pPr>
      <w:r w:rsidRPr="00EF52A2">
        <w:rPr>
          <w:rFonts w:ascii="David" w:hAnsi="David" w:cs="David"/>
          <w:b/>
          <w:bCs/>
          <w:rtl/>
        </w:rPr>
        <w:t>פונקציונליות פורטל הספקים</w:t>
      </w:r>
    </w:p>
    <w:p w14:paraId="4AF75A9B" w14:textId="77777777" w:rsidR="005D23F3" w:rsidRPr="00EF52A2" w:rsidRDefault="005D23F3" w:rsidP="00BF0D52">
      <w:pPr>
        <w:pStyle w:val="afff5"/>
        <w:numPr>
          <w:ilvl w:val="0"/>
          <w:numId w:val="60"/>
        </w:numPr>
        <w:ind w:left="1048" w:hanging="425"/>
        <w:rPr>
          <w:rFonts w:ascii="David" w:hAnsi="David" w:cs="David"/>
          <w:lang w:eastAsia="en-US"/>
        </w:rPr>
      </w:pPr>
      <w:r w:rsidRPr="00EF52A2">
        <w:rPr>
          <w:rFonts w:ascii="David" w:hAnsi="David" w:cs="David"/>
          <w:rtl/>
          <w:lang w:eastAsia="en-US"/>
        </w:rPr>
        <w:t>בכפוף לאמור בהסכם זה, באמצעות פורטל הספקים הממשלתי יוכל המשתמש לבצע את הפעולות הבאות:</w:t>
      </w:r>
    </w:p>
    <w:p w14:paraId="0E5BBDD5" w14:textId="77777777" w:rsidR="005D23F3" w:rsidRPr="00EF52A2" w:rsidRDefault="005D23F3" w:rsidP="00BF0D52">
      <w:pPr>
        <w:numPr>
          <w:ilvl w:val="2"/>
          <w:numId w:val="15"/>
        </w:numPr>
        <w:spacing w:line="240" w:lineRule="auto"/>
        <w:ind w:left="1615" w:right="0" w:hanging="850"/>
        <w:rPr>
          <w:rFonts w:ascii="David" w:hAnsi="David"/>
        </w:rPr>
      </w:pPr>
      <w:r w:rsidRPr="00EF52A2">
        <w:rPr>
          <w:rFonts w:ascii="David" w:hAnsi="David"/>
          <w:rtl/>
        </w:rPr>
        <w:t>לצפות בהזמנות הרכש הנשלחות על ידי משרדי הממשלה העושים שימוש בפורטל לספק ולהדפיס אותן אם המשרד צירף להזמנה את פלט ההזמנה להדפסה.</w:t>
      </w:r>
    </w:p>
    <w:p w14:paraId="708E5FD4" w14:textId="77777777" w:rsidR="005D23F3" w:rsidRPr="00EF52A2" w:rsidRDefault="005D23F3" w:rsidP="00BF0D52">
      <w:pPr>
        <w:numPr>
          <w:ilvl w:val="2"/>
          <w:numId w:val="15"/>
        </w:numPr>
        <w:spacing w:line="240" w:lineRule="auto"/>
        <w:ind w:left="1615" w:right="0" w:hanging="850"/>
        <w:rPr>
          <w:rFonts w:ascii="David" w:hAnsi="David"/>
        </w:rPr>
      </w:pPr>
      <w:r w:rsidRPr="00EF52A2">
        <w:rPr>
          <w:rFonts w:ascii="David" w:hAnsi="David"/>
          <w:rtl/>
        </w:rPr>
        <w:t>להגיש דיווחי ביצוע.</w:t>
      </w:r>
    </w:p>
    <w:p w14:paraId="20FF44D9" w14:textId="77777777" w:rsidR="005D23F3" w:rsidRPr="00EF52A2" w:rsidRDefault="005D23F3" w:rsidP="00BF0D52">
      <w:pPr>
        <w:numPr>
          <w:ilvl w:val="2"/>
          <w:numId w:val="15"/>
        </w:numPr>
        <w:spacing w:line="240" w:lineRule="auto"/>
        <w:ind w:left="1615" w:right="0" w:hanging="850"/>
        <w:rPr>
          <w:rFonts w:ascii="David" w:hAnsi="David"/>
        </w:rPr>
      </w:pPr>
      <w:r w:rsidRPr="00EF52A2">
        <w:rPr>
          <w:rFonts w:ascii="David" w:hAnsi="David"/>
          <w:rtl/>
        </w:rPr>
        <w:t>להגיש חשבוניות חתומות אלקטרונית אשר יהוו חשבונית מקור וזאת במקום הגשת חשבוניות פיסיות.</w:t>
      </w:r>
    </w:p>
    <w:p w14:paraId="7C0103FB" w14:textId="77777777" w:rsidR="005D23F3" w:rsidRPr="00EF52A2" w:rsidRDefault="005D23F3" w:rsidP="00BF0D52">
      <w:pPr>
        <w:numPr>
          <w:ilvl w:val="2"/>
          <w:numId w:val="15"/>
        </w:numPr>
        <w:spacing w:line="240" w:lineRule="auto"/>
        <w:ind w:left="1615" w:right="0" w:hanging="850"/>
        <w:rPr>
          <w:rFonts w:ascii="David" w:hAnsi="David"/>
        </w:rPr>
      </w:pPr>
      <w:r w:rsidRPr="00EF52A2">
        <w:rPr>
          <w:rFonts w:ascii="David" w:hAnsi="David"/>
          <w:rtl/>
        </w:rPr>
        <w:t>לצפות בסטטוס אישור המסמכים שהוגשו ותקינותם על ידי משרדי הממשלה.</w:t>
      </w:r>
    </w:p>
    <w:p w14:paraId="4E02BB81" w14:textId="77777777" w:rsidR="005D23F3" w:rsidRPr="00EF52A2" w:rsidRDefault="005D23F3" w:rsidP="00BF0D52">
      <w:pPr>
        <w:pStyle w:val="afff5"/>
        <w:numPr>
          <w:ilvl w:val="0"/>
          <w:numId w:val="60"/>
        </w:numPr>
        <w:ind w:left="1048" w:hanging="425"/>
        <w:rPr>
          <w:rFonts w:ascii="David" w:hAnsi="David" w:cs="David"/>
          <w:lang w:eastAsia="en-US"/>
        </w:rPr>
      </w:pPr>
      <w:r w:rsidRPr="00EF52A2">
        <w:rPr>
          <w:rFonts w:ascii="David" w:hAnsi="David" w:cs="David"/>
          <w:rtl/>
          <w:lang w:eastAsia="en-US"/>
        </w:rPr>
        <w:t xml:space="preserve">הממשלה רשאית להוסיף או לגרוע מהפעולות שניתן לבצע במסגרת פורטל הספקים, בהתאם לשיקול דעתה הבלעדי, ולצרכיה. במקרה של שינוי כאמור תודיע הממשלה למשתמש על השינוי הצפוי כ-30 יום מראש, ותודיע לו על הדרך החלופית לביצוע פעולות אלו. </w:t>
      </w:r>
    </w:p>
    <w:p w14:paraId="59E01F80" w14:textId="77777777" w:rsidR="005D23F3" w:rsidRPr="00EF52A2" w:rsidRDefault="005D23F3" w:rsidP="00BF0D52">
      <w:pPr>
        <w:pStyle w:val="afff5"/>
        <w:numPr>
          <w:ilvl w:val="0"/>
          <w:numId w:val="58"/>
        </w:numPr>
        <w:rPr>
          <w:rFonts w:ascii="David" w:hAnsi="David" w:cs="David"/>
          <w:b/>
          <w:bCs/>
        </w:rPr>
      </w:pPr>
      <w:r w:rsidRPr="00EF52A2">
        <w:rPr>
          <w:rFonts w:ascii="David" w:hAnsi="David" w:cs="David"/>
          <w:b/>
          <w:bCs/>
          <w:rtl/>
        </w:rPr>
        <w:t>תקינות פורטל הספקים</w:t>
      </w:r>
    </w:p>
    <w:p w14:paraId="062550F6" w14:textId="77777777" w:rsidR="005D23F3" w:rsidRPr="00EF52A2" w:rsidRDefault="005D23F3" w:rsidP="00BF0D52">
      <w:pPr>
        <w:pStyle w:val="afff5"/>
        <w:numPr>
          <w:ilvl w:val="0"/>
          <w:numId w:val="61"/>
        </w:numPr>
        <w:ind w:left="1048" w:hanging="425"/>
        <w:rPr>
          <w:rFonts w:ascii="David" w:hAnsi="David" w:cs="David"/>
          <w:lang w:eastAsia="en-US"/>
        </w:rPr>
      </w:pPr>
      <w:r w:rsidRPr="00EF52A2">
        <w:rPr>
          <w:rFonts w:ascii="David" w:hAnsi="David" w:cs="David"/>
          <w:rtl/>
          <w:lang w:eastAsia="en-US"/>
        </w:rPr>
        <w:t xml:space="preserve">הממשלה אחראית על התחזוקה של פורטל הספקים הממשלתי, ותעשה כל מאמץ סביר להבטיח זמינות ותקינות פעולת פורטל הספקים הממשלתי. </w:t>
      </w:r>
    </w:p>
    <w:p w14:paraId="609FB094" w14:textId="77777777" w:rsidR="005D23F3" w:rsidRPr="00EF52A2" w:rsidRDefault="005D23F3" w:rsidP="00BF0D52">
      <w:pPr>
        <w:pStyle w:val="afff5"/>
        <w:numPr>
          <w:ilvl w:val="0"/>
          <w:numId w:val="61"/>
        </w:numPr>
        <w:ind w:left="1048" w:hanging="425"/>
        <w:rPr>
          <w:rFonts w:ascii="David" w:hAnsi="David" w:cs="David"/>
          <w:lang w:eastAsia="en-US"/>
        </w:rPr>
      </w:pPr>
      <w:r w:rsidRPr="00EF52A2">
        <w:rPr>
          <w:rFonts w:ascii="David" w:hAnsi="David" w:cs="David"/>
          <w:rtl/>
          <w:lang w:eastAsia="en-US"/>
        </w:rPr>
        <w:t>במסגרת התחזוקה של פורטל הספקים ובשל צורך לטיפול בתקלות או לתחזוקה שוטפת, ייתכן כי הפורטל או פעולות מסוימות המבוצעות באמצעותו לא יהיו זמינות לפרק זמן מסוים, הפורטל יפעל באיטיות או שהמשתמש יידרש לבצע פעולות מסוימות בשנית. למשתמש לא תהיה כל תביעה או טענה כלפי הממשלה בשל הצורך לבצע פעולות תחזוקה וטיפול בתקלות. הממשלה, ככל הניתן, תיתן התרעה מראש במקרים כאמור.</w:t>
      </w:r>
    </w:p>
    <w:p w14:paraId="6945F4FB" w14:textId="77777777" w:rsidR="005D23F3" w:rsidRPr="00EF52A2" w:rsidRDefault="005D23F3" w:rsidP="00BF0D52">
      <w:pPr>
        <w:pStyle w:val="afff5"/>
        <w:numPr>
          <w:ilvl w:val="0"/>
          <w:numId w:val="61"/>
        </w:numPr>
        <w:ind w:left="1048" w:hanging="425"/>
        <w:rPr>
          <w:rFonts w:ascii="David" w:hAnsi="David" w:cs="David"/>
          <w:lang w:eastAsia="en-US"/>
        </w:rPr>
      </w:pPr>
      <w:r w:rsidRPr="00EF52A2">
        <w:rPr>
          <w:rFonts w:ascii="David" w:hAnsi="David" w:cs="David"/>
          <w:rtl/>
          <w:lang w:eastAsia="en-US"/>
        </w:rPr>
        <w:t xml:space="preserve">על המשתמש להודיע לנציג הממשלה כמפורט בסעיף 5(2) להלן על תקלות בפורטל הספקים, ולא תהיה לו טענה בשל אי טיפול בתקלה עליה הוא לא דיווח. </w:t>
      </w:r>
    </w:p>
    <w:p w14:paraId="3BD42B82" w14:textId="77777777" w:rsidR="005D23F3" w:rsidRPr="00EF52A2" w:rsidRDefault="005D23F3" w:rsidP="00BF0D52">
      <w:pPr>
        <w:pStyle w:val="afff5"/>
        <w:numPr>
          <w:ilvl w:val="0"/>
          <w:numId w:val="58"/>
        </w:numPr>
        <w:rPr>
          <w:rFonts w:ascii="David" w:hAnsi="David" w:cs="David"/>
          <w:b/>
          <w:bCs/>
        </w:rPr>
      </w:pPr>
      <w:r w:rsidRPr="00EF52A2">
        <w:rPr>
          <w:rFonts w:ascii="David" w:hAnsi="David" w:cs="David"/>
          <w:b/>
          <w:bCs/>
          <w:rtl/>
        </w:rPr>
        <w:t>שינויים בדרכי העבודה בפורטל הספקים</w:t>
      </w:r>
    </w:p>
    <w:p w14:paraId="5595EA66" w14:textId="77777777" w:rsidR="005D23F3" w:rsidRPr="00EF52A2" w:rsidRDefault="005D23F3" w:rsidP="00BF0D52">
      <w:pPr>
        <w:pStyle w:val="afff5"/>
        <w:numPr>
          <w:ilvl w:val="0"/>
          <w:numId w:val="62"/>
        </w:numPr>
        <w:ind w:left="1048" w:hanging="425"/>
        <w:rPr>
          <w:rFonts w:ascii="David" w:hAnsi="David" w:cs="David"/>
          <w:lang w:eastAsia="en-US"/>
        </w:rPr>
      </w:pPr>
      <w:r w:rsidRPr="00EF52A2">
        <w:rPr>
          <w:rFonts w:ascii="David" w:hAnsi="David" w:cs="David"/>
          <w:rtl/>
          <w:lang w:eastAsia="en-US"/>
        </w:rPr>
        <w:t xml:space="preserve">הממשלה רשאית מעת לעת לעדכן את מערכות המחשוב שלה, ובכלל זה שדרוג גרסאות תוכנה ושינויים מערכות המחשוב, ובהתאם המשתמש יידרש לבצע התאמות על מנת לפעול בפורטל הספקים. </w:t>
      </w:r>
    </w:p>
    <w:p w14:paraId="734E3287" w14:textId="77777777" w:rsidR="005D23F3" w:rsidRPr="00EF52A2" w:rsidRDefault="005D23F3" w:rsidP="00BF0D52">
      <w:pPr>
        <w:pStyle w:val="afff5"/>
        <w:numPr>
          <w:ilvl w:val="0"/>
          <w:numId w:val="62"/>
        </w:numPr>
        <w:ind w:left="1048" w:hanging="425"/>
        <w:rPr>
          <w:rFonts w:ascii="David" w:hAnsi="David" w:cs="David"/>
          <w:rtl/>
          <w:lang w:eastAsia="en-US"/>
        </w:rPr>
      </w:pPr>
      <w:r w:rsidRPr="00EF52A2">
        <w:rPr>
          <w:rFonts w:ascii="David" w:hAnsi="David" w:cs="David"/>
          <w:rtl/>
          <w:lang w:eastAsia="en-US"/>
        </w:rPr>
        <w:t xml:space="preserve">הממשלה שומרת לעצמה את הזכות לשנות הסדרים ותהליכים בניהול פורטל הספקים הממשלתי על ידי הודעה מראש למשתמש. </w:t>
      </w:r>
    </w:p>
    <w:p w14:paraId="19F55F54" w14:textId="77777777" w:rsidR="005D23F3" w:rsidRPr="00EF52A2" w:rsidRDefault="005D23F3" w:rsidP="00BF0D52">
      <w:pPr>
        <w:pStyle w:val="afff5"/>
        <w:numPr>
          <w:ilvl w:val="0"/>
          <w:numId w:val="62"/>
        </w:numPr>
        <w:ind w:left="1048" w:hanging="425"/>
        <w:rPr>
          <w:rFonts w:ascii="David" w:hAnsi="David" w:cs="David"/>
          <w:lang w:eastAsia="en-US"/>
        </w:rPr>
      </w:pPr>
      <w:r w:rsidRPr="00EF52A2">
        <w:rPr>
          <w:rFonts w:ascii="David" w:hAnsi="David" w:cs="David"/>
          <w:rtl/>
          <w:lang w:eastAsia="en-US"/>
        </w:rPr>
        <w:t>הממשלה שומרת לעצמה את הזכות לשנות</w:t>
      </w:r>
      <w:r w:rsidRPr="00EF52A2" w:rsidDel="003F4DA6">
        <w:rPr>
          <w:rFonts w:ascii="David" w:hAnsi="David" w:cs="David"/>
          <w:rtl/>
          <w:lang w:eastAsia="en-US"/>
        </w:rPr>
        <w:t xml:space="preserve"> </w:t>
      </w:r>
      <w:r w:rsidRPr="00EF52A2">
        <w:rPr>
          <w:rFonts w:ascii="David" w:hAnsi="David" w:cs="David"/>
          <w:rtl/>
          <w:lang w:eastAsia="en-US"/>
        </w:rPr>
        <w:t xml:space="preserve">את תנאי חוזה זה. במקרה של שינוי החוזה המשתמש יידרש לחתום על חוזה חדש במקום החוזה הנוכחי או על נספח לחוזה זה. משתמש הרואה את עצמו נפגע על ידי שינויים אלה יוכל להפסיק את בפעילותו בפורטל הספקים הממשלתי על ידי סירוב לבצע את השינויים, בכפוף להתחייבויותיו כלפי הממשלה או משרדי הממשלה להם הוא נותן שירותים. על המשתמש לשלוח את סירובו כאמור בכתב לנציגות הממשלה </w:t>
      </w:r>
      <w:r w:rsidRPr="00EF52A2">
        <w:rPr>
          <w:rFonts w:ascii="David" w:hAnsi="David" w:cs="David"/>
          <w:rtl/>
        </w:rPr>
        <w:t>האחראית מטעמה של הממשלה לקשר עם הספקים העושים שימוש בפורטל ("</w:t>
      </w:r>
      <w:r w:rsidRPr="00EF52A2">
        <w:rPr>
          <w:rFonts w:ascii="David" w:hAnsi="David" w:cs="David"/>
          <w:b/>
          <w:bCs/>
          <w:rtl/>
        </w:rPr>
        <w:t>נציגות הממשלה</w:t>
      </w:r>
      <w:r w:rsidRPr="00EF52A2">
        <w:rPr>
          <w:rFonts w:ascii="David" w:hAnsi="David" w:cs="David"/>
          <w:rtl/>
        </w:rPr>
        <w:t xml:space="preserve">") </w:t>
      </w:r>
      <w:r w:rsidRPr="00EF52A2">
        <w:rPr>
          <w:rFonts w:ascii="David" w:hAnsi="David" w:cs="David"/>
          <w:rtl/>
          <w:lang w:eastAsia="en-US"/>
        </w:rPr>
        <w:t xml:space="preserve">תוך 30 יום מיום המשלוח ההודעה על השינויים כאמור. </w:t>
      </w:r>
    </w:p>
    <w:p w14:paraId="7556DDC6" w14:textId="77777777" w:rsidR="005D23F3" w:rsidRPr="00EF52A2" w:rsidRDefault="005D23F3" w:rsidP="00BF0D52">
      <w:pPr>
        <w:pStyle w:val="afff5"/>
        <w:numPr>
          <w:ilvl w:val="0"/>
          <w:numId w:val="58"/>
        </w:numPr>
        <w:rPr>
          <w:rFonts w:ascii="David" w:hAnsi="David" w:cs="David"/>
          <w:b/>
          <w:bCs/>
        </w:rPr>
      </w:pPr>
      <w:r w:rsidRPr="00EF52A2">
        <w:rPr>
          <w:rFonts w:ascii="David" w:hAnsi="David" w:cs="David"/>
          <w:b/>
          <w:bCs/>
          <w:rtl/>
        </w:rPr>
        <w:t>תמיכת משתמשים בפורטל הספקים</w:t>
      </w:r>
    </w:p>
    <w:p w14:paraId="2086E0FB" w14:textId="77777777" w:rsidR="005D23F3" w:rsidRPr="00EF52A2" w:rsidRDefault="005D23F3" w:rsidP="00BF0D52">
      <w:pPr>
        <w:pStyle w:val="afff5"/>
        <w:numPr>
          <w:ilvl w:val="0"/>
          <w:numId w:val="63"/>
        </w:numPr>
        <w:ind w:left="1048" w:hanging="425"/>
        <w:rPr>
          <w:rFonts w:ascii="David" w:hAnsi="David" w:cs="David"/>
          <w:lang w:eastAsia="en-US"/>
        </w:rPr>
      </w:pPr>
      <w:r w:rsidRPr="00EF52A2">
        <w:rPr>
          <w:rFonts w:ascii="David" w:hAnsi="David" w:cs="David"/>
          <w:b/>
          <w:bCs/>
          <w:rtl/>
          <w:lang w:eastAsia="en-US"/>
        </w:rPr>
        <w:t>מוקד</w:t>
      </w:r>
      <w:r w:rsidRPr="00EF52A2">
        <w:rPr>
          <w:rFonts w:ascii="David" w:hAnsi="David" w:cs="David"/>
          <w:b/>
          <w:bCs/>
          <w:rtl/>
        </w:rPr>
        <w:t xml:space="preserve"> רישום טלפוני</w:t>
      </w:r>
      <w:r w:rsidRPr="00EF52A2">
        <w:rPr>
          <w:rFonts w:ascii="David" w:hAnsi="David" w:cs="David"/>
          <w:rtl/>
        </w:rPr>
        <w:t xml:space="preserve"> – נציגות הממשלה</w:t>
      </w:r>
      <w:r w:rsidRPr="00EF52A2">
        <w:rPr>
          <w:rFonts w:ascii="David" w:hAnsi="David" w:cs="David"/>
          <w:rtl/>
          <w:lang w:eastAsia="en-US"/>
        </w:rPr>
        <w:t xml:space="preserve"> מפעילה מוקד רישום טלפוני ללא תשלום לשימוש המשתמשים ונציגיהם, אשר יפעל בימים א' עד ה' בין השעות 08:00 - 16:00, כאשר הממשלה תודיע מראש על שינוי במועדי פעילות מוקד הרישום. מוקד הרישום יעשה מאמץ סביר לתת מענה מהיר לכל הפונים, אולם מובהר, כי ייתכנו בו עומסים אשר יאריכו את זמני המענה.</w:t>
      </w:r>
    </w:p>
    <w:p w14:paraId="7171ADF6" w14:textId="77777777" w:rsidR="005D23F3" w:rsidRPr="00EF52A2" w:rsidRDefault="005D23F3" w:rsidP="005D23F3">
      <w:pPr>
        <w:pStyle w:val="afff5"/>
        <w:ind w:left="1048"/>
        <w:rPr>
          <w:rFonts w:ascii="David" w:hAnsi="David" w:cs="David"/>
          <w:lang w:eastAsia="en-US"/>
        </w:rPr>
      </w:pPr>
      <w:r w:rsidRPr="00EF52A2">
        <w:rPr>
          <w:rFonts w:ascii="David" w:hAnsi="David" w:cs="David"/>
          <w:rtl/>
          <w:lang w:eastAsia="en-US"/>
        </w:rPr>
        <w:t xml:space="preserve">מוקד הרישום ישמש כתובת של המשתמשים ונציגיהם מול הממשלה, לעניין רישום לפורטל הספקים בלבד. גורם זה לא יהיה מוסמך לתת תמיכה בכל נושא אחר, כגון לגבי הזמנות רכש, דיווחי ביצוע וחשבוניות. תשובות שניתנו ממוקד הרישום בנושאים שאינם בתחום אחריותם לא יחייבו את הממשלה. </w:t>
      </w:r>
    </w:p>
    <w:p w14:paraId="312B99B9" w14:textId="77777777" w:rsidR="005D23F3" w:rsidRPr="00EF52A2" w:rsidRDefault="005D23F3" w:rsidP="00BF0D52">
      <w:pPr>
        <w:pStyle w:val="afff5"/>
        <w:numPr>
          <w:ilvl w:val="0"/>
          <w:numId w:val="63"/>
        </w:numPr>
        <w:ind w:left="1048" w:hanging="425"/>
        <w:rPr>
          <w:rFonts w:ascii="David" w:hAnsi="David" w:cs="David"/>
          <w:lang w:eastAsia="en-US"/>
        </w:rPr>
      </w:pPr>
      <w:r w:rsidRPr="00EF52A2">
        <w:rPr>
          <w:rFonts w:ascii="David" w:hAnsi="David" w:cs="David"/>
          <w:b/>
          <w:bCs/>
          <w:rtl/>
          <w:lang w:eastAsia="en-US"/>
        </w:rPr>
        <w:t>מוקד לתמיכה בתקלות טכניות ותפעול המערכת</w:t>
      </w:r>
      <w:r w:rsidRPr="00EF52A2">
        <w:rPr>
          <w:rFonts w:ascii="David" w:hAnsi="David" w:cs="David"/>
          <w:rtl/>
          <w:lang w:eastAsia="en-US"/>
        </w:rPr>
        <w:t xml:space="preserve"> – בפורטל הספקים הממשלתי ישנה אפשרות לדווח באופן מקוון על תקלות טכניות שנתגלו בפורטל. במידה והתקלה בפורטל הספקים הממשלתי מונעת את שליחת הדיווח על התקלה באמצעות הפורטל, ניתן יהיה לשלוח דיווח על התקלה למייל: </w:t>
      </w:r>
      <w:hyperlink r:id="rId23" w:tooltip="דוא&quot;ל תקלות בפורטל" w:history="1">
        <w:r w:rsidRPr="00EF52A2">
          <w:rPr>
            <w:rStyle w:val="Hyperlink"/>
            <w:rFonts w:ascii="David" w:hAnsi="David" w:cs="David"/>
            <w:lang w:eastAsia="en-US"/>
          </w:rPr>
          <w:t>CCC@MOF.GOV.IL</w:t>
        </w:r>
      </w:hyperlink>
      <w:r w:rsidRPr="00EF52A2">
        <w:rPr>
          <w:rFonts w:ascii="David" w:hAnsi="David" w:cs="David"/>
          <w:rtl/>
          <w:lang w:eastAsia="en-US"/>
        </w:rPr>
        <w:t>. הטיפול בתקלות כאמור תהיה תוך פרק זמן סביר, בהתחשב בפגיעה הנגרמת למשתמש, בהקצאת המשאבים הנדרשת לטיפול בבעיה, ובצרכי המערכת כולה.</w:t>
      </w:r>
    </w:p>
    <w:p w14:paraId="70B522A6" w14:textId="77777777" w:rsidR="005D23F3" w:rsidRPr="00EF52A2" w:rsidRDefault="005D23F3" w:rsidP="00BF0D52">
      <w:pPr>
        <w:pStyle w:val="afff5"/>
        <w:numPr>
          <w:ilvl w:val="0"/>
          <w:numId w:val="58"/>
        </w:numPr>
        <w:rPr>
          <w:rFonts w:ascii="David" w:hAnsi="David" w:cs="David"/>
          <w:b/>
          <w:bCs/>
        </w:rPr>
      </w:pPr>
      <w:r w:rsidRPr="00EF52A2">
        <w:rPr>
          <w:rFonts w:ascii="David" w:hAnsi="David" w:cs="David"/>
          <w:b/>
          <w:bCs/>
          <w:rtl/>
        </w:rPr>
        <w:t>אחריות הצדדים</w:t>
      </w:r>
    </w:p>
    <w:p w14:paraId="6FFF2F57" w14:textId="77777777" w:rsidR="005D23F3" w:rsidRPr="00EF52A2" w:rsidRDefault="005D23F3" w:rsidP="00BF0D52">
      <w:pPr>
        <w:pStyle w:val="afff5"/>
        <w:numPr>
          <w:ilvl w:val="0"/>
          <w:numId w:val="64"/>
        </w:numPr>
        <w:ind w:left="1048" w:hanging="425"/>
        <w:rPr>
          <w:rFonts w:ascii="David" w:hAnsi="David" w:cs="David"/>
          <w:rtl/>
          <w:lang w:eastAsia="en-US"/>
        </w:rPr>
      </w:pPr>
      <w:r w:rsidRPr="00EF52A2">
        <w:rPr>
          <w:rFonts w:ascii="David" w:hAnsi="David" w:cs="David"/>
          <w:rtl/>
          <w:lang w:eastAsia="en-US"/>
        </w:rPr>
        <w:t>הממשלה תפעיל בפורטל הספקים הממשלתי אמצעי אבטחת מידע נאותים ותעשה כל מאמץ סביר למניעת חשיפת מידע של המשתמש הנמצא בפורטל ובכלל זה פרטי המשתמשים ונציגיהם, פרטי הזמנות, דיווחי ביצוע, חשבוניות וכדומה. ככל שלמרות שהממשלה פעלה כנדרש ממנה נגרמה פגיעה באבטחת המידע של המשתמש, לא תהיה לו כל תביעה או טענה כלפי הממשלה.</w:t>
      </w:r>
    </w:p>
    <w:p w14:paraId="2BC81252" w14:textId="77777777" w:rsidR="005D23F3" w:rsidRPr="00EF52A2" w:rsidRDefault="005D23F3" w:rsidP="00BF0D52">
      <w:pPr>
        <w:pStyle w:val="afff5"/>
        <w:numPr>
          <w:ilvl w:val="0"/>
          <w:numId w:val="64"/>
        </w:numPr>
        <w:ind w:left="1048" w:hanging="425"/>
        <w:rPr>
          <w:rFonts w:ascii="David" w:hAnsi="David" w:cs="David"/>
          <w:lang w:eastAsia="en-US"/>
        </w:rPr>
      </w:pPr>
      <w:r w:rsidRPr="00EF52A2">
        <w:rPr>
          <w:rFonts w:ascii="David" w:hAnsi="David" w:cs="David"/>
          <w:rtl/>
          <w:lang w:eastAsia="en-US"/>
        </w:rPr>
        <w:t>בכפוף להפעלת ותחזוקת פורטל הספקים הממשלתי בהתאם למפורט בחוזה זה, המשתמש מוותר על כל תביעה או טענה כלפי הממשלה, המשרדים או מי מטעמם, על כל נזק ישיר או עקיף למשתמש או לכל צד שלישי, הנובעים משימוש בפורטל הספקים הממשלתי.</w:t>
      </w:r>
    </w:p>
    <w:p w14:paraId="3573950D" w14:textId="77777777" w:rsidR="005D23F3" w:rsidRPr="00EF52A2" w:rsidRDefault="005D23F3" w:rsidP="00BF0D52">
      <w:pPr>
        <w:pStyle w:val="afff5"/>
        <w:numPr>
          <w:ilvl w:val="0"/>
          <w:numId w:val="64"/>
        </w:numPr>
        <w:ind w:left="1048" w:hanging="425"/>
        <w:rPr>
          <w:rFonts w:ascii="David" w:hAnsi="David" w:cs="David"/>
          <w:lang w:eastAsia="en-US"/>
        </w:rPr>
      </w:pPr>
      <w:r w:rsidRPr="00EF52A2">
        <w:rPr>
          <w:rFonts w:ascii="David" w:hAnsi="David" w:cs="David"/>
          <w:rtl/>
          <w:lang w:eastAsia="en-US"/>
        </w:rPr>
        <w:t xml:space="preserve">בכל מקרה בו מעשה או מחדל של המשתמש בפורטל הספקים, בזדון או בניגוד להוראות הפורטל והחוזה, גרמה לנזק לממשלה או לכל צד שלישי, יישא המשתמש באחריות מלאה בגין הנזק. </w:t>
      </w:r>
    </w:p>
    <w:p w14:paraId="2E29F595" w14:textId="77777777" w:rsidR="005D23F3" w:rsidRPr="00EF52A2" w:rsidRDefault="005D23F3" w:rsidP="005D23F3">
      <w:pPr>
        <w:ind w:right="708"/>
        <w:jc w:val="center"/>
        <w:rPr>
          <w:rFonts w:ascii="David" w:hAnsi="David"/>
          <w:b/>
          <w:bCs/>
          <w:u w:val="single"/>
          <w:rtl/>
        </w:rPr>
      </w:pPr>
    </w:p>
    <w:p w14:paraId="1ABF1126" w14:textId="77777777" w:rsidR="005D23F3" w:rsidRPr="00EF52A2" w:rsidRDefault="005D23F3" w:rsidP="00BF0D52">
      <w:pPr>
        <w:spacing w:line="240" w:lineRule="auto"/>
        <w:jc w:val="center"/>
        <w:rPr>
          <w:rFonts w:ascii="David" w:hAnsi="David"/>
          <w:b/>
          <w:bCs/>
          <w:rtl/>
        </w:rPr>
      </w:pPr>
      <w:r w:rsidRPr="00EF52A2">
        <w:rPr>
          <w:rFonts w:ascii="David" w:hAnsi="David"/>
          <w:b/>
          <w:bCs/>
          <w:rtl/>
        </w:rPr>
        <w:t>פרק ב' – פעילות במסגרת הפורטל</w:t>
      </w:r>
    </w:p>
    <w:p w14:paraId="2F01A53D" w14:textId="77777777" w:rsidR="005D23F3" w:rsidRPr="00EF52A2" w:rsidRDefault="005D23F3" w:rsidP="00BF0D52">
      <w:pPr>
        <w:pStyle w:val="afff5"/>
        <w:numPr>
          <w:ilvl w:val="0"/>
          <w:numId w:val="58"/>
        </w:numPr>
        <w:rPr>
          <w:rFonts w:ascii="David" w:hAnsi="David" w:cs="David"/>
          <w:b/>
          <w:bCs/>
          <w:rtl/>
        </w:rPr>
      </w:pPr>
      <w:r w:rsidRPr="00EF52A2">
        <w:rPr>
          <w:rFonts w:ascii="David" w:hAnsi="David" w:cs="David"/>
          <w:b/>
          <w:bCs/>
          <w:rtl/>
        </w:rPr>
        <w:t>התנהלות בפורטל הספקים</w:t>
      </w:r>
    </w:p>
    <w:p w14:paraId="6D2CE51B" w14:textId="77777777" w:rsidR="005D23F3" w:rsidRPr="00EF52A2" w:rsidRDefault="005D23F3" w:rsidP="00BF0D52">
      <w:pPr>
        <w:pStyle w:val="afff5"/>
        <w:numPr>
          <w:ilvl w:val="0"/>
          <w:numId w:val="65"/>
        </w:numPr>
        <w:ind w:left="1048" w:hanging="425"/>
        <w:rPr>
          <w:rFonts w:ascii="David" w:hAnsi="David" w:cs="David"/>
          <w:lang w:eastAsia="en-US"/>
        </w:rPr>
      </w:pPr>
      <w:r w:rsidRPr="00EF52A2">
        <w:rPr>
          <w:rFonts w:ascii="David" w:hAnsi="David" w:cs="David"/>
          <w:rtl/>
          <w:lang w:eastAsia="en-US"/>
        </w:rPr>
        <w:t xml:space="preserve">השימוש בפורטל הספקים הממשלתי אינו כרוך בתשלום לממשלה בגין הקמת ותחזוקת פורטל הספקים, עלויות אלו הן על חשבון הממשלה. </w:t>
      </w:r>
    </w:p>
    <w:p w14:paraId="6E5E35BE" w14:textId="77777777" w:rsidR="005D23F3" w:rsidRPr="00EF52A2" w:rsidRDefault="005D23F3" w:rsidP="00BF0D52">
      <w:pPr>
        <w:pStyle w:val="afff5"/>
        <w:numPr>
          <w:ilvl w:val="0"/>
          <w:numId w:val="65"/>
        </w:numPr>
        <w:ind w:left="1048" w:hanging="425"/>
        <w:rPr>
          <w:rFonts w:ascii="David" w:hAnsi="David" w:cs="David"/>
          <w:lang w:eastAsia="en-US"/>
        </w:rPr>
      </w:pPr>
      <w:r w:rsidRPr="00EF52A2">
        <w:rPr>
          <w:rFonts w:ascii="David" w:hAnsi="David" w:cs="David"/>
          <w:rtl/>
          <w:lang w:eastAsia="en-US"/>
        </w:rPr>
        <w:t xml:space="preserve">המשתמש נדרש לשאת בכל העלויות הנדרשות ממנו על מנת ליצור ולתחזק גישה לפורטל, ובכלל זה הקמת התשתית המקומית הנדרשת ממנו על מנת להתחבר לפורטל (כמפורט להלן בסעיף 9), עלויות הנגזרות משינויים טכנולוגיים או שינויים בהליכי עבודה בפורטל, וכן כל עלות נוספת הנדרשת על מנת לתחזק את הגישה לפורטל ולפעול בהתאם להנחיות הממשלה במסגרת הפורטל. </w:t>
      </w:r>
    </w:p>
    <w:p w14:paraId="2F409A75" w14:textId="77777777" w:rsidR="005D23F3" w:rsidRPr="00EF52A2" w:rsidRDefault="005D23F3" w:rsidP="00BF0D52">
      <w:pPr>
        <w:pStyle w:val="afff5"/>
        <w:numPr>
          <w:ilvl w:val="0"/>
          <w:numId w:val="65"/>
        </w:numPr>
        <w:ind w:left="1048" w:hanging="425"/>
        <w:rPr>
          <w:rFonts w:ascii="David" w:hAnsi="David" w:cs="David"/>
          <w:lang w:eastAsia="en-US"/>
        </w:rPr>
      </w:pPr>
      <w:r w:rsidRPr="00EF52A2">
        <w:rPr>
          <w:rFonts w:ascii="David" w:hAnsi="David" w:cs="David"/>
          <w:rtl/>
          <w:lang w:eastAsia="en-US"/>
        </w:rPr>
        <w:t>משתמש יבצע את הפעולות המנויות לעיל בסעיף 2, בפורטל בלבד. יחד עם זאת הממשלה או המשרד הממשלתי לו הספק נותן שירותים רשאי להחריג הזמנה מסוימת כך שהפעולות המתוארות לעיל בסעיף 2 לא יבוצעו בעניין אותה הזמנה בפורטל הספקים הממשלתי, וזאת לפי שיקול דעתו הבלעדי של הממשלה או המשרד, ובכפוף להנחיות החשב הכללי במשרד האוצר.</w:t>
      </w:r>
    </w:p>
    <w:p w14:paraId="5C724BA6" w14:textId="77777777" w:rsidR="005D23F3" w:rsidRPr="00EF52A2" w:rsidRDefault="005D23F3" w:rsidP="00BF0D52">
      <w:pPr>
        <w:pStyle w:val="afff5"/>
        <w:numPr>
          <w:ilvl w:val="0"/>
          <w:numId w:val="65"/>
        </w:numPr>
        <w:ind w:left="1048" w:hanging="425"/>
        <w:rPr>
          <w:rFonts w:ascii="David" w:hAnsi="David" w:cs="David"/>
          <w:lang w:eastAsia="en-US"/>
        </w:rPr>
      </w:pPr>
      <w:r w:rsidRPr="00EF52A2">
        <w:rPr>
          <w:rFonts w:ascii="David" w:hAnsi="David" w:cs="David"/>
          <w:rtl/>
          <w:lang w:eastAsia="en-US"/>
        </w:rPr>
        <w:t>במקרים בהם תקלה מתמשכת בפורטל הספקים הממשלתי מונעת ביצוע פעולות באמצעות הפורטל, המשרדים והמשתמש יונחו לפעול מחוץ לפורטל הספקים הממשלתי בהתאם להנחיות שיפורסמו על ידי החשב הכללי במשרד האוצר.</w:t>
      </w:r>
    </w:p>
    <w:p w14:paraId="27CD14A5" w14:textId="77777777" w:rsidR="005D23F3" w:rsidRPr="00EF52A2" w:rsidRDefault="005D23F3" w:rsidP="00BF0D52">
      <w:pPr>
        <w:pStyle w:val="afff5"/>
        <w:numPr>
          <w:ilvl w:val="0"/>
          <w:numId w:val="58"/>
        </w:numPr>
        <w:rPr>
          <w:rFonts w:ascii="David" w:hAnsi="David" w:cs="David"/>
          <w:b/>
          <w:bCs/>
        </w:rPr>
      </w:pPr>
      <w:r w:rsidRPr="00EF52A2">
        <w:rPr>
          <w:rFonts w:ascii="David" w:hAnsi="David" w:cs="David"/>
          <w:b/>
          <w:bCs/>
          <w:rtl/>
        </w:rPr>
        <w:t>ביצוע פעולות בפורטל בהתאם להוראות הדין</w:t>
      </w:r>
    </w:p>
    <w:p w14:paraId="019DC2A8" w14:textId="77777777" w:rsidR="005D23F3" w:rsidRPr="00EF52A2" w:rsidRDefault="005D23F3" w:rsidP="00BF0D52">
      <w:pPr>
        <w:pStyle w:val="afff5"/>
        <w:numPr>
          <w:ilvl w:val="0"/>
          <w:numId w:val="66"/>
        </w:numPr>
        <w:ind w:left="1048" w:hanging="425"/>
        <w:rPr>
          <w:rFonts w:ascii="David" w:hAnsi="David" w:cs="David"/>
          <w:lang w:eastAsia="en-US"/>
        </w:rPr>
      </w:pPr>
      <w:r w:rsidRPr="00EF52A2">
        <w:rPr>
          <w:rFonts w:ascii="David" w:hAnsi="David" w:cs="David"/>
          <w:rtl/>
          <w:lang w:eastAsia="en-US"/>
        </w:rPr>
        <w:t>פעולות במסגרת הפורטל יהיו בכפוף לכל דין, ובכלל זה בהתאם לסעיף 2ג חוק עסקאות גופים ציבוריים, התשל"ו-1976.</w:t>
      </w:r>
    </w:p>
    <w:p w14:paraId="1C4149CD" w14:textId="77777777" w:rsidR="005D23F3" w:rsidRPr="00EF52A2" w:rsidRDefault="005D23F3" w:rsidP="00BF0D52">
      <w:pPr>
        <w:pStyle w:val="afff5"/>
        <w:numPr>
          <w:ilvl w:val="0"/>
          <w:numId w:val="66"/>
        </w:numPr>
        <w:ind w:left="1048" w:hanging="425"/>
        <w:rPr>
          <w:rFonts w:ascii="David" w:hAnsi="David" w:cs="David"/>
          <w:lang w:eastAsia="en-US"/>
        </w:rPr>
      </w:pPr>
      <w:r w:rsidRPr="00EF52A2">
        <w:rPr>
          <w:rFonts w:ascii="David" w:hAnsi="David" w:cs="David"/>
          <w:rtl/>
          <w:lang w:eastAsia="en-US"/>
        </w:rPr>
        <w:t>מבלי לגרוע מהאמור לעיל, השימוש בפורטל הספקים הממשלתי בכלל, והגשת חשבוניות חתומות אלקטרונית בפרט, מתבצעות בכפוף להנחיות רשות המיסים ובפרט הוראות מס הכנסה (ניהול פנקסי חשבונות), התשל"ג-1973. בנוסף ספק אשר יעשה שימוש בפורטל הספקים הממשלתי יידרש לעמוד גם בתנאי סעיף 18ב להוראות – "כללים למשלוח מסמכים ממוחשבים".</w:t>
      </w:r>
    </w:p>
    <w:p w14:paraId="0FB8FBBE" w14:textId="77777777" w:rsidR="005D23F3" w:rsidRPr="00EF52A2" w:rsidRDefault="005D23F3" w:rsidP="00BF0D52">
      <w:pPr>
        <w:pStyle w:val="afff5"/>
        <w:numPr>
          <w:ilvl w:val="0"/>
          <w:numId w:val="66"/>
        </w:numPr>
        <w:ind w:left="1048" w:hanging="425"/>
        <w:rPr>
          <w:rFonts w:ascii="David" w:hAnsi="David" w:cs="David"/>
          <w:lang w:eastAsia="en-US"/>
        </w:rPr>
      </w:pPr>
      <w:r w:rsidRPr="00EF52A2">
        <w:rPr>
          <w:rFonts w:ascii="David" w:hAnsi="David" w:cs="David"/>
          <w:rtl/>
          <w:lang w:eastAsia="en-US"/>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469E64D4" w14:textId="77777777" w:rsidR="005D23F3" w:rsidRPr="00EF52A2" w:rsidRDefault="005D23F3" w:rsidP="00BF0D52">
      <w:pPr>
        <w:pStyle w:val="afff5"/>
        <w:numPr>
          <w:ilvl w:val="0"/>
          <w:numId w:val="66"/>
        </w:numPr>
        <w:ind w:left="1048" w:hanging="425"/>
        <w:rPr>
          <w:rFonts w:ascii="David" w:hAnsi="David" w:cs="David"/>
          <w:lang w:eastAsia="en-US"/>
        </w:rPr>
      </w:pPr>
      <w:r w:rsidRPr="00EF52A2">
        <w:rPr>
          <w:rFonts w:ascii="David" w:hAnsi="David" w:cs="David"/>
          <w:rtl/>
          <w:lang w:eastAsia="en-US"/>
        </w:rPr>
        <w:t>פורטל הספקים הממשלתי וכללי השימוש בו יתעדכנו מעת לעת בהתאם להנחיות הדין, הוראות רשות המיסים והנחיות הגורמים השונים בממשלה ועל המשתמש יהיה להתאים את עבודתו להנחיות והוראות כאמור.</w:t>
      </w:r>
    </w:p>
    <w:p w14:paraId="458EEF12" w14:textId="77777777" w:rsidR="005D23F3" w:rsidRPr="00EF52A2" w:rsidRDefault="005D23F3" w:rsidP="00BF0D52">
      <w:pPr>
        <w:pStyle w:val="afff5"/>
        <w:numPr>
          <w:ilvl w:val="0"/>
          <w:numId w:val="58"/>
        </w:numPr>
        <w:rPr>
          <w:rFonts w:ascii="David" w:hAnsi="David" w:cs="David"/>
          <w:b/>
          <w:bCs/>
        </w:rPr>
      </w:pPr>
      <w:r w:rsidRPr="00EF52A2">
        <w:rPr>
          <w:rFonts w:ascii="David" w:hAnsi="David" w:cs="David"/>
          <w:b/>
          <w:bCs/>
          <w:rtl/>
        </w:rPr>
        <w:t>תשתית מקומית</w:t>
      </w:r>
    </w:p>
    <w:p w14:paraId="177663CD" w14:textId="77777777" w:rsidR="005D23F3" w:rsidRPr="00EF52A2" w:rsidRDefault="005D23F3" w:rsidP="00BF0D52">
      <w:pPr>
        <w:pStyle w:val="afff5"/>
        <w:numPr>
          <w:ilvl w:val="0"/>
          <w:numId w:val="67"/>
        </w:numPr>
        <w:ind w:left="1048" w:hanging="425"/>
        <w:rPr>
          <w:rFonts w:ascii="David" w:hAnsi="David" w:cs="David"/>
          <w:lang w:eastAsia="en-US"/>
        </w:rPr>
      </w:pPr>
      <w:r w:rsidRPr="00EF52A2">
        <w:rPr>
          <w:rFonts w:ascii="David" w:hAnsi="David" w:cs="David"/>
          <w:rtl/>
          <w:lang w:eastAsia="en-US"/>
        </w:rPr>
        <w:t>לצורך הפעלת פורטל הספקים הממשלתי, יקים המשתמש תשתית מקומית כמפורט ב</w:t>
      </w:r>
      <w:r w:rsidRPr="00EF52A2">
        <w:rPr>
          <w:rFonts w:ascii="David" w:hAnsi="David" w:cs="David"/>
          <w:b/>
          <w:bCs/>
          <w:rtl/>
          <w:lang w:eastAsia="en-US"/>
        </w:rPr>
        <w:t>נספח א'</w:t>
      </w:r>
      <w:r w:rsidRPr="00EF52A2">
        <w:rPr>
          <w:rFonts w:ascii="David" w:hAnsi="David" w:cs="David"/>
          <w:rtl/>
          <w:lang w:eastAsia="en-US"/>
        </w:rPr>
        <w:t xml:space="preserve"> לחוזה זה ("</w:t>
      </w:r>
      <w:r w:rsidRPr="00EF52A2">
        <w:rPr>
          <w:rFonts w:ascii="David" w:hAnsi="David" w:cs="David"/>
          <w:b/>
          <w:bCs/>
          <w:rtl/>
          <w:lang w:eastAsia="en-US"/>
        </w:rPr>
        <w:t>תשתית מקומית</w:t>
      </w:r>
      <w:r w:rsidRPr="00EF52A2">
        <w:rPr>
          <w:rFonts w:ascii="David" w:hAnsi="David" w:cs="David"/>
          <w:rtl/>
          <w:lang w:eastAsia="en-US"/>
        </w:rPr>
        <w:t>").</w:t>
      </w:r>
    </w:p>
    <w:p w14:paraId="33DF7648" w14:textId="77777777" w:rsidR="005D23F3" w:rsidRPr="00EF52A2" w:rsidRDefault="005D23F3" w:rsidP="00BF0D52">
      <w:pPr>
        <w:pStyle w:val="afff5"/>
        <w:numPr>
          <w:ilvl w:val="0"/>
          <w:numId w:val="67"/>
        </w:numPr>
        <w:ind w:left="1048" w:hanging="425"/>
        <w:rPr>
          <w:rFonts w:ascii="David" w:hAnsi="David" w:cs="David"/>
          <w:lang w:eastAsia="en-US"/>
        </w:rPr>
      </w:pPr>
      <w:r w:rsidRPr="00EF52A2">
        <w:rPr>
          <w:rFonts w:ascii="David" w:hAnsi="David" w:cs="David"/>
          <w:rtl/>
          <w:lang w:eastAsia="en-US"/>
        </w:rPr>
        <w:t>הקמת התשתית המקומית, הפעלתה ותחזוקתה יהיו באחריות בלעדית של המשתמש ועל חשבונו. הממשלה לא תישא באחריות בגין כל נזק או הפסד, ישיר או עקיף, הנובעים מאי תקינות התשתית המקומית.</w:t>
      </w:r>
    </w:p>
    <w:p w14:paraId="1EC97496" w14:textId="77777777" w:rsidR="005D23F3" w:rsidRPr="00EF52A2" w:rsidRDefault="005D23F3" w:rsidP="00BF0D52">
      <w:pPr>
        <w:pStyle w:val="afff5"/>
        <w:numPr>
          <w:ilvl w:val="0"/>
          <w:numId w:val="67"/>
        </w:numPr>
        <w:ind w:left="1048" w:hanging="425"/>
        <w:rPr>
          <w:rFonts w:ascii="David" w:hAnsi="David" w:cs="David"/>
          <w:rtl/>
          <w:lang w:eastAsia="en-US"/>
        </w:rPr>
      </w:pPr>
      <w:r w:rsidRPr="00EF52A2">
        <w:rPr>
          <w:rFonts w:ascii="David" w:hAnsi="David" w:cs="David"/>
          <w:rtl/>
          <w:lang w:eastAsia="en-US"/>
        </w:rPr>
        <w:t>הממשלה רשאית, לדרוש מהמשתמש לשדרג או לשנות את התשתית המקומית שלו, על מנת להמשיך לעשות שימוש בפורטל הספקים. היערכות זו תהיה באחריות המשתמש ועל חשבונו בלבד.</w:t>
      </w:r>
    </w:p>
    <w:p w14:paraId="318A5C76" w14:textId="77777777" w:rsidR="005D23F3" w:rsidRPr="00EF52A2" w:rsidRDefault="005D23F3" w:rsidP="00BF0D52">
      <w:pPr>
        <w:pStyle w:val="afff5"/>
        <w:numPr>
          <w:ilvl w:val="0"/>
          <w:numId w:val="58"/>
        </w:numPr>
        <w:rPr>
          <w:rFonts w:ascii="David" w:hAnsi="David" w:cs="David"/>
          <w:b/>
          <w:bCs/>
        </w:rPr>
      </w:pPr>
      <w:r w:rsidRPr="00EF52A2">
        <w:rPr>
          <w:rFonts w:ascii="David" w:hAnsi="David" w:cs="David"/>
          <w:b/>
          <w:bCs/>
          <w:rtl/>
        </w:rPr>
        <w:t>נציג המשתמש לפעולות בפורטל הספקים הממשלתי</w:t>
      </w:r>
    </w:p>
    <w:p w14:paraId="2409D6A9" w14:textId="77777777" w:rsidR="005D23F3" w:rsidRPr="00EF52A2" w:rsidRDefault="005D23F3" w:rsidP="00BF0D52">
      <w:pPr>
        <w:pStyle w:val="afff5"/>
        <w:numPr>
          <w:ilvl w:val="0"/>
          <w:numId w:val="68"/>
        </w:numPr>
        <w:ind w:left="1048" w:hanging="425"/>
        <w:rPr>
          <w:rFonts w:ascii="David" w:hAnsi="David" w:cs="David"/>
          <w:lang w:eastAsia="en-US"/>
        </w:rPr>
      </w:pPr>
      <w:r w:rsidRPr="00EF52A2">
        <w:rPr>
          <w:rFonts w:ascii="David" w:hAnsi="David" w:cs="David"/>
          <w:rtl/>
          <w:lang w:eastAsia="en-US"/>
        </w:rPr>
        <w:t>לצורך עבודה בפורטל הספקים הממשלתי, יקבע המשתמש נציג, או נציגים מטעמו אשר יוסמכו לפעול במסגרת פורטל הספקים הממשלתי בשמו. לא ניתן לפעול בפורטל הספקים שלא באמצעות נציג.</w:t>
      </w:r>
    </w:p>
    <w:p w14:paraId="287CE94A" w14:textId="77777777" w:rsidR="005D23F3" w:rsidRPr="00EF52A2" w:rsidRDefault="005D23F3" w:rsidP="00BF0D52">
      <w:pPr>
        <w:pStyle w:val="afff5"/>
        <w:numPr>
          <w:ilvl w:val="0"/>
          <w:numId w:val="68"/>
        </w:numPr>
        <w:ind w:left="1048" w:hanging="425"/>
        <w:rPr>
          <w:rFonts w:ascii="David" w:hAnsi="David" w:cs="David"/>
          <w:lang w:eastAsia="en-US"/>
        </w:rPr>
      </w:pPr>
      <w:r w:rsidRPr="00EF52A2">
        <w:rPr>
          <w:rFonts w:ascii="David" w:hAnsi="David" w:cs="David"/>
          <w:rtl/>
          <w:lang w:eastAsia="en-US"/>
        </w:rPr>
        <w:t>מינוי נציג על ידי המשתמש יהיה על ידי הצהרה בנוסח המופיע ב</w:t>
      </w:r>
      <w:r w:rsidRPr="00EF52A2">
        <w:rPr>
          <w:rFonts w:ascii="David" w:hAnsi="David" w:cs="David"/>
          <w:b/>
          <w:bCs/>
          <w:rtl/>
          <w:lang w:eastAsia="en-US"/>
        </w:rPr>
        <w:t>נספח ב'</w:t>
      </w:r>
      <w:r w:rsidRPr="00EF52A2">
        <w:rPr>
          <w:rFonts w:ascii="David" w:hAnsi="David" w:cs="David"/>
          <w:rtl/>
          <w:lang w:eastAsia="en-US"/>
        </w:rPr>
        <w:t xml:space="preserve"> לחוזה זה. המשתמש יגיש את נוסח </w:t>
      </w:r>
      <w:r w:rsidRPr="00EF52A2">
        <w:rPr>
          <w:rFonts w:ascii="David" w:hAnsi="David" w:cs="David"/>
          <w:b/>
          <w:bCs/>
          <w:rtl/>
          <w:lang w:eastAsia="en-US"/>
        </w:rPr>
        <w:t>נספח ב'</w:t>
      </w:r>
      <w:r w:rsidRPr="00EF52A2">
        <w:rPr>
          <w:rFonts w:ascii="David" w:hAnsi="David" w:cs="David"/>
          <w:rtl/>
          <w:lang w:eastAsia="en-US"/>
        </w:rPr>
        <w:t xml:space="preserve"> חתום והמאושר עבור כל נציג מטעמו ל</w:t>
      </w:r>
      <w:r w:rsidRPr="00EF52A2">
        <w:rPr>
          <w:rFonts w:ascii="David" w:hAnsi="David" w:cs="David"/>
          <w:rtl/>
        </w:rPr>
        <w:t>נציגות הממשלה</w:t>
      </w:r>
      <w:r w:rsidRPr="00EF52A2">
        <w:rPr>
          <w:rFonts w:ascii="David" w:hAnsi="David" w:cs="David"/>
          <w:rtl/>
          <w:lang w:eastAsia="en-US"/>
        </w:rPr>
        <w:t xml:space="preserve"> כתנאי להגדרתו בפורטל הספקים הממשלתי.</w:t>
      </w:r>
    </w:p>
    <w:p w14:paraId="5B0E71D4" w14:textId="77777777" w:rsidR="005D23F3" w:rsidRPr="00EF52A2" w:rsidRDefault="005D23F3" w:rsidP="00BF0D52">
      <w:pPr>
        <w:pStyle w:val="afff5"/>
        <w:numPr>
          <w:ilvl w:val="0"/>
          <w:numId w:val="68"/>
        </w:numPr>
        <w:ind w:left="1048" w:hanging="425"/>
        <w:rPr>
          <w:rFonts w:ascii="David" w:hAnsi="David" w:cs="David"/>
          <w:lang w:eastAsia="en-US"/>
        </w:rPr>
      </w:pPr>
      <w:r w:rsidRPr="00EF52A2">
        <w:rPr>
          <w:rFonts w:ascii="David" w:hAnsi="David" w:cs="David"/>
          <w:rtl/>
          <w:lang w:eastAsia="en-US"/>
        </w:rPr>
        <w:t xml:space="preserve">פעולות הנציג מטעם המשתמש בפורטל הספקים תחייב את המשתמש והוא לא יוכל לטעון כנגד תוקפה של פעולה שהתבצעה על ידי מי שהוא מינה להיות נציגו, כמפורט לעיל. </w:t>
      </w:r>
    </w:p>
    <w:p w14:paraId="5431C9D3" w14:textId="77777777" w:rsidR="005D23F3" w:rsidRPr="00EF52A2" w:rsidRDefault="005D23F3" w:rsidP="00BF0D52">
      <w:pPr>
        <w:pStyle w:val="afff5"/>
        <w:numPr>
          <w:ilvl w:val="0"/>
          <w:numId w:val="68"/>
        </w:numPr>
        <w:ind w:left="1048" w:hanging="425"/>
        <w:rPr>
          <w:rFonts w:ascii="David" w:hAnsi="David" w:cs="David"/>
          <w:lang w:eastAsia="en-US"/>
        </w:rPr>
      </w:pPr>
      <w:r w:rsidRPr="00EF52A2">
        <w:rPr>
          <w:rFonts w:ascii="David" w:hAnsi="David" w:cs="David"/>
          <w:rtl/>
          <w:lang w:eastAsia="en-US"/>
        </w:rPr>
        <w:t>על המשתמש תהיה אחריות בלעדית שאמצעי הזיהוי המשמשים את נציגו בגישה אל פורטל הספקים נמצא בשליטתו הבלעדית של הנציג. במידה ואמצעי הזיהוי או כל רכיב תוכנה אחר אשר עלול לאפשר גישה לפורטל של גורם לא מורשה, נחשף, על המשתמש לפעול לאלתר לטפל בחשיפה.</w:t>
      </w:r>
    </w:p>
    <w:p w14:paraId="15188E81" w14:textId="77777777" w:rsidR="005D23F3" w:rsidRPr="00EF52A2" w:rsidRDefault="005D23F3" w:rsidP="00BF0D52">
      <w:pPr>
        <w:pStyle w:val="afff5"/>
        <w:numPr>
          <w:ilvl w:val="0"/>
          <w:numId w:val="68"/>
        </w:numPr>
        <w:ind w:left="1048" w:hanging="425"/>
        <w:rPr>
          <w:rFonts w:ascii="David" w:hAnsi="David" w:cs="David"/>
          <w:lang w:eastAsia="en-US"/>
        </w:rPr>
      </w:pPr>
      <w:r w:rsidRPr="00EF52A2">
        <w:rPr>
          <w:rFonts w:ascii="David" w:hAnsi="David" w:cs="David"/>
          <w:rtl/>
          <w:lang w:eastAsia="en-US"/>
        </w:rPr>
        <w:t>על המשתמש אחריות שרק נציגיו יפעלו בפורטל הספקים מטעמו ושאמצעי הזיהוי המשמש אותם לא יועברו לשום גורם אחר.</w:t>
      </w:r>
    </w:p>
    <w:p w14:paraId="6A1F9F16" w14:textId="77777777" w:rsidR="005D23F3" w:rsidRPr="00EF52A2" w:rsidRDefault="005D23F3" w:rsidP="00BF0D52">
      <w:pPr>
        <w:pStyle w:val="afff5"/>
        <w:numPr>
          <w:ilvl w:val="0"/>
          <w:numId w:val="68"/>
        </w:numPr>
        <w:ind w:left="1048" w:hanging="425"/>
        <w:rPr>
          <w:rFonts w:ascii="David" w:hAnsi="David" w:cs="David"/>
          <w:lang w:eastAsia="en-US"/>
        </w:rPr>
      </w:pPr>
      <w:r w:rsidRPr="00EF52A2">
        <w:rPr>
          <w:rFonts w:ascii="David" w:hAnsi="David" w:cs="David"/>
          <w:rtl/>
          <w:lang w:eastAsia="en-US"/>
        </w:rPr>
        <w:t xml:space="preserve">המשתמש אחראי לכך שכל נציג מטעמו ימלא את כל חובותיו לפי חוזה זה. </w:t>
      </w:r>
    </w:p>
    <w:p w14:paraId="5A26FFFC" w14:textId="77777777" w:rsidR="005D23F3" w:rsidRPr="00EF52A2" w:rsidRDefault="005D23F3" w:rsidP="00BF0D52">
      <w:pPr>
        <w:pStyle w:val="afff5"/>
        <w:numPr>
          <w:ilvl w:val="0"/>
          <w:numId w:val="68"/>
        </w:numPr>
        <w:ind w:left="1048" w:hanging="425"/>
        <w:rPr>
          <w:rFonts w:ascii="David" w:hAnsi="David" w:cs="David"/>
          <w:lang w:eastAsia="en-US"/>
        </w:rPr>
      </w:pPr>
      <w:r w:rsidRPr="00EF52A2">
        <w:rPr>
          <w:rFonts w:ascii="David" w:hAnsi="David" w:cs="David"/>
          <w:rtl/>
          <w:lang w:eastAsia="en-US"/>
        </w:rPr>
        <w:t>הממשלה תהיה רשאית להגביל את מספר הנציגים הפעילים מטעמו של כל משתמש. הממשלה מתחייבת שלכל מציע יתאפשר להגדיר לפחות שני נציגים.</w:t>
      </w:r>
    </w:p>
    <w:p w14:paraId="25373D17" w14:textId="77777777" w:rsidR="005D23F3" w:rsidRPr="00EF52A2" w:rsidRDefault="005D23F3" w:rsidP="00BF0D52">
      <w:pPr>
        <w:pStyle w:val="afff5"/>
        <w:numPr>
          <w:ilvl w:val="0"/>
          <w:numId w:val="68"/>
        </w:numPr>
        <w:ind w:left="1048" w:hanging="425"/>
        <w:rPr>
          <w:rFonts w:ascii="David" w:hAnsi="David" w:cs="David"/>
          <w:lang w:eastAsia="en-US"/>
        </w:rPr>
      </w:pPr>
      <w:r w:rsidRPr="00EF52A2">
        <w:rPr>
          <w:rFonts w:ascii="David" w:hAnsi="David" w:cs="David"/>
          <w:rtl/>
          <w:lang w:eastAsia="en-US"/>
        </w:rPr>
        <w:t>החלפת נציג משתמש תיעשה באמצעות פניה לנציגות הממשלה ועל ידי ביטול המינוי של נציג מסוים, ומינוי של נציג חדש על ידי חתימה על ההצהרה כמפורט ב</w:t>
      </w:r>
      <w:r w:rsidRPr="00EF52A2">
        <w:rPr>
          <w:rFonts w:ascii="David" w:hAnsi="David" w:cs="David"/>
          <w:b/>
          <w:bCs/>
          <w:rtl/>
          <w:lang w:eastAsia="en-US"/>
        </w:rPr>
        <w:t>נספח ב'</w:t>
      </w:r>
      <w:r w:rsidRPr="00EF52A2">
        <w:rPr>
          <w:rFonts w:ascii="David" w:hAnsi="David" w:cs="David"/>
          <w:rtl/>
          <w:lang w:eastAsia="en-US"/>
        </w:rPr>
        <w:t xml:space="preserve"> לחוזה זה.</w:t>
      </w:r>
    </w:p>
    <w:p w14:paraId="532F6D54" w14:textId="77777777" w:rsidR="005D23F3" w:rsidRPr="00EF52A2" w:rsidRDefault="005D23F3" w:rsidP="00BF0D52">
      <w:pPr>
        <w:pStyle w:val="afff5"/>
        <w:numPr>
          <w:ilvl w:val="0"/>
          <w:numId w:val="68"/>
        </w:numPr>
        <w:ind w:left="1048" w:hanging="425"/>
        <w:rPr>
          <w:rFonts w:ascii="David" w:hAnsi="David" w:cs="David"/>
          <w:lang w:eastAsia="en-US"/>
        </w:rPr>
      </w:pPr>
      <w:r w:rsidRPr="00EF52A2">
        <w:rPr>
          <w:rFonts w:ascii="David" w:hAnsi="David" w:cs="David"/>
          <w:rtl/>
          <w:lang w:eastAsia="en-US"/>
        </w:rPr>
        <w:t>המשתמש מתחייב לבטל את הרשאתו של כל נציג שלו אשר חדל לפעול בשמו בפורטל הספקים או שכבר אינו מועסק על ידו, וזאת באמצעות הודעה טלפונית וכן הודעה בכתב לנציגות הממשלה תוך 48 שעות מיום סיום עבודתו של הנציג.</w:t>
      </w:r>
    </w:p>
    <w:p w14:paraId="5D81FE6A" w14:textId="77777777" w:rsidR="005D23F3" w:rsidRPr="00EF52A2" w:rsidRDefault="005D23F3" w:rsidP="00BF0D52">
      <w:pPr>
        <w:pStyle w:val="afff5"/>
        <w:numPr>
          <w:ilvl w:val="0"/>
          <w:numId w:val="68"/>
        </w:numPr>
        <w:ind w:left="1048" w:hanging="425"/>
        <w:rPr>
          <w:rFonts w:ascii="David" w:hAnsi="David" w:cs="David"/>
          <w:rtl/>
          <w:lang w:eastAsia="en-US"/>
        </w:rPr>
      </w:pPr>
      <w:r w:rsidRPr="00EF52A2">
        <w:rPr>
          <w:rFonts w:ascii="David" w:hAnsi="David" w:cs="David"/>
          <w:rtl/>
          <w:lang w:eastAsia="en-US"/>
        </w:rPr>
        <w:t>הודיע המשתמש לנציגות הממשלה בכתב וטלפונית על ביטול המינוי של נציג מטעמו, תבטל הממשלה את הרשאתו של הנציג להשתמש במערכת תוך 48 שעות, בימי עבודה של משרדי ממשלה, מיום קבלת ההודעה בכתב.</w:t>
      </w:r>
    </w:p>
    <w:p w14:paraId="5F0A0C9C" w14:textId="77777777" w:rsidR="005D23F3" w:rsidRPr="00EF52A2" w:rsidRDefault="005D23F3" w:rsidP="00BF0D52">
      <w:pPr>
        <w:pStyle w:val="afff5"/>
        <w:numPr>
          <w:ilvl w:val="0"/>
          <w:numId w:val="58"/>
        </w:numPr>
        <w:rPr>
          <w:rFonts w:ascii="David" w:hAnsi="David" w:cs="David"/>
          <w:b/>
          <w:bCs/>
          <w:rtl/>
        </w:rPr>
      </w:pPr>
      <w:r w:rsidRPr="00EF52A2">
        <w:rPr>
          <w:rFonts w:ascii="David" w:hAnsi="David" w:cs="David"/>
          <w:b/>
          <w:bCs/>
          <w:rtl/>
        </w:rPr>
        <w:t>ביצוע פעולות באמצעות התממשקות עם פורטל הספקים</w:t>
      </w:r>
    </w:p>
    <w:p w14:paraId="1F92B04A" w14:textId="77777777" w:rsidR="005D23F3" w:rsidRPr="00EF52A2" w:rsidRDefault="005D23F3" w:rsidP="00BF0D52">
      <w:pPr>
        <w:pStyle w:val="afff5"/>
        <w:numPr>
          <w:ilvl w:val="0"/>
          <w:numId w:val="69"/>
        </w:numPr>
        <w:ind w:left="1048" w:hanging="425"/>
        <w:rPr>
          <w:rFonts w:ascii="David" w:hAnsi="David" w:cs="David"/>
          <w:lang w:eastAsia="en-US"/>
        </w:rPr>
      </w:pPr>
      <w:r w:rsidRPr="00EF52A2">
        <w:rPr>
          <w:rFonts w:ascii="David" w:hAnsi="David" w:cs="David"/>
          <w:rtl/>
          <w:lang w:eastAsia="en-US"/>
        </w:rPr>
        <w:t xml:space="preserve">הממשלה תאפשר לבצע חלק מהפעולות המפורטות לעיל בסעיף 2, אותן ניתן לבצע בפורטל הספקים הממשלתי, באמצעות </w:t>
      </w:r>
      <w:r w:rsidRPr="00EF52A2">
        <w:rPr>
          <w:rFonts w:ascii="David" w:hAnsi="David" w:cs="David"/>
          <w:rtl/>
        </w:rPr>
        <w:t>ממשק ממוחשב עם התשתית המחשובית של פורטל הספקים הממשלתי, בהתאם לדרישות הטכנולוגיות של הממשלה שפורסמו לצורך כך ("</w:t>
      </w:r>
      <w:r w:rsidRPr="00EF52A2">
        <w:rPr>
          <w:rFonts w:ascii="David" w:hAnsi="David" w:cs="David"/>
          <w:b/>
          <w:bCs/>
          <w:rtl/>
        </w:rPr>
        <w:t>התממשקות</w:t>
      </w:r>
      <w:r w:rsidRPr="00EF52A2">
        <w:rPr>
          <w:rFonts w:ascii="David" w:hAnsi="David" w:cs="David"/>
          <w:rtl/>
        </w:rPr>
        <w:t xml:space="preserve">"). </w:t>
      </w:r>
    </w:p>
    <w:p w14:paraId="5981C4C6" w14:textId="77777777" w:rsidR="005D23F3" w:rsidRPr="00EF52A2" w:rsidRDefault="005D23F3" w:rsidP="00BF0D52">
      <w:pPr>
        <w:pStyle w:val="afff5"/>
        <w:numPr>
          <w:ilvl w:val="0"/>
          <w:numId w:val="69"/>
        </w:numPr>
        <w:ind w:left="1048" w:hanging="425"/>
        <w:rPr>
          <w:rFonts w:ascii="David" w:hAnsi="David" w:cs="David"/>
          <w:lang w:eastAsia="en-US"/>
        </w:rPr>
      </w:pPr>
      <w:r w:rsidRPr="00EF52A2">
        <w:rPr>
          <w:rFonts w:ascii="David" w:hAnsi="David" w:cs="David"/>
          <w:rtl/>
          <w:lang w:eastAsia="en-US"/>
        </w:rPr>
        <w:t xml:space="preserve">התממשקות תתאפשר למשתמש בעצמו, ככל שיעמוד בדרישות הממשלה, או באמצעות "מתווך", אך לא בשתי האפשרויות באותו הזמן. לצורך סעיף זה </w:t>
      </w:r>
      <w:r w:rsidRPr="00EF52A2">
        <w:rPr>
          <w:rFonts w:ascii="David" w:hAnsi="David" w:cs="David"/>
          <w:b/>
          <w:bCs/>
          <w:rtl/>
          <w:lang w:eastAsia="en-US"/>
        </w:rPr>
        <w:t>מתווך</w:t>
      </w:r>
      <w:r w:rsidRPr="00EF52A2">
        <w:rPr>
          <w:rFonts w:ascii="David" w:hAnsi="David" w:cs="David"/>
          <w:rtl/>
          <w:lang w:eastAsia="en-US"/>
        </w:rPr>
        <w:t xml:space="preserve"> הוא תאגיד, שותפות או יחיד אשר ביצע התממשקות עם פורטל הספקים וכן ביצע את כל פעולות הרישום הנדרשות על ידי הממשלה, ומציע לספקים של הממשלה ביצוע פעולות באמצעות התממשקות בפורטל הספקים הממשלתי. המתווך יכול לספק שירות זה על ידי מערכת ענן, פורטל ספקים חיצוני, או כל אמצעי אחר שאושר על ידי הממשלה.</w:t>
      </w:r>
    </w:p>
    <w:p w14:paraId="6266BB1E" w14:textId="77777777" w:rsidR="005D23F3" w:rsidRPr="00EF52A2" w:rsidRDefault="005D23F3" w:rsidP="00BF0D52">
      <w:pPr>
        <w:pStyle w:val="afff5"/>
        <w:numPr>
          <w:ilvl w:val="0"/>
          <w:numId w:val="69"/>
        </w:numPr>
        <w:ind w:left="1048" w:hanging="425"/>
        <w:rPr>
          <w:rFonts w:ascii="David" w:hAnsi="David" w:cs="David"/>
          <w:lang w:eastAsia="en-US"/>
        </w:rPr>
      </w:pPr>
      <w:r w:rsidRPr="00EF52A2">
        <w:rPr>
          <w:rFonts w:ascii="David" w:hAnsi="David" w:cs="David"/>
          <w:rtl/>
          <w:lang w:eastAsia="en-US"/>
        </w:rPr>
        <w:t>כתנאי לביצוע התממשקות יהיה על המשתמש לעמוד בדרישות המפורטות ב</w:t>
      </w:r>
      <w:r w:rsidRPr="00EF52A2">
        <w:rPr>
          <w:rFonts w:ascii="David" w:hAnsi="David" w:cs="David"/>
          <w:b/>
          <w:bCs/>
          <w:rtl/>
          <w:lang w:eastAsia="en-US"/>
        </w:rPr>
        <w:t>נספח ג'</w:t>
      </w:r>
      <w:r w:rsidRPr="00EF52A2">
        <w:rPr>
          <w:rFonts w:ascii="David" w:hAnsi="David" w:cs="David"/>
          <w:rtl/>
          <w:lang w:eastAsia="en-US"/>
        </w:rPr>
        <w:t xml:space="preserve"> לחוזה זה, ולהגיש נספח זה חתום. בכל מקרה של שינוי במידע המופיע ב</w:t>
      </w:r>
      <w:r w:rsidRPr="00EF52A2">
        <w:rPr>
          <w:rFonts w:ascii="David" w:hAnsi="David" w:cs="David"/>
          <w:b/>
          <w:bCs/>
          <w:rtl/>
          <w:lang w:eastAsia="en-US"/>
        </w:rPr>
        <w:t>נספח ג'</w:t>
      </w:r>
      <w:r w:rsidRPr="00EF52A2">
        <w:rPr>
          <w:rFonts w:ascii="David" w:hAnsi="David" w:cs="David"/>
          <w:rtl/>
          <w:lang w:eastAsia="en-US"/>
        </w:rPr>
        <w:t xml:space="preserve">, על המשתמש לפנות לנציגות הממשלה בהקדם, ולהגיש נספח מתוקן. </w:t>
      </w:r>
    </w:p>
    <w:p w14:paraId="1A2549EA" w14:textId="77777777" w:rsidR="005D23F3" w:rsidRPr="00EF52A2" w:rsidRDefault="005D23F3" w:rsidP="00BF0D52">
      <w:pPr>
        <w:pStyle w:val="afff5"/>
        <w:numPr>
          <w:ilvl w:val="0"/>
          <w:numId w:val="69"/>
        </w:numPr>
        <w:ind w:left="1048" w:hanging="425"/>
        <w:rPr>
          <w:rFonts w:ascii="David" w:hAnsi="David" w:cs="David"/>
          <w:lang w:eastAsia="en-US"/>
        </w:rPr>
      </w:pPr>
      <w:r w:rsidRPr="00EF52A2">
        <w:rPr>
          <w:rFonts w:ascii="David" w:hAnsi="David" w:cs="David"/>
          <w:rtl/>
          <w:lang w:eastAsia="en-US"/>
        </w:rPr>
        <w:t>אין באמור בסעיף זה כדי לחייב את הממשלה להמשיך לאפשר ביצוע פעולות באמצעות התממשקות, וקיומה של אפשרות זו כפופה לשיקול דעתה הבלעדי של הממשלה.</w:t>
      </w:r>
    </w:p>
    <w:p w14:paraId="23914B95" w14:textId="77777777" w:rsidR="005D23F3" w:rsidRPr="00EF52A2" w:rsidRDefault="005D23F3" w:rsidP="005D23F3">
      <w:pPr>
        <w:ind w:left="1416" w:right="708"/>
        <w:rPr>
          <w:rFonts w:ascii="David" w:hAnsi="David"/>
        </w:rPr>
      </w:pPr>
    </w:p>
    <w:p w14:paraId="180D681A" w14:textId="77777777" w:rsidR="005D23F3" w:rsidRPr="00EF52A2" w:rsidRDefault="005D23F3" w:rsidP="00BF0D52">
      <w:pPr>
        <w:spacing w:line="240" w:lineRule="auto"/>
        <w:jc w:val="center"/>
        <w:rPr>
          <w:rFonts w:ascii="David" w:hAnsi="David"/>
          <w:b/>
          <w:bCs/>
        </w:rPr>
      </w:pPr>
      <w:bookmarkStart w:id="219" w:name="_Ref274770591"/>
      <w:r w:rsidRPr="00EF52A2">
        <w:rPr>
          <w:rFonts w:ascii="David" w:hAnsi="David"/>
          <w:b/>
          <w:bCs/>
          <w:rtl/>
        </w:rPr>
        <w:t>פרק ג' – תנאים נוספים</w:t>
      </w:r>
    </w:p>
    <w:bookmarkEnd w:id="219"/>
    <w:p w14:paraId="555F602C" w14:textId="77777777" w:rsidR="005D23F3" w:rsidRPr="00EF52A2" w:rsidRDefault="005D23F3" w:rsidP="00BF0D52">
      <w:pPr>
        <w:pStyle w:val="afff5"/>
        <w:numPr>
          <w:ilvl w:val="0"/>
          <w:numId w:val="58"/>
        </w:numPr>
        <w:rPr>
          <w:rFonts w:ascii="David" w:hAnsi="David" w:cs="David"/>
          <w:b/>
          <w:bCs/>
        </w:rPr>
      </w:pPr>
      <w:r w:rsidRPr="00EF52A2">
        <w:rPr>
          <w:rFonts w:ascii="David" w:hAnsi="David" w:cs="David"/>
          <w:b/>
          <w:bCs/>
          <w:rtl/>
        </w:rPr>
        <w:t xml:space="preserve">סיום החוזה וביטולו </w:t>
      </w:r>
    </w:p>
    <w:p w14:paraId="46F950B3" w14:textId="77777777" w:rsidR="005D23F3" w:rsidRPr="00EF52A2" w:rsidRDefault="005D23F3" w:rsidP="00BF0D52">
      <w:pPr>
        <w:pStyle w:val="afff5"/>
        <w:numPr>
          <w:ilvl w:val="0"/>
          <w:numId w:val="70"/>
        </w:numPr>
        <w:ind w:left="1048" w:hanging="425"/>
        <w:rPr>
          <w:rFonts w:ascii="David" w:hAnsi="David" w:cs="David"/>
          <w:rtl/>
          <w:lang w:eastAsia="en-US"/>
        </w:rPr>
      </w:pPr>
      <w:r w:rsidRPr="00EF52A2">
        <w:rPr>
          <w:rFonts w:ascii="David" w:hAnsi="David" w:cs="David"/>
          <w:rtl/>
          <w:lang w:eastAsia="en-US"/>
        </w:rPr>
        <w:t xml:space="preserve">בכפוף להתחייבות המשתמש כלפי הממשלה או אחד ממשרדי הממשלה, כל אחד מהצדדים יהא רשאי לבטל חוזה זה מכל סיבה שהיא בהודעה בכתב, והביטול יכנס לתוקפו בחלוף 21 ימים לאחר שהגיעה הודעת הביטול אל הצד השני. </w:t>
      </w:r>
    </w:p>
    <w:p w14:paraId="6599BF43" w14:textId="77777777" w:rsidR="005D23F3" w:rsidRPr="00EF52A2" w:rsidRDefault="005D23F3" w:rsidP="00BF0D52">
      <w:pPr>
        <w:pStyle w:val="afff5"/>
        <w:numPr>
          <w:ilvl w:val="0"/>
          <w:numId w:val="70"/>
        </w:numPr>
        <w:ind w:left="1048" w:hanging="425"/>
        <w:rPr>
          <w:rFonts w:ascii="David" w:hAnsi="David" w:cs="David"/>
          <w:rtl/>
          <w:lang w:eastAsia="en-US"/>
        </w:rPr>
      </w:pPr>
      <w:r w:rsidRPr="00EF52A2">
        <w:rPr>
          <w:rFonts w:ascii="David" w:hAnsi="David" w:cs="David"/>
          <w:rtl/>
          <w:lang w:eastAsia="en-US"/>
        </w:rPr>
        <w:t xml:space="preserve">הפר המשתמש או נציגו אחת או יותר מהתחייבויותיו לפי חוזה זה, תהא הממשלה רשאית, בהתראה של 7 ימים מהרגע שההפרה הגיעה לידיעתה, לבטל את החוזה, או לחילופין להעניק פרק זמן קצוב לשם לתיקון ההפרה על ידי המשתמש, לשביעות רצונה. </w:t>
      </w:r>
    </w:p>
    <w:p w14:paraId="564B5E2E" w14:textId="77777777" w:rsidR="005D23F3" w:rsidRPr="00EF52A2" w:rsidRDefault="005D23F3" w:rsidP="00BF0D52">
      <w:pPr>
        <w:pStyle w:val="afff5"/>
        <w:numPr>
          <w:ilvl w:val="0"/>
          <w:numId w:val="70"/>
        </w:numPr>
        <w:ind w:left="1048" w:hanging="425"/>
        <w:rPr>
          <w:rFonts w:ascii="David" w:hAnsi="David" w:cs="David"/>
          <w:lang w:eastAsia="en-US"/>
        </w:rPr>
      </w:pPr>
      <w:r w:rsidRPr="00EF52A2">
        <w:rPr>
          <w:rFonts w:ascii="David" w:hAnsi="David" w:cs="David"/>
          <w:rtl/>
          <w:lang w:eastAsia="en-US"/>
        </w:rPr>
        <w:t xml:space="preserve">במקרה של נזק חמור למערכת או חשש לנזק כאמור, תהיה רשאית הממשלה לבטל את גישתו של המשתמש או נציגו לפורטל הספקים, וכן כל פעולה אחרת הנדרשת על מנת למנוע את הנזק כאמור. </w:t>
      </w:r>
    </w:p>
    <w:p w14:paraId="2468F9AF" w14:textId="77777777" w:rsidR="005D23F3" w:rsidRPr="00EF52A2" w:rsidRDefault="005D23F3" w:rsidP="00BF0D52">
      <w:pPr>
        <w:pStyle w:val="afff5"/>
        <w:numPr>
          <w:ilvl w:val="0"/>
          <w:numId w:val="58"/>
        </w:numPr>
        <w:rPr>
          <w:rFonts w:ascii="David" w:hAnsi="David" w:cs="David"/>
          <w:b/>
          <w:bCs/>
          <w:rtl/>
        </w:rPr>
      </w:pPr>
      <w:r w:rsidRPr="00EF52A2">
        <w:rPr>
          <w:rFonts w:ascii="David" w:hAnsi="David" w:cs="David"/>
          <w:b/>
          <w:bCs/>
          <w:rtl/>
        </w:rPr>
        <w:t>חבלה ומידע אסור</w:t>
      </w:r>
    </w:p>
    <w:p w14:paraId="6A3F626C" w14:textId="77777777" w:rsidR="005D23F3" w:rsidRPr="00EF52A2" w:rsidRDefault="005D23F3" w:rsidP="00BF0D52">
      <w:pPr>
        <w:pStyle w:val="afff5"/>
        <w:numPr>
          <w:ilvl w:val="0"/>
          <w:numId w:val="71"/>
        </w:numPr>
        <w:ind w:left="1048" w:hanging="425"/>
        <w:rPr>
          <w:rFonts w:ascii="David" w:hAnsi="David" w:cs="David"/>
          <w:lang w:eastAsia="en-US"/>
        </w:rPr>
      </w:pPr>
      <w:r w:rsidRPr="00EF52A2">
        <w:rPr>
          <w:rFonts w:ascii="David" w:hAnsi="David" w:cs="David"/>
          <w:rtl/>
          <w:lang w:eastAsia="en-US"/>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לביצוע הפעולות המפורטות בהסכם זה, או אושרו באופן מפורש על ידי הממשלה.</w:t>
      </w:r>
    </w:p>
    <w:p w14:paraId="1CAFBDC0" w14:textId="77777777" w:rsidR="005D23F3" w:rsidRPr="00EF52A2" w:rsidRDefault="005D23F3" w:rsidP="00BF0D52">
      <w:pPr>
        <w:pStyle w:val="afff5"/>
        <w:numPr>
          <w:ilvl w:val="0"/>
          <w:numId w:val="71"/>
        </w:numPr>
        <w:ind w:left="1048" w:hanging="425"/>
        <w:rPr>
          <w:rFonts w:ascii="David" w:hAnsi="David" w:cs="David"/>
          <w:rtl/>
          <w:lang w:eastAsia="en-US"/>
        </w:rPr>
      </w:pPr>
      <w:r w:rsidRPr="00EF52A2">
        <w:rPr>
          <w:rFonts w:ascii="David" w:hAnsi="David" w:cs="David"/>
          <w:rtl/>
          <w:lang w:eastAsia="en-US"/>
        </w:rPr>
        <w:t>המשתמש וכל נציגיו מתחייבים לא לנסות לקבל מידע ידיעות או נתונים מכל סוג שהוא ומכל צורה</w:t>
      </w:r>
      <w:r w:rsidRPr="00EF52A2">
        <w:rPr>
          <w:rFonts w:ascii="David" w:hAnsi="David" w:cs="David"/>
          <w:rtl/>
        </w:rPr>
        <w:t xml:space="preserve"> שהיא, המצויים בפורטל הספקים הממשלתי, למעט מידע</w:t>
      </w:r>
      <w:r w:rsidRPr="00EF52A2">
        <w:rPr>
          <w:rFonts w:ascii="David" w:hAnsi="David" w:cs="David"/>
          <w:rtl/>
          <w:lang w:eastAsia="en-US"/>
        </w:rPr>
        <w:t xml:space="preserve"> המפורט לעיל בסעיף 13(1), ואם יגיע אליהם מידע כאמור בדרך כלשהי, מתחייבים המשתמש וכל נציגיו, ביחד ולחוד:</w:t>
      </w:r>
    </w:p>
    <w:p w14:paraId="1D0F3389" w14:textId="77777777" w:rsidR="005D23F3" w:rsidRPr="00EF52A2" w:rsidRDefault="005D23F3" w:rsidP="00BF0D52">
      <w:pPr>
        <w:numPr>
          <w:ilvl w:val="2"/>
          <w:numId w:val="72"/>
        </w:numPr>
        <w:spacing w:line="240" w:lineRule="auto"/>
        <w:ind w:left="1615" w:hanging="709"/>
        <w:rPr>
          <w:rFonts w:ascii="David" w:hAnsi="David"/>
          <w:rtl/>
        </w:rPr>
      </w:pPr>
      <w:r w:rsidRPr="00EF52A2">
        <w:rPr>
          <w:rFonts w:ascii="David" w:hAnsi="David"/>
          <w:rtl/>
        </w:rPr>
        <w:t>למחוק מיד את המידע האסור במחשב המשתמש או בכל מחשב או ציוד אחר שבשליטתו ושבו נמצא המידע. אם לידיעת המשתמש הוקלט מידע אסור במחשב או ציוד אחר שאינו בשליטתו, יודיע על כך למוקד התמיכה וגם בכתב, מיד כשיוודע לו. אם הודפס המידע האסור, ישלח מיד המשתמש את הדף המודפס אל מוקד התמיכה של מרכבה, בלי להשאיר ברשותו העתק של הדף או העתק אחר של המידע האסור.</w:t>
      </w:r>
    </w:p>
    <w:p w14:paraId="6B38DEDE" w14:textId="77777777" w:rsidR="005D23F3" w:rsidRPr="00EF52A2" w:rsidRDefault="005D23F3" w:rsidP="00BF0D52">
      <w:pPr>
        <w:numPr>
          <w:ilvl w:val="2"/>
          <w:numId w:val="72"/>
        </w:numPr>
        <w:spacing w:line="240" w:lineRule="auto"/>
        <w:ind w:left="1615" w:hanging="709"/>
        <w:rPr>
          <w:rFonts w:ascii="David" w:hAnsi="David"/>
          <w:rtl/>
        </w:rPr>
      </w:pPr>
      <w:r w:rsidRPr="00EF52A2">
        <w:rPr>
          <w:rFonts w:ascii="David" w:hAnsi="David"/>
          <w:rtl/>
        </w:rPr>
        <w:t>להודיע מיד טלפונית וגם בכתב על האירוע לנציגות הממשלה.</w:t>
      </w:r>
    </w:p>
    <w:p w14:paraId="7FCACB27" w14:textId="77777777" w:rsidR="005D23F3" w:rsidRPr="00EF52A2" w:rsidRDefault="005D23F3" w:rsidP="00BF0D52">
      <w:pPr>
        <w:numPr>
          <w:ilvl w:val="2"/>
          <w:numId w:val="72"/>
        </w:numPr>
        <w:spacing w:line="240" w:lineRule="auto"/>
        <w:ind w:left="1615" w:hanging="709"/>
        <w:rPr>
          <w:rFonts w:ascii="David" w:hAnsi="David"/>
        </w:rPr>
      </w:pPr>
      <w:r w:rsidRPr="00EF52A2">
        <w:rPr>
          <w:rFonts w:ascii="David" w:hAnsi="David"/>
          <w:rtl/>
        </w:rPr>
        <w:t>לא לעשות כל שימוש במידע אסור ולא לגלותו לאיש, למעט גילוי הדרוש לצורך סעיפים קטנים (א) ו-(ב) לעיל.</w:t>
      </w:r>
    </w:p>
    <w:p w14:paraId="21E09593" w14:textId="77777777" w:rsidR="005D23F3" w:rsidRPr="00EF52A2" w:rsidRDefault="005D23F3" w:rsidP="00BF0D52">
      <w:pPr>
        <w:pStyle w:val="afff5"/>
        <w:numPr>
          <w:ilvl w:val="0"/>
          <w:numId w:val="58"/>
        </w:numPr>
        <w:rPr>
          <w:rFonts w:ascii="David" w:hAnsi="David" w:cs="David"/>
          <w:b/>
          <w:bCs/>
        </w:rPr>
      </w:pPr>
      <w:r w:rsidRPr="00EF52A2">
        <w:rPr>
          <w:rFonts w:ascii="David" w:hAnsi="David" w:cs="David"/>
          <w:b/>
          <w:bCs/>
          <w:rtl/>
        </w:rPr>
        <w:t>זכויות יוצרים</w:t>
      </w:r>
    </w:p>
    <w:p w14:paraId="3FD6EC5D" w14:textId="77777777" w:rsidR="005D23F3" w:rsidRPr="00EF52A2" w:rsidRDefault="005D23F3" w:rsidP="005D23F3">
      <w:pPr>
        <w:pStyle w:val="afff5"/>
        <w:ind w:left="567"/>
        <w:rPr>
          <w:rFonts w:ascii="David" w:hAnsi="David" w:cs="David"/>
          <w:sz w:val="24"/>
          <w:rtl/>
        </w:rPr>
      </w:pPr>
      <w:r w:rsidRPr="00EF52A2">
        <w:rPr>
          <w:rFonts w:ascii="David" w:hAnsi="David" w:cs="David"/>
          <w:sz w:val="24"/>
          <w:rtl/>
        </w:rPr>
        <w:t>קיימות זכויות יוצרים בנתוני פורטל הספקים הממשלתי וכתנאי לקבלת גישה לפורטל הספקים הממשלתי, המשתמש מצהיר שהוא לא ישתמש בפורטל הספקים הממשלתי והנתונים שבו אלא למטרות המפורטות בחוזה זה.</w:t>
      </w:r>
    </w:p>
    <w:p w14:paraId="33367BF6" w14:textId="77777777" w:rsidR="005D23F3" w:rsidRPr="00EF52A2" w:rsidRDefault="005D23F3" w:rsidP="00BF0D52">
      <w:pPr>
        <w:pStyle w:val="afff5"/>
        <w:numPr>
          <w:ilvl w:val="0"/>
          <w:numId w:val="58"/>
        </w:numPr>
        <w:rPr>
          <w:rFonts w:ascii="David" w:hAnsi="David" w:cs="David"/>
          <w:b/>
          <w:bCs/>
        </w:rPr>
      </w:pPr>
      <w:r w:rsidRPr="00EF52A2">
        <w:rPr>
          <w:rFonts w:ascii="David" w:hAnsi="David" w:cs="David"/>
          <w:b/>
          <w:bCs/>
          <w:rtl/>
        </w:rPr>
        <w:t>הסבה</w:t>
      </w:r>
    </w:p>
    <w:p w14:paraId="4C3E4D7B" w14:textId="77777777" w:rsidR="005D23F3" w:rsidRPr="00EF52A2" w:rsidRDefault="005D23F3" w:rsidP="005D23F3">
      <w:pPr>
        <w:pStyle w:val="afff5"/>
        <w:ind w:left="567"/>
        <w:rPr>
          <w:rFonts w:ascii="David" w:hAnsi="David" w:cs="David"/>
        </w:rPr>
      </w:pPr>
      <w:r w:rsidRPr="00EF52A2">
        <w:rPr>
          <w:rFonts w:ascii="David" w:hAnsi="David" w:cs="David"/>
          <w:rtl/>
        </w:rPr>
        <w:t>זכויות המשתמש לפי חוזה זה אינן ניתנות להסבה בדרך מיזוג תאגידים או בכל דרך אחרת ללא הסכמה בכתב ומראש של הממשלה.</w:t>
      </w:r>
    </w:p>
    <w:p w14:paraId="0D2F3B9B" w14:textId="77777777" w:rsidR="005D23F3" w:rsidRPr="00EF52A2" w:rsidRDefault="005D23F3" w:rsidP="00BF0D52">
      <w:pPr>
        <w:pStyle w:val="afff5"/>
        <w:numPr>
          <w:ilvl w:val="0"/>
          <w:numId w:val="58"/>
        </w:numPr>
        <w:rPr>
          <w:rFonts w:ascii="David" w:hAnsi="David" w:cs="David"/>
          <w:b/>
          <w:bCs/>
        </w:rPr>
      </w:pPr>
      <w:r w:rsidRPr="00EF52A2">
        <w:rPr>
          <w:rFonts w:ascii="David" w:hAnsi="David" w:cs="David"/>
          <w:b/>
          <w:bCs/>
          <w:rtl/>
        </w:rPr>
        <w:t>סמכות שיפוט</w:t>
      </w:r>
    </w:p>
    <w:p w14:paraId="680E6D91" w14:textId="77777777" w:rsidR="005D23F3" w:rsidRPr="00EF52A2" w:rsidRDefault="005D23F3" w:rsidP="005D23F3">
      <w:pPr>
        <w:pStyle w:val="afff5"/>
        <w:ind w:left="567"/>
        <w:rPr>
          <w:rFonts w:ascii="David" w:hAnsi="David" w:cs="David"/>
          <w:b/>
          <w:bCs/>
        </w:rPr>
      </w:pPr>
      <w:r w:rsidRPr="00EF52A2">
        <w:rPr>
          <w:rFonts w:ascii="David" w:hAnsi="David" w:cs="David"/>
          <w:rtl/>
        </w:rPr>
        <w:t xml:space="preserve">כל סכסוך משפטי או תביעה לפי הסכם זה תוגש לבתי המשפט המוסמכים בירושלים. </w:t>
      </w:r>
    </w:p>
    <w:p w14:paraId="0C8E3FBA" w14:textId="77777777" w:rsidR="005D23F3" w:rsidRPr="00EF52A2" w:rsidRDefault="005D23F3" w:rsidP="00BF0D52">
      <w:pPr>
        <w:pStyle w:val="afff5"/>
        <w:numPr>
          <w:ilvl w:val="0"/>
          <w:numId w:val="58"/>
        </w:numPr>
        <w:rPr>
          <w:rFonts w:ascii="David" w:hAnsi="David" w:cs="David"/>
          <w:b/>
          <w:bCs/>
          <w:rtl/>
        </w:rPr>
      </w:pPr>
      <w:r w:rsidRPr="00EF52A2">
        <w:rPr>
          <w:rFonts w:ascii="David" w:hAnsi="David" w:cs="David"/>
          <w:b/>
          <w:bCs/>
          <w:rtl/>
        </w:rPr>
        <w:t>הודעות</w:t>
      </w:r>
    </w:p>
    <w:p w14:paraId="482F7333" w14:textId="77777777" w:rsidR="005D23F3" w:rsidRPr="00EF52A2" w:rsidRDefault="005D23F3" w:rsidP="005D23F3">
      <w:pPr>
        <w:pStyle w:val="afff5"/>
        <w:ind w:left="567"/>
        <w:rPr>
          <w:rFonts w:ascii="David" w:hAnsi="David" w:cs="David"/>
        </w:rPr>
      </w:pPr>
      <w:r w:rsidRPr="00EF52A2">
        <w:rPr>
          <w:rFonts w:ascii="David" w:hAnsi="David" w:cs="David"/>
          <w:rtl/>
        </w:rPr>
        <w:t xml:space="preserve">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 </w:t>
      </w:r>
    </w:p>
    <w:p w14:paraId="5F6340F2" w14:textId="77777777" w:rsidR="005D23F3" w:rsidRPr="00EF52A2" w:rsidRDefault="005D23F3" w:rsidP="00BF0D52">
      <w:pPr>
        <w:pStyle w:val="afff5"/>
        <w:numPr>
          <w:ilvl w:val="0"/>
          <w:numId w:val="58"/>
        </w:numPr>
        <w:rPr>
          <w:rFonts w:ascii="David" w:hAnsi="David" w:cs="David"/>
          <w:b/>
          <w:bCs/>
        </w:rPr>
      </w:pPr>
      <w:r w:rsidRPr="00EF52A2">
        <w:rPr>
          <w:rFonts w:ascii="David" w:hAnsi="David" w:cs="David"/>
          <w:b/>
          <w:bCs/>
          <w:rtl/>
        </w:rPr>
        <w:t>כתובות הצדדים לצורך ההסכם</w:t>
      </w:r>
    </w:p>
    <w:p w14:paraId="7DBF6072" w14:textId="77777777" w:rsidR="005D23F3" w:rsidRPr="00EF52A2" w:rsidRDefault="005D23F3" w:rsidP="005D23F3">
      <w:pPr>
        <w:pStyle w:val="a4"/>
        <w:spacing w:line="240" w:lineRule="auto"/>
        <w:ind w:left="567"/>
        <w:rPr>
          <w:rFonts w:ascii="David" w:hAnsi="David"/>
        </w:rPr>
      </w:pPr>
      <w:r w:rsidRPr="00EF52A2">
        <w:rPr>
          <w:rFonts w:ascii="David" w:hAnsi="David"/>
          <w:rtl/>
        </w:rPr>
        <w:t xml:space="preserve">הממשלה – משרד האוצר, חטיבת נכסים, רכש ולוגיסטיקה, רחוב קפלן 1, ירושלים. </w:t>
      </w:r>
    </w:p>
    <w:p w14:paraId="31E40221" w14:textId="77777777" w:rsidR="005D23F3" w:rsidRPr="00EF52A2" w:rsidRDefault="005D23F3" w:rsidP="005D23F3">
      <w:pPr>
        <w:pStyle w:val="a4"/>
        <w:spacing w:line="240" w:lineRule="auto"/>
        <w:ind w:left="567" w:right="708"/>
        <w:rPr>
          <w:rFonts w:ascii="David" w:hAnsi="David"/>
          <w:rtl/>
        </w:rPr>
      </w:pPr>
      <w:r w:rsidRPr="00EF52A2">
        <w:rPr>
          <w:rFonts w:ascii="David" w:hAnsi="David"/>
          <w:rtl/>
        </w:rPr>
        <w:t>המשתמש – _________________________________________________</w:t>
      </w:r>
    </w:p>
    <w:p w14:paraId="13328AA0" w14:textId="77777777" w:rsidR="005D23F3" w:rsidRPr="00EF52A2" w:rsidRDefault="005D23F3" w:rsidP="005D23F3">
      <w:pPr>
        <w:pStyle w:val="a4"/>
        <w:spacing w:line="240" w:lineRule="auto"/>
        <w:ind w:left="567" w:right="708"/>
        <w:rPr>
          <w:rFonts w:ascii="David" w:hAnsi="David"/>
          <w:rtl/>
        </w:rPr>
      </w:pPr>
    </w:p>
    <w:p w14:paraId="14FCDF6A" w14:textId="77777777" w:rsidR="005D23F3" w:rsidRPr="00EF52A2" w:rsidRDefault="005D23F3" w:rsidP="005D23F3">
      <w:pPr>
        <w:pStyle w:val="a4"/>
        <w:spacing w:line="240" w:lineRule="auto"/>
        <w:ind w:left="567"/>
        <w:jc w:val="center"/>
        <w:rPr>
          <w:rFonts w:ascii="David" w:hAnsi="David"/>
          <w:rtl/>
        </w:rPr>
      </w:pPr>
      <w:r w:rsidRPr="00EF52A2">
        <w:rPr>
          <w:rFonts w:ascii="David" w:hAnsi="David"/>
          <w:rtl/>
        </w:rPr>
        <w:t>ולראיה באו הצדדים על החתום בתאריך הנקוב בראש חוזה זה.</w:t>
      </w:r>
    </w:p>
    <w:p w14:paraId="44139D54" w14:textId="77777777" w:rsidR="005D23F3" w:rsidRPr="00EF52A2" w:rsidRDefault="005D23F3" w:rsidP="005D23F3">
      <w:pPr>
        <w:pStyle w:val="a4"/>
        <w:spacing w:line="240" w:lineRule="auto"/>
        <w:ind w:left="567"/>
        <w:rPr>
          <w:rFonts w:ascii="David" w:hAnsi="David"/>
          <w:rtl/>
        </w:rPr>
      </w:pPr>
    </w:p>
    <w:p w14:paraId="3F8785B8" w14:textId="77777777" w:rsidR="005D23F3" w:rsidRPr="00EF52A2" w:rsidRDefault="005D23F3" w:rsidP="005D23F3">
      <w:pPr>
        <w:pStyle w:val="a4"/>
        <w:spacing w:line="240" w:lineRule="auto"/>
        <w:ind w:left="567"/>
        <w:jc w:val="center"/>
        <w:rPr>
          <w:rFonts w:ascii="David" w:hAnsi="David"/>
          <w:b/>
          <w:bCs/>
          <w:rtl/>
        </w:rPr>
      </w:pPr>
      <w:r w:rsidRPr="00EF52A2">
        <w:rPr>
          <w:rFonts w:ascii="David" w:hAnsi="David"/>
          <w:b/>
          <w:bCs/>
          <w:rtl/>
        </w:rPr>
        <w:t>חתימות הממשלה</w:t>
      </w:r>
    </w:p>
    <w:p w14:paraId="4D21B464" w14:textId="77777777" w:rsidR="005D23F3" w:rsidRPr="00EF52A2" w:rsidRDefault="005D23F3" w:rsidP="005D23F3">
      <w:pPr>
        <w:pStyle w:val="a4"/>
        <w:spacing w:line="240" w:lineRule="auto"/>
        <w:ind w:left="567"/>
        <w:rPr>
          <w:rFonts w:ascii="David" w:hAnsi="David"/>
          <w:b/>
          <w:bCs/>
          <w:u w:val="single"/>
          <w:rtl/>
        </w:rPr>
      </w:pPr>
    </w:p>
    <w:tbl>
      <w:tblPr>
        <w:tblStyle w:val="a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2721"/>
        <w:gridCol w:w="2721"/>
      </w:tblGrid>
      <w:tr w:rsidR="005D23F3" w:rsidRPr="00EF52A2" w14:paraId="6BA941D0" w14:textId="77777777" w:rsidTr="005D23F3">
        <w:trPr>
          <w:tblHeader/>
          <w:jc w:val="center"/>
        </w:trPr>
        <w:tc>
          <w:tcPr>
            <w:tcW w:w="2721" w:type="dxa"/>
            <w:vAlign w:val="center"/>
          </w:tcPr>
          <w:p w14:paraId="21124449" w14:textId="77777777" w:rsidR="005D23F3" w:rsidRPr="00EF52A2" w:rsidRDefault="005D23F3" w:rsidP="005D23F3">
            <w:pPr>
              <w:spacing w:line="240" w:lineRule="auto"/>
              <w:jc w:val="center"/>
              <w:rPr>
                <w:rFonts w:ascii="David" w:hAnsi="David"/>
                <w:rtl/>
              </w:rPr>
            </w:pPr>
            <w:r w:rsidRPr="00EF52A2">
              <w:rPr>
                <w:rFonts w:ascii="David" w:hAnsi="David"/>
                <w:rtl/>
              </w:rPr>
              <w:t>תאריך</w:t>
            </w:r>
          </w:p>
        </w:tc>
        <w:tc>
          <w:tcPr>
            <w:tcW w:w="2721" w:type="dxa"/>
          </w:tcPr>
          <w:p w14:paraId="54D263D5" w14:textId="77777777" w:rsidR="005D23F3" w:rsidRPr="00EF52A2" w:rsidRDefault="005D23F3" w:rsidP="005D23F3">
            <w:pPr>
              <w:spacing w:line="240" w:lineRule="auto"/>
              <w:jc w:val="center"/>
              <w:rPr>
                <w:rFonts w:ascii="David" w:hAnsi="David"/>
                <w:b/>
                <w:rtl/>
              </w:rPr>
            </w:pPr>
            <w:r w:rsidRPr="00EF52A2">
              <w:rPr>
                <w:rFonts w:ascii="David" w:hAnsi="David"/>
                <w:rtl/>
              </w:rPr>
              <w:t>שם</w:t>
            </w:r>
          </w:p>
        </w:tc>
        <w:tc>
          <w:tcPr>
            <w:tcW w:w="2721" w:type="dxa"/>
            <w:vAlign w:val="center"/>
          </w:tcPr>
          <w:p w14:paraId="264CCEE1" w14:textId="77777777" w:rsidR="005D23F3" w:rsidRPr="00EF52A2" w:rsidRDefault="005D23F3" w:rsidP="005D23F3">
            <w:pPr>
              <w:spacing w:line="240" w:lineRule="auto"/>
              <w:jc w:val="center"/>
              <w:rPr>
                <w:rFonts w:ascii="David" w:hAnsi="David"/>
                <w:b/>
                <w:rtl/>
              </w:rPr>
            </w:pPr>
            <w:r w:rsidRPr="00EF52A2">
              <w:rPr>
                <w:rFonts w:ascii="David" w:hAnsi="David"/>
                <w:b/>
                <w:rtl/>
              </w:rPr>
              <w:t>חתימה</w:t>
            </w:r>
          </w:p>
        </w:tc>
      </w:tr>
      <w:tr w:rsidR="005D23F3" w:rsidRPr="00EF52A2" w14:paraId="1AB33C56" w14:textId="77777777" w:rsidTr="005D23F3">
        <w:trPr>
          <w:jc w:val="center"/>
        </w:trPr>
        <w:tc>
          <w:tcPr>
            <w:tcW w:w="2721" w:type="dxa"/>
            <w:vAlign w:val="center"/>
          </w:tcPr>
          <w:p w14:paraId="574EAB9E" w14:textId="77777777" w:rsidR="005D23F3" w:rsidRPr="00EF52A2" w:rsidRDefault="005D23F3" w:rsidP="005D23F3">
            <w:pPr>
              <w:pBdr>
                <w:bottom w:val="single" w:sz="4" w:space="0" w:color="auto"/>
              </w:pBdr>
              <w:spacing w:line="240" w:lineRule="auto"/>
              <w:jc w:val="center"/>
              <w:rPr>
                <w:rFonts w:ascii="David" w:hAnsi="David"/>
                <w:color w:val="FFFFFF" w:themeColor="background1"/>
                <w:rtl/>
              </w:rPr>
            </w:pPr>
            <w:r w:rsidRPr="00EF52A2">
              <w:rPr>
                <w:rFonts w:ascii="David" w:hAnsi="David"/>
                <w:color w:val="FFFFFF" w:themeColor="background1"/>
                <w:rtl/>
              </w:rPr>
              <w:t>ריק</w:t>
            </w:r>
          </w:p>
        </w:tc>
        <w:tc>
          <w:tcPr>
            <w:tcW w:w="2721" w:type="dxa"/>
          </w:tcPr>
          <w:p w14:paraId="001AAB56" w14:textId="77777777" w:rsidR="005D23F3" w:rsidRPr="00EF52A2" w:rsidRDefault="005D23F3" w:rsidP="005D23F3">
            <w:pPr>
              <w:pBdr>
                <w:bottom w:val="single" w:sz="4" w:space="0" w:color="auto"/>
              </w:pBdr>
              <w:spacing w:line="240" w:lineRule="auto"/>
              <w:jc w:val="center"/>
              <w:rPr>
                <w:rFonts w:ascii="David" w:hAnsi="David"/>
                <w:b/>
                <w:rtl/>
              </w:rPr>
            </w:pPr>
          </w:p>
        </w:tc>
        <w:tc>
          <w:tcPr>
            <w:tcW w:w="2721" w:type="dxa"/>
            <w:vAlign w:val="center"/>
          </w:tcPr>
          <w:p w14:paraId="1A2BBB0A" w14:textId="77777777" w:rsidR="005D23F3" w:rsidRPr="00EF52A2" w:rsidRDefault="005D23F3" w:rsidP="005D23F3">
            <w:pPr>
              <w:pBdr>
                <w:bottom w:val="single" w:sz="4" w:space="0" w:color="auto"/>
              </w:pBdr>
              <w:spacing w:line="240" w:lineRule="auto"/>
              <w:jc w:val="center"/>
              <w:rPr>
                <w:rFonts w:ascii="David" w:hAnsi="David"/>
                <w:b/>
                <w:rtl/>
              </w:rPr>
            </w:pPr>
          </w:p>
        </w:tc>
      </w:tr>
    </w:tbl>
    <w:p w14:paraId="691E7EF2" w14:textId="77777777" w:rsidR="005D23F3" w:rsidRPr="00EF52A2" w:rsidRDefault="005D23F3" w:rsidP="005D23F3">
      <w:pPr>
        <w:pStyle w:val="a4"/>
        <w:spacing w:line="240" w:lineRule="auto"/>
        <w:ind w:left="567"/>
        <w:rPr>
          <w:rFonts w:ascii="David" w:hAnsi="David"/>
          <w:rtl/>
        </w:rPr>
      </w:pPr>
    </w:p>
    <w:tbl>
      <w:tblPr>
        <w:tblStyle w:val="a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2721"/>
        <w:gridCol w:w="2721"/>
      </w:tblGrid>
      <w:tr w:rsidR="005D23F3" w:rsidRPr="00EF52A2" w14:paraId="40E2F73D" w14:textId="77777777" w:rsidTr="005D23F3">
        <w:trPr>
          <w:tblHeader/>
          <w:jc w:val="center"/>
        </w:trPr>
        <w:tc>
          <w:tcPr>
            <w:tcW w:w="2721" w:type="dxa"/>
            <w:vAlign w:val="center"/>
          </w:tcPr>
          <w:p w14:paraId="51F8F5CF" w14:textId="77777777" w:rsidR="005D23F3" w:rsidRPr="00EF52A2" w:rsidRDefault="005D23F3" w:rsidP="005D23F3">
            <w:pPr>
              <w:spacing w:line="240" w:lineRule="auto"/>
              <w:jc w:val="center"/>
              <w:rPr>
                <w:rFonts w:ascii="David" w:hAnsi="David"/>
                <w:rtl/>
              </w:rPr>
            </w:pPr>
            <w:r w:rsidRPr="00EF52A2">
              <w:rPr>
                <w:rFonts w:ascii="David" w:hAnsi="David"/>
                <w:rtl/>
              </w:rPr>
              <w:t>תאריך</w:t>
            </w:r>
          </w:p>
        </w:tc>
        <w:tc>
          <w:tcPr>
            <w:tcW w:w="2721" w:type="dxa"/>
          </w:tcPr>
          <w:p w14:paraId="56FAF59E" w14:textId="77777777" w:rsidR="005D23F3" w:rsidRPr="00EF52A2" w:rsidRDefault="005D23F3" w:rsidP="005D23F3">
            <w:pPr>
              <w:spacing w:line="240" w:lineRule="auto"/>
              <w:jc w:val="center"/>
              <w:rPr>
                <w:rFonts w:ascii="David" w:hAnsi="David"/>
                <w:b/>
                <w:rtl/>
              </w:rPr>
            </w:pPr>
            <w:r w:rsidRPr="00EF52A2">
              <w:rPr>
                <w:rFonts w:ascii="David" w:hAnsi="David"/>
                <w:rtl/>
              </w:rPr>
              <w:t>שם</w:t>
            </w:r>
          </w:p>
        </w:tc>
        <w:tc>
          <w:tcPr>
            <w:tcW w:w="2721" w:type="dxa"/>
            <w:vAlign w:val="center"/>
          </w:tcPr>
          <w:p w14:paraId="74AD8C0E" w14:textId="77777777" w:rsidR="005D23F3" w:rsidRPr="00EF52A2" w:rsidRDefault="005D23F3" w:rsidP="005D23F3">
            <w:pPr>
              <w:spacing w:line="240" w:lineRule="auto"/>
              <w:jc w:val="center"/>
              <w:rPr>
                <w:rFonts w:ascii="David" w:hAnsi="David"/>
                <w:b/>
                <w:rtl/>
              </w:rPr>
            </w:pPr>
            <w:r w:rsidRPr="00EF52A2">
              <w:rPr>
                <w:rFonts w:ascii="David" w:hAnsi="David"/>
                <w:b/>
                <w:rtl/>
              </w:rPr>
              <w:t>חתימה</w:t>
            </w:r>
          </w:p>
        </w:tc>
      </w:tr>
      <w:tr w:rsidR="005D23F3" w:rsidRPr="00EF52A2" w14:paraId="583185FB" w14:textId="77777777" w:rsidTr="005D23F3">
        <w:trPr>
          <w:jc w:val="center"/>
        </w:trPr>
        <w:tc>
          <w:tcPr>
            <w:tcW w:w="2721" w:type="dxa"/>
            <w:vAlign w:val="center"/>
          </w:tcPr>
          <w:p w14:paraId="5E33A644" w14:textId="77777777" w:rsidR="005D23F3" w:rsidRPr="00EF52A2" w:rsidRDefault="005D23F3" w:rsidP="005D23F3">
            <w:pPr>
              <w:pBdr>
                <w:bottom w:val="single" w:sz="4" w:space="1" w:color="auto"/>
              </w:pBdr>
              <w:spacing w:line="240" w:lineRule="auto"/>
              <w:jc w:val="center"/>
              <w:rPr>
                <w:rFonts w:ascii="David" w:hAnsi="David"/>
                <w:color w:val="FFFFFF" w:themeColor="background1"/>
                <w:rtl/>
              </w:rPr>
            </w:pPr>
            <w:r w:rsidRPr="00EF52A2">
              <w:rPr>
                <w:rFonts w:ascii="David" w:hAnsi="David"/>
                <w:color w:val="FFFFFF" w:themeColor="background1"/>
                <w:rtl/>
              </w:rPr>
              <w:t>ריק</w:t>
            </w:r>
          </w:p>
        </w:tc>
        <w:tc>
          <w:tcPr>
            <w:tcW w:w="2721" w:type="dxa"/>
          </w:tcPr>
          <w:p w14:paraId="7E7E6700" w14:textId="77777777" w:rsidR="005D23F3" w:rsidRPr="00EF52A2" w:rsidRDefault="005D23F3" w:rsidP="005D23F3">
            <w:pPr>
              <w:pBdr>
                <w:bottom w:val="single" w:sz="4" w:space="1" w:color="auto"/>
              </w:pBdr>
              <w:spacing w:line="240" w:lineRule="auto"/>
              <w:jc w:val="center"/>
              <w:rPr>
                <w:rFonts w:ascii="David" w:hAnsi="David"/>
                <w:color w:val="FFFFFF" w:themeColor="background1"/>
                <w:rtl/>
              </w:rPr>
            </w:pPr>
          </w:p>
        </w:tc>
        <w:tc>
          <w:tcPr>
            <w:tcW w:w="2721" w:type="dxa"/>
            <w:vAlign w:val="center"/>
          </w:tcPr>
          <w:p w14:paraId="52426535" w14:textId="77777777" w:rsidR="005D23F3" w:rsidRPr="00EF52A2" w:rsidRDefault="005D23F3" w:rsidP="005D23F3">
            <w:pPr>
              <w:pBdr>
                <w:bottom w:val="single" w:sz="4" w:space="1" w:color="auto"/>
              </w:pBdr>
              <w:spacing w:line="240" w:lineRule="auto"/>
              <w:jc w:val="center"/>
              <w:rPr>
                <w:rFonts w:ascii="David" w:hAnsi="David"/>
                <w:color w:val="FFFFFF" w:themeColor="background1"/>
                <w:rtl/>
              </w:rPr>
            </w:pPr>
          </w:p>
        </w:tc>
      </w:tr>
    </w:tbl>
    <w:p w14:paraId="7EEDE551" w14:textId="77777777" w:rsidR="005D23F3" w:rsidRPr="00EF52A2" w:rsidRDefault="005D23F3" w:rsidP="005D23F3">
      <w:pPr>
        <w:spacing w:line="240" w:lineRule="auto"/>
        <w:rPr>
          <w:rFonts w:ascii="David" w:hAnsi="David"/>
          <w:b/>
          <w:bCs/>
          <w:rtl/>
        </w:rPr>
      </w:pPr>
    </w:p>
    <w:p w14:paraId="07834D4A" w14:textId="77777777" w:rsidR="005D23F3" w:rsidRPr="00EF52A2" w:rsidRDefault="005D23F3" w:rsidP="005D23F3">
      <w:pPr>
        <w:pStyle w:val="a4"/>
        <w:spacing w:line="240" w:lineRule="auto"/>
        <w:ind w:left="567"/>
        <w:jc w:val="center"/>
        <w:rPr>
          <w:rFonts w:ascii="David" w:hAnsi="David"/>
          <w:b/>
          <w:bCs/>
          <w:rtl/>
        </w:rPr>
      </w:pPr>
      <w:r w:rsidRPr="00EF52A2">
        <w:rPr>
          <w:rFonts w:ascii="David" w:hAnsi="David"/>
          <w:b/>
          <w:bCs/>
          <w:rtl/>
        </w:rPr>
        <w:t>חתימות המשתמש</w:t>
      </w:r>
    </w:p>
    <w:p w14:paraId="5338C2E8" w14:textId="77777777" w:rsidR="005D23F3" w:rsidRPr="00EF52A2" w:rsidRDefault="005D23F3" w:rsidP="005D23F3">
      <w:pPr>
        <w:pStyle w:val="a4"/>
        <w:spacing w:line="240" w:lineRule="auto"/>
        <w:ind w:left="567"/>
        <w:rPr>
          <w:rFonts w:ascii="David" w:hAnsi="David"/>
          <w:b/>
          <w:bCs/>
          <w:u w:val="single"/>
          <w:rtl/>
        </w:rPr>
      </w:pPr>
    </w:p>
    <w:tbl>
      <w:tblPr>
        <w:tblStyle w:val="a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2721"/>
        <w:gridCol w:w="2721"/>
      </w:tblGrid>
      <w:tr w:rsidR="005D23F3" w:rsidRPr="00EF52A2" w14:paraId="7A00C497" w14:textId="77777777" w:rsidTr="005D23F3">
        <w:trPr>
          <w:tblHeader/>
          <w:jc w:val="center"/>
        </w:trPr>
        <w:tc>
          <w:tcPr>
            <w:tcW w:w="2721" w:type="dxa"/>
            <w:vAlign w:val="center"/>
          </w:tcPr>
          <w:p w14:paraId="439A32DF" w14:textId="77777777" w:rsidR="005D23F3" w:rsidRPr="00EF52A2" w:rsidRDefault="005D23F3" w:rsidP="005D23F3">
            <w:pPr>
              <w:spacing w:line="240" w:lineRule="auto"/>
              <w:jc w:val="center"/>
              <w:rPr>
                <w:rFonts w:ascii="David" w:hAnsi="David"/>
                <w:rtl/>
              </w:rPr>
            </w:pPr>
            <w:r w:rsidRPr="00EF52A2">
              <w:rPr>
                <w:rFonts w:ascii="David" w:hAnsi="David"/>
                <w:rtl/>
              </w:rPr>
              <w:t>תאריך</w:t>
            </w:r>
          </w:p>
        </w:tc>
        <w:tc>
          <w:tcPr>
            <w:tcW w:w="2721" w:type="dxa"/>
          </w:tcPr>
          <w:p w14:paraId="0D9E60C5" w14:textId="77777777" w:rsidR="005D23F3" w:rsidRPr="00EF52A2" w:rsidRDefault="005D23F3" w:rsidP="005D23F3">
            <w:pPr>
              <w:spacing w:line="240" w:lineRule="auto"/>
              <w:jc w:val="center"/>
              <w:rPr>
                <w:rFonts w:ascii="David" w:hAnsi="David"/>
                <w:b/>
                <w:rtl/>
              </w:rPr>
            </w:pPr>
            <w:r w:rsidRPr="00EF52A2">
              <w:rPr>
                <w:rFonts w:ascii="David" w:hAnsi="David"/>
                <w:rtl/>
              </w:rPr>
              <w:t>שם</w:t>
            </w:r>
          </w:p>
        </w:tc>
        <w:tc>
          <w:tcPr>
            <w:tcW w:w="2721" w:type="dxa"/>
            <w:vAlign w:val="center"/>
          </w:tcPr>
          <w:p w14:paraId="0FF30B2F" w14:textId="77777777" w:rsidR="005D23F3" w:rsidRPr="00EF52A2" w:rsidRDefault="005D23F3" w:rsidP="005D23F3">
            <w:pPr>
              <w:spacing w:line="240" w:lineRule="auto"/>
              <w:jc w:val="center"/>
              <w:rPr>
                <w:rFonts w:ascii="David" w:hAnsi="David"/>
                <w:b/>
                <w:rtl/>
              </w:rPr>
            </w:pPr>
            <w:r w:rsidRPr="00EF52A2">
              <w:rPr>
                <w:rFonts w:ascii="David" w:hAnsi="David"/>
                <w:b/>
                <w:rtl/>
              </w:rPr>
              <w:t>חתימה</w:t>
            </w:r>
          </w:p>
        </w:tc>
      </w:tr>
      <w:tr w:rsidR="005D23F3" w:rsidRPr="00EF52A2" w14:paraId="2661DE80" w14:textId="77777777" w:rsidTr="005D23F3">
        <w:trPr>
          <w:jc w:val="center"/>
        </w:trPr>
        <w:tc>
          <w:tcPr>
            <w:tcW w:w="2721" w:type="dxa"/>
            <w:vAlign w:val="center"/>
          </w:tcPr>
          <w:p w14:paraId="0A82CFBE" w14:textId="77777777" w:rsidR="005D23F3" w:rsidRPr="00EF52A2" w:rsidRDefault="005D23F3" w:rsidP="005D23F3">
            <w:pPr>
              <w:pBdr>
                <w:bottom w:val="single" w:sz="4" w:space="1" w:color="auto"/>
              </w:pBdr>
              <w:spacing w:line="240" w:lineRule="auto"/>
              <w:jc w:val="center"/>
              <w:rPr>
                <w:rFonts w:ascii="David" w:hAnsi="David"/>
                <w:color w:val="FFFFFF" w:themeColor="background1"/>
                <w:rtl/>
              </w:rPr>
            </w:pPr>
            <w:r w:rsidRPr="00EF52A2">
              <w:rPr>
                <w:rFonts w:ascii="David" w:hAnsi="David"/>
                <w:color w:val="FFFFFF" w:themeColor="background1"/>
                <w:rtl/>
              </w:rPr>
              <w:t>ריק</w:t>
            </w:r>
          </w:p>
        </w:tc>
        <w:tc>
          <w:tcPr>
            <w:tcW w:w="2721" w:type="dxa"/>
          </w:tcPr>
          <w:p w14:paraId="57685B4D" w14:textId="77777777" w:rsidR="005D23F3" w:rsidRPr="00EF52A2" w:rsidRDefault="005D23F3" w:rsidP="005D23F3">
            <w:pPr>
              <w:pBdr>
                <w:bottom w:val="single" w:sz="4" w:space="1" w:color="auto"/>
              </w:pBdr>
              <w:spacing w:line="240" w:lineRule="auto"/>
              <w:jc w:val="center"/>
              <w:rPr>
                <w:rFonts w:ascii="David" w:hAnsi="David"/>
                <w:b/>
                <w:color w:val="FFFFFF" w:themeColor="background1"/>
                <w:rtl/>
              </w:rPr>
            </w:pPr>
          </w:p>
        </w:tc>
        <w:tc>
          <w:tcPr>
            <w:tcW w:w="2721" w:type="dxa"/>
            <w:vAlign w:val="center"/>
          </w:tcPr>
          <w:p w14:paraId="59838A6A" w14:textId="77777777" w:rsidR="005D23F3" w:rsidRPr="00EF52A2" w:rsidRDefault="005D23F3" w:rsidP="005D23F3">
            <w:pPr>
              <w:pBdr>
                <w:bottom w:val="single" w:sz="4" w:space="1" w:color="auto"/>
              </w:pBdr>
              <w:spacing w:line="240" w:lineRule="auto"/>
              <w:jc w:val="center"/>
              <w:rPr>
                <w:rFonts w:ascii="David" w:hAnsi="David"/>
                <w:b/>
                <w:color w:val="FFFFFF" w:themeColor="background1"/>
                <w:rtl/>
              </w:rPr>
            </w:pPr>
          </w:p>
        </w:tc>
      </w:tr>
    </w:tbl>
    <w:p w14:paraId="13A18DC0" w14:textId="77777777" w:rsidR="005D23F3" w:rsidRPr="00EF52A2" w:rsidRDefault="005D23F3" w:rsidP="005D23F3">
      <w:pPr>
        <w:pStyle w:val="a4"/>
        <w:spacing w:line="240" w:lineRule="auto"/>
        <w:ind w:left="567"/>
        <w:rPr>
          <w:rFonts w:ascii="David" w:hAnsi="David"/>
          <w:b/>
          <w:bCs/>
          <w:rtl/>
        </w:rPr>
      </w:pPr>
    </w:p>
    <w:tbl>
      <w:tblPr>
        <w:tblStyle w:val="a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2721"/>
        <w:gridCol w:w="2721"/>
      </w:tblGrid>
      <w:tr w:rsidR="005D23F3" w:rsidRPr="00EF52A2" w14:paraId="0F8AAF38" w14:textId="77777777" w:rsidTr="005D23F3">
        <w:trPr>
          <w:tblHeader/>
          <w:jc w:val="center"/>
        </w:trPr>
        <w:tc>
          <w:tcPr>
            <w:tcW w:w="2721" w:type="dxa"/>
            <w:vAlign w:val="center"/>
          </w:tcPr>
          <w:p w14:paraId="37C7A989" w14:textId="77777777" w:rsidR="005D23F3" w:rsidRPr="00EF52A2" w:rsidRDefault="005D23F3" w:rsidP="005D23F3">
            <w:pPr>
              <w:spacing w:line="240" w:lineRule="auto"/>
              <w:jc w:val="center"/>
              <w:rPr>
                <w:rFonts w:ascii="David" w:hAnsi="David"/>
                <w:rtl/>
              </w:rPr>
            </w:pPr>
            <w:r w:rsidRPr="00EF52A2">
              <w:rPr>
                <w:rFonts w:ascii="David" w:hAnsi="David"/>
                <w:rtl/>
              </w:rPr>
              <w:t>תאריך</w:t>
            </w:r>
          </w:p>
        </w:tc>
        <w:tc>
          <w:tcPr>
            <w:tcW w:w="2721" w:type="dxa"/>
          </w:tcPr>
          <w:p w14:paraId="01BFBBC0" w14:textId="77777777" w:rsidR="005D23F3" w:rsidRPr="00EF52A2" w:rsidRDefault="005D23F3" w:rsidP="005D23F3">
            <w:pPr>
              <w:spacing w:line="240" w:lineRule="auto"/>
              <w:jc w:val="center"/>
              <w:rPr>
                <w:rFonts w:ascii="David" w:hAnsi="David"/>
                <w:b/>
                <w:rtl/>
              </w:rPr>
            </w:pPr>
            <w:r w:rsidRPr="00EF52A2">
              <w:rPr>
                <w:rFonts w:ascii="David" w:hAnsi="David"/>
                <w:rtl/>
              </w:rPr>
              <w:t>שם</w:t>
            </w:r>
          </w:p>
        </w:tc>
        <w:tc>
          <w:tcPr>
            <w:tcW w:w="2721" w:type="dxa"/>
            <w:vAlign w:val="center"/>
          </w:tcPr>
          <w:p w14:paraId="33925319" w14:textId="77777777" w:rsidR="005D23F3" w:rsidRPr="00EF52A2" w:rsidRDefault="005D23F3" w:rsidP="005D23F3">
            <w:pPr>
              <w:spacing w:line="240" w:lineRule="auto"/>
              <w:jc w:val="center"/>
              <w:rPr>
                <w:rFonts w:ascii="David" w:hAnsi="David"/>
                <w:b/>
                <w:rtl/>
              </w:rPr>
            </w:pPr>
            <w:r w:rsidRPr="00EF52A2">
              <w:rPr>
                <w:rFonts w:ascii="David" w:hAnsi="David"/>
                <w:b/>
                <w:rtl/>
              </w:rPr>
              <w:t>חתימה</w:t>
            </w:r>
          </w:p>
        </w:tc>
      </w:tr>
      <w:tr w:rsidR="005D23F3" w:rsidRPr="00EF52A2" w14:paraId="65BB8555" w14:textId="77777777" w:rsidTr="005D23F3">
        <w:trPr>
          <w:jc w:val="center"/>
        </w:trPr>
        <w:tc>
          <w:tcPr>
            <w:tcW w:w="2721" w:type="dxa"/>
            <w:vAlign w:val="center"/>
          </w:tcPr>
          <w:p w14:paraId="5670A63F" w14:textId="77777777" w:rsidR="005D23F3" w:rsidRPr="00EF52A2" w:rsidRDefault="005D23F3" w:rsidP="005D23F3">
            <w:pPr>
              <w:pBdr>
                <w:bottom w:val="single" w:sz="4" w:space="1" w:color="auto"/>
              </w:pBdr>
              <w:spacing w:line="240" w:lineRule="auto"/>
              <w:jc w:val="center"/>
              <w:rPr>
                <w:rFonts w:ascii="David" w:hAnsi="David"/>
                <w:color w:val="FFFFFF" w:themeColor="background1"/>
                <w:rtl/>
              </w:rPr>
            </w:pPr>
            <w:r w:rsidRPr="00EF52A2">
              <w:rPr>
                <w:rFonts w:ascii="David" w:hAnsi="David"/>
                <w:color w:val="FFFFFF" w:themeColor="background1"/>
                <w:rtl/>
              </w:rPr>
              <w:t>ריק</w:t>
            </w:r>
          </w:p>
        </w:tc>
        <w:tc>
          <w:tcPr>
            <w:tcW w:w="2721" w:type="dxa"/>
          </w:tcPr>
          <w:p w14:paraId="3AA6B3DA" w14:textId="77777777" w:rsidR="005D23F3" w:rsidRPr="00EF52A2" w:rsidRDefault="005D23F3" w:rsidP="005D23F3">
            <w:pPr>
              <w:pBdr>
                <w:bottom w:val="single" w:sz="4" w:space="1" w:color="auto"/>
              </w:pBdr>
              <w:spacing w:line="240" w:lineRule="auto"/>
              <w:jc w:val="center"/>
              <w:rPr>
                <w:rFonts w:ascii="David" w:hAnsi="David"/>
                <w:b/>
                <w:color w:val="FFFFFF" w:themeColor="background1"/>
                <w:rtl/>
              </w:rPr>
            </w:pPr>
          </w:p>
        </w:tc>
        <w:tc>
          <w:tcPr>
            <w:tcW w:w="2721" w:type="dxa"/>
            <w:vAlign w:val="center"/>
          </w:tcPr>
          <w:p w14:paraId="284E7A6E" w14:textId="77777777" w:rsidR="005D23F3" w:rsidRPr="00EF52A2" w:rsidRDefault="005D23F3" w:rsidP="005D23F3">
            <w:pPr>
              <w:pBdr>
                <w:bottom w:val="single" w:sz="4" w:space="1" w:color="auto"/>
              </w:pBdr>
              <w:spacing w:line="240" w:lineRule="auto"/>
              <w:jc w:val="center"/>
              <w:rPr>
                <w:rFonts w:ascii="David" w:hAnsi="David"/>
                <w:b/>
                <w:color w:val="FFFFFF" w:themeColor="background1"/>
                <w:rtl/>
              </w:rPr>
            </w:pPr>
          </w:p>
        </w:tc>
      </w:tr>
    </w:tbl>
    <w:p w14:paraId="65F6F0A2" w14:textId="77777777" w:rsidR="005D23F3" w:rsidRPr="00EF52A2" w:rsidRDefault="005D23F3" w:rsidP="00BF0D52">
      <w:pPr>
        <w:pStyle w:val="a4"/>
        <w:numPr>
          <w:ilvl w:val="0"/>
          <w:numId w:val="58"/>
        </w:numPr>
        <w:bidi w:val="0"/>
        <w:spacing w:line="240" w:lineRule="auto"/>
        <w:rPr>
          <w:rFonts w:ascii="David" w:hAnsi="David"/>
          <w:b/>
          <w:bCs/>
        </w:rPr>
      </w:pPr>
      <w:r w:rsidRPr="00EF52A2">
        <w:rPr>
          <w:rFonts w:ascii="David" w:hAnsi="David"/>
          <w:b/>
          <w:bCs/>
          <w:rtl/>
        </w:rPr>
        <w:br w:type="page"/>
      </w:r>
    </w:p>
    <w:p w14:paraId="4D7A6020" w14:textId="77777777" w:rsidR="005D23F3" w:rsidRPr="00EF52A2" w:rsidRDefault="005D23F3" w:rsidP="00BF0D52">
      <w:pPr>
        <w:spacing w:line="240" w:lineRule="auto"/>
        <w:jc w:val="center"/>
        <w:rPr>
          <w:rFonts w:ascii="David" w:hAnsi="David"/>
          <w:b/>
          <w:bCs/>
          <w:rtl/>
        </w:rPr>
      </w:pPr>
      <w:r w:rsidRPr="00EF52A2">
        <w:rPr>
          <w:rFonts w:ascii="David" w:hAnsi="David"/>
          <w:b/>
          <w:bCs/>
          <w:rtl/>
        </w:rPr>
        <w:t>נספח א' – דרישות לתשתית המקומית</w:t>
      </w:r>
    </w:p>
    <w:p w14:paraId="6AC68D54" w14:textId="77777777" w:rsidR="005D23F3" w:rsidRPr="00EF52A2" w:rsidRDefault="005D23F3" w:rsidP="005D23F3">
      <w:pPr>
        <w:rPr>
          <w:rFonts w:ascii="David" w:hAnsi="David"/>
          <w:b/>
          <w:bCs/>
          <w:rtl/>
        </w:rPr>
      </w:pPr>
    </w:p>
    <w:p w14:paraId="5E28CA52" w14:textId="77777777" w:rsidR="005D23F3" w:rsidRPr="00EF52A2" w:rsidRDefault="005D23F3" w:rsidP="005D23F3">
      <w:pPr>
        <w:rPr>
          <w:rFonts w:ascii="David" w:hAnsi="David"/>
        </w:rPr>
      </w:pPr>
      <w:r w:rsidRPr="00EF52A2">
        <w:rPr>
          <w:rFonts w:ascii="David" w:hAnsi="David"/>
          <w:b/>
          <w:bCs/>
          <w:rtl/>
        </w:rPr>
        <w:t>"תשתית מקומית"</w:t>
      </w:r>
      <w:r w:rsidRPr="00EF52A2">
        <w:rPr>
          <w:rFonts w:ascii="David" w:hAnsi="David"/>
          <w:rtl/>
        </w:rPr>
        <w:t xml:space="preserve"> – כלל רכיבי התוכנה, החומרה והתקשורת המשמשים את המשתמש לגישה לפורטל הספקים הממשלתי והעבודה בו, לא כולל אתר האינטרנט של פורטל הספקים הממשלתי בסביבת תהיל"ה. </w:t>
      </w:r>
    </w:p>
    <w:p w14:paraId="5DE6A0E7" w14:textId="77777777" w:rsidR="005D23F3" w:rsidRPr="00EF52A2" w:rsidRDefault="005D23F3" w:rsidP="005D23F3">
      <w:pPr>
        <w:rPr>
          <w:rFonts w:ascii="David" w:hAnsi="David"/>
          <w:rtl/>
        </w:rPr>
      </w:pPr>
    </w:p>
    <w:p w14:paraId="73B79415" w14:textId="77777777" w:rsidR="005D23F3" w:rsidRPr="00EF52A2" w:rsidRDefault="005D23F3" w:rsidP="005D23F3">
      <w:pPr>
        <w:rPr>
          <w:rFonts w:ascii="David" w:hAnsi="David"/>
          <w:b/>
          <w:bCs/>
          <w:rtl/>
        </w:rPr>
      </w:pPr>
      <w:r w:rsidRPr="00EF52A2">
        <w:rPr>
          <w:rFonts w:ascii="David" w:hAnsi="David"/>
          <w:b/>
          <w:bCs/>
          <w:rtl/>
        </w:rPr>
        <w:t xml:space="preserve">א. התשתית המקומית שהמשתמש נדרש להעמיד לצורך התחברות לפורטל הספקים הממשלתי כוללת את הרכיבים הבאים: </w:t>
      </w:r>
    </w:p>
    <w:p w14:paraId="64B8E57C" w14:textId="77777777" w:rsidR="005D23F3" w:rsidRPr="00EF52A2" w:rsidRDefault="005D23F3" w:rsidP="005D23F3">
      <w:pPr>
        <w:rPr>
          <w:rFonts w:ascii="David" w:hAnsi="David"/>
          <w:rtl/>
        </w:rPr>
      </w:pPr>
    </w:p>
    <w:p w14:paraId="2448A9A1" w14:textId="77777777" w:rsidR="005D23F3" w:rsidRPr="00EF52A2" w:rsidRDefault="005D23F3" w:rsidP="00BF0D52">
      <w:pPr>
        <w:pStyle w:val="a4"/>
        <w:numPr>
          <w:ilvl w:val="0"/>
          <w:numId w:val="50"/>
        </w:numPr>
        <w:tabs>
          <w:tab w:val="num" w:pos="792"/>
        </w:tabs>
        <w:spacing w:line="240" w:lineRule="auto"/>
        <w:jc w:val="left"/>
        <w:rPr>
          <w:rFonts w:ascii="David" w:hAnsi="David"/>
          <w:b/>
          <w:bCs/>
          <w:rtl/>
        </w:rPr>
      </w:pPr>
      <w:r w:rsidRPr="00EF52A2">
        <w:rPr>
          <w:rFonts w:ascii="David" w:hAnsi="David"/>
          <w:rtl/>
        </w:rPr>
        <w:t>כרטיס חכם וסיסמא (</w:t>
      </w:r>
      <w:r w:rsidRPr="00EF52A2">
        <w:rPr>
          <w:rFonts w:ascii="David" w:hAnsi="David"/>
        </w:rPr>
        <w:t>Pin Number</w:t>
      </w:r>
      <w:r w:rsidRPr="00EF52A2">
        <w:rPr>
          <w:rFonts w:ascii="David" w:hAnsi="David"/>
          <w:rtl/>
        </w:rPr>
        <w:t>) עבור כל נציג של המשתמש;</w:t>
      </w:r>
    </w:p>
    <w:p w14:paraId="12A04854" w14:textId="77777777" w:rsidR="005D23F3" w:rsidRPr="00EF52A2" w:rsidRDefault="005D23F3" w:rsidP="00BF0D52">
      <w:pPr>
        <w:pStyle w:val="a4"/>
        <w:numPr>
          <w:ilvl w:val="0"/>
          <w:numId w:val="50"/>
        </w:numPr>
        <w:tabs>
          <w:tab w:val="num" w:pos="792"/>
        </w:tabs>
        <w:spacing w:line="240" w:lineRule="auto"/>
        <w:jc w:val="left"/>
        <w:rPr>
          <w:rFonts w:ascii="David" w:hAnsi="David"/>
          <w:b/>
          <w:bCs/>
          <w:rtl/>
        </w:rPr>
      </w:pPr>
      <w:r w:rsidRPr="00EF52A2">
        <w:rPr>
          <w:rFonts w:ascii="David" w:hAnsi="David"/>
          <w:rtl/>
        </w:rPr>
        <w:t xml:space="preserve">קורא כרטיסים; </w:t>
      </w:r>
    </w:p>
    <w:p w14:paraId="2A0372E4" w14:textId="77777777" w:rsidR="005D23F3" w:rsidRPr="00EF52A2" w:rsidRDefault="005D23F3" w:rsidP="00BF0D52">
      <w:pPr>
        <w:pStyle w:val="a4"/>
        <w:numPr>
          <w:ilvl w:val="0"/>
          <w:numId w:val="50"/>
        </w:numPr>
        <w:tabs>
          <w:tab w:val="left" w:pos="906"/>
        </w:tabs>
        <w:spacing w:line="240" w:lineRule="auto"/>
        <w:jc w:val="left"/>
        <w:rPr>
          <w:rFonts w:ascii="David" w:hAnsi="David"/>
        </w:rPr>
      </w:pPr>
      <w:r w:rsidRPr="00EF52A2">
        <w:rPr>
          <w:rFonts w:ascii="David" w:hAnsi="David"/>
          <w:rtl/>
        </w:rPr>
        <w:t>יציאת</w:t>
      </w:r>
      <w:r w:rsidRPr="00EF52A2">
        <w:rPr>
          <w:rFonts w:ascii="David" w:hAnsi="David"/>
        </w:rPr>
        <w:t xml:space="preserve"> USB </w:t>
      </w:r>
      <w:r w:rsidRPr="00EF52A2">
        <w:rPr>
          <w:rFonts w:ascii="David" w:hAnsi="David"/>
          <w:rtl/>
        </w:rPr>
        <w:t>פנויה (עבור קורא הכרטיסים);</w:t>
      </w:r>
    </w:p>
    <w:p w14:paraId="615B6D64" w14:textId="77777777" w:rsidR="005D23F3" w:rsidRPr="00EF52A2" w:rsidRDefault="005D23F3" w:rsidP="00BF0D52">
      <w:pPr>
        <w:pStyle w:val="a4"/>
        <w:numPr>
          <w:ilvl w:val="0"/>
          <w:numId w:val="50"/>
        </w:numPr>
        <w:tabs>
          <w:tab w:val="left" w:pos="906"/>
        </w:tabs>
        <w:spacing w:line="240" w:lineRule="auto"/>
        <w:jc w:val="left"/>
        <w:rPr>
          <w:rFonts w:ascii="David" w:hAnsi="David"/>
        </w:rPr>
      </w:pPr>
      <w:r w:rsidRPr="00EF52A2">
        <w:rPr>
          <w:rFonts w:ascii="David" w:hAnsi="David"/>
          <w:rtl/>
        </w:rPr>
        <w:t xml:space="preserve">דפדפן אינטרנט אקספלורר </w:t>
      </w:r>
      <w:r w:rsidRPr="00EF52A2">
        <w:rPr>
          <w:rFonts w:ascii="David" w:hAnsi="David"/>
        </w:rPr>
        <w:t>11</w:t>
      </w:r>
      <w:r w:rsidRPr="00EF52A2">
        <w:rPr>
          <w:rFonts w:ascii="David" w:hAnsi="David"/>
          <w:rtl/>
        </w:rPr>
        <w:t xml:space="preserve"> בלבד אפשר להוסיף גם דפדפן כרום;</w:t>
      </w:r>
    </w:p>
    <w:p w14:paraId="0B8089FF" w14:textId="77777777" w:rsidR="005D23F3" w:rsidRPr="00EF52A2" w:rsidRDefault="005D23F3" w:rsidP="00BF0D52">
      <w:pPr>
        <w:pStyle w:val="a4"/>
        <w:numPr>
          <w:ilvl w:val="0"/>
          <w:numId w:val="50"/>
        </w:numPr>
        <w:tabs>
          <w:tab w:val="left" w:pos="906"/>
        </w:tabs>
        <w:spacing w:line="240" w:lineRule="auto"/>
        <w:jc w:val="left"/>
        <w:rPr>
          <w:rFonts w:ascii="David" w:hAnsi="David"/>
        </w:rPr>
      </w:pPr>
      <w:r w:rsidRPr="00EF52A2">
        <w:rPr>
          <w:rFonts w:ascii="David" w:hAnsi="David"/>
          <w:rtl/>
        </w:rPr>
        <w:t xml:space="preserve">מערכת הפעלה </w:t>
      </w:r>
      <w:r w:rsidRPr="00EF52A2">
        <w:rPr>
          <w:rFonts w:ascii="David" w:hAnsi="David"/>
        </w:rPr>
        <w:t>WINDOWS7</w:t>
      </w:r>
      <w:r w:rsidRPr="00EF52A2">
        <w:rPr>
          <w:rFonts w:ascii="David" w:hAnsi="David"/>
          <w:rtl/>
        </w:rPr>
        <w:t xml:space="preserve"> או </w:t>
      </w:r>
      <w:r w:rsidRPr="00EF52A2">
        <w:rPr>
          <w:rFonts w:ascii="David" w:hAnsi="David"/>
        </w:rPr>
        <w:t>WINDOWS8/8.1</w:t>
      </w:r>
      <w:r w:rsidRPr="00EF52A2">
        <w:rPr>
          <w:rFonts w:ascii="David" w:hAnsi="David"/>
          <w:rtl/>
        </w:rPr>
        <w:t xml:space="preserve"> או </w:t>
      </w:r>
      <w:r w:rsidRPr="00EF52A2">
        <w:rPr>
          <w:rFonts w:ascii="David" w:hAnsi="David"/>
        </w:rPr>
        <w:t>WINSOWS 10</w:t>
      </w:r>
      <w:r w:rsidRPr="00EF52A2">
        <w:rPr>
          <w:rFonts w:ascii="David" w:hAnsi="David"/>
          <w:rtl/>
        </w:rPr>
        <w:t xml:space="preserve">, אין תמיכה במערכת </w:t>
      </w:r>
      <w:r w:rsidRPr="00EF52A2">
        <w:rPr>
          <w:rFonts w:ascii="David" w:hAnsi="David"/>
        </w:rPr>
        <w:t>xp</w:t>
      </w:r>
      <w:r w:rsidRPr="00EF52A2">
        <w:rPr>
          <w:rFonts w:ascii="David" w:hAnsi="David"/>
          <w:rtl/>
        </w:rPr>
        <w:t xml:space="preserve"> בכל משרדי הממשלה;</w:t>
      </w:r>
    </w:p>
    <w:p w14:paraId="5D3AA7FE" w14:textId="77777777" w:rsidR="005D23F3" w:rsidRPr="00EF52A2" w:rsidRDefault="005D23F3" w:rsidP="00BF0D52">
      <w:pPr>
        <w:pStyle w:val="a4"/>
        <w:numPr>
          <w:ilvl w:val="0"/>
          <w:numId w:val="50"/>
        </w:numPr>
        <w:tabs>
          <w:tab w:val="left" w:pos="906"/>
        </w:tabs>
        <w:spacing w:line="240" w:lineRule="auto"/>
        <w:jc w:val="left"/>
        <w:rPr>
          <w:rFonts w:ascii="David" w:hAnsi="David"/>
        </w:rPr>
      </w:pPr>
      <w:r w:rsidRPr="00EF52A2">
        <w:rPr>
          <w:rFonts w:ascii="David" w:hAnsi="David"/>
          <w:rtl/>
        </w:rPr>
        <w:t>תוכנת גישה לכרטיס חכם מותקנת</w:t>
      </w:r>
      <w:r w:rsidRPr="00EF52A2">
        <w:rPr>
          <w:rFonts w:ascii="David" w:hAnsi="David"/>
          <w:b/>
          <w:bCs/>
          <w:rtl/>
        </w:rPr>
        <w:t>*</w:t>
      </w:r>
      <w:r w:rsidRPr="00EF52A2">
        <w:rPr>
          <w:rFonts w:ascii="David" w:hAnsi="David"/>
          <w:rtl/>
        </w:rPr>
        <w:t>;</w:t>
      </w:r>
    </w:p>
    <w:p w14:paraId="2E4BA97F" w14:textId="77777777" w:rsidR="005D23F3" w:rsidRPr="00EF52A2" w:rsidRDefault="005D23F3" w:rsidP="00BF0D52">
      <w:pPr>
        <w:pStyle w:val="a4"/>
        <w:numPr>
          <w:ilvl w:val="0"/>
          <w:numId w:val="50"/>
        </w:numPr>
        <w:tabs>
          <w:tab w:val="left" w:pos="906"/>
        </w:tabs>
        <w:spacing w:line="240" w:lineRule="auto"/>
        <w:jc w:val="left"/>
        <w:rPr>
          <w:rFonts w:ascii="David" w:hAnsi="David"/>
        </w:rPr>
      </w:pPr>
      <w:r w:rsidRPr="00EF52A2">
        <w:rPr>
          <w:rFonts w:ascii="David" w:hAnsi="David"/>
          <w:rtl/>
        </w:rPr>
        <w:t>תכנת חתימה דיגיטלית (</w:t>
      </w:r>
      <w:r w:rsidRPr="00EF52A2">
        <w:rPr>
          <w:rFonts w:ascii="David" w:hAnsi="David"/>
        </w:rPr>
        <w:t>Sign&amp;Verify</w:t>
      </w:r>
      <w:r w:rsidRPr="00EF52A2">
        <w:rPr>
          <w:rFonts w:ascii="David" w:hAnsi="David"/>
          <w:rtl/>
        </w:rPr>
        <w:t>) מותקנת</w:t>
      </w:r>
      <w:r w:rsidRPr="00EF52A2">
        <w:rPr>
          <w:rFonts w:ascii="David" w:hAnsi="David"/>
          <w:b/>
          <w:bCs/>
          <w:rtl/>
        </w:rPr>
        <w:t>*</w:t>
      </w:r>
      <w:r w:rsidRPr="00EF52A2">
        <w:rPr>
          <w:rFonts w:ascii="David" w:hAnsi="David"/>
          <w:rtl/>
        </w:rPr>
        <w:t>;</w:t>
      </w:r>
    </w:p>
    <w:p w14:paraId="27B22808" w14:textId="77777777" w:rsidR="005D23F3" w:rsidRPr="00EF52A2" w:rsidRDefault="005D23F3" w:rsidP="00BF0D52">
      <w:pPr>
        <w:pStyle w:val="a4"/>
        <w:numPr>
          <w:ilvl w:val="0"/>
          <w:numId w:val="50"/>
        </w:numPr>
        <w:tabs>
          <w:tab w:val="left" w:pos="765"/>
          <w:tab w:val="left" w:pos="906"/>
        </w:tabs>
        <w:spacing w:line="240" w:lineRule="auto"/>
        <w:jc w:val="left"/>
        <w:rPr>
          <w:rFonts w:ascii="David" w:hAnsi="David"/>
          <w:rtl/>
        </w:rPr>
      </w:pPr>
      <w:r w:rsidRPr="00EF52A2">
        <w:rPr>
          <w:rFonts w:ascii="David" w:hAnsi="David"/>
          <w:rtl/>
        </w:rPr>
        <w:t>לצורך השתלטות על תחנות העבודה של המשתמש יש להפעיל תוכנה בשם,</w:t>
      </w:r>
      <w:r w:rsidRPr="00EF52A2">
        <w:rPr>
          <w:rFonts w:ascii="David" w:hAnsi="David"/>
        </w:rPr>
        <w:t>NETVIEWER</w:t>
      </w:r>
      <w:r w:rsidRPr="00EF52A2">
        <w:rPr>
          <w:rFonts w:ascii="David" w:hAnsi="David"/>
          <w:rtl/>
        </w:rPr>
        <w:t xml:space="preserve"> הפעלת התוכנה וההשתלטות תעשה בליווי התומך של מרכב"ה מאתר </w:t>
      </w:r>
      <w:r w:rsidRPr="00EF52A2">
        <w:rPr>
          <w:rFonts w:ascii="David" w:hAnsi="David"/>
        </w:rPr>
        <w:t>GOV.IL</w:t>
      </w:r>
      <w:r w:rsidRPr="00EF52A2">
        <w:rPr>
          <w:rFonts w:ascii="David" w:hAnsi="David"/>
          <w:rtl/>
        </w:rPr>
        <w:t>;</w:t>
      </w:r>
    </w:p>
    <w:p w14:paraId="78B68BE7" w14:textId="77777777" w:rsidR="005D23F3" w:rsidRPr="00EF52A2" w:rsidRDefault="005D23F3" w:rsidP="005D23F3">
      <w:pPr>
        <w:rPr>
          <w:rFonts w:ascii="David" w:hAnsi="David"/>
          <w:rtl/>
        </w:rPr>
      </w:pPr>
    </w:p>
    <w:p w14:paraId="0E220453" w14:textId="77777777" w:rsidR="005D23F3" w:rsidRPr="00EF52A2" w:rsidRDefault="005D23F3" w:rsidP="005D23F3">
      <w:pPr>
        <w:tabs>
          <w:tab w:val="left" w:pos="906"/>
        </w:tabs>
        <w:rPr>
          <w:rFonts w:ascii="David" w:hAnsi="David"/>
          <w:rtl/>
        </w:rPr>
      </w:pPr>
      <w:r w:rsidRPr="00EF52A2">
        <w:rPr>
          <w:rFonts w:ascii="David" w:hAnsi="David"/>
          <w:b/>
          <w:bCs/>
          <w:rtl/>
        </w:rPr>
        <w:t>*</w:t>
      </w:r>
      <w:r w:rsidRPr="00EF52A2">
        <w:rPr>
          <w:rFonts w:ascii="David" w:hAnsi="David"/>
          <w:rtl/>
        </w:rPr>
        <w:t xml:space="preserve"> הנחיות להתקנת כרטיס חכם ותוכנת </w:t>
      </w:r>
      <w:r w:rsidRPr="00EF52A2">
        <w:rPr>
          <w:rFonts w:ascii="David" w:hAnsi="David"/>
        </w:rPr>
        <w:t>Sign&amp;Verify</w:t>
      </w:r>
      <w:r w:rsidRPr="00EF52A2">
        <w:rPr>
          <w:rFonts w:ascii="David" w:hAnsi="David"/>
          <w:rtl/>
        </w:rPr>
        <w:t xml:space="preserve"> </w:t>
      </w:r>
      <w:r w:rsidRPr="00EF52A2">
        <w:rPr>
          <w:rFonts w:ascii="David" w:hAnsi="David"/>
          <w:b/>
          <w:bCs/>
          <w:rtl/>
        </w:rPr>
        <w:t>בחינם</w:t>
      </w:r>
      <w:r w:rsidRPr="00EF52A2">
        <w:rPr>
          <w:rFonts w:ascii="David" w:hAnsi="David"/>
          <w:rtl/>
        </w:rPr>
        <w:t xml:space="preserve"> ניתן למצוא בפורטל השירותים והמידע הממשלתי בכתובת </w:t>
      </w:r>
      <w:hyperlink r:id="rId24" w:tooltip="פורטל השירותים והמידע הממשלתי" w:history="1">
        <w:r w:rsidRPr="00EF52A2">
          <w:rPr>
            <w:rStyle w:val="Hyperlink"/>
            <w:rFonts w:ascii="David" w:hAnsi="David"/>
          </w:rPr>
          <w:t>www.gov.il</w:t>
        </w:r>
      </w:hyperlink>
      <w:r w:rsidRPr="00EF52A2">
        <w:rPr>
          <w:rFonts w:ascii="David" w:hAnsi="David"/>
          <w:rtl/>
        </w:rPr>
        <w:t>;</w:t>
      </w:r>
    </w:p>
    <w:p w14:paraId="4A0C8ABD" w14:textId="77777777" w:rsidR="005D23F3" w:rsidRPr="00EF52A2" w:rsidRDefault="005D23F3" w:rsidP="005D23F3">
      <w:pPr>
        <w:rPr>
          <w:rFonts w:ascii="David" w:hAnsi="David"/>
          <w:rtl/>
        </w:rPr>
      </w:pPr>
      <w:r w:rsidRPr="00EF52A2">
        <w:rPr>
          <w:rFonts w:ascii="David" w:hAnsi="David"/>
          <w:rtl/>
        </w:rPr>
        <w:tab/>
      </w:r>
    </w:p>
    <w:p w14:paraId="5E336367" w14:textId="77777777" w:rsidR="005D23F3" w:rsidRPr="00EF52A2" w:rsidRDefault="005D23F3" w:rsidP="005D23F3">
      <w:pPr>
        <w:rPr>
          <w:rFonts w:ascii="David" w:hAnsi="David"/>
          <w:b/>
          <w:bCs/>
          <w:rtl/>
        </w:rPr>
      </w:pPr>
      <w:r w:rsidRPr="00EF52A2">
        <w:rPr>
          <w:rFonts w:ascii="David" w:hAnsi="David"/>
          <w:b/>
          <w:bCs/>
          <w:rtl/>
        </w:rPr>
        <w:t xml:space="preserve">ב. אופן השגת כרטיס החכם, וקורא כרטיסים: </w:t>
      </w:r>
    </w:p>
    <w:p w14:paraId="74795216" w14:textId="77777777" w:rsidR="005D23F3" w:rsidRPr="00EF52A2" w:rsidRDefault="005D23F3" w:rsidP="005D23F3">
      <w:pPr>
        <w:rPr>
          <w:rFonts w:ascii="David" w:hAnsi="David"/>
          <w:rtl/>
        </w:rPr>
      </w:pPr>
    </w:p>
    <w:p w14:paraId="6D4F16DE" w14:textId="77777777" w:rsidR="005D23F3" w:rsidRPr="00EF52A2" w:rsidRDefault="005D23F3" w:rsidP="00BF0D52">
      <w:pPr>
        <w:numPr>
          <w:ilvl w:val="0"/>
          <w:numId w:val="52"/>
        </w:numPr>
        <w:spacing w:line="240" w:lineRule="auto"/>
        <w:ind w:right="0"/>
        <w:rPr>
          <w:rFonts w:ascii="David" w:hAnsi="David"/>
        </w:rPr>
      </w:pPr>
      <w:r w:rsidRPr="00EF52A2">
        <w:rPr>
          <w:rFonts w:ascii="David" w:hAnsi="David"/>
          <w:rtl/>
        </w:rPr>
        <w:t>הגישה לפורטל הספקים הממשלתי תתאפשר באמצעות כרטיס חכם המונפק על-ידי "גורם מאשר" כהגדרתו בחוק חתימה אלקטרונית, התשס"א- 2001 ("</w:t>
      </w:r>
      <w:r w:rsidRPr="00EF52A2">
        <w:rPr>
          <w:rFonts w:ascii="David" w:hAnsi="David"/>
          <w:b/>
          <w:bCs/>
          <w:rtl/>
        </w:rPr>
        <w:t>חוק חתימה אלקטרונית</w:t>
      </w:r>
      <w:r w:rsidRPr="00EF52A2">
        <w:rPr>
          <w:rFonts w:ascii="David" w:hAnsi="David"/>
          <w:rtl/>
        </w:rPr>
        <w:t xml:space="preserve">"). </w:t>
      </w:r>
    </w:p>
    <w:p w14:paraId="0E2D2CAD" w14:textId="77777777" w:rsidR="005D23F3" w:rsidRPr="00EF52A2" w:rsidRDefault="005D23F3" w:rsidP="00BF0D52">
      <w:pPr>
        <w:numPr>
          <w:ilvl w:val="0"/>
          <w:numId w:val="52"/>
        </w:numPr>
        <w:spacing w:line="240" w:lineRule="auto"/>
        <w:ind w:right="0"/>
        <w:rPr>
          <w:rFonts w:ascii="David" w:hAnsi="David"/>
        </w:rPr>
      </w:pPr>
      <w:r w:rsidRPr="00EF52A2">
        <w:rPr>
          <w:rFonts w:ascii="David" w:hAnsi="David"/>
          <w:rtl/>
        </w:rPr>
        <w:t>ההתקשרות לרכישת הכרטיס החכם וכן קורא הכרטיסים יתבצע ישירות מול הגורם המאשר עימו יבחר המשתמש להתקשר. עלות הנפקת התעודה האלקטרונית, עלות חידושה התקופתי וכל העלויות הנלוות, כגון קורא כרטיסים, יחולו על המשתמש.</w:t>
      </w:r>
    </w:p>
    <w:p w14:paraId="76179D38" w14:textId="77777777" w:rsidR="005D23F3" w:rsidRPr="00EF52A2" w:rsidRDefault="005D23F3" w:rsidP="00BF0D52">
      <w:pPr>
        <w:numPr>
          <w:ilvl w:val="0"/>
          <w:numId w:val="52"/>
        </w:numPr>
        <w:spacing w:line="240" w:lineRule="auto"/>
        <w:ind w:right="0"/>
        <w:rPr>
          <w:rFonts w:ascii="David" w:hAnsi="David"/>
        </w:rPr>
      </w:pPr>
      <w:r w:rsidRPr="00EF52A2">
        <w:rPr>
          <w:rFonts w:ascii="David" w:hAnsi="David"/>
          <w:rtl/>
        </w:rPr>
        <w:t xml:space="preserve">בעת הגשת בקשה לכרטיס חכם מול הגורם המאשר יש למלא את </w:t>
      </w:r>
      <w:r w:rsidRPr="00EF52A2">
        <w:rPr>
          <w:rFonts w:ascii="David" w:hAnsi="David"/>
          <w:b/>
          <w:bCs/>
          <w:rtl/>
        </w:rPr>
        <w:t xml:space="preserve">נספח ב' </w:t>
      </w:r>
      <w:r w:rsidRPr="00EF52A2">
        <w:rPr>
          <w:rFonts w:ascii="David" w:hAnsi="David"/>
          <w:rtl/>
        </w:rPr>
        <w:t xml:space="preserve">עבור הנציג המיועד, ולהציג את המינוי, על מנת שהגורם המאשר ינפיק עבורו כרטיס חכם. </w:t>
      </w:r>
    </w:p>
    <w:p w14:paraId="02F76C47" w14:textId="77777777" w:rsidR="005D23F3" w:rsidRPr="00EF52A2" w:rsidRDefault="005D23F3" w:rsidP="00BF0D52">
      <w:pPr>
        <w:numPr>
          <w:ilvl w:val="0"/>
          <w:numId w:val="52"/>
        </w:numPr>
        <w:spacing w:line="240" w:lineRule="auto"/>
        <w:ind w:right="0"/>
        <w:rPr>
          <w:rFonts w:ascii="David" w:hAnsi="David"/>
        </w:rPr>
      </w:pPr>
      <w:r w:rsidRPr="00EF52A2">
        <w:rPr>
          <w:rFonts w:ascii="David" w:hAnsi="David"/>
          <w:rtl/>
        </w:rPr>
        <w:t xml:space="preserve">הכרטיס החכם (להלן הכרטיס) הינו אישי לנציג מסוים מטעם המשתמש ואינו ניתן להעברה. </w:t>
      </w:r>
    </w:p>
    <w:p w14:paraId="690187E1" w14:textId="77777777" w:rsidR="005D23F3" w:rsidRPr="00EF52A2" w:rsidRDefault="005D23F3" w:rsidP="00BF0D52">
      <w:pPr>
        <w:numPr>
          <w:ilvl w:val="0"/>
          <w:numId w:val="52"/>
        </w:numPr>
        <w:spacing w:line="240" w:lineRule="auto"/>
        <w:ind w:right="0"/>
        <w:rPr>
          <w:rFonts w:ascii="David" w:hAnsi="David"/>
        </w:rPr>
      </w:pPr>
      <w:r w:rsidRPr="00EF52A2">
        <w:rPr>
          <w:rFonts w:ascii="David" w:hAnsi="David"/>
          <w:rtl/>
        </w:rPr>
        <w:t>אופן ביצוע הנפקת הכרטיס נעשית בהתאם לכללים של הגורם המאשר אשר אושרו על ידי "רשם הגורמים המאושרים" (כהגדרתו בחוק חתימה אלקטרונית).</w:t>
      </w:r>
    </w:p>
    <w:p w14:paraId="7AC6A365" w14:textId="77777777" w:rsidR="005D23F3" w:rsidRPr="00EF52A2" w:rsidRDefault="005D23F3" w:rsidP="00BF0D52">
      <w:pPr>
        <w:pStyle w:val="HeadingPerek"/>
        <w:numPr>
          <w:ilvl w:val="0"/>
          <w:numId w:val="52"/>
        </w:numPr>
        <w:ind w:right="0"/>
        <w:rPr>
          <w:rFonts w:ascii="David" w:hAnsi="David"/>
          <w:sz w:val="24"/>
          <w:szCs w:val="24"/>
          <w:rtl/>
        </w:rPr>
      </w:pPr>
      <w:r w:rsidRPr="00EF52A2">
        <w:rPr>
          <w:rFonts w:ascii="David" w:hAnsi="David"/>
          <w:sz w:val="24"/>
          <w:szCs w:val="24"/>
          <w:rtl/>
        </w:rPr>
        <w:t>ההסדרים לגבי הנפקת כרטיס חכם יכולים להשתנות בין גורמים מאשרים, אצל אותו גורם מאשר להשתנות לפי דרישות הרשם על הגורם המאשר, או בעקבות שינוי הוראות חוק ושינוי בתקנות הרלבנטיות</w:t>
      </w:r>
      <w:r w:rsidRPr="00EF52A2">
        <w:rPr>
          <w:rFonts w:ascii="David" w:hAnsi="David"/>
          <w:b w:val="0"/>
          <w:bCs w:val="0"/>
          <w:sz w:val="24"/>
          <w:szCs w:val="24"/>
          <w:rtl/>
        </w:rPr>
        <w:t>.</w:t>
      </w:r>
    </w:p>
    <w:p w14:paraId="317756AC" w14:textId="77777777" w:rsidR="005D23F3" w:rsidRPr="00EF52A2" w:rsidRDefault="005D23F3" w:rsidP="005D23F3">
      <w:pPr>
        <w:ind w:left="1416" w:right="708"/>
        <w:rPr>
          <w:rFonts w:ascii="David" w:hAnsi="David"/>
        </w:rPr>
      </w:pPr>
    </w:p>
    <w:p w14:paraId="4A44DD6D" w14:textId="77777777" w:rsidR="005D23F3" w:rsidRPr="00EF52A2" w:rsidRDefault="005D23F3" w:rsidP="005D23F3">
      <w:pPr>
        <w:rPr>
          <w:rFonts w:ascii="David" w:hAnsi="David"/>
          <w:b/>
          <w:bCs/>
          <w:rtl/>
        </w:rPr>
      </w:pPr>
      <w:r w:rsidRPr="00EF52A2">
        <w:rPr>
          <w:rFonts w:ascii="David" w:hAnsi="David"/>
          <w:b/>
          <w:bCs/>
          <w:rtl/>
        </w:rPr>
        <w:t>ג. הממשלה שומרת לעצמה את הזכות לשנות את הדרישות לתשתית מקומית, ובכלל זה לעדכן את דרישות התוכנה המופיעות לעיל, להוסיף דרישות נוספות, וכן לגרוע דרישות קיימות, כגון ביטול הצורך בכרטיס חכם וכדומה.</w:t>
      </w:r>
    </w:p>
    <w:p w14:paraId="4EEF6960" w14:textId="77777777" w:rsidR="005D23F3" w:rsidRPr="00EF52A2" w:rsidRDefault="005D23F3" w:rsidP="005D23F3">
      <w:pPr>
        <w:rPr>
          <w:rFonts w:ascii="David" w:hAnsi="David"/>
          <w:rtl/>
        </w:rPr>
      </w:pPr>
    </w:p>
    <w:p w14:paraId="51AA6C5A" w14:textId="77777777" w:rsidR="005D23F3" w:rsidRPr="00EF52A2" w:rsidRDefault="005D23F3" w:rsidP="005D23F3">
      <w:pPr>
        <w:rPr>
          <w:rFonts w:ascii="David" w:hAnsi="David"/>
        </w:rPr>
      </w:pPr>
      <w:r w:rsidRPr="00EF52A2">
        <w:rPr>
          <w:rFonts w:ascii="David" w:hAnsi="David"/>
          <w:rtl/>
        </w:rPr>
        <w:br w:type="page"/>
      </w:r>
    </w:p>
    <w:p w14:paraId="120BA8CB" w14:textId="77777777" w:rsidR="005D23F3" w:rsidRPr="00EF52A2" w:rsidRDefault="005D23F3" w:rsidP="005D23F3">
      <w:pPr>
        <w:jc w:val="center"/>
        <w:rPr>
          <w:rFonts w:ascii="David" w:hAnsi="David"/>
          <w:b/>
          <w:bCs/>
          <w:u w:val="single"/>
        </w:rPr>
        <w:sectPr w:rsidR="005D23F3" w:rsidRPr="00EF52A2">
          <w:headerReference w:type="even" r:id="rId25"/>
          <w:endnotePr>
            <w:numFmt w:val="lowerLetter"/>
          </w:endnotePr>
          <w:pgSz w:w="11907" w:h="16840"/>
          <w:pgMar w:top="1985" w:right="1276" w:bottom="1418" w:left="1361" w:header="720" w:footer="454" w:gutter="0"/>
          <w:cols w:space="720"/>
          <w:bidi/>
          <w:rtlGutter/>
        </w:sectPr>
      </w:pPr>
      <w:bookmarkStart w:id="220" w:name="נספח_ח"/>
      <w:bookmarkStart w:id="221" w:name="הצהרת_איש_קשר"/>
    </w:p>
    <w:p w14:paraId="64571D08" w14:textId="77777777" w:rsidR="005D23F3" w:rsidRPr="00EF52A2" w:rsidRDefault="005D23F3" w:rsidP="00BF0D52">
      <w:pPr>
        <w:spacing w:line="240" w:lineRule="auto"/>
        <w:jc w:val="center"/>
        <w:rPr>
          <w:rFonts w:ascii="David" w:hAnsi="David"/>
          <w:b/>
          <w:bCs/>
          <w:rtl/>
        </w:rPr>
      </w:pPr>
      <w:r w:rsidRPr="00EF52A2">
        <w:rPr>
          <w:rFonts w:ascii="David" w:hAnsi="David"/>
          <w:b/>
          <w:bCs/>
          <w:rtl/>
        </w:rPr>
        <w:t xml:space="preserve">נספח ב' </w:t>
      </w:r>
      <w:bookmarkEnd w:id="220"/>
      <w:r w:rsidRPr="00EF52A2">
        <w:rPr>
          <w:rFonts w:ascii="David" w:hAnsi="David"/>
          <w:b/>
          <w:bCs/>
          <w:rtl/>
        </w:rPr>
        <w:t>– הצהרת נציג המשתמש ואישור על סמכויות נציג המשתמש בפורטל הספקים הממשלתי</w:t>
      </w:r>
      <w:bookmarkEnd w:id="221"/>
    </w:p>
    <w:p w14:paraId="7D0198F7" w14:textId="77777777" w:rsidR="005D23F3" w:rsidRPr="00EF52A2" w:rsidRDefault="005D23F3" w:rsidP="005D23F3">
      <w:pPr>
        <w:rPr>
          <w:rFonts w:ascii="David" w:hAnsi="David"/>
          <w:b/>
          <w:bCs/>
          <w:u w:val="single"/>
          <w:rtl/>
          <w:lang w:val="en-GB"/>
        </w:rPr>
      </w:pPr>
    </w:p>
    <w:p w14:paraId="41562C7F" w14:textId="77777777" w:rsidR="005D23F3" w:rsidRPr="00EF52A2" w:rsidRDefault="005D23F3" w:rsidP="005D23F3">
      <w:pPr>
        <w:spacing w:line="240" w:lineRule="auto"/>
        <w:rPr>
          <w:rFonts w:ascii="David" w:hAnsi="David"/>
          <w:b/>
          <w:bCs/>
          <w:rtl/>
          <w:lang w:val="en-GB"/>
        </w:rPr>
      </w:pPr>
      <w:r w:rsidRPr="00EF52A2">
        <w:rPr>
          <w:rFonts w:ascii="David" w:hAnsi="David"/>
          <w:b/>
          <w:bCs/>
          <w:rtl/>
          <w:lang w:val="en-GB"/>
        </w:rPr>
        <w:t>אל ממשלת ישראל</w:t>
      </w:r>
    </w:p>
    <w:p w14:paraId="21F5EC37" w14:textId="77777777" w:rsidR="005D23F3" w:rsidRPr="00EF52A2" w:rsidRDefault="005D23F3" w:rsidP="005D23F3">
      <w:pPr>
        <w:spacing w:line="240" w:lineRule="auto"/>
        <w:rPr>
          <w:rFonts w:ascii="David" w:hAnsi="David"/>
          <w:b/>
          <w:bCs/>
          <w:rtl/>
          <w:lang w:val="en-GB"/>
        </w:rPr>
      </w:pPr>
      <w:r w:rsidRPr="00EF52A2">
        <w:rPr>
          <w:rFonts w:ascii="David" w:hAnsi="David"/>
          <w:b/>
          <w:bCs/>
          <w:rtl/>
          <w:lang w:val="en-GB"/>
        </w:rPr>
        <w:t>באמצעות החשב הכללי</w:t>
      </w:r>
    </w:p>
    <w:p w14:paraId="7273B8EB" w14:textId="77777777" w:rsidR="005D23F3" w:rsidRPr="00EF52A2" w:rsidRDefault="005D23F3" w:rsidP="005D23F3">
      <w:pPr>
        <w:spacing w:line="240" w:lineRule="auto"/>
        <w:rPr>
          <w:rFonts w:ascii="David" w:hAnsi="David"/>
          <w:b/>
          <w:bCs/>
          <w:rtl/>
          <w:lang w:val="en-GB"/>
        </w:rPr>
      </w:pPr>
      <w:r w:rsidRPr="00EF52A2">
        <w:rPr>
          <w:rFonts w:ascii="David" w:hAnsi="David"/>
          <w:b/>
          <w:bCs/>
          <w:rtl/>
          <w:lang w:val="en-GB"/>
        </w:rPr>
        <w:t>משרד האוצר</w:t>
      </w:r>
    </w:p>
    <w:p w14:paraId="5C89FF63" w14:textId="77777777" w:rsidR="005D23F3" w:rsidRPr="00EF52A2" w:rsidRDefault="005D23F3" w:rsidP="005D23F3">
      <w:pPr>
        <w:spacing w:line="240" w:lineRule="auto"/>
        <w:rPr>
          <w:rFonts w:ascii="David" w:hAnsi="David"/>
          <w:b/>
          <w:bCs/>
          <w:u w:val="single"/>
          <w:rtl/>
          <w:lang w:val="en-GB"/>
        </w:rPr>
      </w:pPr>
    </w:p>
    <w:p w14:paraId="35176816" w14:textId="77777777" w:rsidR="005D23F3" w:rsidRPr="00EF52A2" w:rsidRDefault="005D23F3" w:rsidP="005D23F3">
      <w:pPr>
        <w:spacing w:line="240" w:lineRule="auto"/>
        <w:rPr>
          <w:rFonts w:ascii="David" w:hAnsi="David"/>
          <w:b/>
          <w:bCs/>
          <w:u w:val="single"/>
          <w:rtl/>
          <w:lang w:val="en-GB"/>
        </w:rPr>
      </w:pPr>
      <w:r w:rsidRPr="00EF52A2">
        <w:rPr>
          <w:rFonts w:ascii="David" w:hAnsi="David"/>
          <w:rtl/>
          <w:lang w:val="en-GB"/>
        </w:rPr>
        <w:t>(מחק את המיותר)</w:t>
      </w:r>
    </w:p>
    <w:p w14:paraId="5E00D5C7" w14:textId="77777777" w:rsidR="005D23F3" w:rsidRPr="00EF52A2" w:rsidRDefault="005D23F3" w:rsidP="005D23F3">
      <w:pPr>
        <w:pStyle w:val="ListParagraph1"/>
        <w:ind w:left="0"/>
        <w:rPr>
          <w:rFonts w:ascii="David" w:hAnsi="David" w:cs="David"/>
          <w:rtl/>
          <w:lang w:val="en-GB"/>
        </w:rPr>
      </w:pPr>
      <w:r w:rsidRPr="00EF52A2">
        <w:rPr>
          <w:rFonts w:ascii="David" w:hAnsi="David" w:cs="David"/>
          <w:rtl/>
          <w:lang w:val="en-GB"/>
        </w:rPr>
        <w:t>אני/אנו החתום מטה מודיע/ים בכך כי:</w:t>
      </w:r>
    </w:p>
    <w:p w14:paraId="61161F90" w14:textId="77777777" w:rsidR="005D23F3" w:rsidRPr="00EF52A2" w:rsidRDefault="005D23F3" w:rsidP="005D23F3">
      <w:pPr>
        <w:pStyle w:val="ListParagraph1"/>
        <w:ind w:left="0"/>
        <w:rPr>
          <w:rFonts w:ascii="David" w:hAnsi="David" w:cs="David"/>
          <w:lang w:val="en-GB"/>
        </w:rPr>
      </w:pPr>
    </w:p>
    <w:p w14:paraId="28C5C336" w14:textId="77777777" w:rsidR="005D23F3" w:rsidRPr="00EF52A2" w:rsidRDefault="005D23F3" w:rsidP="00BF0D52">
      <w:pPr>
        <w:pStyle w:val="ListParagraph1"/>
        <w:numPr>
          <w:ilvl w:val="0"/>
          <w:numId w:val="49"/>
        </w:numPr>
        <w:rPr>
          <w:rFonts w:ascii="David" w:hAnsi="David" w:cs="David"/>
          <w:lang w:val="en-GB"/>
        </w:rPr>
      </w:pPr>
      <w:r w:rsidRPr="00EF52A2">
        <w:rPr>
          <w:rFonts w:ascii="David" w:hAnsi="David" w:cs="David"/>
          <w:rtl/>
          <w:lang w:val="en-GB"/>
        </w:rPr>
        <w:t xml:space="preserve"> כי איש הקשר מטעמי/מטעם _______________ (להלן – המשתמש) הינו מר/גברת _______________ (להלן – נציג המשתמש) עבורו בכוונתנו להנפיק כרטיס חכם לצורך שימוש בפורטל הספקים הממשלתי לרבות לצורך הגשת דיווחי ביצוע וחשבוניות למשרדי ממשלה</w:t>
      </w:r>
      <w:r w:rsidRPr="00EF52A2">
        <w:rPr>
          <w:rFonts w:ascii="David" w:hAnsi="David" w:cs="David"/>
          <w:rtl/>
        </w:rPr>
        <w:t>.</w:t>
      </w:r>
    </w:p>
    <w:p w14:paraId="45DEB7AC" w14:textId="77777777" w:rsidR="005D23F3" w:rsidRPr="00EF52A2" w:rsidRDefault="005D23F3" w:rsidP="00BF0D52">
      <w:pPr>
        <w:pStyle w:val="ListParagraph1"/>
        <w:numPr>
          <w:ilvl w:val="0"/>
          <w:numId w:val="49"/>
        </w:numPr>
        <w:rPr>
          <w:rFonts w:ascii="David" w:hAnsi="David" w:cs="David"/>
          <w:lang w:val="en-GB"/>
        </w:rPr>
      </w:pPr>
      <w:r w:rsidRPr="00EF52A2">
        <w:rPr>
          <w:rFonts w:ascii="David" w:hAnsi="David" w:cs="David"/>
          <w:rtl/>
          <w:lang w:val="en-GB"/>
        </w:rPr>
        <w:t>אני/אנו מאשר/ים בזאת כי כל שימוש בפורטל הספקים הממשלתי על ידי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לנציגות הממשלה על ביטול ההרשאה לנציג המשתמש, בהתאם להנחיות החוזה.</w:t>
      </w:r>
    </w:p>
    <w:p w14:paraId="0C391F26" w14:textId="77777777" w:rsidR="005D23F3" w:rsidRPr="00EF52A2" w:rsidRDefault="005D23F3" w:rsidP="005D23F3">
      <w:pPr>
        <w:pStyle w:val="ListParagraph1"/>
        <w:ind w:left="360"/>
        <w:rPr>
          <w:rFonts w:ascii="David" w:hAnsi="David" w:cs="David"/>
          <w:lang w:val="en-GB"/>
        </w:rPr>
      </w:pPr>
      <w:r w:rsidRPr="00EF52A2">
        <w:rPr>
          <w:rFonts w:ascii="David" w:hAnsi="David" w:cs="David"/>
          <w:rtl/>
          <w:lang w:val="en-GB"/>
        </w:rPr>
        <w:t xml:space="preserve">יובהר, כי על המשתמש חלה האחריות לוודא את קבלת הודעתו כאמור לעיל, וכי רק לאחר קבלת האישור מטעם נציגות הממשלה, האמור יחזה להיות כנתקבל. </w:t>
      </w:r>
    </w:p>
    <w:p w14:paraId="066CAA3B" w14:textId="77777777" w:rsidR="005D23F3" w:rsidRPr="00EF52A2" w:rsidRDefault="005D23F3" w:rsidP="00BF0D52">
      <w:pPr>
        <w:pStyle w:val="ListParagraph1"/>
        <w:numPr>
          <w:ilvl w:val="0"/>
          <w:numId w:val="49"/>
        </w:numPr>
        <w:rPr>
          <w:rFonts w:ascii="David" w:hAnsi="David" w:cs="David"/>
          <w:lang w:val="en-GB"/>
        </w:rPr>
      </w:pPr>
      <w:r w:rsidRPr="00EF52A2">
        <w:rPr>
          <w:rFonts w:ascii="David" w:hAnsi="David" w:cs="David"/>
          <w:rtl/>
          <w:lang w:val="en-GB"/>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11CB6078" w14:textId="77777777" w:rsidR="005D23F3" w:rsidRPr="00EF52A2" w:rsidRDefault="005D23F3" w:rsidP="00BF0D52">
      <w:pPr>
        <w:pStyle w:val="ListParagraph1"/>
        <w:numPr>
          <w:ilvl w:val="0"/>
          <w:numId w:val="49"/>
        </w:numPr>
        <w:rPr>
          <w:rFonts w:ascii="David" w:hAnsi="David" w:cs="David"/>
          <w:lang w:val="en-GB"/>
        </w:rPr>
      </w:pPr>
      <w:r w:rsidRPr="00EF52A2">
        <w:rPr>
          <w:rFonts w:ascii="David" w:hAnsi="David" w:cs="David"/>
          <w:rtl/>
          <w:lang w:val="en-GB"/>
        </w:rPr>
        <w:t>הצהרה זאת באה בנוסף על ההתקשרות מול הגורם המאשר לצורך הנפקת תעודת חתימה אלקטרונית מאושרת.</w:t>
      </w:r>
    </w:p>
    <w:p w14:paraId="42409690" w14:textId="77777777" w:rsidR="005D23F3" w:rsidRPr="00EF52A2" w:rsidRDefault="005D23F3" w:rsidP="00BF0D52">
      <w:pPr>
        <w:pStyle w:val="ListParagraph1"/>
        <w:numPr>
          <w:ilvl w:val="0"/>
          <w:numId w:val="49"/>
        </w:numPr>
        <w:rPr>
          <w:rFonts w:ascii="David" w:hAnsi="David" w:cs="David"/>
          <w:lang w:val="en-GB"/>
        </w:rPr>
      </w:pPr>
      <w:r w:rsidRPr="00EF52A2">
        <w:rPr>
          <w:rFonts w:ascii="David" w:hAnsi="David" w:cs="David"/>
          <w:rtl/>
          <w:lang w:val="en-GB"/>
        </w:rPr>
        <w:t>פרטי נציג המשתמש הינם כלהלן:</w:t>
      </w:r>
    </w:p>
    <w:p w14:paraId="42DCEA47" w14:textId="77777777" w:rsidR="005D23F3" w:rsidRPr="00EF52A2" w:rsidRDefault="005D23F3" w:rsidP="00BF0D52">
      <w:pPr>
        <w:pStyle w:val="ListParagraph1"/>
        <w:numPr>
          <w:ilvl w:val="1"/>
          <w:numId w:val="49"/>
        </w:numPr>
        <w:rPr>
          <w:rFonts w:ascii="David" w:hAnsi="David" w:cs="David"/>
          <w:lang w:val="en-GB"/>
        </w:rPr>
      </w:pPr>
      <w:r w:rsidRPr="00EF52A2">
        <w:rPr>
          <w:rFonts w:ascii="David" w:hAnsi="David" w:cs="David"/>
          <w:rtl/>
          <w:lang w:val="en-GB"/>
        </w:rPr>
        <w:t>שם מלא _______________</w:t>
      </w:r>
    </w:p>
    <w:p w14:paraId="30148913" w14:textId="77777777" w:rsidR="005D23F3" w:rsidRPr="00EF52A2" w:rsidRDefault="005D23F3" w:rsidP="00BF0D52">
      <w:pPr>
        <w:pStyle w:val="ListParagraph1"/>
        <w:numPr>
          <w:ilvl w:val="1"/>
          <w:numId w:val="49"/>
        </w:numPr>
        <w:rPr>
          <w:rFonts w:ascii="David" w:hAnsi="David" w:cs="David"/>
          <w:lang w:val="en-GB"/>
        </w:rPr>
      </w:pPr>
      <w:r w:rsidRPr="00EF52A2">
        <w:rPr>
          <w:rFonts w:ascii="David" w:hAnsi="David" w:cs="David"/>
          <w:rtl/>
          <w:lang w:val="en-GB"/>
        </w:rPr>
        <w:t>כתובת מלאה _______________</w:t>
      </w:r>
    </w:p>
    <w:p w14:paraId="1EDB6B3B" w14:textId="77777777" w:rsidR="005D23F3" w:rsidRPr="00EF52A2" w:rsidRDefault="005D23F3" w:rsidP="00BF0D52">
      <w:pPr>
        <w:pStyle w:val="ListParagraph1"/>
        <w:numPr>
          <w:ilvl w:val="1"/>
          <w:numId w:val="49"/>
        </w:numPr>
        <w:rPr>
          <w:rFonts w:ascii="David" w:hAnsi="David" w:cs="David"/>
          <w:lang w:val="en-GB"/>
        </w:rPr>
      </w:pPr>
      <w:r w:rsidRPr="00EF52A2">
        <w:rPr>
          <w:rFonts w:ascii="David" w:hAnsi="David" w:cs="David"/>
          <w:rtl/>
          <w:lang w:val="en-GB"/>
        </w:rPr>
        <w:t>תעודת זהות _______________</w:t>
      </w:r>
    </w:p>
    <w:p w14:paraId="62AD7B4A" w14:textId="77777777" w:rsidR="005D23F3" w:rsidRPr="00EF52A2" w:rsidRDefault="005D23F3" w:rsidP="00BF0D52">
      <w:pPr>
        <w:pStyle w:val="ListParagraph1"/>
        <w:numPr>
          <w:ilvl w:val="1"/>
          <w:numId w:val="49"/>
        </w:numPr>
        <w:rPr>
          <w:rFonts w:ascii="David" w:hAnsi="David" w:cs="David"/>
          <w:lang w:val="en-GB"/>
        </w:rPr>
      </w:pPr>
      <w:r w:rsidRPr="00EF52A2">
        <w:rPr>
          <w:rFonts w:ascii="David" w:hAnsi="David" w:cs="David"/>
          <w:rtl/>
          <w:lang w:val="en-GB"/>
        </w:rPr>
        <w:t>תפקיד אצל המשתמש _______________</w:t>
      </w:r>
    </w:p>
    <w:p w14:paraId="345FC350" w14:textId="77777777" w:rsidR="005D23F3" w:rsidRPr="00EF52A2" w:rsidRDefault="005D23F3" w:rsidP="00BF0D52">
      <w:pPr>
        <w:pStyle w:val="ListParagraph1"/>
        <w:numPr>
          <w:ilvl w:val="1"/>
          <w:numId w:val="49"/>
        </w:numPr>
        <w:rPr>
          <w:rFonts w:ascii="David" w:hAnsi="David" w:cs="David"/>
          <w:lang w:val="en-GB"/>
        </w:rPr>
      </w:pPr>
      <w:r w:rsidRPr="00EF52A2">
        <w:rPr>
          <w:rFonts w:ascii="David" w:hAnsi="David" w:cs="David"/>
          <w:rtl/>
          <w:lang w:val="en-GB"/>
        </w:rPr>
        <w:t>מספר טלפון בעבודה _______________</w:t>
      </w:r>
    </w:p>
    <w:p w14:paraId="58D4B073" w14:textId="77777777" w:rsidR="005D23F3" w:rsidRPr="00EF52A2" w:rsidRDefault="005D23F3" w:rsidP="00BF0D52">
      <w:pPr>
        <w:pStyle w:val="ListParagraph1"/>
        <w:numPr>
          <w:ilvl w:val="1"/>
          <w:numId w:val="49"/>
        </w:numPr>
        <w:rPr>
          <w:rFonts w:ascii="David" w:hAnsi="David" w:cs="David"/>
          <w:lang w:val="en-GB"/>
        </w:rPr>
      </w:pPr>
      <w:r w:rsidRPr="00EF52A2">
        <w:rPr>
          <w:rFonts w:ascii="David" w:hAnsi="David" w:cs="David"/>
          <w:rtl/>
          <w:lang w:val="en-GB"/>
        </w:rPr>
        <w:t>מספר טלפון בבית _______________</w:t>
      </w:r>
    </w:p>
    <w:p w14:paraId="72820431" w14:textId="77777777" w:rsidR="005D23F3" w:rsidRPr="00EF52A2" w:rsidRDefault="005D23F3" w:rsidP="00BF0D52">
      <w:pPr>
        <w:pStyle w:val="ListParagraph1"/>
        <w:numPr>
          <w:ilvl w:val="1"/>
          <w:numId w:val="49"/>
        </w:numPr>
        <w:rPr>
          <w:rFonts w:ascii="David" w:hAnsi="David" w:cs="David"/>
          <w:lang w:val="en-GB"/>
        </w:rPr>
      </w:pPr>
      <w:r w:rsidRPr="00EF52A2">
        <w:rPr>
          <w:rFonts w:ascii="David" w:hAnsi="David" w:cs="David"/>
          <w:rtl/>
          <w:lang w:val="en-GB"/>
        </w:rPr>
        <w:t>מספר טלפון נייד _______________</w:t>
      </w:r>
    </w:p>
    <w:p w14:paraId="00E7B288" w14:textId="77777777" w:rsidR="005D23F3" w:rsidRPr="00EF52A2" w:rsidRDefault="005D23F3" w:rsidP="00BF0D52">
      <w:pPr>
        <w:pStyle w:val="ListParagraph1"/>
        <w:numPr>
          <w:ilvl w:val="1"/>
          <w:numId w:val="49"/>
        </w:numPr>
        <w:rPr>
          <w:rFonts w:ascii="David" w:hAnsi="David" w:cs="David"/>
          <w:lang w:val="en-GB"/>
        </w:rPr>
      </w:pPr>
      <w:r w:rsidRPr="00EF52A2">
        <w:rPr>
          <w:rFonts w:ascii="David" w:hAnsi="David" w:cs="David"/>
          <w:rtl/>
          <w:lang w:val="en-GB"/>
        </w:rPr>
        <w:t>כתובת דואר אלקטרוני _______________</w:t>
      </w:r>
    </w:p>
    <w:p w14:paraId="53B8C014" w14:textId="77777777" w:rsidR="005D23F3" w:rsidRPr="00EF52A2" w:rsidRDefault="005D23F3" w:rsidP="005D23F3">
      <w:pPr>
        <w:pStyle w:val="ListParagraph1"/>
        <w:ind w:left="1080"/>
        <w:rPr>
          <w:rFonts w:ascii="David" w:hAnsi="David" w:cs="David"/>
          <w:rtl/>
          <w:lang w:val="en-GB"/>
        </w:rPr>
      </w:pPr>
    </w:p>
    <w:p w14:paraId="71ADB3B4" w14:textId="77777777" w:rsidR="005D23F3" w:rsidRPr="00EF52A2" w:rsidRDefault="005D23F3" w:rsidP="005D23F3">
      <w:pPr>
        <w:pStyle w:val="ListParagraph1"/>
        <w:ind w:left="0"/>
        <w:jc w:val="left"/>
        <w:rPr>
          <w:rFonts w:ascii="David" w:hAnsi="David" w:cs="David"/>
          <w:rtl/>
          <w:lang w:val="en-GB"/>
        </w:rPr>
      </w:pPr>
      <w:r w:rsidRPr="00EF52A2">
        <w:rPr>
          <w:rFonts w:ascii="David" w:hAnsi="David" w:cs="David"/>
          <w:rtl/>
          <w:lang w:val="en-GB"/>
        </w:rPr>
        <w:t xml:space="preserve">חתימה/ות של מורשה/מורשי חתימה מטעם הקבלן וחותמת של המשתמש: </w:t>
      </w:r>
    </w:p>
    <w:p w14:paraId="2FD3F009" w14:textId="77777777" w:rsidR="005D23F3" w:rsidRPr="00EF52A2" w:rsidRDefault="005D23F3" w:rsidP="005D23F3">
      <w:pPr>
        <w:pStyle w:val="ListParagraph1"/>
        <w:ind w:left="0"/>
        <w:jc w:val="left"/>
        <w:rPr>
          <w:rFonts w:ascii="David" w:hAnsi="David" w:cs="David"/>
          <w:rtl/>
          <w:lang w:val="en-GB"/>
        </w:rPr>
      </w:pPr>
    </w:p>
    <w:tbl>
      <w:tblPr>
        <w:tblStyle w:val="a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4672"/>
      </w:tblGrid>
      <w:tr w:rsidR="005D23F3" w:rsidRPr="00EF52A2" w14:paraId="06BB95B1" w14:textId="77777777" w:rsidTr="005D23F3">
        <w:trPr>
          <w:cantSplit/>
          <w:tblHeader/>
        </w:trPr>
        <w:tc>
          <w:tcPr>
            <w:tcW w:w="4672" w:type="dxa"/>
          </w:tcPr>
          <w:p w14:paraId="70AC559E" w14:textId="77777777" w:rsidR="005D23F3" w:rsidRPr="00EF52A2" w:rsidRDefault="005D23F3" w:rsidP="005D23F3">
            <w:pPr>
              <w:spacing w:line="240" w:lineRule="auto"/>
              <w:contextualSpacing/>
              <w:jc w:val="center"/>
              <w:rPr>
                <w:rFonts w:ascii="David" w:hAnsi="David"/>
                <w:rtl/>
                <w:lang w:val="en-GB"/>
              </w:rPr>
            </w:pPr>
            <w:r w:rsidRPr="00EF52A2">
              <w:rPr>
                <w:rFonts w:ascii="David" w:hAnsi="David"/>
                <w:rtl/>
                <w:lang w:val="en-GB"/>
              </w:rPr>
              <w:t>חתימת הקבלן</w:t>
            </w:r>
          </w:p>
        </w:tc>
        <w:tc>
          <w:tcPr>
            <w:tcW w:w="4672" w:type="dxa"/>
          </w:tcPr>
          <w:p w14:paraId="1E5D9220" w14:textId="77777777" w:rsidR="005D23F3" w:rsidRPr="00EF52A2" w:rsidRDefault="005D23F3" w:rsidP="005D23F3">
            <w:pPr>
              <w:spacing w:line="240" w:lineRule="auto"/>
              <w:contextualSpacing/>
              <w:jc w:val="center"/>
              <w:rPr>
                <w:rFonts w:ascii="David" w:hAnsi="David"/>
                <w:rtl/>
                <w:lang w:val="en-GB"/>
              </w:rPr>
            </w:pPr>
            <w:r w:rsidRPr="00EF52A2">
              <w:rPr>
                <w:rFonts w:ascii="David" w:hAnsi="David"/>
                <w:rtl/>
                <w:lang w:val="en-GB"/>
              </w:rPr>
              <w:t>חתימת וחותמת המשתמש</w:t>
            </w:r>
          </w:p>
        </w:tc>
      </w:tr>
      <w:tr w:rsidR="005D23F3" w:rsidRPr="00EF52A2" w14:paraId="5D75DB2C" w14:textId="77777777" w:rsidTr="005D23F3">
        <w:trPr>
          <w:cantSplit/>
          <w:trHeight w:val="567"/>
          <w:tblHeader/>
        </w:trPr>
        <w:tc>
          <w:tcPr>
            <w:tcW w:w="4672" w:type="dxa"/>
            <w:vAlign w:val="bottom"/>
          </w:tcPr>
          <w:p w14:paraId="656A6663" w14:textId="77777777" w:rsidR="005D23F3" w:rsidRPr="00EF52A2" w:rsidRDefault="005D23F3" w:rsidP="005D23F3">
            <w:pPr>
              <w:pBdr>
                <w:bottom w:val="single" w:sz="4" w:space="1" w:color="auto"/>
              </w:pBdr>
              <w:spacing w:line="240" w:lineRule="auto"/>
              <w:contextualSpacing/>
              <w:jc w:val="center"/>
              <w:rPr>
                <w:rFonts w:ascii="David" w:hAnsi="David"/>
                <w:color w:val="FFFFFF" w:themeColor="background1"/>
                <w:rtl/>
                <w:lang w:val="en-GB"/>
              </w:rPr>
            </w:pPr>
            <w:r w:rsidRPr="00EF52A2">
              <w:rPr>
                <w:rFonts w:ascii="David" w:hAnsi="David"/>
                <w:color w:val="FFFFFF" w:themeColor="background1"/>
                <w:rtl/>
                <w:lang w:val="en-GB"/>
              </w:rPr>
              <w:t>ריק</w:t>
            </w:r>
          </w:p>
        </w:tc>
        <w:tc>
          <w:tcPr>
            <w:tcW w:w="4672" w:type="dxa"/>
            <w:vAlign w:val="bottom"/>
          </w:tcPr>
          <w:p w14:paraId="3DE6E1EB" w14:textId="77777777" w:rsidR="005D23F3" w:rsidRPr="00EF52A2" w:rsidRDefault="005D23F3" w:rsidP="005D23F3">
            <w:pPr>
              <w:pBdr>
                <w:bottom w:val="single" w:sz="4" w:space="1" w:color="auto"/>
              </w:pBdr>
              <w:spacing w:line="240" w:lineRule="auto"/>
              <w:contextualSpacing/>
              <w:jc w:val="center"/>
              <w:rPr>
                <w:rFonts w:ascii="David" w:hAnsi="David"/>
                <w:rtl/>
                <w:lang w:val="en-GB"/>
              </w:rPr>
            </w:pPr>
          </w:p>
        </w:tc>
      </w:tr>
    </w:tbl>
    <w:p w14:paraId="0D6608EB" w14:textId="77777777" w:rsidR="005D23F3" w:rsidRPr="00EF52A2" w:rsidRDefault="005D23F3" w:rsidP="005D23F3">
      <w:pPr>
        <w:rPr>
          <w:rFonts w:ascii="David" w:hAnsi="David"/>
          <w:rtl/>
        </w:rPr>
      </w:pPr>
    </w:p>
    <w:p w14:paraId="1E70E25C" w14:textId="77777777" w:rsidR="005D23F3" w:rsidRPr="00EF52A2" w:rsidRDefault="005D23F3" w:rsidP="005D23F3">
      <w:pPr>
        <w:rPr>
          <w:rFonts w:ascii="David" w:hAnsi="David"/>
        </w:rPr>
      </w:pPr>
    </w:p>
    <w:tbl>
      <w:tblPr>
        <w:tblStyle w:val="a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4672"/>
      </w:tblGrid>
      <w:tr w:rsidR="005D23F3" w:rsidRPr="00EF52A2" w14:paraId="32AABBD0" w14:textId="77777777" w:rsidTr="005D23F3">
        <w:trPr>
          <w:cantSplit/>
          <w:tblHeader/>
        </w:trPr>
        <w:tc>
          <w:tcPr>
            <w:tcW w:w="4672" w:type="dxa"/>
          </w:tcPr>
          <w:p w14:paraId="6BA8A5BB" w14:textId="77777777" w:rsidR="005D23F3" w:rsidRPr="00EF52A2" w:rsidRDefault="005D23F3" w:rsidP="005D23F3">
            <w:pPr>
              <w:spacing w:line="240" w:lineRule="auto"/>
              <w:contextualSpacing/>
              <w:jc w:val="center"/>
              <w:rPr>
                <w:rFonts w:ascii="David" w:hAnsi="David"/>
                <w:rtl/>
                <w:lang w:val="en-GB"/>
              </w:rPr>
            </w:pPr>
            <w:r w:rsidRPr="00EF52A2">
              <w:rPr>
                <w:rFonts w:ascii="David" w:hAnsi="David"/>
                <w:rtl/>
                <w:lang w:val="en-GB"/>
              </w:rPr>
              <w:t>שם מלא של הקבלן</w:t>
            </w:r>
          </w:p>
        </w:tc>
        <w:tc>
          <w:tcPr>
            <w:tcW w:w="4672" w:type="dxa"/>
          </w:tcPr>
          <w:p w14:paraId="3FEAED9F" w14:textId="77777777" w:rsidR="005D23F3" w:rsidRPr="00EF52A2" w:rsidRDefault="005D23F3" w:rsidP="005D23F3">
            <w:pPr>
              <w:spacing w:line="240" w:lineRule="auto"/>
              <w:contextualSpacing/>
              <w:jc w:val="center"/>
              <w:rPr>
                <w:rFonts w:ascii="David" w:hAnsi="David"/>
                <w:rtl/>
                <w:lang w:val="en-GB"/>
              </w:rPr>
            </w:pPr>
            <w:r w:rsidRPr="00EF52A2">
              <w:rPr>
                <w:rFonts w:ascii="David" w:hAnsi="David"/>
                <w:rtl/>
                <w:lang w:val="en-GB"/>
              </w:rPr>
              <w:t>שם מלא של המשתמש</w:t>
            </w:r>
          </w:p>
        </w:tc>
      </w:tr>
      <w:tr w:rsidR="005D23F3" w:rsidRPr="00EF52A2" w14:paraId="4CAC4F69" w14:textId="77777777" w:rsidTr="005D23F3">
        <w:trPr>
          <w:cantSplit/>
          <w:trHeight w:val="567"/>
        </w:trPr>
        <w:tc>
          <w:tcPr>
            <w:tcW w:w="4672" w:type="dxa"/>
            <w:vAlign w:val="bottom"/>
          </w:tcPr>
          <w:p w14:paraId="5AF3E63D" w14:textId="77777777" w:rsidR="005D23F3" w:rsidRPr="00EF52A2" w:rsidRDefault="005D23F3" w:rsidP="005D23F3">
            <w:pPr>
              <w:pBdr>
                <w:bottom w:val="single" w:sz="4" w:space="1" w:color="auto"/>
              </w:pBdr>
              <w:spacing w:line="240" w:lineRule="auto"/>
              <w:contextualSpacing/>
              <w:jc w:val="center"/>
              <w:rPr>
                <w:rFonts w:ascii="David" w:hAnsi="David"/>
                <w:rtl/>
                <w:lang w:val="en-GB"/>
              </w:rPr>
            </w:pPr>
            <w:r w:rsidRPr="00EF52A2">
              <w:rPr>
                <w:rFonts w:ascii="David" w:hAnsi="David"/>
                <w:color w:val="FFFFFF" w:themeColor="background1"/>
                <w:rtl/>
                <w:lang w:val="en-GB"/>
              </w:rPr>
              <w:t>ריק</w:t>
            </w:r>
          </w:p>
        </w:tc>
        <w:tc>
          <w:tcPr>
            <w:tcW w:w="4672" w:type="dxa"/>
            <w:vAlign w:val="bottom"/>
          </w:tcPr>
          <w:p w14:paraId="59D49D88" w14:textId="77777777" w:rsidR="005D23F3" w:rsidRPr="00EF52A2" w:rsidRDefault="005D23F3" w:rsidP="005D23F3">
            <w:pPr>
              <w:pBdr>
                <w:bottom w:val="single" w:sz="4" w:space="1" w:color="auto"/>
              </w:pBdr>
              <w:spacing w:line="240" w:lineRule="auto"/>
              <w:contextualSpacing/>
              <w:jc w:val="center"/>
              <w:rPr>
                <w:rFonts w:ascii="David" w:hAnsi="David"/>
                <w:rtl/>
                <w:lang w:val="en-GB"/>
              </w:rPr>
            </w:pPr>
          </w:p>
        </w:tc>
      </w:tr>
    </w:tbl>
    <w:p w14:paraId="096F434B" w14:textId="77777777" w:rsidR="005D23F3" w:rsidRPr="00EF52A2" w:rsidRDefault="005D23F3" w:rsidP="005D23F3">
      <w:pPr>
        <w:rPr>
          <w:rFonts w:ascii="David" w:hAnsi="David"/>
        </w:rPr>
      </w:pPr>
    </w:p>
    <w:tbl>
      <w:tblPr>
        <w:tblStyle w:val="a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4672"/>
      </w:tblGrid>
      <w:tr w:rsidR="005D23F3" w:rsidRPr="00EF52A2" w14:paraId="736AB91C" w14:textId="77777777" w:rsidTr="005D23F3">
        <w:trPr>
          <w:cantSplit/>
          <w:tblHeader/>
        </w:trPr>
        <w:tc>
          <w:tcPr>
            <w:tcW w:w="4672" w:type="dxa"/>
          </w:tcPr>
          <w:p w14:paraId="0C75470D" w14:textId="77777777" w:rsidR="005D23F3" w:rsidRPr="00EF52A2" w:rsidRDefault="005D23F3" w:rsidP="005D23F3">
            <w:pPr>
              <w:spacing w:line="240" w:lineRule="auto"/>
              <w:contextualSpacing/>
              <w:jc w:val="center"/>
              <w:rPr>
                <w:rFonts w:ascii="David" w:hAnsi="David"/>
                <w:rtl/>
                <w:lang w:val="en-GB"/>
              </w:rPr>
            </w:pPr>
            <w:r w:rsidRPr="00EF52A2">
              <w:rPr>
                <w:rFonts w:ascii="David" w:hAnsi="David"/>
                <w:rtl/>
                <w:lang w:val="en-GB"/>
              </w:rPr>
              <w:t>תעודת זהות/ח.פ. של הקבלן</w:t>
            </w:r>
          </w:p>
        </w:tc>
        <w:tc>
          <w:tcPr>
            <w:tcW w:w="4672" w:type="dxa"/>
          </w:tcPr>
          <w:p w14:paraId="0A33770C" w14:textId="77777777" w:rsidR="005D23F3" w:rsidRPr="00EF52A2" w:rsidRDefault="005D23F3" w:rsidP="005D23F3">
            <w:pPr>
              <w:spacing w:line="240" w:lineRule="auto"/>
              <w:contextualSpacing/>
              <w:jc w:val="center"/>
              <w:rPr>
                <w:rFonts w:ascii="David" w:hAnsi="David"/>
                <w:rtl/>
                <w:lang w:val="en-GB"/>
              </w:rPr>
            </w:pPr>
            <w:r w:rsidRPr="00EF52A2">
              <w:rPr>
                <w:rFonts w:ascii="David" w:hAnsi="David"/>
                <w:rtl/>
                <w:lang w:val="en-GB"/>
              </w:rPr>
              <w:t>תעודת זהות/ח.פ. של המשתמש</w:t>
            </w:r>
          </w:p>
        </w:tc>
      </w:tr>
      <w:tr w:rsidR="005D23F3" w:rsidRPr="00EF52A2" w14:paraId="33C3BCFD" w14:textId="77777777" w:rsidTr="005D23F3">
        <w:trPr>
          <w:cantSplit/>
          <w:trHeight w:val="567"/>
        </w:trPr>
        <w:tc>
          <w:tcPr>
            <w:tcW w:w="4672" w:type="dxa"/>
            <w:vAlign w:val="bottom"/>
          </w:tcPr>
          <w:p w14:paraId="604C5863" w14:textId="77777777" w:rsidR="005D23F3" w:rsidRPr="00EF52A2" w:rsidRDefault="005D23F3" w:rsidP="005D23F3">
            <w:pPr>
              <w:pBdr>
                <w:bottom w:val="single" w:sz="4" w:space="1" w:color="auto"/>
              </w:pBdr>
              <w:spacing w:line="240" w:lineRule="auto"/>
              <w:contextualSpacing/>
              <w:jc w:val="center"/>
              <w:rPr>
                <w:rFonts w:ascii="David" w:hAnsi="David"/>
                <w:color w:val="FFFFFF" w:themeColor="background1"/>
                <w:rtl/>
                <w:lang w:val="en-GB"/>
              </w:rPr>
            </w:pPr>
            <w:r w:rsidRPr="00EF52A2">
              <w:rPr>
                <w:rFonts w:ascii="David" w:hAnsi="David"/>
                <w:color w:val="FFFFFF" w:themeColor="background1"/>
                <w:rtl/>
                <w:lang w:val="en-GB"/>
              </w:rPr>
              <w:t>ריק</w:t>
            </w:r>
          </w:p>
        </w:tc>
        <w:tc>
          <w:tcPr>
            <w:tcW w:w="4672" w:type="dxa"/>
            <w:vAlign w:val="bottom"/>
          </w:tcPr>
          <w:p w14:paraId="6BE7B97C" w14:textId="77777777" w:rsidR="005D23F3" w:rsidRPr="00EF52A2" w:rsidRDefault="005D23F3" w:rsidP="005D23F3">
            <w:pPr>
              <w:pBdr>
                <w:bottom w:val="single" w:sz="4" w:space="1" w:color="auto"/>
              </w:pBdr>
              <w:spacing w:line="240" w:lineRule="auto"/>
              <w:contextualSpacing/>
              <w:jc w:val="center"/>
              <w:rPr>
                <w:rFonts w:ascii="David" w:hAnsi="David"/>
                <w:rtl/>
                <w:lang w:val="en-GB"/>
              </w:rPr>
            </w:pPr>
          </w:p>
        </w:tc>
      </w:tr>
    </w:tbl>
    <w:p w14:paraId="773601F6" w14:textId="77777777" w:rsidR="005D23F3" w:rsidRPr="00EF52A2" w:rsidRDefault="005D23F3" w:rsidP="005D23F3">
      <w:pPr>
        <w:rPr>
          <w:rFonts w:ascii="David" w:hAnsi="David"/>
        </w:rPr>
      </w:pPr>
    </w:p>
    <w:tbl>
      <w:tblPr>
        <w:tblStyle w:val="a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4672"/>
      </w:tblGrid>
      <w:tr w:rsidR="005D23F3" w:rsidRPr="00EF52A2" w14:paraId="02F5A4DD" w14:textId="77777777" w:rsidTr="005D23F3">
        <w:trPr>
          <w:cantSplit/>
          <w:tblHeader/>
        </w:trPr>
        <w:tc>
          <w:tcPr>
            <w:tcW w:w="4672" w:type="dxa"/>
          </w:tcPr>
          <w:p w14:paraId="6DF62237" w14:textId="77777777" w:rsidR="005D23F3" w:rsidRPr="00EF52A2" w:rsidRDefault="005D23F3" w:rsidP="005D23F3">
            <w:pPr>
              <w:spacing w:line="240" w:lineRule="auto"/>
              <w:contextualSpacing/>
              <w:jc w:val="center"/>
              <w:rPr>
                <w:rFonts w:ascii="David" w:hAnsi="David"/>
                <w:rtl/>
                <w:lang w:val="en-GB"/>
              </w:rPr>
            </w:pPr>
            <w:r w:rsidRPr="00EF52A2">
              <w:rPr>
                <w:rFonts w:ascii="David" w:hAnsi="David"/>
                <w:rtl/>
                <w:lang w:val="en-GB"/>
              </w:rPr>
              <w:t>כתובת הקבלן</w:t>
            </w:r>
          </w:p>
        </w:tc>
        <w:tc>
          <w:tcPr>
            <w:tcW w:w="4672" w:type="dxa"/>
          </w:tcPr>
          <w:p w14:paraId="168B8EE5" w14:textId="77777777" w:rsidR="005D23F3" w:rsidRPr="00EF52A2" w:rsidRDefault="005D23F3" w:rsidP="005D23F3">
            <w:pPr>
              <w:spacing w:line="240" w:lineRule="auto"/>
              <w:contextualSpacing/>
              <w:jc w:val="center"/>
              <w:rPr>
                <w:rFonts w:ascii="David" w:hAnsi="David"/>
                <w:rtl/>
                <w:lang w:val="en-GB"/>
              </w:rPr>
            </w:pPr>
            <w:r w:rsidRPr="00EF52A2">
              <w:rPr>
                <w:rFonts w:ascii="David" w:hAnsi="David"/>
                <w:rtl/>
                <w:lang w:val="en-GB"/>
              </w:rPr>
              <w:t>כתובת המשתמש</w:t>
            </w:r>
          </w:p>
        </w:tc>
      </w:tr>
      <w:tr w:rsidR="005D23F3" w:rsidRPr="00EF52A2" w14:paraId="054A8B86" w14:textId="77777777" w:rsidTr="005D23F3">
        <w:trPr>
          <w:cantSplit/>
        </w:trPr>
        <w:tc>
          <w:tcPr>
            <w:tcW w:w="4672" w:type="dxa"/>
          </w:tcPr>
          <w:p w14:paraId="24C25235" w14:textId="77777777" w:rsidR="005D23F3" w:rsidRPr="00EF52A2" w:rsidRDefault="005D23F3" w:rsidP="005D23F3">
            <w:pPr>
              <w:pBdr>
                <w:bottom w:val="single" w:sz="4" w:space="1" w:color="auto"/>
              </w:pBdr>
              <w:spacing w:line="240" w:lineRule="auto"/>
              <w:contextualSpacing/>
              <w:jc w:val="center"/>
              <w:rPr>
                <w:rFonts w:ascii="David" w:hAnsi="David"/>
                <w:color w:val="FFFFFF" w:themeColor="background1"/>
                <w:rtl/>
                <w:lang w:val="en-GB"/>
              </w:rPr>
            </w:pPr>
            <w:r w:rsidRPr="00EF52A2">
              <w:rPr>
                <w:rFonts w:ascii="David" w:hAnsi="David"/>
                <w:color w:val="FFFFFF" w:themeColor="background1"/>
                <w:rtl/>
                <w:lang w:val="en-GB"/>
              </w:rPr>
              <w:t>ריק</w:t>
            </w:r>
          </w:p>
        </w:tc>
        <w:tc>
          <w:tcPr>
            <w:tcW w:w="4672" w:type="dxa"/>
          </w:tcPr>
          <w:p w14:paraId="4DD87D44" w14:textId="77777777" w:rsidR="005D23F3" w:rsidRPr="00EF52A2" w:rsidRDefault="005D23F3" w:rsidP="005D23F3">
            <w:pPr>
              <w:pBdr>
                <w:bottom w:val="single" w:sz="4" w:space="1" w:color="auto"/>
              </w:pBdr>
              <w:spacing w:line="240" w:lineRule="auto"/>
              <w:contextualSpacing/>
              <w:jc w:val="center"/>
              <w:rPr>
                <w:rFonts w:ascii="David" w:hAnsi="David"/>
                <w:rtl/>
                <w:lang w:val="en-GB"/>
              </w:rPr>
            </w:pPr>
          </w:p>
        </w:tc>
      </w:tr>
    </w:tbl>
    <w:p w14:paraId="17D743C9" w14:textId="77777777" w:rsidR="005D23F3" w:rsidRPr="00EF52A2" w:rsidRDefault="005D23F3" w:rsidP="005D23F3">
      <w:pPr>
        <w:pStyle w:val="ListParagraph1"/>
        <w:ind w:left="0"/>
        <w:rPr>
          <w:rFonts w:ascii="David" w:hAnsi="David" w:cs="David"/>
          <w:rtl/>
          <w:lang w:val="en-GB"/>
        </w:rPr>
      </w:pPr>
    </w:p>
    <w:p w14:paraId="38504106" w14:textId="77777777" w:rsidR="005D23F3" w:rsidRPr="00EF52A2" w:rsidRDefault="005D23F3" w:rsidP="005D23F3">
      <w:pPr>
        <w:bidi w:val="0"/>
        <w:spacing w:line="240" w:lineRule="auto"/>
        <w:jc w:val="left"/>
        <w:rPr>
          <w:rFonts w:ascii="David" w:hAnsi="David"/>
          <w:b/>
          <w:bCs/>
        </w:rPr>
      </w:pPr>
      <w:r w:rsidRPr="00EF52A2">
        <w:rPr>
          <w:rFonts w:ascii="David" w:hAnsi="David"/>
          <w:b/>
          <w:bCs/>
          <w:rtl/>
        </w:rPr>
        <w:br w:type="page"/>
      </w:r>
    </w:p>
    <w:p w14:paraId="79DB5632" w14:textId="77777777" w:rsidR="005D23F3" w:rsidRPr="00EF52A2" w:rsidRDefault="005D23F3" w:rsidP="00BF0D52">
      <w:pPr>
        <w:spacing w:line="240" w:lineRule="auto"/>
        <w:jc w:val="center"/>
        <w:rPr>
          <w:rFonts w:ascii="David" w:hAnsi="David"/>
          <w:b/>
          <w:bCs/>
          <w:rtl/>
        </w:rPr>
      </w:pPr>
      <w:r w:rsidRPr="00EF52A2">
        <w:rPr>
          <w:rFonts w:ascii="David" w:hAnsi="David"/>
          <w:b/>
          <w:bCs/>
          <w:rtl/>
        </w:rPr>
        <w:t>נספח ג' – נספח התממשקות לפורטל ממערכת חיצונית, ומינוי מתווך</w:t>
      </w:r>
    </w:p>
    <w:p w14:paraId="6E86C641" w14:textId="77777777" w:rsidR="005D23F3" w:rsidRPr="00EF52A2" w:rsidRDefault="005D23F3" w:rsidP="005D23F3">
      <w:pPr>
        <w:rPr>
          <w:rFonts w:ascii="David" w:hAnsi="David"/>
          <w:b/>
          <w:bCs/>
          <w:u w:val="single"/>
          <w:rtl/>
          <w:lang w:val="en-GB"/>
        </w:rPr>
      </w:pPr>
    </w:p>
    <w:p w14:paraId="4370A2D3" w14:textId="77777777" w:rsidR="005D23F3" w:rsidRPr="00EF52A2" w:rsidRDefault="005D23F3" w:rsidP="005D23F3">
      <w:pPr>
        <w:rPr>
          <w:rFonts w:ascii="David" w:hAnsi="David"/>
          <w:b/>
          <w:bCs/>
          <w:rtl/>
          <w:lang w:val="en-GB"/>
        </w:rPr>
      </w:pPr>
      <w:r w:rsidRPr="00EF52A2">
        <w:rPr>
          <w:rFonts w:ascii="David" w:hAnsi="David"/>
          <w:b/>
          <w:bCs/>
          <w:rtl/>
          <w:lang w:val="en-GB"/>
        </w:rPr>
        <w:t>א. התממשקות עם פורטל הספקים</w:t>
      </w:r>
    </w:p>
    <w:p w14:paraId="53235231" w14:textId="77777777" w:rsidR="005D23F3" w:rsidRPr="00EF52A2" w:rsidRDefault="005D23F3" w:rsidP="00BF0D52">
      <w:pPr>
        <w:numPr>
          <w:ilvl w:val="1"/>
          <w:numId w:val="53"/>
        </w:numPr>
        <w:spacing w:line="240" w:lineRule="auto"/>
        <w:ind w:left="765" w:right="0" w:hanging="851"/>
        <w:rPr>
          <w:rFonts w:ascii="David" w:hAnsi="David"/>
        </w:rPr>
      </w:pPr>
      <w:r w:rsidRPr="00EF52A2">
        <w:rPr>
          <w:rFonts w:ascii="David" w:hAnsi="David"/>
          <w:rtl/>
        </w:rPr>
        <w:t>בהתאם לאמור בנספח זה תאפשר הממשלה למשתמש התממשקות עם פורטל הספקים הממשלתי, באופן שיאפשר למשתמש לבצע פעולות שונות בפורטל הספקים הממשלתי באמצעות ההתממשקות, וזאת למרות האמור בכל מקום אחר בחוזה זה ובנספחיו.</w:t>
      </w:r>
    </w:p>
    <w:p w14:paraId="0D14FDF7" w14:textId="77777777" w:rsidR="005D23F3" w:rsidRPr="00EF52A2" w:rsidRDefault="005D23F3" w:rsidP="00BF0D52">
      <w:pPr>
        <w:numPr>
          <w:ilvl w:val="1"/>
          <w:numId w:val="53"/>
        </w:numPr>
        <w:spacing w:line="240" w:lineRule="auto"/>
        <w:ind w:left="765" w:right="0" w:hanging="851"/>
        <w:rPr>
          <w:rFonts w:ascii="David" w:hAnsi="David"/>
        </w:rPr>
      </w:pPr>
      <w:r w:rsidRPr="00EF52A2">
        <w:rPr>
          <w:rFonts w:ascii="David" w:hAnsi="David"/>
          <w:rtl/>
        </w:rPr>
        <w:t xml:space="preserve">התממשקות תתאפשר למשתמש שיעמוד בעצמו או בעזרת מתווך, כהגדרתו בסעיף 11(2) לחוזה זה, בדרישות הטכנולוגיות והמנהליות של הממשלה. אישור על עמידה בדרישות הטכנולוגיות, וביצוע שאר הפעולות הנדרשות לשם התממשקות יינתן על ידי גורם שהוסמך לכך על ידי הממשלה. </w:t>
      </w:r>
    </w:p>
    <w:p w14:paraId="795FB03D" w14:textId="77777777" w:rsidR="005D23F3" w:rsidRPr="00EF52A2" w:rsidRDefault="005D23F3" w:rsidP="00BF0D52">
      <w:pPr>
        <w:numPr>
          <w:ilvl w:val="1"/>
          <w:numId w:val="53"/>
        </w:numPr>
        <w:spacing w:line="240" w:lineRule="auto"/>
        <w:ind w:left="765" w:right="0" w:hanging="851"/>
        <w:rPr>
          <w:rFonts w:ascii="David" w:hAnsi="David"/>
        </w:rPr>
      </w:pPr>
      <w:r w:rsidRPr="00EF52A2">
        <w:rPr>
          <w:rFonts w:ascii="David" w:hAnsi="David"/>
          <w:rtl/>
        </w:rPr>
        <w:t>המשתמש יישא בכל העלויות שהוא נדרש לשאת בהם לצורך ביצוע התממשקות. הממשלה לא תגבה מהמשתמש את העלויות שהיא נדרשה לשאת בהם כתוצאה מהתממשקות המשתמש, אלא במקרים חריגים, בהם הודיעה הממשלה למשתמש מראש כי בהתממשקות עימו הוא יישא בעלויות אלו.</w:t>
      </w:r>
    </w:p>
    <w:p w14:paraId="66F9073F" w14:textId="77777777" w:rsidR="005D23F3" w:rsidRPr="00EF52A2" w:rsidRDefault="005D23F3" w:rsidP="00BF0D52">
      <w:pPr>
        <w:numPr>
          <w:ilvl w:val="1"/>
          <w:numId w:val="53"/>
        </w:numPr>
        <w:spacing w:line="240" w:lineRule="auto"/>
        <w:ind w:left="765" w:right="0" w:hanging="851"/>
        <w:rPr>
          <w:rFonts w:ascii="David" w:hAnsi="David"/>
          <w:rtl/>
        </w:rPr>
      </w:pPr>
      <w:r w:rsidRPr="00EF52A2">
        <w:rPr>
          <w:rFonts w:ascii="David" w:hAnsi="David"/>
          <w:rtl/>
        </w:rPr>
        <w:t xml:space="preserve">התממשקות עם מערכת פורטל הספקים הממשלתי היא על אחריות המשתמש ולבקשתו. בביצוע פעולות באמצעות התממשקות מתחייב המשתמש לא להתכחש לפעולה שהתבצעה באמצעות ההתממשקות. </w:t>
      </w:r>
    </w:p>
    <w:p w14:paraId="7A97FC16" w14:textId="77777777" w:rsidR="005D23F3" w:rsidRPr="00EF52A2" w:rsidRDefault="005D23F3" w:rsidP="00BF0D52">
      <w:pPr>
        <w:numPr>
          <w:ilvl w:val="1"/>
          <w:numId w:val="53"/>
        </w:numPr>
        <w:spacing w:line="240" w:lineRule="auto"/>
        <w:ind w:left="765" w:right="0" w:hanging="851"/>
        <w:rPr>
          <w:rFonts w:ascii="David" w:hAnsi="David"/>
        </w:rPr>
      </w:pPr>
      <w:r w:rsidRPr="00EF52A2">
        <w:rPr>
          <w:rFonts w:ascii="David" w:hAnsi="David"/>
          <w:rtl/>
        </w:rPr>
        <w:t xml:space="preserve">בנוסף לאמור בחוזה, המשתמש מוותר בזאת על כל דרישה, תביעה או טענה כלפי הממשלה על כל נזק ישיר או עקיף או הפסד כלשהו הנובעים מהתממשקות עם פורטל הספקים הממשלתי בין בעצמו בין האמצעות מתווך. </w:t>
      </w:r>
    </w:p>
    <w:p w14:paraId="33AED007" w14:textId="77777777" w:rsidR="005D23F3" w:rsidRPr="00EF52A2" w:rsidRDefault="005D23F3" w:rsidP="005D23F3">
      <w:pPr>
        <w:rPr>
          <w:rFonts w:ascii="David" w:hAnsi="David"/>
        </w:rPr>
      </w:pPr>
    </w:p>
    <w:p w14:paraId="546F7615" w14:textId="77777777" w:rsidR="005D23F3" w:rsidRPr="00EF52A2" w:rsidRDefault="005D23F3" w:rsidP="005D23F3">
      <w:pPr>
        <w:rPr>
          <w:rFonts w:ascii="David" w:hAnsi="David"/>
          <w:b/>
          <w:bCs/>
        </w:rPr>
      </w:pPr>
      <w:r w:rsidRPr="00EF52A2">
        <w:rPr>
          <w:rFonts w:ascii="David" w:hAnsi="David"/>
          <w:b/>
          <w:bCs/>
          <w:rtl/>
        </w:rPr>
        <w:t>ב. פעולות שניתן לבצע באמצעות התממשקות</w:t>
      </w:r>
    </w:p>
    <w:p w14:paraId="5311DFCA" w14:textId="77777777" w:rsidR="005D23F3" w:rsidRPr="00EF52A2" w:rsidRDefault="005D23F3" w:rsidP="00BF0D52">
      <w:pPr>
        <w:numPr>
          <w:ilvl w:val="1"/>
          <w:numId w:val="54"/>
        </w:numPr>
        <w:spacing w:line="240" w:lineRule="auto"/>
        <w:ind w:left="765" w:right="0" w:hanging="851"/>
        <w:rPr>
          <w:rFonts w:ascii="David" w:hAnsi="David"/>
        </w:rPr>
      </w:pPr>
      <w:r w:rsidRPr="00EF52A2">
        <w:rPr>
          <w:rFonts w:ascii="David" w:hAnsi="David"/>
          <w:rtl/>
        </w:rPr>
        <w:t>נכון למועד החתימה על נספח זה, ניתן לבצע באמצעות התממשקות הגשת חשבוניות לפורטל הספקים הממשלתי וכן קבלת הזמנות.</w:t>
      </w:r>
    </w:p>
    <w:p w14:paraId="6FC33241" w14:textId="77777777" w:rsidR="005D23F3" w:rsidRPr="00EF52A2" w:rsidRDefault="005D23F3" w:rsidP="00BF0D52">
      <w:pPr>
        <w:numPr>
          <w:ilvl w:val="1"/>
          <w:numId w:val="54"/>
        </w:numPr>
        <w:spacing w:line="240" w:lineRule="auto"/>
        <w:ind w:left="765" w:right="0" w:hanging="851"/>
        <w:rPr>
          <w:rFonts w:ascii="David" w:hAnsi="David"/>
        </w:rPr>
      </w:pPr>
      <w:r w:rsidRPr="00EF52A2">
        <w:rPr>
          <w:rFonts w:ascii="David" w:hAnsi="David"/>
          <w:rtl/>
        </w:rPr>
        <w:t>הממשלה שומרת לעצמה את הזכות להוסיף או לגרוע מרשימת הפעולות שניתן לבצע באמצעות התממשקות בהודעה מראש, מבלי צורך לקבל את הסכמת המשתמש.</w:t>
      </w:r>
    </w:p>
    <w:p w14:paraId="2E6BDAB4" w14:textId="77777777" w:rsidR="005D23F3" w:rsidRPr="00EF52A2" w:rsidRDefault="005D23F3" w:rsidP="005D23F3">
      <w:pPr>
        <w:ind w:left="-86"/>
        <w:rPr>
          <w:rFonts w:ascii="David" w:hAnsi="David"/>
          <w:rtl/>
        </w:rPr>
      </w:pPr>
    </w:p>
    <w:p w14:paraId="7AB2053A" w14:textId="77777777" w:rsidR="005D23F3" w:rsidRPr="00EF52A2" w:rsidRDefault="005D23F3" w:rsidP="005D23F3">
      <w:pPr>
        <w:ind w:left="-86"/>
        <w:rPr>
          <w:rFonts w:ascii="David" w:hAnsi="David"/>
          <w:b/>
          <w:bCs/>
        </w:rPr>
      </w:pPr>
      <w:r w:rsidRPr="00EF52A2">
        <w:rPr>
          <w:rFonts w:ascii="David" w:hAnsi="David"/>
          <w:b/>
          <w:bCs/>
          <w:rtl/>
        </w:rPr>
        <w:t xml:space="preserve">ג. ביצוע התממשקות באופן עצמאי </w:t>
      </w:r>
    </w:p>
    <w:p w14:paraId="1A7F7A1C" w14:textId="77777777" w:rsidR="005D23F3" w:rsidRPr="00EF52A2" w:rsidRDefault="005D23F3" w:rsidP="00BF0D52">
      <w:pPr>
        <w:numPr>
          <w:ilvl w:val="1"/>
          <w:numId w:val="55"/>
        </w:numPr>
        <w:spacing w:line="240" w:lineRule="auto"/>
        <w:ind w:left="765" w:right="0" w:hanging="851"/>
        <w:rPr>
          <w:rFonts w:ascii="David" w:hAnsi="David"/>
        </w:rPr>
      </w:pPr>
      <w:r w:rsidRPr="00EF52A2">
        <w:rPr>
          <w:rFonts w:ascii="David" w:hAnsi="David"/>
          <w:rtl/>
        </w:rPr>
        <w:t xml:space="preserve">במידה והמשתמש מעוניין לבצע התממשקות ישירות בין מערכת המחשוב שלו לתשתית המחשובית של פורטל הספקים הממשלתי, יהיה עליו לעמוד בדרישות הבאות: </w:t>
      </w:r>
    </w:p>
    <w:p w14:paraId="277C375A" w14:textId="77777777" w:rsidR="005D23F3" w:rsidRPr="00EF52A2" w:rsidRDefault="005D23F3" w:rsidP="00BF0D52">
      <w:pPr>
        <w:numPr>
          <w:ilvl w:val="2"/>
          <w:numId w:val="55"/>
        </w:numPr>
        <w:spacing w:line="240" w:lineRule="auto"/>
        <w:ind w:right="0"/>
        <w:rPr>
          <w:rFonts w:ascii="David" w:hAnsi="David"/>
        </w:rPr>
      </w:pPr>
      <w:r w:rsidRPr="00EF52A2">
        <w:rPr>
          <w:rFonts w:ascii="David" w:hAnsi="David"/>
          <w:b/>
          <w:bCs/>
          <w:rtl/>
        </w:rPr>
        <w:t>עמידה בדרישות הטכנולוגיות</w:t>
      </w:r>
      <w:r w:rsidRPr="00EF52A2">
        <w:rPr>
          <w:rFonts w:ascii="David" w:hAnsi="David"/>
          <w:rtl/>
        </w:rPr>
        <w:t xml:space="preserve"> – אשר פורסמו לצורך כך על ידי הממשלה.</w:t>
      </w:r>
    </w:p>
    <w:p w14:paraId="63642D7E" w14:textId="77777777" w:rsidR="005D23F3" w:rsidRPr="00EF52A2" w:rsidRDefault="005D23F3" w:rsidP="00BF0D52">
      <w:pPr>
        <w:numPr>
          <w:ilvl w:val="2"/>
          <w:numId w:val="55"/>
        </w:numPr>
        <w:spacing w:line="240" w:lineRule="auto"/>
        <w:ind w:right="0"/>
        <w:rPr>
          <w:rFonts w:ascii="David" w:hAnsi="David"/>
        </w:rPr>
      </w:pPr>
      <w:r w:rsidRPr="00EF52A2">
        <w:rPr>
          <w:rFonts w:ascii="David" w:hAnsi="David"/>
          <w:b/>
          <w:bCs/>
          <w:rtl/>
        </w:rPr>
        <w:t>הגשת תצהיר זה חתום</w:t>
      </w:r>
      <w:r w:rsidRPr="00EF52A2">
        <w:rPr>
          <w:rFonts w:ascii="David" w:hAnsi="David"/>
          <w:rtl/>
        </w:rPr>
        <w:t xml:space="preserve"> – על ידי מורשי חתימה מטעם המשתמש. </w:t>
      </w:r>
    </w:p>
    <w:p w14:paraId="153224A6" w14:textId="77777777" w:rsidR="005D23F3" w:rsidRPr="00EF52A2" w:rsidRDefault="005D23F3" w:rsidP="00BF0D52">
      <w:pPr>
        <w:numPr>
          <w:ilvl w:val="1"/>
          <w:numId w:val="55"/>
        </w:numPr>
        <w:spacing w:line="240" w:lineRule="auto"/>
        <w:ind w:left="765" w:right="0" w:hanging="851"/>
        <w:rPr>
          <w:rFonts w:ascii="David" w:hAnsi="David"/>
        </w:rPr>
      </w:pPr>
      <w:r w:rsidRPr="00EF52A2">
        <w:rPr>
          <w:rFonts w:ascii="David" w:hAnsi="David"/>
          <w:rtl/>
        </w:rPr>
        <w:t xml:space="preserve">אישור על עמידה בתנאים המופיעים לעיל יינתן על ידי נציג של נציגות הממשלה. </w:t>
      </w:r>
    </w:p>
    <w:p w14:paraId="3FB4C108" w14:textId="77777777" w:rsidR="005D23F3" w:rsidRPr="00EF52A2" w:rsidRDefault="005D23F3" w:rsidP="00BF0D52">
      <w:pPr>
        <w:numPr>
          <w:ilvl w:val="1"/>
          <w:numId w:val="55"/>
        </w:numPr>
        <w:spacing w:line="240" w:lineRule="auto"/>
        <w:ind w:left="765" w:right="0" w:hanging="851"/>
        <w:rPr>
          <w:rFonts w:ascii="David" w:hAnsi="David"/>
        </w:rPr>
      </w:pPr>
      <w:r w:rsidRPr="00EF52A2">
        <w:rPr>
          <w:rFonts w:ascii="David" w:hAnsi="David"/>
          <w:rtl/>
        </w:rPr>
        <w:t xml:space="preserve">הממשלה רשאית בהתאם לשיקול דעתה להפסיק את התממשקות המשתמש, והיא תודיע לו על כך כ-30 יום מראש. </w:t>
      </w:r>
    </w:p>
    <w:p w14:paraId="145E29C0" w14:textId="77777777" w:rsidR="005D23F3" w:rsidRPr="00EF52A2" w:rsidRDefault="005D23F3" w:rsidP="00BF0D52">
      <w:pPr>
        <w:numPr>
          <w:ilvl w:val="1"/>
          <w:numId w:val="55"/>
        </w:numPr>
        <w:spacing w:line="240" w:lineRule="auto"/>
        <w:ind w:left="765" w:right="0" w:hanging="851"/>
        <w:rPr>
          <w:rFonts w:ascii="David" w:hAnsi="David"/>
        </w:rPr>
      </w:pPr>
      <w:r w:rsidRPr="00EF52A2">
        <w:rPr>
          <w:rFonts w:ascii="David" w:hAnsi="David"/>
          <w:rtl/>
        </w:rPr>
        <w:t xml:space="preserve">במקרה של חשש לגרימת נזק לפורטל הספקים, תוכל הממשלה לבטל את התממשקות המשתמש באופן מידי. </w:t>
      </w:r>
    </w:p>
    <w:p w14:paraId="7B74560E" w14:textId="77777777" w:rsidR="005D23F3" w:rsidRPr="00EF52A2" w:rsidRDefault="005D23F3" w:rsidP="00BF0D52">
      <w:pPr>
        <w:numPr>
          <w:ilvl w:val="1"/>
          <w:numId w:val="55"/>
        </w:numPr>
        <w:spacing w:line="240" w:lineRule="auto"/>
        <w:ind w:left="765" w:right="0" w:hanging="851"/>
        <w:rPr>
          <w:rFonts w:ascii="David" w:hAnsi="David"/>
        </w:rPr>
      </w:pPr>
      <w:r w:rsidRPr="00EF52A2">
        <w:rPr>
          <w:rFonts w:ascii="David" w:hAnsi="David"/>
          <w:rtl/>
        </w:rPr>
        <w:t>הממשלה רשאית לקבוע כי סוגים מסוימים של ספקים, או ספקים בהיקפים כספיים מסוימים לא יוכלו לבצע התממשקות באופן ישיר מול הממשלה, אלא יוכלו לעשות זאת באמצעות מתווך בלבד.</w:t>
      </w:r>
    </w:p>
    <w:p w14:paraId="391656D7" w14:textId="77777777" w:rsidR="005D23F3" w:rsidRPr="00EF52A2" w:rsidRDefault="005D23F3" w:rsidP="005D23F3">
      <w:pPr>
        <w:rPr>
          <w:rFonts w:ascii="David" w:hAnsi="David"/>
        </w:rPr>
      </w:pPr>
    </w:p>
    <w:p w14:paraId="290E4468" w14:textId="77777777" w:rsidR="005D23F3" w:rsidRPr="00EF52A2" w:rsidRDefault="005D23F3" w:rsidP="005D23F3">
      <w:pPr>
        <w:rPr>
          <w:rFonts w:ascii="David" w:hAnsi="David"/>
        </w:rPr>
      </w:pPr>
      <w:r w:rsidRPr="00EF52A2">
        <w:rPr>
          <w:rFonts w:ascii="David" w:hAnsi="David"/>
          <w:b/>
          <w:bCs/>
          <w:rtl/>
        </w:rPr>
        <w:t>ד. ביצוע התממשקות באמצעות מתווך</w:t>
      </w:r>
      <w:r w:rsidRPr="00EF52A2">
        <w:rPr>
          <w:rFonts w:ascii="David" w:hAnsi="David"/>
          <w:rtl/>
        </w:rPr>
        <w:t xml:space="preserve"> </w:t>
      </w:r>
    </w:p>
    <w:p w14:paraId="23631C81" w14:textId="77777777" w:rsidR="005D23F3" w:rsidRPr="00EF52A2" w:rsidRDefault="005D23F3" w:rsidP="00BF0D52">
      <w:pPr>
        <w:numPr>
          <w:ilvl w:val="1"/>
          <w:numId w:val="56"/>
        </w:numPr>
        <w:spacing w:line="240" w:lineRule="auto"/>
        <w:ind w:left="765" w:right="0" w:hanging="851"/>
        <w:rPr>
          <w:rFonts w:ascii="David" w:hAnsi="David"/>
        </w:rPr>
      </w:pPr>
      <w:r w:rsidRPr="00EF52A2">
        <w:rPr>
          <w:rFonts w:ascii="David" w:hAnsi="David"/>
          <w:rtl/>
        </w:rPr>
        <w:t>המשתמש מבין שאין כל חובה להתממשק באמצעות מתווך ושהוא יכול לעשות זאת באופן עצמאי, כמפורט לעיל.</w:t>
      </w:r>
    </w:p>
    <w:p w14:paraId="2C4948B9" w14:textId="77777777" w:rsidR="005D23F3" w:rsidRPr="00EF52A2" w:rsidRDefault="005D23F3" w:rsidP="00BF0D52">
      <w:pPr>
        <w:numPr>
          <w:ilvl w:val="1"/>
          <w:numId w:val="56"/>
        </w:numPr>
        <w:spacing w:line="240" w:lineRule="auto"/>
        <w:ind w:left="765" w:right="0" w:hanging="851"/>
        <w:rPr>
          <w:rFonts w:ascii="David" w:hAnsi="David"/>
        </w:rPr>
      </w:pPr>
      <w:r w:rsidRPr="00EF52A2">
        <w:rPr>
          <w:rFonts w:ascii="David" w:hAnsi="David"/>
          <w:rtl/>
        </w:rPr>
        <w:t xml:space="preserve">המשתמש רשאי לבצע התממשקות על ידי מתווך, בהתאם לנוסח בהמשך נספח זה. </w:t>
      </w:r>
    </w:p>
    <w:p w14:paraId="12779C1B" w14:textId="77777777" w:rsidR="005D23F3" w:rsidRPr="00EF52A2" w:rsidRDefault="005D23F3" w:rsidP="00BF0D52">
      <w:pPr>
        <w:numPr>
          <w:ilvl w:val="1"/>
          <w:numId w:val="56"/>
        </w:numPr>
        <w:spacing w:line="240" w:lineRule="auto"/>
        <w:ind w:left="765" w:right="0" w:hanging="851"/>
        <w:rPr>
          <w:rFonts w:ascii="David" w:hAnsi="David"/>
          <w:rtl/>
        </w:rPr>
      </w:pPr>
      <w:r w:rsidRPr="00EF52A2">
        <w:rPr>
          <w:rFonts w:ascii="David" w:hAnsi="David"/>
          <w:rtl/>
        </w:rPr>
        <w:t>על מנת לבצע פעולות בעזרת התממשקות של מתווך המשתמש יצטרך להפיק "מפתח גישה" מתוך פורטל הספקים, בהתאם להנחיית הגורמים הרלוונטיים ולמסור אותו למתווך. החלפת מפתח הגישה מאפשרת לספק לנתק את המתווך בטווח זמן מיידי. בנוסף, ספק יוכל לנתק את המתווך בהודעה בכתב לנציגות הממשלה. במקרה זה ה</w:t>
      </w:r>
      <w:r w:rsidRPr="00EF52A2">
        <w:rPr>
          <w:rFonts w:ascii="David" w:hAnsi="David"/>
          <w:b/>
          <w:bCs/>
          <w:rtl/>
        </w:rPr>
        <w:t xml:space="preserve">הרשאה </w:t>
      </w:r>
      <w:r w:rsidRPr="00EF52A2">
        <w:rPr>
          <w:rFonts w:ascii="David" w:hAnsi="David"/>
          <w:rtl/>
        </w:rPr>
        <w:t xml:space="preserve">של המתווך לפעול בשם הספק תבוטל תוך פרק זמן של עד 7 ימים. </w:t>
      </w:r>
    </w:p>
    <w:p w14:paraId="11AC6272" w14:textId="77777777" w:rsidR="005D23F3" w:rsidRPr="00EF52A2" w:rsidRDefault="005D23F3" w:rsidP="00BF0D52">
      <w:pPr>
        <w:numPr>
          <w:ilvl w:val="1"/>
          <w:numId w:val="56"/>
        </w:numPr>
        <w:spacing w:line="240" w:lineRule="auto"/>
        <w:ind w:left="765" w:right="0" w:hanging="851"/>
        <w:rPr>
          <w:rFonts w:ascii="David" w:hAnsi="David"/>
        </w:rPr>
      </w:pPr>
      <w:r w:rsidRPr="00EF52A2">
        <w:rPr>
          <w:rFonts w:ascii="David" w:hAnsi="David"/>
          <w:rtl/>
        </w:rPr>
        <w:t>הממשלה אינה צד להתקשרות בין המתווך למשתמש, ואינה נושאת באחריות כלשהי בגין החלטת המשתמש לבצע התממשקות בעזרת מתווך.</w:t>
      </w:r>
    </w:p>
    <w:p w14:paraId="1D497074" w14:textId="77777777" w:rsidR="005D23F3" w:rsidRPr="00EF52A2" w:rsidRDefault="005D23F3" w:rsidP="00BF0D52">
      <w:pPr>
        <w:numPr>
          <w:ilvl w:val="1"/>
          <w:numId w:val="56"/>
        </w:numPr>
        <w:spacing w:line="240" w:lineRule="auto"/>
        <w:ind w:left="765" w:right="0" w:hanging="851"/>
        <w:rPr>
          <w:rFonts w:ascii="David" w:hAnsi="David"/>
        </w:rPr>
      </w:pPr>
      <w:r w:rsidRPr="00EF52A2">
        <w:rPr>
          <w:rFonts w:ascii="David" w:hAnsi="David"/>
          <w:rtl/>
        </w:rPr>
        <w:t>ביצוע פעולות באמצעות התממשקות של מתווך יהיה בהתאם להנחיות הממשלה.</w:t>
      </w:r>
    </w:p>
    <w:p w14:paraId="256BDF18" w14:textId="77777777" w:rsidR="005D23F3" w:rsidRPr="00EF52A2" w:rsidRDefault="005D23F3" w:rsidP="00BF0D52">
      <w:pPr>
        <w:numPr>
          <w:ilvl w:val="1"/>
          <w:numId w:val="56"/>
        </w:numPr>
        <w:spacing w:line="240" w:lineRule="auto"/>
        <w:ind w:left="765" w:right="0" w:hanging="851"/>
        <w:rPr>
          <w:rFonts w:ascii="David" w:hAnsi="David"/>
        </w:rPr>
      </w:pPr>
      <w:r w:rsidRPr="00EF52A2">
        <w:rPr>
          <w:rFonts w:ascii="David" w:hAnsi="David"/>
          <w:rtl/>
        </w:rPr>
        <w:t xml:space="preserve">הממשלה רשאית להפסיק את התממשקות המתווך בגין אי עמידתו בדרישות הממשלה, או מכל סיבה אחרת. במקרה כאמור הודעה על כך תועבר למתווך, ובאחריותו יהיה להודיע למשתמש על הפסקת הפעילות של הממשלה עימו. </w:t>
      </w:r>
    </w:p>
    <w:p w14:paraId="365A641A" w14:textId="77777777" w:rsidR="005D23F3" w:rsidRPr="00EF52A2" w:rsidRDefault="005D23F3" w:rsidP="00BF0D52">
      <w:pPr>
        <w:numPr>
          <w:ilvl w:val="1"/>
          <w:numId w:val="56"/>
        </w:numPr>
        <w:spacing w:line="240" w:lineRule="auto"/>
        <w:ind w:left="765" w:right="0" w:hanging="851"/>
        <w:rPr>
          <w:rFonts w:ascii="David" w:hAnsi="David"/>
        </w:rPr>
      </w:pPr>
      <w:r w:rsidRPr="00EF52A2">
        <w:rPr>
          <w:rFonts w:ascii="David" w:hAnsi="David"/>
          <w:rtl/>
        </w:rPr>
        <w:t>הממשלה לא תישא באחריות לנזקים שנגרמו למשתמש או לכל צד שלישי, כתוצאה מכל פעולה, מחדל או רשלנות של המתווך, וכן כתוצאה שנגרמה כתוצאה מביטול ההתממשקות של המתווך.</w:t>
      </w:r>
      <w:r w:rsidRPr="00EF52A2">
        <w:rPr>
          <w:rFonts w:ascii="David" w:hAnsi="David"/>
          <w:rtl/>
        </w:rPr>
        <w:br/>
      </w:r>
    </w:p>
    <w:p w14:paraId="44BEFEC1" w14:textId="77777777" w:rsidR="005D23F3" w:rsidRPr="00EF52A2" w:rsidRDefault="005D23F3" w:rsidP="005D23F3">
      <w:pPr>
        <w:rPr>
          <w:rFonts w:ascii="David" w:hAnsi="David"/>
          <w:b/>
          <w:bCs/>
          <w:rtl/>
          <w:lang w:val="en-GB"/>
        </w:rPr>
      </w:pPr>
      <w:r w:rsidRPr="00EF52A2">
        <w:rPr>
          <w:rFonts w:ascii="David" w:hAnsi="David"/>
          <w:b/>
          <w:bCs/>
          <w:rtl/>
          <w:lang w:val="en-GB"/>
        </w:rPr>
        <w:t xml:space="preserve">ה. נוסח בקשה להתממשקות עם פורטל הספקים </w:t>
      </w:r>
    </w:p>
    <w:p w14:paraId="6E400CA0" w14:textId="77777777" w:rsidR="005D23F3" w:rsidRPr="00EF52A2" w:rsidRDefault="005D23F3" w:rsidP="005D23F3">
      <w:pPr>
        <w:spacing w:line="240" w:lineRule="auto"/>
        <w:rPr>
          <w:rFonts w:ascii="David" w:hAnsi="David"/>
          <w:b/>
          <w:bCs/>
          <w:u w:val="single"/>
          <w:rtl/>
          <w:lang w:val="en-GB"/>
        </w:rPr>
      </w:pPr>
    </w:p>
    <w:p w14:paraId="2A314026" w14:textId="77777777" w:rsidR="005D23F3" w:rsidRPr="00EF52A2" w:rsidRDefault="005D23F3" w:rsidP="005D23F3">
      <w:pPr>
        <w:spacing w:line="240" w:lineRule="auto"/>
        <w:rPr>
          <w:rFonts w:ascii="David" w:hAnsi="David"/>
          <w:b/>
          <w:bCs/>
          <w:rtl/>
          <w:lang w:val="en-GB"/>
        </w:rPr>
      </w:pPr>
      <w:r w:rsidRPr="00EF52A2">
        <w:rPr>
          <w:rFonts w:ascii="David" w:hAnsi="David"/>
          <w:b/>
          <w:bCs/>
          <w:rtl/>
          <w:lang w:val="en-GB"/>
        </w:rPr>
        <w:t>אל ממשלת ישראל, באמצעות החשב הכללי, משרד האוצר</w:t>
      </w:r>
    </w:p>
    <w:p w14:paraId="3E76CC8B" w14:textId="77777777" w:rsidR="005D23F3" w:rsidRPr="00EF52A2" w:rsidRDefault="005D23F3" w:rsidP="005D23F3">
      <w:pPr>
        <w:pStyle w:val="ListParagraph1"/>
        <w:ind w:left="0"/>
        <w:rPr>
          <w:rFonts w:ascii="David" w:hAnsi="David" w:cs="David"/>
          <w:rtl/>
          <w:lang w:val="en-GB"/>
        </w:rPr>
      </w:pPr>
    </w:p>
    <w:p w14:paraId="6E91C90F" w14:textId="77777777" w:rsidR="005D23F3" w:rsidRPr="00EF52A2" w:rsidRDefault="005D23F3" w:rsidP="005D23F3">
      <w:pPr>
        <w:pStyle w:val="ListParagraph1"/>
        <w:ind w:left="0"/>
        <w:rPr>
          <w:rFonts w:ascii="David" w:hAnsi="David" w:cs="David"/>
          <w:b/>
          <w:bCs/>
          <w:u w:val="single"/>
          <w:rtl/>
          <w:lang w:val="en-GB"/>
        </w:rPr>
      </w:pPr>
      <w:r w:rsidRPr="00EF52A2">
        <w:rPr>
          <w:rFonts w:ascii="David" w:hAnsi="David" w:cs="David"/>
          <w:rtl/>
          <w:lang w:val="en-GB"/>
        </w:rPr>
        <w:t>אני/אנו הח"מ מודיע/ים בכך כי: אני מעוניין לבצע התממשקות עם פורטל הספקים הממשלתי, בהתאם לאמור בחוזה ובנספח זה. ברצוננו לבצע את ההתממשקות בעצמנו/באמצעות מתווך. (מחק את המיותר)</w:t>
      </w:r>
    </w:p>
    <w:p w14:paraId="69DB391C" w14:textId="77777777" w:rsidR="005D23F3" w:rsidRPr="00EF52A2" w:rsidRDefault="005D23F3" w:rsidP="005D23F3">
      <w:pPr>
        <w:pStyle w:val="ListParagraph1"/>
        <w:ind w:left="0"/>
        <w:rPr>
          <w:rFonts w:ascii="David" w:hAnsi="David" w:cs="David"/>
          <w:rtl/>
          <w:lang w:val="en-GB"/>
        </w:rPr>
      </w:pPr>
    </w:p>
    <w:p w14:paraId="1A2AE055" w14:textId="77777777" w:rsidR="005D23F3" w:rsidRPr="00EF52A2" w:rsidRDefault="005D23F3" w:rsidP="005D23F3">
      <w:pPr>
        <w:pStyle w:val="ListParagraph1"/>
        <w:ind w:left="0"/>
        <w:rPr>
          <w:rFonts w:ascii="David" w:hAnsi="David" w:cs="David"/>
          <w:b/>
          <w:bCs/>
          <w:lang w:val="en-GB"/>
        </w:rPr>
      </w:pPr>
      <w:r w:rsidRPr="00EF52A2">
        <w:rPr>
          <w:rFonts w:ascii="David" w:hAnsi="David" w:cs="David"/>
          <w:b/>
          <w:bCs/>
          <w:rtl/>
          <w:lang w:val="en-GB"/>
        </w:rPr>
        <w:t>ביצוע התממשקות ללא מתווך:</w:t>
      </w:r>
    </w:p>
    <w:p w14:paraId="79ECEBB3" w14:textId="77777777" w:rsidR="005D23F3" w:rsidRPr="00EF52A2" w:rsidRDefault="005D23F3" w:rsidP="00BF0D52">
      <w:pPr>
        <w:pStyle w:val="ListParagraph1"/>
        <w:numPr>
          <w:ilvl w:val="0"/>
          <w:numId w:val="57"/>
        </w:numPr>
        <w:rPr>
          <w:rFonts w:ascii="David" w:hAnsi="David" w:cs="David"/>
          <w:lang w:val="en-GB"/>
        </w:rPr>
      </w:pPr>
      <w:r w:rsidRPr="00EF52A2">
        <w:rPr>
          <w:rFonts w:ascii="David" w:hAnsi="David" w:cs="David"/>
          <w:rtl/>
          <w:lang w:val="en-GB"/>
        </w:rPr>
        <w:t xml:space="preserve">ידוע לי כי ביצוע ההתממשקות מותנה בעמידתי בכל הדרישות הטכנולוגיות שהציגה הממשלה. כמו כן ידוע לי כי ביצוע התממשקות דורשת מהממשלה לבצע מספר פעולות, וכי ייתכן שהליך זה יארך פרק זמן ארוך. </w:t>
      </w:r>
    </w:p>
    <w:p w14:paraId="111B3588" w14:textId="77777777" w:rsidR="005D23F3" w:rsidRPr="00EF52A2" w:rsidRDefault="005D23F3" w:rsidP="00BF0D52">
      <w:pPr>
        <w:pStyle w:val="ListParagraph1"/>
        <w:numPr>
          <w:ilvl w:val="0"/>
          <w:numId w:val="57"/>
        </w:numPr>
        <w:rPr>
          <w:rFonts w:ascii="David" w:hAnsi="David" w:cs="David"/>
          <w:lang w:val="en-GB"/>
        </w:rPr>
      </w:pPr>
      <w:r w:rsidRPr="00EF52A2">
        <w:rPr>
          <w:rFonts w:ascii="David" w:hAnsi="David" w:cs="David"/>
          <w:rtl/>
          <w:lang w:val="en-GB"/>
        </w:rPr>
        <w:t xml:space="preserve">בהגשת בקשה לביצוע התממשקות אני מסכים לכל התנאים שהוצבו על ידי הממשלה, ולכל האמור בחוזה ובנספח זה. </w:t>
      </w:r>
    </w:p>
    <w:p w14:paraId="5BE14D7D" w14:textId="77777777" w:rsidR="005D23F3" w:rsidRPr="00EF52A2" w:rsidRDefault="005D23F3" w:rsidP="005D23F3">
      <w:pPr>
        <w:spacing w:line="240" w:lineRule="auto"/>
        <w:rPr>
          <w:rFonts w:ascii="David" w:hAnsi="David"/>
          <w:rtl/>
          <w:lang w:val="en-GB"/>
        </w:rPr>
      </w:pPr>
    </w:p>
    <w:p w14:paraId="6D669F41" w14:textId="77777777" w:rsidR="005D23F3" w:rsidRPr="00EF52A2" w:rsidRDefault="005D23F3" w:rsidP="005D23F3">
      <w:pPr>
        <w:spacing w:line="240" w:lineRule="auto"/>
        <w:rPr>
          <w:rFonts w:ascii="David" w:hAnsi="David"/>
          <w:b/>
          <w:bCs/>
          <w:rtl/>
          <w:lang w:val="en-GB"/>
        </w:rPr>
      </w:pPr>
      <w:r w:rsidRPr="00EF52A2">
        <w:rPr>
          <w:rFonts w:ascii="David" w:hAnsi="David"/>
          <w:b/>
          <w:bCs/>
          <w:rtl/>
          <w:lang w:val="en-GB"/>
        </w:rPr>
        <w:t>מינוי מתווך לצורך ביצוע התממשקות:</w:t>
      </w:r>
    </w:p>
    <w:p w14:paraId="14F88191" w14:textId="77777777" w:rsidR="005D23F3" w:rsidRPr="00EF52A2" w:rsidRDefault="005D23F3" w:rsidP="005D23F3">
      <w:pPr>
        <w:pStyle w:val="ListParagraph1"/>
        <w:ind w:left="0"/>
        <w:rPr>
          <w:rFonts w:ascii="David" w:hAnsi="David" w:cs="David"/>
          <w:lang w:val="en-GB"/>
        </w:rPr>
      </w:pPr>
    </w:p>
    <w:p w14:paraId="1C8F6262" w14:textId="77777777" w:rsidR="005D23F3" w:rsidRPr="00EF52A2" w:rsidRDefault="005D23F3" w:rsidP="00BF0D52">
      <w:pPr>
        <w:pStyle w:val="ListParagraph1"/>
        <w:numPr>
          <w:ilvl w:val="0"/>
          <w:numId w:val="57"/>
        </w:numPr>
        <w:rPr>
          <w:rFonts w:ascii="David" w:hAnsi="David" w:cs="David"/>
          <w:lang w:val="en-GB"/>
        </w:rPr>
      </w:pPr>
      <w:r w:rsidRPr="00EF52A2">
        <w:rPr>
          <w:rFonts w:ascii="David" w:hAnsi="David" w:cs="David"/>
          <w:rtl/>
          <w:lang w:val="en-GB"/>
        </w:rPr>
        <w:t xml:space="preserve">המתווך מטעמי/מטעם השותפות הרשומה בשם_______________/ מטעם החברה בשם _______________ בע"מ/ (להלן – המשתמש) הינה חברת _______________ (להלן – </w:t>
      </w:r>
      <w:r w:rsidRPr="00EF52A2">
        <w:rPr>
          <w:rFonts w:ascii="David" w:hAnsi="David" w:cs="David"/>
          <w:b/>
          <w:bCs/>
          <w:rtl/>
          <w:lang w:val="en-GB"/>
        </w:rPr>
        <w:t>המתווך</w:t>
      </w:r>
      <w:r w:rsidRPr="00EF52A2">
        <w:rPr>
          <w:rFonts w:ascii="David" w:hAnsi="David" w:cs="David"/>
          <w:rtl/>
          <w:lang w:val="en-GB"/>
        </w:rPr>
        <w:t>), אשר למיטב ידיעתי ביצע התממשקות עם פורטל הספקים הממשלתי</w:t>
      </w:r>
      <w:r w:rsidRPr="00EF52A2">
        <w:rPr>
          <w:rFonts w:ascii="David" w:hAnsi="David" w:cs="David"/>
          <w:rtl/>
        </w:rPr>
        <w:t>.</w:t>
      </w:r>
    </w:p>
    <w:p w14:paraId="43BE00C0" w14:textId="77777777" w:rsidR="005D23F3" w:rsidRPr="00EF52A2" w:rsidRDefault="005D23F3" w:rsidP="00BF0D52">
      <w:pPr>
        <w:pStyle w:val="ListParagraph1"/>
        <w:numPr>
          <w:ilvl w:val="0"/>
          <w:numId w:val="57"/>
        </w:numPr>
        <w:rPr>
          <w:rFonts w:ascii="David" w:hAnsi="David" w:cs="David"/>
          <w:lang w:val="en-GB"/>
        </w:rPr>
      </w:pPr>
      <w:r w:rsidRPr="00EF52A2">
        <w:rPr>
          <w:rFonts w:ascii="David" w:hAnsi="David" w:cs="David"/>
          <w:rtl/>
          <w:lang w:val="en-GB"/>
        </w:rPr>
        <w:t xml:space="preserve">ידוע לי שככל שתתגלה בעיה ביכולת ההתממשקות של המתווך, הממשלה יכולה לא לאשר את ההתממשקות באמצעות מתווך זה, או לחילופין לבטלה. </w:t>
      </w:r>
    </w:p>
    <w:p w14:paraId="6B2F9399" w14:textId="77777777" w:rsidR="005D23F3" w:rsidRPr="00EF52A2" w:rsidRDefault="005D23F3" w:rsidP="00BF0D52">
      <w:pPr>
        <w:pStyle w:val="ListParagraph1"/>
        <w:numPr>
          <w:ilvl w:val="0"/>
          <w:numId w:val="57"/>
        </w:numPr>
        <w:rPr>
          <w:rFonts w:ascii="David" w:hAnsi="David" w:cs="David"/>
          <w:lang w:val="en-GB"/>
        </w:rPr>
      </w:pPr>
      <w:r w:rsidRPr="00EF52A2">
        <w:rPr>
          <w:rFonts w:ascii="David" w:hAnsi="David" w:cs="David"/>
          <w:rtl/>
          <w:lang w:val="en-GB"/>
        </w:rPr>
        <w:t xml:space="preserve">אני/אנו מאשר/ים בזאת כי כל שימוש בפורטל הספקים הממשלתי שיעשה באמצעות ההתממשקות יחייב את המשתמש לכל דבר וענין, הכל בהתאם לתנאים שפורטו בחוזה ובנספח זה. </w:t>
      </w:r>
    </w:p>
    <w:p w14:paraId="1B3E4A39" w14:textId="77777777" w:rsidR="005D23F3" w:rsidRPr="00EF52A2" w:rsidRDefault="005D23F3" w:rsidP="00BF0D52">
      <w:pPr>
        <w:pStyle w:val="ListParagraph1"/>
        <w:numPr>
          <w:ilvl w:val="0"/>
          <w:numId w:val="57"/>
        </w:numPr>
        <w:rPr>
          <w:rFonts w:ascii="David" w:hAnsi="David" w:cs="David"/>
          <w:lang w:val="en-GB"/>
        </w:rPr>
      </w:pPr>
      <w:r w:rsidRPr="00EF52A2">
        <w:rPr>
          <w:rFonts w:ascii="David" w:hAnsi="David" w:cs="David"/>
          <w:rtl/>
          <w:lang w:val="en-GB"/>
        </w:rPr>
        <w:t xml:space="preserve">ידוע למשתמש, כי למתווך מתאפשרת גישה למידע שלו המצוי בפורטל הספקים הממשלתי. </w:t>
      </w:r>
    </w:p>
    <w:p w14:paraId="3FB22714" w14:textId="77777777" w:rsidR="005D23F3" w:rsidRPr="00EF52A2" w:rsidRDefault="005D23F3" w:rsidP="00BF0D52">
      <w:pPr>
        <w:pStyle w:val="ListParagraph1"/>
        <w:numPr>
          <w:ilvl w:val="0"/>
          <w:numId w:val="57"/>
        </w:numPr>
        <w:rPr>
          <w:rFonts w:ascii="David" w:hAnsi="David" w:cs="David"/>
          <w:lang w:val="en-GB"/>
        </w:rPr>
      </w:pPr>
      <w:r w:rsidRPr="00EF52A2">
        <w:rPr>
          <w:rFonts w:ascii="David" w:hAnsi="David" w:cs="David"/>
          <w:rtl/>
          <w:lang w:val="en-GB"/>
        </w:rPr>
        <w:t xml:space="preserve">הצהרה זאת באה בנוסף על ההתקשרות של המתווך מול הממשלה, ואינה באה לגרוע או להוסיף להסכם זה. </w:t>
      </w:r>
    </w:p>
    <w:p w14:paraId="3091F0D9" w14:textId="77777777" w:rsidR="005D23F3" w:rsidRPr="00EF52A2" w:rsidRDefault="005D23F3" w:rsidP="005D23F3">
      <w:pPr>
        <w:pStyle w:val="ListParagraph1"/>
        <w:ind w:left="1080"/>
        <w:rPr>
          <w:rFonts w:ascii="David" w:hAnsi="David" w:cs="David"/>
          <w:rtl/>
          <w:lang w:val="en-GB"/>
        </w:rPr>
      </w:pPr>
    </w:p>
    <w:p w14:paraId="69D192B7" w14:textId="77777777" w:rsidR="005D23F3" w:rsidRPr="00EF52A2" w:rsidRDefault="005D23F3" w:rsidP="005D23F3">
      <w:pPr>
        <w:pStyle w:val="ListParagraph1"/>
        <w:ind w:left="0"/>
        <w:jc w:val="left"/>
        <w:rPr>
          <w:rFonts w:ascii="David" w:hAnsi="David" w:cs="David"/>
          <w:rtl/>
          <w:lang w:val="en-GB"/>
        </w:rPr>
      </w:pPr>
      <w:r w:rsidRPr="00EF52A2">
        <w:rPr>
          <w:rFonts w:ascii="David" w:hAnsi="David" w:cs="David"/>
          <w:rtl/>
          <w:lang w:val="en-GB"/>
        </w:rPr>
        <w:t xml:space="preserve">חתימה/ות של מורשה/מורשי חתימה וחותמת של המשתמש: </w:t>
      </w:r>
    </w:p>
    <w:p w14:paraId="27F6672D" w14:textId="77777777" w:rsidR="005D23F3" w:rsidRPr="00EF52A2" w:rsidRDefault="005D23F3" w:rsidP="005D23F3">
      <w:pPr>
        <w:pStyle w:val="ListParagraph1"/>
        <w:ind w:left="0"/>
        <w:jc w:val="left"/>
        <w:rPr>
          <w:rFonts w:ascii="David" w:hAnsi="David" w:cs="David"/>
          <w:rtl/>
          <w:lang w:val="en-GB"/>
        </w:rPr>
      </w:pPr>
    </w:p>
    <w:tbl>
      <w:tblPr>
        <w:tblStyle w:val="a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4672"/>
      </w:tblGrid>
      <w:tr w:rsidR="005D23F3" w:rsidRPr="00EF52A2" w14:paraId="063E6B0D" w14:textId="77777777" w:rsidTr="005D23F3">
        <w:trPr>
          <w:cantSplit/>
          <w:tblHeader/>
        </w:trPr>
        <w:tc>
          <w:tcPr>
            <w:tcW w:w="4672" w:type="dxa"/>
          </w:tcPr>
          <w:p w14:paraId="32E0E405" w14:textId="4C24908B" w:rsidR="005D23F3" w:rsidRPr="00EF52A2" w:rsidRDefault="005D23F3" w:rsidP="005D23F3">
            <w:pPr>
              <w:spacing w:line="240" w:lineRule="auto"/>
              <w:contextualSpacing/>
              <w:jc w:val="center"/>
              <w:rPr>
                <w:rFonts w:ascii="David" w:hAnsi="David"/>
                <w:rtl/>
                <w:lang w:val="en-GB"/>
              </w:rPr>
            </w:pPr>
            <w:r w:rsidRPr="00EF52A2">
              <w:rPr>
                <w:rFonts w:ascii="David" w:hAnsi="David"/>
                <w:rtl/>
                <w:lang w:val="en-GB"/>
              </w:rPr>
              <w:t>חתימת מורשי חתימה של</w:t>
            </w:r>
            <w:r w:rsidR="00840BCA" w:rsidRPr="00EF52A2">
              <w:rPr>
                <w:rFonts w:ascii="David" w:hAnsi="David"/>
                <w:rtl/>
                <w:lang w:val="en-GB"/>
              </w:rPr>
              <w:t xml:space="preserve"> </w:t>
            </w:r>
            <w:r w:rsidRPr="00EF52A2">
              <w:rPr>
                <w:rFonts w:ascii="David" w:hAnsi="David"/>
                <w:rtl/>
                <w:lang w:val="en-GB"/>
              </w:rPr>
              <w:t>המשתמש</w:t>
            </w:r>
          </w:p>
        </w:tc>
        <w:tc>
          <w:tcPr>
            <w:tcW w:w="4672" w:type="dxa"/>
          </w:tcPr>
          <w:p w14:paraId="78984FE8" w14:textId="77777777" w:rsidR="005D23F3" w:rsidRPr="00EF52A2" w:rsidRDefault="005D23F3" w:rsidP="005D23F3">
            <w:pPr>
              <w:spacing w:line="240" w:lineRule="auto"/>
              <w:contextualSpacing/>
              <w:jc w:val="center"/>
              <w:rPr>
                <w:rFonts w:ascii="David" w:hAnsi="David"/>
                <w:rtl/>
                <w:lang w:val="en-GB"/>
              </w:rPr>
            </w:pPr>
            <w:r w:rsidRPr="00EF52A2">
              <w:rPr>
                <w:rFonts w:ascii="David" w:hAnsi="David"/>
                <w:rtl/>
                <w:lang w:val="en-GB"/>
              </w:rPr>
              <w:t>חותמת המשתמש</w:t>
            </w:r>
          </w:p>
        </w:tc>
      </w:tr>
      <w:tr w:rsidR="005D23F3" w:rsidRPr="00EF52A2" w14:paraId="58BCD941" w14:textId="77777777" w:rsidTr="005D23F3">
        <w:trPr>
          <w:cantSplit/>
          <w:trHeight w:val="567"/>
          <w:tblHeader/>
        </w:trPr>
        <w:tc>
          <w:tcPr>
            <w:tcW w:w="4672" w:type="dxa"/>
            <w:vAlign w:val="bottom"/>
          </w:tcPr>
          <w:p w14:paraId="239D7744" w14:textId="77777777" w:rsidR="005D23F3" w:rsidRPr="00EF52A2" w:rsidRDefault="005D23F3" w:rsidP="005D23F3">
            <w:pPr>
              <w:pBdr>
                <w:bottom w:val="single" w:sz="4" w:space="1" w:color="auto"/>
              </w:pBdr>
              <w:spacing w:line="240" w:lineRule="auto"/>
              <w:contextualSpacing/>
              <w:jc w:val="center"/>
              <w:rPr>
                <w:rFonts w:ascii="David" w:hAnsi="David"/>
                <w:color w:val="FFFFFF" w:themeColor="background1"/>
                <w:rtl/>
                <w:lang w:val="en-GB"/>
              </w:rPr>
            </w:pPr>
            <w:r w:rsidRPr="00EF52A2">
              <w:rPr>
                <w:rFonts w:ascii="David" w:hAnsi="David"/>
                <w:color w:val="FFFFFF" w:themeColor="background1"/>
                <w:rtl/>
                <w:lang w:val="en-GB"/>
              </w:rPr>
              <w:t>ריק</w:t>
            </w:r>
          </w:p>
        </w:tc>
        <w:tc>
          <w:tcPr>
            <w:tcW w:w="4672" w:type="dxa"/>
            <w:vAlign w:val="bottom"/>
          </w:tcPr>
          <w:p w14:paraId="6AF51F40" w14:textId="77777777" w:rsidR="005D23F3" w:rsidRPr="00EF52A2" w:rsidRDefault="005D23F3" w:rsidP="005D23F3">
            <w:pPr>
              <w:pBdr>
                <w:bottom w:val="single" w:sz="4" w:space="1" w:color="auto"/>
              </w:pBdr>
              <w:spacing w:line="240" w:lineRule="auto"/>
              <w:contextualSpacing/>
              <w:jc w:val="center"/>
              <w:rPr>
                <w:rFonts w:ascii="David" w:hAnsi="David"/>
                <w:rtl/>
                <w:lang w:val="en-GB"/>
              </w:rPr>
            </w:pPr>
          </w:p>
        </w:tc>
      </w:tr>
    </w:tbl>
    <w:p w14:paraId="5FE767F4" w14:textId="77777777" w:rsidR="005D23F3" w:rsidRPr="00EF52A2" w:rsidRDefault="005D23F3" w:rsidP="005D23F3">
      <w:pPr>
        <w:rPr>
          <w:rFonts w:ascii="David" w:hAnsi="David"/>
          <w:rtl/>
        </w:rPr>
      </w:pPr>
    </w:p>
    <w:p w14:paraId="4B8BF792" w14:textId="77777777" w:rsidR="005D23F3" w:rsidRPr="00EF52A2" w:rsidRDefault="005D23F3" w:rsidP="005D23F3">
      <w:pPr>
        <w:rPr>
          <w:rFonts w:ascii="David" w:hAnsi="David"/>
        </w:rPr>
      </w:pPr>
    </w:p>
    <w:tbl>
      <w:tblPr>
        <w:tblStyle w:val="a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4672"/>
      </w:tblGrid>
      <w:tr w:rsidR="005D23F3" w:rsidRPr="00EF52A2" w14:paraId="23B40B43" w14:textId="77777777" w:rsidTr="005D23F3">
        <w:trPr>
          <w:cantSplit/>
          <w:tblHeader/>
        </w:trPr>
        <w:tc>
          <w:tcPr>
            <w:tcW w:w="4672" w:type="dxa"/>
          </w:tcPr>
          <w:p w14:paraId="53A58683" w14:textId="77777777" w:rsidR="005D23F3" w:rsidRPr="00EF52A2" w:rsidRDefault="005D23F3" w:rsidP="005D23F3">
            <w:pPr>
              <w:spacing w:line="240" w:lineRule="auto"/>
              <w:contextualSpacing/>
              <w:jc w:val="center"/>
              <w:rPr>
                <w:rFonts w:ascii="David" w:hAnsi="David"/>
                <w:rtl/>
                <w:lang w:val="en-GB"/>
              </w:rPr>
            </w:pPr>
            <w:r w:rsidRPr="00EF52A2">
              <w:rPr>
                <w:rFonts w:ascii="David" w:hAnsi="David"/>
                <w:rtl/>
                <w:lang w:val="en-GB"/>
              </w:rPr>
              <w:t xml:space="preserve">שם מלא </w:t>
            </w:r>
          </w:p>
        </w:tc>
        <w:tc>
          <w:tcPr>
            <w:tcW w:w="4672" w:type="dxa"/>
          </w:tcPr>
          <w:p w14:paraId="10262DB4" w14:textId="77777777" w:rsidR="005D23F3" w:rsidRPr="00EF52A2" w:rsidRDefault="005D23F3" w:rsidP="005D23F3">
            <w:pPr>
              <w:spacing w:line="240" w:lineRule="auto"/>
              <w:contextualSpacing/>
              <w:jc w:val="center"/>
              <w:rPr>
                <w:rFonts w:ascii="David" w:hAnsi="David"/>
                <w:rtl/>
                <w:lang w:val="en-GB"/>
              </w:rPr>
            </w:pPr>
            <w:r w:rsidRPr="00EF52A2">
              <w:rPr>
                <w:rFonts w:ascii="David" w:hAnsi="David"/>
                <w:rtl/>
                <w:lang w:val="en-GB"/>
              </w:rPr>
              <w:t xml:space="preserve">שם מלא </w:t>
            </w:r>
          </w:p>
        </w:tc>
      </w:tr>
      <w:tr w:rsidR="005D23F3" w:rsidRPr="00EF52A2" w14:paraId="58B75789" w14:textId="77777777" w:rsidTr="005D23F3">
        <w:trPr>
          <w:cantSplit/>
          <w:trHeight w:val="567"/>
        </w:trPr>
        <w:tc>
          <w:tcPr>
            <w:tcW w:w="4672" w:type="dxa"/>
            <w:vAlign w:val="bottom"/>
          </w:tcPr>
          <w:p w14:paraId="4D20DE02" w14:textId="77777777" w:rsidR="005D23F3" w:rsidRPr="00EF52A2" w:rsidRDefault="005D23F3" w:rsidP="005D23F3">
            <w:pPr>
              <w:pBdr>
                <w:bottom w:val="single" w:sz="4" w:space="1" w:color="auto"/>
              </w:pBdr>
              <w:spacing w:line="240" w:lineRule="auto"/>
              <w:contextualSpacing/>
              <w:jc w:val="center"/>
              <w:rPr>
                <w:rFonts w:ascii="David" w:hAnsi="David"/>
                <w:rtl/>
                <w:lang w:val="en-GB"/>
              </w:rPr>
            </w:pPr>
            <w:r w:rsidRPr="00EF52A2">
              <w:rPr>
                <w:rFonts w:ascii="David" w:hAnsi="David"/>
                <w:color w:val="FFFFFF" w:themeColor="background1"/>
                <w:rtl/>
                <w:lang w:val="en-GB"/>
              </w:rPr>
              <w:t>ריק</w:t>
            </w:r>
          </w:p>
        </w:tc>
        <w:tc>
          <w:tcPr>
            <w:tcW w:w="4672" w:type="dxa"/>
            <w:vAlign w:val="bottom"/>
          </w:tcPr>
          <w:p w14:paraId="00F1D64F" w14:textId="77777777" w:rsidR="005D23F3" w:rsidRPr="00EF52A2" w:rsidRDefault="005D23F3" w:rsidP="005D23F3">
            <w:pPr>
              <w:pBdr>
                <w:bottom w:val="single" w:sz="4" w:space="1" w:color="auto"/>
              </w:pBdr>
              <w:spacing w:line="240" w:lineRule="auto"/>
              <w:contextualSpacing/>
              <w:jc w:val="center"/>
              <w:rPr>
                <w:rFonts w:ascii="David" w:hAnsi="David"/>
                <w:rtl/>
                <w:lang w:val="en-GB"/>
              </w:rPr>
            </w:pPr>
          </w:p>
        </w:tc>
      </w:tr>
    </w:tbl>
    <w:p w14:paraId="0CA5FD83" w14:textId="77777777" w:rsidR="005D23F3" w:rsidRPr="00EF52A2" w:rsidRDefault="005D23F3" w:rsidP="005D23F3">
      <w:pPr>
        <w:rPr>
          <w:rFonts w:ascii="David" w:hAnsi="David"/>
        </w:rPr>
      </w:pPr>
    </w:p>
    <w:tbl>
      <w:tblPr>
        <w:tblStyle w:val="a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4672"/>
      </w:tblGrid>
      <w:tr w:rsidR="005D23F3" w:rsidRPr="00EF52A2" w14:paraId="5702165A" w14:textId="77777777" w:rsidTr="005D23F3">
        <w:trPr>
          <w:cantSplit/>
          <w:tblHeader/>
        </w:trPr>
        <w:tc>
          <w:tcPr>
            <w:tcW w:w="4672" w:type="dxa"/>
          </w:tcPr>
          <w:p w14:paraId="56FB4841" w14:textId="77777777" w:rsidR="005D23F3" w:rsidRPr="00EF52A2" w:rsidRDefault="005D23F3" w:rsidP="005D23F3">
            <w:pPr>
              <w:spacing w:line="240" w:lineRule="auto"/>
              <w:contextualSpacing/>
              <w:jc w:val="center"/>
              <w:rPr>
                <w:rFonts w:ascii="David" w:hAnsi="David"/>
                <w:rtl/>
                <w:lang w:val="en-GB"/>
              </w:rPr>
            </w:pPr>
            <w:r w:rsidRPr="00EF52A2">
              <w:rPr>
                <w:rFonts w:ascii="David" w:hAnsi="David"/>
                <w:rtl/>
                <w:lang w:val="en-GB"/>
              </w:rPr>
              <w:t xml:space="preserve">תעודת זהות/ח.פ. </w:t>
            </w:r>
          </w:p>
        </w:tc>
        <w:tc>
          <w:tcPr>
            <w:tcW w:w="4672" w:type="dxa"/>
          </w:tcPr>
          <w:p w14:paraId="010FD243" w14:textId="77777777" w:rsidR="005D23F3" w:rsidRPr="00EF52A2" w:rsidRDefault="005D23F3" w:rsidP="005D23F3">
            <w:pPr>
              <w:spacing w:line="240" w:lineRule="auto"/>
              <w:contextualSpacing/>
              <w:jc w:val="center"/>
              <w:rPr>
                <w:rFonts w:ascii="David" w:hAnsi="David"/>
                <w:rtl/>
                <w:lang w:val="en-GB"/>
              </w:rPr>
            </w:pPr>
            <w:r w:rsidRPr="00EF52A2">
              <w:rPr>
                <w:rFonts w:ascii="David" w:hAnsi="David"/>
                <w:rtl/>
                <w:lang w:val="en-GB"/>
              </w:rPr>
              <w:t xml:space="preserve">תעודת זהות/ח.פ. </w:t>
            </w:r>
          </w:p>
        </w:tc>
      </w:tr>
      <w:tr w:rsidR="005D23F3" w:rsidRPr="00EF52A2" w14:paraId="5E223E3B" w14:textId="77777777" w:rsidTr="005D23F3">
        <w:trPr>
          <w:cantSplit/>
          <w:trHeight w:val="567"/>
        </w:trPr>
        <w:tc>
          <w:tcPr>
            <w:tcW w:w="4672" w:type="dxa"/>
            <w:vAlign w:val="bottom"/>
          </w:tcPr>
          <w:p w14:paraId="06205583" w14:textId="77777777" w:rsidR="005D23F3" w:rsidRPr="00EF52A2" w:rsidRDefault="005D23F3" w:rsidP="005D23F3">
            <w:pPr>
              <w:pBdr>
                <w:bottom w:val="single" w:sz="4" w:space="1" w:color="auto"/>
              </w:pBdr>
              <w:spacing w:line="240" w:lineRule="auto"/>
              <w:contextualSpacing/>
              <w:jc w:val="center"/>
              <w:rPr>
                <w:rFonts w:ascii="David" w:hAnsi="David"/>
                <w:color w:val="FFFFFF" w:themeColor="background1"/>
                <w:rtl/>
                <w:lang w:val="en-GB"/>
              </w:rPr>
            </w:pPr>
            <w:r w:rsidRPr="00EF52A2">
              <w:rPr>
                <w:rFonts w:ascii="David" w:hAnsi="David"/>
                <w:color w:val="FFFFFF" w:themeColor="background1"/>
                <w:rtl/>
                <w:lang w:val="en-GB"/>
              </w:rPr>
              <w:t>ריק</w:t>
            </w:r>
          </w:p>
        </w:tc>
        <w:tc>
          <w:tcPr>
            <w:tcW w:w="4672" w:type="dxa"/>
            <w:vAlign w:val="bottom"/>
          </w:tcPr>
          <w:p w14:paraId="217D473A" w14:textId="77777777" w:rsidR="005D23F3" w:rsidRPr="00EF52A2" w:rsidRDefault="005D23F3" w:rsidP="005D23F3">
            <w:pPr>
              <w:pBdr>
                <w:bottom w:val="single" w:sz="4" w:space="1" w:color="auto"/>
              </w:pBdr>
              <w:spacing w:line="240" w:lineRule="auto"/>
              <w:contextualSpacing/>
              <w:jc w:val="center"/>
              <w:rPr>
                <w:rFonts w:ascii="David" w:hAnsi="David"/>
                <w:rtl/>
                <w:lang w:val="en-GB"/>
              </w:rPr>
            </w:pPr>
          </w:p>
        </w:tc>
      </w:tr>
    </w:tbl>
    <w:p w14:paraId="62BA462E" w14:textId="77777777" w:rsidR="005D23F3" w:rsidRPr="00EF52A2" w:rsidRDefault="005D23F3" w:rsidP="005D23F3">
      <w:pPr>
        <w:rPr>
          <w:rFonts w:ascii="David" w:hAnsi="David"/>
        </w:rPr>
      </w:pPr>
    </w:p>
    <w:tbl>
      <w:tblPr>
        <w:tblStyle w:val="a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4672"/>
      </w:tblGrid>
      <w:tr w:rsidR="005D23F3" w:rsidRPr="00EF52A2" w14:paraId="26035852" w14:textId="77777777" w:rsidTr="005D23F3">
        <w:trPr>
          <w:cantSplit/>
          <w:tblHeader/>
        </w:trPr>
        <w:tc>
          <w:tcPr>
            <w:tcW w:w="4672" w:type="dxa"/>
          </w:tcPr>
          <w:p w14:paraId="1F23505E" w14:textId="77777777" w:rsidR="005D23F3" w:rsidRPr="00EF52A2" w:rsidRDefault="005D23F3" w:rsidP="005D23F3">
            <w:pPr>
              <w:spacing w:line="240" w:lineRule="auto"/>
              <w:contextualSpacing/>
              <w:jc w:val="center"/>
              <w:rPr>
                <w:rFonts w:ascii="David" w:hAnsi="David"/>
                <w:rtl/>
                <w:lang w:val="en-GB"/>
              </w:rPr>
            </w:pPr>
            <w:r w:rsidRPr="00EF52A2">
              <w:rPr>
                <w:rFonts w:ascii="David" w:hAnsi="David"/>
                <w:rtl/>
                <w:lang w:val="en-GB"/>
              </w:rPr>
              <w:t xml:space="preserve">כתובת </w:t>
            </w:r>
          </w:p>
        </w:tc>
        <w:tc>
          <w:tcPr>
            <w:tcW w:w="4672" w:type="dxa"/>
          </w:tcPr>
          <w:p w14:paraId="28CEF114" w14:textId="77777777" w:rsidR="005D23F3" w:rsidRPr="00EF52A2" w:rsidRDefault="005D23F3" w:rsidP="005D23F3">
            <w:pPr>
              <w:spacing w:line="240" w:lineRule="auto"/>
              <w:contextualSpacing/>
              <w:jc w:val="center"/>
              <w:rPr>
                <w:rFonts w:ascii="David" w:hAnsi="David"/>
                <w:rtl/>
                <w:lang w:val="en-GB"/>
              </w:rPr>
            </w:pPr>
            <w:r w:rsidRPr="00EF52A2">
              <w:rPr>
                <w:rFonts w:ascii="David" w:hAnsi="David"/>
                <w:rtl/>
                <w:lang w:val="en-GB"/>
              </w:rPr>
              <w:t xml:space="preserve">כתובת </w:t>
            </w:r>
          </w:p>
        </w:tc>
      </w:tr>
      <w:tr w:rsidR="005D23F3" w:rsidRPr="00EF52A2" w14:paraId="496AACD1" w14:textId="77777777" w:rsidTr="005D23F3">
        <w:trPr>
          <w:cantSplit/>
        </w:trPr>
        <w:tc>
          <w:tcPr>
            <w:tcW w:w="4672" w:type="dxa"/>
          </w:tcPr>
          <w:p w14:paraId="69600346" w14:textId="77777777" w:rsidR="005D23F3" w:rsidRPr="00EF52A2" w:rsidRDefault="005D23F3" w:rsidP="005D23F3">
            <w:pPr>
              <w:pBdr>
                <w:bottom w:val="single" w:sz="4" w:space="1" w:color="auto"/>
              </w:pBdr>
              <w:spacing w:line="240" w:lineRule="auto"/>
              <w:contextualSpacing/>
              <w:jc w:val="center"/>
              <w:rPr>
                <w:rFonts w:ascii="David" w:hAnsi="David"/>
                <w:color w:val="FFFFFF" w:themeColor="background1"/>
                <w:rtl/>
                <w:lang w:val="en-GB"/>
              </w:rPr>
            </w:pPr>
            <w:r w:rsidRPr="00EF52A2">
              <w:rPr>
                <w:rFonts w:ascii="David" w:hAnsi="David"/>
                <w:color w:val="FFFFFF" w:themeColor="background1"/>
                <w:rtl/>
                <w:lang w:val="en-GB"/>
              </w:rPr>
              <w:t>ריק</w:t>
            </w:r>
          </w:p>
        </w:tc>
        <w:tc>
          <w:tcPr>
            <w:tcW w:w="4672" w:type="dxa"/>
          </w:tcPr>
          <w:p w14:paraId="236A8B31" w14:textId="77777777" w:rsidR="005D23F3" w:rsidRPr="00EF52A2" w:rsidRDefault="005D23F3" w:rsidP="005D23F3">
            <w:pPr>
              <w:pBdr>
                <w:bottom w:val="single" w:sz="4" w:space="1" w:color="auto"/>
              </w:pBdr>
              <w:spacing w:line="240" w:lineRule="auto"/>
              <w:contextualSpacing/>
              <w:jc w:val="center"/>
              <w:rPr>
                <w:rFonts w:ascii="David" w:hAnsi="David"/>
                <w:rtl/>
                <w:lang w:val="en-GB"/>
              </w:rPr>
            </w:pPr>
          </w:p>
        </w:tc>
      </w:tr>
    </w:tbl>
    <w:p w14:paraId="1C74BBD9" w14:textId="77777777" w:rsidR="005D23F3" w:rsidRPr="00EF52A2" w:rsidRDefault="005D23F3" w:rsidP="005D23F3">
      <w:pPr>
        <w:spacing w:line="240" w:lineRule="auto"/>
        <w:contextualSpacing/>
        <w:jc w:val="center"/>
        <w:rPr>
          <w:rFonts w:ascii="David" w:hAnsi="David"/>
          <w:rtl/>
        </w:rPr>
      </w:pPr>
    </w:p>
    <w:p w14:paraId="51F4CC04" w14:textId="77777777" w:rsidR="006E266F" w:rsidRPr="00EF52A2" w:rsidRDefault="006E266F" w:rsidP="006E266F">
      <w:pPr>
        <w:tabs>
          <w:tab w:val="left" w:pos="2622"/>
        </w:tabs>
        <w:bidi w:val="0"/>
        <w:rPr>
          <w:rFonts w:ascii="David" w:hAnsi="David"/>
          <w:sz w:val="24"/>
        </w:rPr>
        <w:sectPr w:rsidR="006E266F" w:rsidRPr="00EF52A2" w:rsidSect="00364ECB">
          <w:pgSz w:w="11906" w:h="16838" w:code="9"/>
          <w:pgMar w:top="1134" w:right="1134" w:bottom="1134" w:left="1134" w:header="709" w:footer="709" w:gutter="0"/>
          <w:cols w:space="708"/>
          <w:bidi/>
          <w:rtlGutter/>
          <w:docGrid w:linePitch="360"/>
        </w:sectPr>
      </w:pPr>
      <w:r w:rsidRPr="00EF52A2">
        <w:rPr>
          <w:rFonts w:ascii="David" w:hAnsi="David"/>
          <w:sz w:val="24"/>
        </w:rPr>
        <w:tab/>
      </w:r>
    </w:p>
    <w:p w14:paraId="20B95CAB" w14:textId="2784AE16" w:rsidR="008108F6" w:rsidRPr="00EF52A2" w:rsidRDefault="008108F6" w:rsidP="008108F6">
      <w:pPr>
        <w:pStyle w:val="10"/>
        <w:rPr>
          <w:rtl/>
          <w:lang w:eastAsia="he-IL"/>
        </w:rPr>
      </w:pPr>
      <w:bookmarkStart w:id="222" w:name="פרק_נספחים"/>
      <w:bookmarkStart w:id="223" w:name="_Toc37927808"/>
      <w:bookmarkStart w:id="224" w:name="_Toc462677334"/>
      <w:r w:rsidRPr="00EF52A2">
        <w:rPr>
          <w:rtl/>
          <w:lang w:eastAsia="he-IL"/>
        </w:rPr>
        <w:t>חלק ד'</w:t>
      </w:r>
      <w:bookmarkEnd w:id="222"/>
      <w:r w:rsidRPr="00EF52A2">
        <w:rPr>
          <w:rtl/>
          <w:lang w:eastAsia="he-IL"/>
        </w:rPr>
        <w:t xml:space="preserve"> – </w:t>
      </w:r>
      <w:bookmarkStart w:id="225" w:name="פרק_נספחים_כותרת"/>
      <w:r w:rsidRPr="00EF52A2">
        <w:rPr>
          <w:rtl/>
          <w:lang w:eastAsia="he-IL"/>
        </w:rPr>
        <w:t>נספחים</w:t>
      </w:r>
      <w:bookmarkEnd w:id="225"/>
      <w:bookmarkEnd w:id="223"/>
    </w:p>
    <w:p w14:paraId="37438733" w14:textId="231C78F7" w:rsidR="006E266F" w:rsidRPr="00EF52A2" w:rsidRDefault="006E266F" w:rsidP="00BF0D52">
      <w:pPr>
        <w:pStyle w:val="2"/>
        <w:rPr>
          <w:rtl/>
        </w:rPr>
      </w:pPr>
      <w:bookmarkStart w:id="226" w:name="נספח_הנגשה"/>
      <w:bookmarkStart w:id="227" w:name="_Toc37927809"/>
      <w:r w:rsidRPr="00EF52A2">
        <w:rPr>
          <w:rtl/>
          <w:lang w:eastAsia="he-IL"/>
        </w:rPr>
        <w:t>נספח ד'1</w:t>
      </w:r>
      <w:bookmarkEnd w:id="226"/>
      <w:r w:rsidRPr="00EF52A2">
        <w:rPr>
          <w:rtl/>
          <w:lang w:eastAsia="he-IL"/>
        </w:rPr>
        <w:t xml:space="preserve">- </w:t>
      </w:r>
      <w:bookmarkStart w:id="228" w:name="נספח_הנגשה_כותרת"/>
      <w:r w:rsidRPr="00EF52A2">
        <w:rPr>
          <w:rtl/>
          <w:lang w:eastAsia="he-IL"/>
        </w:rPr>
        <w:t>מסמך</w:t>
      </w:r>
      <w:r w:rsidR="00BF0D52" w:rsidRPr="00EF52A2">
        <w:rPr>
          <w:rtl/>
          <w:lang w:eastAsia="he-IL"/>
        </w:rPr>
        <w:t xml:space="preserve"> </w:t>
      </w:r>
      <w:r w:rsidRPr="00EF52A2">
        <w:rPr>
          <w:rtl/>
          <w:lang w:eastAsia="he-IL"/>
        </w:rPr>
        <w:t>הנחיות לביצוע התאמות נגישות באירועים הנערכים בפני קהל</w:t>
      </w:r>
      <w:bookmarkEnd w:id="224"/>
      <w:bookmarkEnd w:id="227"/>
      <w:r w:rsidRPr="00EF52A2">
        <w:rPr>
          <w:rtl/>
        </w:rPr>
        <w:t xml:space="preserve"> </w:t>
      </w:r>
      <w:bookmarkEnd w:id="228"/>
    </w:p>
    <w:p w14:paraId="34A68FE3" w14:textId="77777777" w:rsidR="006E266F" w:rsidRPr="00EF52A2" w:rsidRDefault="006E266F" w:rsidP="006E266F">
      <w:pPr>
        <w:spacing w:line="240" w:lineRule="auto"/>
        <w:rPr>
          <w:rFonts w:ascii="David" w:eastAsia="Times New Roman" w:hAnsi="David"/>
          <w:sz w:val="24"/>
          <w:rtl/>
        </w:rPr>
      </w:pPr>
      <w:r w:rsidRPr="00EF52A2">
        <w:rPr>
          <w:rFonts w:ascii="David" w:eastAsia="Times New Roman" w:hAnsi="David"/>
          <w:sz w:val="24"/>
          <w:rtl/>
        </w:rPr>
        <w:t xml:space="preserve">להלן ההתאמות הנדרשות באירועים בפני קהל עפ"י סימן ט' לתקנות שוויון זכויות לאנשים עם מוגבלות (התאמות נגישות לשירות) תשע"ג- 2013: </w:t>
      </w:r>
    </w:p>
    <w:p w14:paraId="74EAC191" w14:textId="77777777" w:rsidR="006E266F" w:rsidRPr="00EF52A2" w:rsidRDefault="006E266F" w:rsidP="006E266F">
      <w:pPr>
        <w:spacing w:line="240" w:lineRule="auto"/>
        <w:rPr>
          <w:rFonts w:ascii="David" w:eastAsia="Times New Roman" w:hAnsi="David"/>
          <w:sz w:val="24"/>
          <w:rtl/>
        </w:rPr>
      </w:pPr>
      <w:r w:rsidRPr="00EF52A2">
        <w:rPr>
          <w:rFonts w:ascii="David" w:eastAsia="Times New Roman" w:hAnsi="David"/>
          <w:sz w:val="24"/>
          <w:rtl/>
        </w:rPr>
        <w:t>יש לשים לב כי חלק מההתאמות נדרשות רק בהתאם לבקשת אדם עם מוגבלות, להלן יפורטו גם התאמות אלו.</w:t>
      </w:r>
    </w:p>
    <w:p w14:paraId="6D10CA2A" w14:textId="77777777" w:rsidR="006E266F" w:rsidRPr="00EF52A2" w:rsidRDefault="006E266F" w:rsidP="00BF0D52">
      <w:pPr>
        <w:numPr>
          <w:ilvl w:val="0"/>
          <w:numId w:val="17"/>
        </w:numPr>
        <w:spacing w:line="240" w:lineRule="auto"/>
        <w:jc w:val="left"/>
        <w:rPr>
          <w:rFonts w:ascii="David" w:eastAsia="Times New Roman" w:hAnsi="David"/>
          <w:sz w:val="24"/>
        </w:rPr>
      </w:pPr>
      <w:r w:rsidRPr="00EF52A2">
        <w:rPr>
          <w:rFonts w:ascii="David" w:eastAsia="Times New Roman" w:hAnsi="David"/>
          <w:sz w:val="24"/>
          <w:u w:val="single"/>
          <w:rtl/>
        </w:rPr>
        <w:t>הספקת מידע</w:t>
      </w:r>
      <w:r w:rsidRPr="00EF52A2">
        <w:rPr>
          <w:rFonts w:ascii="David" w:eastAsia="Times New Roman" w:hAnsi="David"/>
          <w:sz w:val="24"/>
          <w:rtl/>
        </w:rPr>
        <w:t xml:space="preserve"> </w:t>
      </w:r>
    </w:p>
    <w:p w14:paraId="38289C14" w14:textId="77777777" w:rsidR="006E266F" w:rsidRPr="00EF52A2" w:rsidRDefault="006E266F" w:rsidP="006E266F">
      <w:pPr>
        <w:spacing w:line="240" w:lineRule="auto"/>
        <w:rPr>
          <w:rFonts w:ascii="David" w:eastAsia="Times New Roman" w:hAnsi="David"/>
          <w:sz w:val="24"/>
        </w:rPr>
      </w:pPr>
      <w:r w:rsidRPr="00EF52A2">
        <w:rPr>
          <w:rFonts w:ascii="David" w:eastAsia="Times New Roman" w:hAnsi="David"/>
          <w:sz w:val="24"/>
          <w:rtl/>
        </w:rPr>
        <w:t>לבקשת אדם עם מוגבלות, יש לספק מידע על אודות האירוע באמצעות התאמות נגישות המפורטות תקנה 29.</w:t>
      </w:r>
    </w:p>
    <w:p w14:paraId="08F8779F" w14:textId="77777777" w:rsidR="006E266F" w:rsidRPr="00EF52A2" w:rsidRDefault="006E266F" w:rsidP="00BF0D52">
      <w:pPr>
        <w:numPr>
          <w:ilvl w:val="0"/>
          <w:numId w:val="17"/>
        </w:numPr>
        <w:spacing w:line="240" w:lineRule="auto"/>
        <w:jc w:val="left"/>
        <w:rPr>
          <w:rFonts w:ascii="David" w:eastAsia="Times New Roman" w:hAnsi="David"/>
          <w:sz w:val="24"/>
          <w:u w:val="single"/>
        </w:rPr>
      </w:pPr>
      <w:r w:rsidRPr="00EF52A2">
        <w:rPr>
          <w:rFonts w:ascii="David" w:eastAsia="Times New Roman" w:hAnsi="David"/>
          <w:sz w:val="24"/>
          <w:u w:val="single"/>
          <w:rtl/>
        </w:rPr>
        <w:t xml:space="preserve">מערכות עזר לשמיעה </w:t>
      </w:r>
    </w:p>
    <w:p w14:paraId="3F11C5C2" w14:textId="77777777" w:rsidR="006E266F" w:rsidRPr="00EF52A2" w:rsidRDefault="006E266F" w:rsidP="006E266F">
      <w:pPr>
        <w:spacing w:line="240" w:lineRule="auto"/>
        <w:rPr>
          <w:rFonts w:ascii="David" w:eastAsia="Times New Roman" w:hAnsi="David"/>
          <w:sz w:val="24"/>
          <w:rtl/>
        </w:rPr>
      </w:pPr>
      <w:r w:rsidRPr="00EF52A2">
        <w:rPr>
          <w:rFonts w:ascii="David" w:eastAsia="Times New Roman" w:hAnsi="David"/>
          <w:sz w:val="24"/>
          <w:rtl/>
        </w:rPr>
        <w:t>יש לספק מערכות עזר לשמיעה קבועות או ניידות ומקלטים בהתאם לסוג המערכת ולתפוסה במקום.</w:t>
      </w:r>
    </w:p>
    <w:p w14:paraId="27DC89C1" w14:textId="77777777" w:rsidR="006E266F" w:rsidRPr="00EF52A2" w:rsidRDefault="006E266F" w:rsidP="006E266F">
      <w:pPr>
        <w:spacing w:line="240" w:lineRule="auto"/>
        <w:rPr>
          <w:rFonts w:ascii="David" w:eastAsia="Times New Roman" w:hAnsi="David"/>
          <w:sz w:val="24"/>
          <w:rtl/>
        </w:rPr>
      </w:pPr>
      <w:r w:rsidRPr="00EF52A2">
        <w:rPr>
          <w:rFonts w:ascii="David" w:eastAsia="Times New Roman" w:hAnsi="David"/>
          <w:sz w:val="24"/>
          <w:rtl/>
        </w:rPr>
        <w:t>רשות מקומית שעורכת אירועים לקהל מזדמן במהלך חג או פסטיבל (כגון יום העצמאות) בו לא מסופקים מושבים לקהל תספק מערכת עזר ניידת לשמיעה ומקלטים בהתאם לסוג המערכת. אם האירוע כלל כמה מופעים, הרשות תספק מערכת עזר לשמיעה למופע מרכזי אחד לפחות במהלך החג או הפסטיבל.</w:t>
      </w:r>
    </w:p>
    <w:p w14:paraId="529D88A1" w14:textId="77777777" w:rsidR="006E266F" w:rsidRPr="00EF52A2" w:rsidRDefault="006E266F" w:rsidP="006E266F">
      <w:pPr>
        <w:spacing w:line="240" w:lineRule="auto"/>
        <w:rPr>
          <w:rFonts w:ascii="David" w:eastAsia="Times New Roman" w:hAnsi="David"/>
          <w:sz w:val="24"/>
        </w:rPr>
      </w:pPr>
      <w:r w:rsidRPr="00EF52A2">
        <w:rPr>
          <w:rFonts w:ascii="David" w:eastAsia="Times New Roman" w:hAnsi="David"/>
          <w:sz w:val="24"/>
          <w:rtl/>
        </w:rPr>
        <w:t>באירוע שנערך לציבור מזדמן באתר הכולל כמה מופעים ביום שבהם לא מסופקים לקהל מושבים, יש לספק למופע מרכזי אחד לפחות ביום מערכת עזר ניידת לשמיעה הכוללת 20 מקלטים אישיים לפחות (שני שלישים אוזניות ושליש לולאת השראה).</w:t>
      </w:r>
    </w:p>
    <w:p w14:paraId="008F6853" w14:textId="1F59ADA5" w:rsidR="006E266F" w:rsidRPr="00EF52A2" w:rsidRDefault="006E266F" w:rsidP="00BF0D52">
      <w:pPr>
        <w:numPr>
          <w:ilvl w:val="0"/>
          <w:numId w:val="17"/>
        </w:numPr>
        <w:spacing w:line="240" w:lineRule="auto"/>
        <w:jc w:val="left"/>
        <w:rPr>
          <w:rFonts w:ascii="David" w:eastAsia="Times New Roman" w:hAnsi="David"/>
          <w:sz w:val="24"/>
        </w:rPr>
      </w:pPr>
      <w:r w:rsidRPr="00EF52A2">
        <w:rPr>
          <w:rFonts w:ascii="David" w:eastAsia="Times New Roman" w:hAnsi="David"/>
          <w:sz w:val="24"/>
          <w:u w:val="single"/>
          <w:rtl/>
        </w:rPr>
        <w:t>תמלול</w:t>
      </w:r>
      <w:r w:rsidR="009730AC" w:rsidRPr="00EF52A2">
        <w:rPr>
          <w:rFonts w:ascii="David" w:eastAsia="Times New Roman" w:hAnsi="David"/>
          <w:sz w:val="24"/>
          <w:u w:val="single"/>
          <w:rtl/>
        </w:rPr>
        <w:t xml:space="preserve"> </w:t>
      </w:r>
      <w:r w:rsidRPr="00EF52A2">
        <w:rPr>
          <w:rFonts w:ascii="David" w:eastAsia="Times New Roman" w:hAnsi="David"/>
          <w:sz w:val="24"/>
          <w:u w:val="single"/>
          <w:rtl/>
        </w:rPr>
        <w:t>או הקרנת טקסט של האירוע</w:t>
      </w:r>
      <w:r w:rsidRPr="00EF52A2">
        <w:rPr>
          <w:rFonts w:ascii="David" w:eastAsia="Times New Roman" w:hAnsi="David"/>
          <w:sz w:val="24"/>
          <w:rtl/>
        </w:rPr>
        <w:t xml:space="preserve"> </w:t>
      </w:r>
    </w:p>
    <w:p w14:paraId="18A1F7D8" w14:textId="77777777" w:rsidR="006E266F" w:rsidRPr="00EF52A2" w:rsidRDefault="006E266F" w:rsidP="006E266F">
      <w:pPr>
        <w:spacing w:line="240" w:lineRule="auto"/>
        <w:rPr>
          <w:rFonts w:ascii="David" w:eastAsia="Times New Roman" w:hAnsi="David"/>
          <w:sz w:val="24"/>
        </w:rPr>
      </w:pPr>
      <w:r w:rsidRPr="00EF52A2">
        <w:rPr>
          <w:rFonts w:ascii="David" w:eastAsia="Times New Roman" w:hAnsi="David"/>
          <w:sz w:val="24"/>
          <w:rtl/>
        </w:rPr>
        <w:t>יש לספק תמלול באירועים מילוליים (טקסים וכדו')</w:t>
      </w:r>
    </w:p>
    <w:p w14:paraId="18ADDC15" w14:textId="4D28AD63" w:rsidR="006E266F" w:rsidRPr="00EF52A2" w:rsidRDefault="006E266F" w:rsidP="006E266F">
      <w:pPr>
        <w:spacing w:line="240" w:lineRule="auto"/>
        <w:rPr>
          <w:rFonts w:ascii="David" w:eastAsia="Times New Roman" w:hAnsi="David"/>
          <w:sz w:val="24"/>
          <w:rtl/>
        </w:rPr>
      </w:pPr>
      <w:r w:rsidRPr="00EF52A2">
        <w:rPr>
          <w:rFonts w:ascii="David" w:eastAsia="Times New Roman" w:hAnsi="David"/>
          <w:sz w:val="24"/>
          <w:rtl/>
        </w:rPr>
        <w:t xml:space="preserve"> "תמלול"</w:t>
      </w:r>
      <w:r w:rsidR="009730AC" w:rsidRPr="00EF52A2">
        <w:rPr>
          <w:rFonts w:ascii="David" w:eastAsia="Times New Roman" w:hAnsi="David"/>
          <w:sz w:val="24"/>
          <w:rtl/>
        </w:rPr>
        <w:t xml:space="preserve"> </w:t>
      </w:r>
      <w:r w:rsidRPr="00EF52A2">
        <w:rPr>
          <w:rFonts w:ascii="David" w:eastAsia="Times New Roman" w:hAnsi="David"/>
          <w:sz w:val="24"/>
          <w:rtl/>
        </w:rPr>
        <w:t>הינו הקלדת מידע שמיעתי והצגתו בזמן אמת במעמד האירוע עבור קהל</w:t>
      </w:r>
      <w:r w:rsidR="009730AC" w:rsidRPr="00EF52A2">
        <w:rPr>
          <w:rFonts w:ascii="David" w:eastAsia="Times New Roman" w:hAnsi="David"/>
          <w:sz w:val="24"/>
          <w:rtl/>
        </w:rPr>
        <w:t xml:space="preserve"> </w:t>
      </w:r>
      <w:r w:rsidRPr="00EF52A2">
        <w:rPr>
          <w:rFonts w:ascii="David" w:eastAsia="Times New Roman" w:hAnsi="David"/>
          <w:sz w:val="24"/>
          <w:rtl/>
        </w:rPr>
        <w:t xml:space="preserve">הצופים על גבי צג מחשב או מסך באמצעות מקרן או על גבי שלט אלקטרוני או באמצעי אחר, בשפה רשמית ע"י מתמלל מיומן. </w:t>
      </w:r>
    </w:p>
    <w:p w14:paraId="60E0E2F6" w14:textId="77777777" w:rsidR="006E266F" w:rsidRPr="00EF52A2" w:rsidRDefault="006E266F" w:rsidP="006E266F">
      <w:pPr>
        <w:spacing w:line="240" w:lineRule="auto"/>
        <w:rPr>
          <w:rFonts w:ascii="David" w:eastAsia="Times New Roman" w:hAnsi="David"/>
          <w:sz w:val="24"/>
          <w:rtl/>
        </w:rPr>
      </w:pPr>
      <w:r w:rsidRPr="00EF52A2">
        <w:rPr>
          <w:rFonts w:ascii="David" w:eastAsia="Times New Roman" w:hAnsi="David"/>
          <w:sz w:val="24"/>
          <w:rtl/>
        </w:rPr>
        <w:t>במקום ציבורי פתוח יש לספק התאמה זו ככל שאופי העניין ונסיבות העניין מאפשרים זאת.</w:t>
      </w:r>
    </w:p>
    <w:p w14:paraId="2E6FEAF2" w14:textId="77777777" w:rsidR="006E266F" w:rsidRPr="00EF52A2" w:rsidRDefault="006E266F" w:rsidP="006E266F">
      <w:pPr>
        <w:spacing w:line="240" w:lineRule="auto"/>
        <w:rPr>
          <w:rFonts w:ascii="David" w:eastAsia="Times New Roman" w:hAnsi="David"/>
          <w:sz w:val="24"/>
          <w:rtl/>
        </w:rPr>
      </w:pPr>
      <w:r w:rsidRPr="00EF52A2">
        <w:rPr>
          <w:rFonts w:ascii="David" w:eastAsia="Times New Roman" w:hAnsi="David"/>
          <w:sz w:val="24"/>
          <w:rtl/>
        </w:rPr>
        <w:t>אם האירוע נערך באתר טבע, חובת הספקת התמלול והקרנתו היא בשעות החשיכה בלבד ואם נסיבות העניין מאפשרות זאת.</w:t>
      </w:r>
    </w:p>
    <w:p w14:paraId="1695138B" w14:textId="77777777" w:rsidR="006E266F" w:rsidRPr="00EF52A2" w:rsidRDefault="006E266F" w:rsidP="006E266F">
      <w:pPr>
        <w:spacing w:line="240" w:lineRule="auto"/>
        <w:rPr>
          <w:rFonts w:ascii="David" w:eastAsia="Times New Roman" w:hAnsi="David"/>
          <w:sz w:val="24"/>
          <w:u w:val="single"/>
        </w:rPr>
      </w:pPr>
      <w:r w:rsidRPr="00EF52A2">
        <w:rPr>
          <w:rFonts w:ascii="David" w:eastAsia="Times New Roman" w:hAnsi="David"/>
          <w:sz w:val="24"/>
          <w:u w:val="single"/>
          <w:rtl/>
        </w:rPr>
        <w:t>תרגום לשפת הסימנים</w:t>
      </w:r>
    </w:p>
    <w:p w14:paraId="701B75DD" w14:textId="77777777" w:rsidR="006E266F" w:rsidRPr="00EF52A2" w:rsidRDefault="006E266F" w:rsidP="006E266F">
      <w:pPr>
        <w:spacing w:line="240" w:lineRule="auto"/>
        <w:rPr>
          <w:rFonts w:ascii="David" w:eastAsia="Times New Roman" w:hAnsi="David"/>
          <w:sz w:val="24"/>
          <w:rtl/>
        </w:rPr>
      </w:pPr>
      <w:r w:rsidRPr="00EF52A2">
        <w:rPr>
          <w:rFonts w:ascii="David" w:eastAsia="Times New Roman" w:hAnsi="David"/>
          <w:sz w:val="24"/>
          <w:rtl/>
        </w:rPr>
        <w:t xml:space="preserve">לבקשת אדם עם מוגבלות, יש לספק שירותי תרגום לשפת הסימנים. </w:t>
      </w:r>
    </w:p>
    <w:p w14:paraId="68858C3B" w14:textId="77777777" w:rsidR="006E266F" w:rsidRPr="00EF52A2" w:rsidRDefault="006E266F" w:rsidP="006E266F">
      <w:pPr>
        <w:spacing w:line="240" w:lineRule="auto"/>
        <w:rPr>
          <w:rFonts w:ascii="David" w:eastAsia="Times New Roman" w:hAnsi="David"/>
          <w:sz w:val="24"/>
          <w:rtl/>
        </w:rPr>
      </w:pPr>
      <w:r w:rsidRPr="00EF52A2">
        <w:rPr>
          <w:rFonts w:ascii="David" w:eastAsia="Times New Roman" w:hAnsi="David"/>
          <w:sz w:val="24"/>
          <w:rtl/>
        </w:rPr>
        <w:t xml:space="preserve">התרגום לשפת הסימנים יבוצע באמצעות מתרגם אשר ימוקם במקום שממנו יהיה ניתן לראותו בבירור, ובמידת הצורך תוך שימוש בתאורה ממוקדת. </w:t>
      </w:r>
    </w:p>
    <w:p w14:paraId="66619177" w14:textId="77777777" w:rsidR="006E266F" w:rsidRPr="00EF52A2" w:rsidRDefault="006E266F" w:rsidP="006E266F">
      <w:pPr>
        <w:spacing w:line="240" w:lineRule="auto"/>
        <w:rPr>
          <w:rFonts w:ascii="David" w:eastAsia="Times New Roman" w:hAnsi="David"/>
          <w:sz w:val="24"/>
          <w:rtl/>
        </w:rPr>
      </w:pPr>
    </w:p>
    <w:p w14:paraId="481680DC" w14:textId="77777777" w:rsidR="006E266F" w:rsidRPr="00EF52A2" w:rsidRDefault="006E266F" w:rsidP="006E266F">
      <w:pPr>
        <w:spacing w:line="240" w:lineRule="auto"/>
        <w:rPr>
          <w:rFonts w:ascii="David" w:eastAsia="Times New Roman" w:hAnsi="David"/>
          <w:sz w:val="24"/>
        </w:rPr>
      </w:pPr>
      <w:r w:rsidRPr="00EF52A2">
        <w:rPr>
          <w:rFonts w:ascii="David" w:eastAsia="Times New Roman" w:hAnsi="David"/>
          <w:sz w:val="24"/>
          <w:rtl/>
        </w:rPr>
        <w:t>-ביצוע תמלול ותרגום לשפת סימנים אינו מחויב במקרים הבאים:</w:t>
      </w:r>
    </w:p>
    <w:p w14:paraId="225A50B7" w14:textId="77777777" w:rsidR="006E266F" w:rsidRPr="00EF52A2" w:rsidRDefault="006E266F" w:rsidP="00BF0D52">
      <w:pPr>
        <w:numPr>
          <w:ilvl w:val="1"/>
          <w:numId w:val="22"/>
        </w:numPr>
        <w:spacing w:line="240" w:lineRule="auto"/>
        <w:jc w:val="left"/>
        <w:rPr>
          <w:rFonts w:ascii="David" w:eastAsia="Times New Roman" w:hAnsi="David"/>
          <w:sz w:val="24"/>
        </w:rPr>
      </w:pPr>
      <w:r w:rsidRPr="00EF52A2">
        <w:rPr>
          <w:rFonts w:ascii="David" w:eastAsia="Times New Roman" w:hAnsi="David"/>
          <w:sz w:val="24"/>
          <w:rtl/>
        </w:rPr>
        <w:t xml:space="preserve"> באירוע אשר נערך במקום סגור ואשר סך כל מקומות הישיבה בו או תפוסת המקום בו אינו עולה על 150 איש.</w:t>
      </w:r>
    </w:p>
    <w:p w14:paraId="7DD73952" w14:textId="77777777" w:rsidR="006E266F" w:rsidRPr="00EF52A2" w:rsidRDefault="006E266F" w:rsidP="00BF0D52">
      <w:pPr>
        <w:numPr>
          <w:ilvl w:val="1"/>
          <w:numId w:val="22"/>
        </w:numPr>
        <w:spacing w:line="240" w:lineRule="auto"/>
        <w:jc w:val="left"/>
        <w:rPr>
          <w:rFonts w:ascii="David" w:eastAsia="Times New Roman" w:hAnsi="David"/>
          <w:sz w:val="24"/>
        </w:rPr>
      </w:pPr>
      <w:r w:rsidRPr="00EF52A2">
        <w:rPr>
          <w:rFonts w:ascii="David" w:eastAsia="Times New Roman" w:hAnsi="David"/>
          <w:sz w:val="24"/>
          <w:rtl/>
        </w:rPr>
        <w:t>הקרנת סרט</w:t>
      </w:r>
    </w:p>
    <w:p w14:paraId="44BEEB83" w14:textId="77777777" w:rsidR="006E266F" w:rsidRPr="00EF52A2" w:rsidRDefault="006E266F" w:rsidP="00BF0D52">
      <w:pPr>
        <w:numPr>
          <w:ilvl w:val="1"/>
          <w:numId w:val="22"/>
        </w:numPr>
        <w:spacing w:line="240" w:lineRule="auto"/>
        <w:jc w:val="left"/>
        <w:rPr>
          <w:rFonts w:ascii="David" w:eastAsia="Times New Roman" w:hAnsi="David"/>
          <w:sz w:val="24"/>
        </w:rPr>
      </w:pPr>
      <w:r w:rsidRPr="00EF52A2">
        <w:rPr>
          <w:rFonts w:ascii="David" w:eastAsia="Times New Roman" w:hAnsi="David"/>
          <w:sz w:val="24"/>
          <w:rtl/>
        </w:rPr>
        <w:t>אירוע שהוא בעיקרו הופעה מוזיקלית או שאינה מילולית</w:t>
      </w:r>
    </w:p>
    <w:p w14:paraId="6B5DC9A5" w14:textId="77777777" w:rsidR="006E266F" w:rsidRPr="00EF52A2" w:rsidRDefault="006E266F" w:rsidP="00BF0D52">
      <w:pPr>
        <w:numPr>
          <w:ilvl w:val="1"/>
          <w:numId w:val="22"/>
        </w:numPr>
        <w:spacing w:line="240" w:lineRule="auto"/>
        <w:jc w:val="left"/>
        <w:rPr>
          <w:rFonts w:ascii="David" w:eastAsia="Times New Roman" w:hAnsi="David"/>
          <w:sz w:val="24"/>
        </w:rPr>
      </w:pPr>
      <w:r w:rsidRPr="00EF52A2">
        <w:rPr>
          <w:rFonts w:ascii="David" w:eastAsia="Times New Roman" w:hAnsi="David"/>
          <w:sz w:val="24"/>
          <w:rtl/>
        </w:rPr>
        <w:t>מופע רחוב לקהל מזדמן בו לא מסופקים מושבים לקהל</w:t>
      </w:r>
    </w:p>
    <w:p w14:paraId="080D9C9B" w14:textId="77777777" w:rsidR="006E266F" w:rsidRPr="00EF52A2" w:rsidRDefault="006E266F" w:rsidP="00BF0D52">
      <w:pPr>
        <w:numPr>
          <w:ilvl w:val="0"/>
          <w:numId w:val="17"/>
        </w:numPr>
        <w:spacing w:line="240" w:lineRule="auto"/>
        <w:jc w:val="left"/>
        <w:rPr>
          <w:rFonts w:ascii="David" w:eastAsia="Times New Roman" w:hAnsi="David"/>
          <w:sz w:val="24"/>
          <w:u w:val="single"/>
        </w:rPr>
      </w:pPr>
      <w:r w:rsidRPr="00EF52A2">
        <w:rPr>
          <w:rFonts w:ascii="David" w:eastAsia="Times New Roman" w:hAnsi="David"/>
          <w:sz w:val="24"/>
          <w:u w:val="single"/>
          <w:rtl/>
        </w:rPr>
        <w:t>מושבים מותאמים</w:t>
      </w:r>
    </w:p>
    <w:p w14:paraId="0D3D9BE3" w14:textId="77777777" w:rsidR="006E266F" w:rsidRPr="00EF52A2" w:rsidRDefault="006E266F" w:rsidP="006E266F">
      <w:pPr>
        <w:spacing w:line="240" w:lineRule="auto"/>
        <w:rPr>
          <w:rFonts w:ascii="David" w:eastAsia="Times New Roman" w:hAnsi="David"/>
          <w:sz w:val="24"/>
          <w:rtl/>
        </w:rPr>
      </w:pPr>
      <w:r w:rsidRPr="00EF52A2">
        <w:rPr>
          <w:rFonts w:ascii="David" w:eastAsia="Times New Roman" w:hAnsi="David"/>
          <w:sz w:val="24"/>
          <w:rtl/>
        </w:rPr>
        <w:t>באירוע הנערך במקום ציבורי סגור או במוקד עניין במקום ציבורי שאינו בניין שיש בו מושבים קבועים לקהל יש להחזיק מושבים מותאמים ולספקם לבקשת אדם עם מוגבלות.</w:t>
      </w:r>
    </w:p>
    <w:p w14:paraId="0F920213" w14:textId="77777777" w:rsidR="006E266F" w:rsidRPr="00EF52A2" w:rsidRDefault="006E266F" w:rsidP="006E266F">
      <w:pPr>
        <w:spacing w:line="240" w:lineRule="auto"/>
        <w:rPr>
          <w:rFonts w:ascii="David" w:eastAsia="Times New Roman" w:hAnsi="David"/>
          <w:sz w:val="24"/>
          <w:rtl/>
        </w:rPr>
      </w:pPr>
      <w:r w:rsidRPr="00EF52A2">
        <w:rPr>
          <w:rFonts w:ascii="David" w:eastAsia="Times New Roman" w:hAnsi="David"/>
          <w:sz w:val="24"/>
          <w:rtl/>
        </w:rPr>
        <w:t>מושבים מותאמים מיועדים לישיבת אנשים עם מוגבלות בניידות. מאפייני המושב (גובה פני המושב, מידות משענות היד וכו') מפורטים בת"י 1918 חלק 3.2 סעיף 2.10.2.</w:t>
      </w:r>
    </w:p>
    <w:p w14:paraId="6F6645A0" w14:textId="77777777" w:rsidR="006E266F" w:rsidRPr="00EF52A2" w:rsidRDefault="006E266F" w:rsidP="00BF0D52">
      <w:pPr>
        <w:numPr>
          <w:ilvl w:val="0"/>
          <w:numId w:val="17"/>
        </w:numPr>
        <w:spacing w:line="240" w:lineRule="auto"/>
        <w:jc w:val="left"/>
        <w:rPr>
          <w:rFonts w:ascii="David" w:eastAsia="Times New Roman" w:hAnsi="David"/>
          <w:sz w:val="24"/>
          <w:u w:val="single"/>
        </w:rPr>
      </w:pPr>
      <w:r w:rsidRPr="00EF52A2">
        <w:rPr>
          <w:rFonts w:ascii="David" w:eastAsia="Times New Roman" w:hAnsi="David"/>
          <w:sz w:val="24"/>
          <w:u w:val="single"/>
          <w:rtl/>
        </w:rPr>
        <w:t>סיוע בהגעה למקום הישיבה</w:t>
      </w:r>
    </w:p>
    <w:p w14:paraId="418A0A34" w14:textId="77777777" w:rsidR="006E266F" w:rsidRPr="00EF52A2" w:rsidRDefault="006E266F" w:rsidP="006E266F">
      <w:pPr>
        <w:spacing w:line="240" w:lineRule="auto"/>
        <w:rPr>
          <w:rFonts w:ascii="David" w:eastAsia="Times New Roman" w:hAnsi="David"/>
          <w:sz w:val="24"/>
          <w:rtl/>
        </w:rPr>
      </w:pPr>
      <w:r w:rsidRPr="00EF52A2">
        <w:rPr>
          <w:rFonts w:ascii="David" w:eastAsia="Times New Roman" w:hAnsi="David"/>
          <w:sz w:val="24"/>
          <w:rtl/>
        </w:rPr>
        <w:t>לבקשת אדם עם מוגבלות, באירוע הנערך במקום ציבורי סגור או במוקד עניין במקום ציבורי שאינו בניין שיש בו מושבים קבועים לקהל יש לספק במקום האירוע הכוונה למקום הישיבה או ככל האפשר סיוע בהגעה למקום הישיבה.</w:t>
      </w:r>
    </w:p>
    <w:p w14:paraId="67B64920" w14:textId="77777777" w:rsidR="006E266F" w:rsidRPr="00EF52A2" w:rsidRDefault="006E266F" w:rsidP="00BF0D52">
      <w:pPr>
        <w:numPr>
          <w:ilvl w:val="0"/>
          <w:numId w:val="17"/>
        </w:numPr>
        <w:spacing w:line="240" w:lineRule="auto"/>
        <w:jc w:val="left"/>
        <w:rPr>
          <w:rFonts w:ascii="David" w:eastAsia="Times New Roman" w:hAnsi="David"/>
          <w:sz w:val="24"/>
          <w:u w:val="single"/>
        </w:rPr>
      </w:pPr>
      <w:r w:rsidRPr="00EF52A2">
        <w:rPr>
          <w:rFonts w:ascii="David" w:eastAsia="Times New Roman" w:hAnsi="David"/>
          <w:sz w:val="24"/>
          <w:u w:val="single"/>
          <w:rtl/>
        </w:rPr>
        <w:t xml:space="preserve">אזור ישיבה נגיש לאנשים עם מוגבלות בניידות ומלוויהם </w:t>
      </w:r>
    </w:p>
    <w:p w14:paraId="57204177" w14:textId="77777777" w:rsidR="006E266F" w:rsidRPr="00EF52A2" w:rsidRDefault="006E266F" w:rsidP="006E266F">
      <w:pPr>
        <w:spacing w:line="240" w:lineRule="auto"/>
        <w:rPr>
          <w:rFonts w:ascii="David" w:eastAsia="Times New Roman" w:hAnsi="David"/>
          <w:sz w:val="24"/>
        </w:rPr>
      </w:pPr>
      <w:r w:rsidRPr="00EF52A2">
        <w:rPr>
          <w:rFonts w:ascii="David" w:eastAsia="Times New Roman" w:hAnsi="David"/>
          <w:sz w:val="24"/>
          <w:rtl/>
        </w:rPr>
        <w:t>באירוע במקום ציבורי פתוח (לרבות אתר) יש לייחד אזור ישיבה נגיש לאנשים עם מוגבלות בניידות והמלווים שלהם, בהתאם לכך:</w:t>
      </w:r>
    </w:p>
    <w:p w14:paraId="0B7C6134" w14:textId="77777777" w:rsidR="006E266F" w:rsidRPr="00EF52A2" w:rsidRDefault="006E266F" w:rsidP="00BF0D52">
      <w:pPr>
        <w:numPr>
          <w:ilvl w:val="1"/>
          <w:numId w:val="18"/>
        </w:numPr>
        <w:spacing w:line="240" w:lineRule="auto"/>
        <w:jc w:val="left"/>
        <w:rPr>
          <w:rFonts w:ascii="David" w:eastAsia="Times New Roman" w:hAnsi="David"/>
          <w:sz w:val="24"/>
        </w:rPr>
      </w:pPr>
      <w:r w:rsidRPr="00EF52A2">
        <w:rPr>
          <w:rFonts w:ascii="David" w:eastAsia="Times New Roman" w:hAnsi="David"/>
          <w:sz w:val="24"/>
          <w:rtl/>
        </w:rPr>
        <w:t xml:space="preserve">יש למקם את אזור הישיבה בזווית צפייה נוחה או מעל משטח מוגבה באופן נגיש בהתאם להוראות ת"י 1918 חלק 3.2 סעיף 2.9 </w:t>
      </w:r>
    </w:p>
    <w:p w14:paraId="3DA9BBBE" w14:textId="77777777" w:rsidR="006E266F" w:rsidRPr="00EF52A2" w:rsidRDefault="006E266F" w:rsidP="00BF0D52">
      <w:pPr>
        <w:numPr>
          <w:ilvl w:val="1"/>
          <w:numId w:val="18"/>
        </w:numPr>
        <w:spacing w:line="240" w:lineRule="auto"/>
        <w:jc w:val="left"/>
        <w:rPr>
          <w:rFonts w:ascii="David" w:eastAsia="Times New Roman" w:hAnsi="David"/>
          <w:sz w:val="24"/>
        </w:rPr>
      </w:pPr>
      <w:r w:rsidRPr="00EF52A2">
        <w:rPr>
          <w:rFonts w:ascii="David" w:eastAsia="Times New Roman" w:hAnsi="David"/>
          <w:sz w:val="24"/>
          <w:rtl/>
        </w:rPr>
        <w:t>יש לוודא כי במידה והקהל עומד על רגליו, האירוע לא יוסתר מפני הצופה עם המוגבלות.</w:t>
      </w:r>
    </w:p>
    <w:p w14:paraId="3394362D" w14:textId="77777777" w:rsidR="006E266F" w:rsidRPr="00EF52A2" w:rsidRDefault="006E266F" w:rsidP="00BF0D52">
      <w:pPr>
        <w:numPr>
          <w:ilvl w:val="1"/>
          <w:numId w:val="18"/>
        </w:numPr>
        <w:spacing w:line="240" w:lineRule="auto"/>
        <w:jc w:val="left"/>
        <w:rPr>
          <w:rFonts w:ascii="David" w:eastAsia="Times New Roman" w:hAnsi="David"/>
          <w:sz w:val="24"/>
        </w:rPr>
      </w:pPr>
      <w:r w:rsidRPr="00EF52A2">
        <w:rPr>
          <w:rFonts w:ascii="David" w:eastAsia="Times New Roman" w:hAnsi="David"/>
          <w:sz w:val="24"/>
          <w:rtl/>
        </w:rPr>
        <w:t>יש להתקין דרך נגישה בהתאם להוראות ת"י 1918 חלק 1 סעיף 2.7 אשר תקשר בין חניית הנכים לאזור הישיבה הנגיש, לשירותי הנכים הנגישים (או למתקני השירותים היבילים המותאמים) ולאזור מרכזי של האירוע, לפי העניין.</w:t>
      </w:r>
    </w:p>
    <w:p w14:paraId="57EF2121" w14:textId="77777777" w:rsidR="006E266F" w:rsidRPr="00EF52A2" w:rsidRDefault="006E266F" w:rsidP="00BF0D52">
      <w:pPr>
        <w:numPr>
          <w:ilvl w:val="1"/>
          <w:numId w:val="18"/>
        </w:numPr>
        <w:spacing w:line="240" w:lineRule="auto"/>
        <w:jc w:val="left"/>
        <w:rPr>
          <w:rFonts w:ascii="David" w:eastAsia="Times New Roman" w:hAnsi="David"/>
          <w:sz w:val="24"/>
        </w:rPr>
      </w:pPr>
      <w:r w:rsidRPr="00EF52A2">
        <w:rPr>
          <w:rFonts w:ascii="David" w:eastAsia="Times New Roman" w:hAnsi="David"/>
          <w:sz w:val="24"/>
          <w:rtl/>
        </w:rPr>
        <w:t>יש לספק מקומות ישיבה מיוחדים, מושבים מותאמים וככל האפשר מושבים רגילים למלווים.</w:t>
      </w:r>
    </w:p>
    <w:p w14:paraId="0BD6E574" w14:textId="36F60E90" w:rsidR="006E266F" w:rsidRPr="00EF52A2" w:rsidRDefault="006E266F" w:rsidP="006E266F">
      <w:pPr>
        <w:spacing w:line="240" w:lineRule="auto"/>
        <w:rPr>
          <w:rFonts w:ascii="David" w:eastAsia="Times New Roman" w:hAnsi="David"/>
          <w:sz w:val="24"/>
        </w:rPr>
      </w:pPr>
      <w:r w:rsidRPr="00EF52A2">
        <w:rPr>
          <w:rFonts w:ascii="David" w:eastAsia="Times New Roman" w:hAnsi="David"/>
          <w:sz w:val="24"/>
          <w:rtl/>
        </w:rPr>
        <w:t>מקומות ישיבה מיוחדים מיועדים לישיבת אנשים המתניידים בכיסאות גלגלים</w:t>
      </w:r>
      <w:r w:rsidR="009730AC" w:rsidRPr="00EF52A2">
        <w:rPr>
          <w:rFonts w:ascii="David" w:eastAsia="Times New Roman" w:hAnsi="David"/>
          <w:sz w:val="24"/>
          <w:rtl/>
        </w:rPr>
        <w:t>.</w:t>
      </w:r>
      <w:r w:rsidRPr="00EF52A2">
        <w:rPr>
          <w:rFonts w:ascii="David" w:eastAsia="Times New Roman" w:hAnsi="David"/>
          <w:sz w:val="24"/>
          <w:rtl/>
        </w:rPr>
        <w:t xml:space="preserve"> רוחב הרצפה החופשי הנדרש עבור מקום ישיבה מיוחד יהיה 80 ס"מ לפחות ועומקו- 120 ס"מ לפחות כמפורט בת"י 1918 חלק 3.2 סעיף 2.8.2.3.</w:t>
      </w:r>
    </w:p>
    <w:p w14:paraId="4E2D4D49" w14:textId="77777777" w:rsidR="006E266F" w:rsidRPr="00EF52A2" w:rsidRDefault="006E266F" w:rsidP="00BF0D52">
      <w:pPr>
        <w:numPr>
          <w:ilvl w:val="0"/>
          <w:numId w:val="17"/>
        </w:numPr>
        <w:spacing w:line="240" w:lineRule="auto"/>
        <w:jc w:val="left"/>
        <w:rPr>
          <w:rFonts w:ascii="David" w:eastAsia="Times New Roman" w:hAnsi="David"/>
          <w:sz w:val="24"/>
          <w:u w:val="single"/>
        </w:rPr>
      </w:pPr>
      <w:r w:rsidRPr="00EF52A2">
        <w:rPr>
          <w:rFonts w:ascii="David" w:eastAsia="Times New Roman" w:hAnsi="David"/>
          <w:sz w:val="24"/>
          <w:u w:val="single"/>
          <w:rtl/>
        </w:rPr>
        <w:t>מתקני שירותים יבילים מותאמים</w:t>
      </w:r>
    </w:p>
    <w:p w14:paraId="3AFAC190" w14:textId="77777777" w:rsidR="006E266F" w:rsidRPr="00EF52A2" w:rsidRDefault="006E266F" w:rsidP="006E266F">
      <w:pPr>
        <w:spacing w:line="240" w:lineRule="auto"/>
        <w:rPr>
          <w:rFonts w:ascii="David" w:eastAsia="Times New Roman" w:hAnsi="David"/>
          <w:sz w:val="24"/>
        </w:rPr>
      </w:pPr>
      <w:r w:rsidRPr="00EF52A2">
        <w:rPr>
          <w:rFonts w:ascii="David" w:eastAsia="Times New Roman" w:hAnsi="David"/>
          <w:sz w:val="24"/>
          <w:rtl/>
        </w:rPr>
        <w:t>במידה ומוצבים באירוע במקום ציבורי פתוח (לרבות אתר) מתקני שירותים יבילים, יש להציב מתקני שירותים יבילים מותאמים לשימוש אדם המתנייד בכיסא גלגלים שיאפשרו שימוש עצמאי, סגירת הדלת ונעילתה מבפנים, הפרש גובה בכניסה למתקן יגושר באמצעות כבש יציב, המתקן יוצב קרוב ככל הניתן לאזור הישיבה הנגיש ובשיעור של כשמינית מכמות המתקנים היבילים ולפחות מתקן מותאם אחד בכל מקבץ מתקנים יבילים.</w:t>
      </w:r>
    </w:p>
    <w:p w14:paraId="40E07533" w14:textId="77777777" w:rsidR="006E266F" w:rsidRPr="00EF52A2" w:rsidRDefault="006E266F" w:rsidP="00BF0D52">
      <w:pPr>
        <w:numPr>
          <w:ilvl w:val="0"/>
          <w:numId w:val="17"/>
        </w:numPr>
        <w:spacing w:line="240" w:lineRule="auto"/>
        <w:jc w:val="left"/>
        <w:rPr>
          <w:rFonts w:ascii="David" w:eastAsia="Times New Roman" w:hAnsi="David"/>
          <w:sz w:val="24"/>
        </w:rPr>
      </w:pPr>
      <w:r w:rsidRPr="00EF52A2">
        <w:rPr>
          <w:rFonts w:ascii="David" w:eastAsia="Times New Roman" w:hAnsi="David"/>
          <w:sz w:val="24"/>
          <w:u w:val="single"/>
          <w:rtl/>
        </w:rPr>
        <w:t>שילוט הכוונה זמני</w:t>
      </w:r>
      <w:r w:rsidRPr="00EF52A2">
        <w:rPr>
          <w:rFonts w:ascii="David" w:eastAsia="Times New Roman" w:hAnsi="David"/>
          <w:sz w:val="24"/>
          <w:rtl/>
        </w:rPr>
        <w:t xml:space="preserve"> </w:t>
      </w:r>
    </w:p>
    <w:p w14:paraId="7DFCEEBB" w14:textId="77777777" w:rsidR="006E266F" w:rsidRPr="00EF52A2" w:rsidRDefault="006E266F" w:rsidP="006E266F">
      <w:pPr>
        <w:spacing w:line="240" w:lineRule="auto"/>
        <w:rPr>
          <w:rFonts w:ascii="David" w:eastAsia="Times New Roman" w:hAnsi="David"/>
          <w:sz w:val="24"/>
          <w:rtl/>
        </w:rPr>
      </w:pPr>
      <w:r w:rsidRPr="00EF52A2">
        <w:rPr>
          <w:rFonts w:ascii="David" w:eastAsia="Times New Roman" w:hAnsi="David"/>
          <w:sz w:val="24"/>
          <w:rtl/>
        </w:rPr>
        <w:t>במקום עריכת אירוע המסופק בו שילוט הכוונה זמני, גודל האותיות יקבע בהתאם להוראות ת"י 1918 חלק 4 והמידע הכתוב בשילוט יסופק לבקשת אדם עם מוגבלות בעל פה.</w:t>
      </w:r>
    </w:p>
    <w:p w14:paraId="6B5F6787" w14:textId="77777777" w:rsidR="006E266F" w:rsidRPr="00EF52A2" w:rsidRDefault="006E266F" w:rsidP="00BF0D52">
      <w:pPr>
        <w:numPr>
          <w:ilvl w:val="0"/>
          <w:numId w:val="17"/>
        </w:numPr>
        <w:spacing w:line="240" w:lineRule="auto"/>
        <w:jc w:val="left"/>
        <w:rPr>
          <w:rFonts w:ascii="David" w:eastAsia="Times New Roman" w:hAnsi="David"/>
          <w:sz w:val="24"/>
          <w:u w:val="single"/>
        </w:rPr>
      </w:pPr>
      <w:r w:rsidRPr="00EF52A2">
        <w:rPr>
          <w:rFonts w:ascii="David" w:eastAsia="Times New Roman" w:hAnsi="David"/>
          <w:sz w:val="24"/>
          <w:u w:val="single"/>
          <w:rtl/>
        </w:rPr>
        <w:t>תקציר האירוע בדפוס נגיש עם פישוט לשוני</w:t>
      </w:r>
    </w:p>
    <w:p w14:paraId="46139FF4" w14:textId="77777777" w:rsidR="006E266F" w:rsidRPr="00EF52A2" w:rsidRDefault="006E266F" w:rsidP="006E266F">
      <w:pPr>
        <w:spacing w:line="240" w:lineRule="auto"/>
        <w:rPr>
          <w:rFonts w:ascii="David" w:eastAsia="Times New Roman" w:hAnsi="David"/>
          <w:sz w:val="24"/>
        </w:rPr>
      </w:pPr>
      <w:r w:rsidRPr="00EF52A2">
        <w:rPr>
          <w:rFonts w:ascii="David" w:eastAsia="Times New Roman" w:hAnsi="David"/>
          <w:sz w:val="24"/>
          <w:rtl/>
        </w:rPr>
        <w:t>באירוע רב פעמי- יינתן לבקשת אדם עם מוגבלות שהוגשה זמן סביר לפני מועד האירוע.</w:t>
      </w:r>
    </w:p>
    <w:p w14:paraId="79EC1B7E" w14:textId="77777777" w:rsidR="006E266F" w:rsidRPr="00EF52A2" w:rsidRDefault="006E266F" w:rsidP="006E266F">
      <w:pPr>
        <w:spacing w:line="240" w:lineRule="auto"/>
        <w:rPr>
          <w:rFonts w:ascii="David" w:eastAsia="Times New Roman" w:hAnsi="David"/>
          <w:sz w:val="24"/>
        </w:rPr>
      </w:pPr>
      <w:r w:rsidRPr="00EF52A2">
        <w:rPr>
          <w:rFonts w:ascii="David" w:eastAsia="Times New Roman" w:hAnsi="David"/>
          <w:sz w:val="24"/>
          <w:rtl/>
        </w:rPr>
        <w:t>באירוע חד פעמי- יינתן לבקשת אדם עם מוגבלות אם הוכן תקציר לפני האירוע בעבור כלל הציבור.</w:t>
      </w:r>
    </w:p>
    <w:p w14:paraId="71E7B864" w14:textId="77777777" w:rsidR="006E266F" w:rsidRPr="00EF52A2" w:rsidRDefault="006E266F" w:rsidP="00BF0D52">
      <w:pPr>
        <w:numPr>
          <w:ilvl w:val="0"/>
          <w:numId w:val="17"/>
        </w:numPr>
        <w:spacing w:line="240" w:lineRule="auto"/>
        <w:jc w:val="left"/>
        <w:rPr>
          <w:rFonts w:ascii="David" w:eastAsia="Times New Roman" w:hAnsi="David"/>
          <w:sz w:val="24"/>
          <w:u w:val="single"/>
        </w:rPr>
      </w:pPr>
      <w:r w:rsidRPr="00EF52A2">
        <w:rPr>
          <w:rFonts w:ascii="David" w:eastAsia="Times New Roman" w:hAnsi="David"/>
          <w:sz w:val="24"/>
          <w:u w:val="single"/>
          <w:rtl/>
        </w:rPr>
        <w:t>פרסום התאמות נגישות באירועים</w:t>
      </w:r>
    </w:p>
    <w:p w14:paraId="6199CBD6" w14:textId="77777777" w:rsidR="006E266F" w:rsidRPr="00EF52A2" w:rsidRDefault="006E266F" w:rsidP="00BF0D52">
      <w:pPr>
        <w:numPr>
          <w:ilvl w:val="1"/>
          <w:numId w:val="19"/>
        </w:numPr>
        <w:spacing w:line="240" w:lineRule="auto"/>
        <w:jc w:val="left"/>
        <w:rPr>
          <w:rFonts w:ascii="David" w:eastAsia="Times New Roman" w:hAnsi="David"/>
          <w:sz w:val="24"/>
        </w:rPr>
      </w:pPr>
      <w:r w:rsidRPr="00EF52A2">
        <w:rPr>
          <w:rFonts w:ascii="David" w:eastAsia="Times New Roman" w:hAnsi="David"/>
          <w:sz w:val="24"/>
          <w:rtl/>
        </w:rPr>
        <w:t>יש לפרסם (בהתאם לדרישות תקנה 34) את דבר קיום האירוע, מועדו והתאמות הנגישות המסופקות בו.</w:t>
      </w:r>
    </w:p>
    <w:p w14:paraId="642DC627" w14:textId="77777777" w:rsidR="006E266F" w:rsidRPr="00EF52A2" w:rsidRDefault="006E266F" w:rsidP="00BF0D52">
      <w:pPr>
        <w:numPr>
          <w:ilvl w:val="1"/>
          <w:numId w:val="19"/>
        </w:numPr>
        <w:spacing w:line="240" w:lineRule="auto"/>
        <w:jc w:val="left"/>
        <w:rPr>
          <w:rFonts w:ascii="David" w:eastAsia="Times New Roman" w:hAnsi="David"/>
          <w:sz w:val="24"/>
        </w:rPr>
      </w:pPr>
      <w:r w:rsidRPr="00EF52A2">
        <w:rPr>
          <w:rFonts w:ascii="David" w:eastAsia="Times New Roman" w:hAnsi="David"/>
          <w:sz w:val="24"/>
          <w:rtl/>
        </w:rPr>
        <w:t>באירוע רב פעמי, יש לפרסם את המועדים בהם מסופקים אמצעי עזר ושירותי עזר לאנשים עם מוגבלות.</w:t>
      </w:r>
    </w:p>
    <w:p w14:paraId="4B17B835" w14:textId="77777777" w:rsidR="006E266F" w:rsidRPr="00EF52A2" w:rsidRDefault="006E266F" w:rsidP="00BF0D52">
      <w:pPr>
        <w:numPr>
          <w:ilvl w:val="1"/>
          <w:numId w:val="19"/>
        </w:numPr>
        <w:spacing w:line="240" w:lineRule="auto"/>
        <w:jc w:val="left"/>
        <w:rPr>
          <w:rFonts w:ascii="David" w:eastAsia="Times New Roman" w:hAnsi="David"/>
          <w:sz w:val="24"/>
        </w:rPr>
      </w:pPr>
      <w:r w:rsidRPr="00EF52A2">
        <w:rPr>
          <w:rFonts w:ascii="David" w:eastAsia="Times New Roman" w:hAnsi="David"/>
          <w:sz w:val="24"/>
          <w:rtl/>
        </w:rPr>
        <w:t>יש לפרסם פרק זמן סביר לפני האירוע את דרכי הגשת בקשה לקבלת אמצעי עזר או שירות עזר המסופק לפי בקשה ואת המועדים להגשת בקשה זו.</w:t>
      </w:r>
    </w:p>
    <w:p w14:paraId="6802B4A0" w14:textId="77777777" w:rsidR="006E266F" w:rsidRPr="00EF52A2" w:rsidRDefault="006E266F" w:rsidP="00BF0D52">
      <w:pPr>
        <w:numPr>
          <w:ilvl w:val="0"/>
          <w:numId w:val="17"/>
        </w:numPr>
        <w:spacing w:line="240" w:lineRule="auto"/>
        <w:jc w:val="left"/>
        <w:rPr>
          <w:rFonts w:ascii="David" w:eastAsia="Times New Roman" w:hAnsi="David"/>
          <w:sz w:val="24"/>
          <w:u w:val="single"/>
        </w:rPr>
      </w:pPr>
      <w:r w:rsidRPr="00EF52A2">
        <w:rPr>
          <w:rFonts w:ascii="David" w:eastAsia="Times New Roman" w:hAnsi="David"/>
          <w:sz w:val="24"/>
          <w:u w:val="single"/>
          <w:rtl/>
        </w:rPr>
        <w:t>הספקת כרטיסים לאירוע</w:t>
      </w:r>
    </w:p>
    <w:p w14:paraId="4AD84321" w14:textId="53D184F4" w:rsidR="006E266F" w:rsidRPr="00EF52A2" w:rsidRDefault="006E266F" w:rsidP="00BF0D52">
      <w:pPr>
        <w:numPr>
          <w:ilvl w:val="1"/>
          <w:numId w:val="20"/>
        </w:numPr>
        <w:spacing w:line="240" w:lineRule="auto"/>
        <w:jc w:val="left"/>
        <w:rPr>
          <w:rFonts w:ascii="David" w:eastAsia="Times New Roman" w:hAnsi="David"/>
          <w:sz w:val="24"/>
        </w:rPr>
      </w:pPr>
      <w:r w:rsidRPr="00EF52A2">
        <w:rPr>
          <w:rFonts w:ascii="David" w:eastAsia="Times New Roman" w:hAnsi="David"/>
          <w:sz w:val="24"/>
          <w:rtl/>
        </w:rPr>
        <w:t>לבקשת אדם עם מוגבלות, יש לספק מידע על התאמות הנגישות באירוע ובמקום הציבורי שנערך בו האירוע</w:t>
      </w:r>
      <w:r w:rsidR="009730AC" w:rsidRPr="00EF52A2">
        <w:rPr>
          <w:rFonts w:ascii="David" w:eastAsia="Times New Roman" w:hAnsi="David"/>
          <w:sz w:val="24"/>
          <w:rtl/>
        </w:rPr>
        <w:t>.</w:t>
      </w:r>
    </w:p>
    <w:p w14:paraId="65941D21" w14:textId="413EA89A" w:rsidR="006E266F" w:rsidRPr="00EF52A2" w:rsidRDefault="006E266F" w:rsidP="00BF0D52">
      <w:pPr>
        <w:numPr>
          <w:ilvl w:val="1"/>
          <w:numId w:val="20"/>
        </w:numPr>
        <w:spacing w:line="240" w:lineRule="auto"/>
        <w:jc w:val="left"/>
        <w:rPr>
          <w:rFonts w:ascii="David" w:eastAsia="Times New Roman" w:hAnsi="David"/>
          <w:sz w:val="24"/>
          <w:rtl/>
        </w:rPr>
      </w:pPr>
      <w:r w:rsidRPr="00EF52A2">
        <w:rPr>
          <w:rFonts w:ascii="David" w:eastAsia="Times New Roman" w:hAnsi="David"/>
          <w:sz w:val="24"/>
          <w:rtl/>
        </w:rPr>
        <w:t>יש להציע</w:t>
      </w:r>
      <w:r w:rsidR="009730AC" w:rsidRPr="00EF52A2">
        <w:rPr>
          <w:rFonts w:ascii="David" w:eastAsia="Times New Roman" w:hAnsi="David"/>
          <w:sz w:val="24"/>
          <w:rtl/>
        </w:rPr>
        <w:t xml:space="preserve"> </w:t>
      </w:r>
      <w:r w:rsidRPr="00EF52A2">
        <w:rPr>
          <w:rFonts w:ascii="David" w:eastAsia="Times New Roman" w:hAnsi="David"/>
          <w:sz w:val="24"/>
          <w:rtl/>
        </w:rPr>
        <w:t>לאדם עם מוגבלות בניידות כרטיס למקום ישיבה מיוחד, למושב מותאם או לאזור ישיבה נגיש לפי העניין.</w:t>
      </w:r>
    </w:p>
    <w:p w14:paraId="7E2E7A83" w14:textId="77777777" w:rsidR="006E266F" w:rsidRPr="00EF52A2" w:rsidRDefault="006E266F" w:rsidP="00BF0D52">
      <w:pPr>
        <w:numPr>
          <w:ilvl w:val="1"/>
          <w:numId w:val="20"/>
        </w:numPr>
        <w:spacing w:line="240" w:lineRule="auto"/>
        <w:jc w:val="left"/>
        <w:rPr>
          <w:rFonts w:ascii="David" w:eastAsia="Times New Roman" w:hAnsi="David"/>
          <w:sz w:val="24"/>
        </w:rPr>
      </w:pPr>
      <w:r w:rsidRPr="00EF52A2">
        <w:rPr>
          <w:rFonts w:ascii="David" w:eastAsia="Times New Roman" w:hAnsi="David"/>
          <w:sz w:val="24"/>
          <w:rtl/>
        </w:rPr>
        <w:t>יש להציע לאדם עם מוגבלות המלווה בחיית שירות כרטיס למקום ישיבה מתאים.</w:t>
      </w:r>
    </w:p>
    <w:p w14:paraId="581EF9A3" w14:textId="77777777" w:rsidR="006E266F" w:rsidRPr="00EF52A2" w:rsidRDefault="006E266F" w:rsidP="00BF0D52">
      <w:pPr>
        <w:numPr>
          <w:ilvl w:val="1"/>
          <w:numId w:val="20"/>
        </w:numPr>
        <w:spacing w:line="240" w:lineRule="auto"/>
        <w:jc w:val="left"/>
        <w:rPr>
          <w:rFonts w:ascii="David" w:eastAsia="Times New Roman" w:hAnsi="David"/>
          <w:sz w:val="24"/>
        </w:rPr>
      </w:pPr>
      <w:r w:rsidRPr="00EF52A2">
        <w:rPr>
          <w:rFonts w:ascii="David" w:eastAsia="Times New Roman" w:hAnsi="David"/>
          <w:sz w:val="24"/>
          <w:rtl/>
        </w:rPr>
        <w:t>אין לספק למי שאינו אדם עם מוגבלות בניידות (בתשלום או לא בתשלום) כרטיסים למקומות ישיבה מיוחדים או למושבים מותאמים ואין לאפשר להשתמש במקום ישיבה מיוחד או מושב מותאם:</w:t>
      </w:r>
    </w:p>
    <w:p w14:paraId="375BBA68" w14:textId="77777777" w:rsidR="006E266F" w:rsidRPr="00EF52A2" w:rsidRDefault="006E266F" w:rsidP="00BF0D52">
      <w:pPr>
        <w:numPr>
          <w:ilvl w:val="2"/>
          <w:numId w:val="17"/>
        </w:numPr>
        <w:spacing w:line="240" w:lineRule="auto"/>
        <w:jc w:val="left"/>
        <w:rPr>
          <w:rFonts w:ascii="David" w:eastAsia="Times New Roman" w:hAnsi="David"/>
          <w:sz w:val="24"/>
        </w:rPr>
      </w:pPr>
      <w:r w:rsidRPr="00EF52A2">
        <w:rPr>
          <w:rFonts w:ascii="David" w:eastAsia="Times New Roman" w:hAnsi="David"/>
          <w:sz w:val="24"/>
          <w:rtl/>
        </w:rPr>
        <w:t>בהצגות ומופעים- עד שבוע ימים לפחות לפני מועד ההצגה או המופע</w:t>
      </w:r>
    </w:p>
    <w:p w14:paraId="550AF99A" w14:textId="77777777" w:rsidR="006E266F" w:rsidRPr="00EF52A2" w:rsidRDefault="006E266F" w:rsidP="00BF0D52">
      <w:pPr>
        <w:numPr>
          <w:ilvl w:val="2"/>
          <w:numId w:val="17"/>
        </w:numPr>
        <w:spacing w:line="240" w:lineRule="auto"/>
        <w:jc w:val="left"/>
        <w:rPr>
          <w:rFonts w:ascii="David" w:eastAsia="Times New Roman" w:hAnsi="David"/>
          <w:sz w:val="24"/>
        </w:rPr>
      </w:pPr>
      <w:r w:rsidRPr="00EF52A2">
        <w:rPr>
          <w:rFonts w:ascii="David" w:eastAsia="Times New Roman" w:hAnsi="David"/>
          <w:sz w:val="24"/>
          <w:rtl/>
        </w:rPr>
        <w:t>באירוע אחר (שאינו סרט)- עד זמן סביר לפני מועד האירוע, לפי הנסיבות.</w:t>
      </w:r>
    </w:p>
    <w:p w14:paraId="21167046" w14:textId="77777777" w:rsidR="006E266F" w:rsidRPr="00EF52A2" w:rsidRDefault="006E266F" w:rsidP="00BF0D52">
      <w:pPr>
        <w:numPr>
          <w:ilvl w:val="1"/>
          <w:numId w:val="20"/>
        </w:numPr>
        <w:spacing w:line="240" w:lineRule="auto"/>
        <w:jc w:val="left"/>
        <w:rPr>
          <w:rFonts w:ascii="David" w:eastAsia="Times New Roman" w:hAnsi="David"/>
          <w:sz w:val="24"/>
        </w:rPr>
      </w:pPr>
      <w:r w:rsidRPr="00EF52A2">
        <w:rPr>
          <w:rFonts w:ascii="David" w:eastAsia="Times New Roman" w:hAnsi="David"/>
          <w:sz w:val="24"/>
          <w:rtl/>
        </w:rPr>
        <w:t>מלווה של אדם גם מוגבלות יידרש בכרטיס או בתשלום עבור כניסה למקומות בהם נמכרים כרטיסים למקומות מסומנים (כגון: הצגת תיאטרון, סרט וכדו')</w:t>
      </w:r>
    </w:p>
    <w:p w14:paraId="74DDF369" w14:textId="77777777" w:rsidR="006E266F" w:rsidRPr="00EF52A2" w:rsidRDefault="006E266F" w:rsidP="006E266F">
      <w:pPr>
        <w:spacing w:line="240" w:lineRule="auto"/>
        <w:rPr>
          <w:rFonts w:ascii="David" w:eastAsia="Times New Roman" w:hAnsi="David"/>
          <w:sz w:val="24"/>
          <w:rtl/>
        </w:rPr>
      </w:pPr>
    </w:p>
    <w:p w14:paraId="01CFF604" w14:textId="77777777" w:rsidR="006E266F" w:rsidRPr="00EF52A2" w:rsidRDefault="006E266F" w:rsidP="00BF0D52">
      <w:pPr>
        <w:numPr>
          <w:ilvl w:val="0"/>
          <w:numId w:val="17"/>
        </w:numPr>
        <w:spacing w:line="240" w:lineRule="auto"/>
        <w:jc w:val="left"/>
        <w:rPr>
          <w:rFonts w:ascii="David" w:eastAsia="Times New Roman" w:hAnsi="David"/>
          <w:sz w:val="24"/>
          <w:u w:val="single"/>
        </w:rPr>
      </w:pPr>
      <w:r w:rsidRPr="00EF52A2">
        <w:rPr>
          <w:rFonts w:ascii="David" w:eastAsia="Times New Roman" w:hAnsi="David"/>
          <w:sz w:val="24"/>
          <w:u w:val="single"/>
          <w:rtl/>
        </w:rPr>
        <w:t>נהלים</w:t>
      </w:r>
    </w:p>
    <w:p w14:paraId="221D961A" w14:textId="1F556091" w:rsidR="006E266F" w:rsidRPr="00EF52A2" w:rsidRDefault="006E266F" w:rsidP="00BF0D52">
      <w:pPr>
        <w:numPr>
          <w:ilvl w:val="1"/>
          <w:numId w:val="17"/>
        </w:numPr>
        <w:spacing w:line="240" w:lineRule="auto"/>
        <w:jc w:val="left"/>
        <w:rPr>
          <w:rFonts w:ascii="David" w:eastAsia="Times New Roman" w:hAnsi="David"/>
          <w:sz w:val="24"/>
        </w:rPr>
      </w:pPr>
      <w:r w:rsidRPr="00EF52A2">
        <w:rPr>
          <w:rFonts w:ascii="David" w:eastAsia="Times New Roman" w:hAnsi="David"/>
          <w:sz w:val="24"/>
          <w:rtl/>
        </w:rPr>
        <w:t>יש לבחון את הנהלים הקיימים ולוודא כי הם מאפשרים השתתפות שוויונית של אנשים עם מוגבלות באירוע. הנכם נדרשים לבחון האם כל הדרישות המפורטות במסמך מתקיימות והאם אין חסמים או כשלים בקיומן.</w:t>
      </w:r>
      <w:r w:rsidR="009730AC" w:rsidRPr="00EF52A2">
        <w:rPr>
          <w:rFonts w:ascii="David" w:eastAsia="Times New Roman" w:hAnsi="David"/>
          <w:sz w:val="24"/>
          <w:rtl/>
        </w:rPr>
        <w:t xml:space="preserve"> </w:t>
      </w:r>
    </w:p>
    <w:p w14:paraId="64142216" w14:textId="0F98777E" w:rsidR="006E266F" w:rsidRPr="00EF52A2" w:rsidRDefault="006E266F" w:rsidP="00BF0D52">
      <w:pPr>
        <w:numPr>
          <w:ilvl w:val="1"/>
          <w:numId w:val="17"/>
        </w:numPr>
        <w:spacing w:line="240" w:lineRule="auto"/>
        <w:jc w:val="left"/>
        <w:rPr>
          <w:rFonts w:ascii="David" w:eastAsia="Times New Roman" w:hAnsi="David"/>
          <w:sz w:val="24"/>
          <w:u w:val="single"/>
        </w:rPr>
      </w:pPr>
      <w:r w:rsidRPr="00EF52A2">
        <w:rPr>
          <w:rFonts w:ascii="David" w:eastAsia="Times New Roman" w:hAnsi="David"/>
          <w:sz w:val="24"/>
          <w:rtl/>
        </w:rPr>
        <w:t>יש להתאים כל נוהל, הליך או נוהג בשירות על מנת לאפשר שירות לאנשים עם מוגבלות באופן שוויוני וברמת נוחות, איכות ובטיחות כפי שניתנת לכלל הציבור (יש להתייחס להתאמות המפורטות במסמך זה ולהתאמות נוספות, כגון: שימוש במקומות חנייה נגישים, אפשרות הגעה קרוב ככל הניתן למקום האירוע וכיו"ב).</w:t>
      </w:r>
      <w:r w:rsidR="009730AC" w:rsidRPr="00EF52A2">
        <w:rPr>
          <w:rFonts w:ascii="David" w:eastAsia="Times New Roman" w:hAnsi="David"/>
          <w:sz w:val="24"/>
          <w:rtl/>
        </w:rPr>
        <w:t xml:space="preserve"> </w:t>
      </w:r>
    </w:p>
    <w:p w14:paraId="736C9123" w14:textId="77777777" w:rsidR="006E266F" w:rsidRPr="00EF52A2" w:rsidRDefault="006E266F" w:rsidP="006E266F">
      <w:pPr>
        <w:spacing w:line="240" w:lineRule="auto"/>
        <w:rPr>
          <w:rFonts w:ascii="David" w:eastAsia="Times New Roman" w:hAnsi="David"/>
          <w:sz w:val="24"/>
          <w:u w:val="single"/>
          <w:rtl/>
        </w:rPr>
      </w:pPr>
      <w:r w:rsidRPr="00EF52A2">
        <w:rPr>
          <w:rFonts w:ascii="David" w:eastAsia="Times New Roman" w:hAnsi="David"/>
          <w:sz w:val="24"/>
          <w:rtl/>
        </w:rPr>
        <w:t xml:space="preserve">התאמת הנהלים תכלול קביעת הליכים פשוטים ובהירים לאופן קבלת השירות. </w:t>
      </w:r>
    </w:p>
    <w:p w14:paraId="2708E22E" w14:textId="77777777" w:rsidR="006E266F" w:rsidRPr="00EF52A2" w:rsidRDefault="006E266F" w:rsidP="00BF0D52">
      <w:pPr>
        <w:numPr>
          <w:ilvl w:val="0"/>
          <w:numId w:val="17"/>
        </w:numPr>
        <w:spacing w:line="240" w:lineRule="auto"/>
        <w:jc w:val="left"/>
        <w:rPr>
          <w:rFonts w:ascii="David" w:eastAsia="Times New Roman" w:hAnsi="David"/>
          <w:sz w:val="24"/>
          <w:u w:val="single"/>
          <w:rtl/>
        </w:rPr>
      </w:pPr>
      <w:r w:rsidRPr="00EF52A2">
        <w:rPr>
          <w:rFonts w:ascii="David" w:eastAsia="Times New Roman" w:hAnsi="David"/>
          <w:sz w:val="24"/>
          <w:u w:val="single"/>
          <w:rtl/>
        </w:rPr>
        <w:t>תקופת ביניים</w:t>
      </w:r>
    </w:p>
    <w:p w14:paraId="1AD9B8EF" w14:textId="77777777" w:rsidR="006E266F" w:rsidRPr="00EF52A2" w:rsidRDefault="006E266F" w:rsidP="006E266F">
      <w:pPr>
        <w:spacing w:line="240" w:lineRule="auto"/>
        <w:rPr>
          <w:rFonts w:ascii="David" w:eastAsia="Times New Roman" w:hAnsi="David"/>
          <w:sz w:val="24"/>
        </w:rPr>
      </w:pPr>
      <w:r w:rsidRPr="00EF52A2">
        <w:rPr>
          <w:rFonts w:ascii="David" w:eastAsia="Times New Roman" w:hAnsi="David"/>
          <w:sz w:val="24"/>
          <w:rtl/>
        </w:rPr>
        <w:t>לבקשת אדם עם מוגבלות, רשות ציבורית/ מוסד להשכלה גבוהה/ איגוד מקצועי שחברים בו 500 איש לפחות או מי שמעסיק 500 עובדים לפחות (ישירות או באמצעות קבלן כח אדם) העורכ/ת אירוע או פעילות פנאי ליותר מ-100 איש במקום בו טרם הגיע המועד בתקנות להשלמת כל התאמות הנגישות, תסדיר לפחות את ההתאמות הבאות:</w:t>
      </w:r>
    </w:p>
    <w:p w14:paraId="2D986179" w14:textId="77777777" w:rsidR="006E266F" w:rsidRPr="00EF52A2" w:rsidRDefault="006E266F" w:rsidP="00BF0D52">
      <w:pPr>
        <w:numPr>
          <w:ilvl w:val="0"/>
          <w:numId w:val="21"/>
        </w:numPr>
        <w:spacing w:line="240" w:lineRule="auto"/>
        <w:jc w:val="left"/>
        <w:rPr>
          <w:rFonts w:ascii="David" w:eastAsia="Times New Roman" w:hAnsi="David"/>
          <w:sz w:val="24"/>
        </w:rPr>
      </w:pPr>
      <w:r w:rsidRPr="00EF52A2">
        <w:rPr>
          <w:rFonts w:ascii="David" w:eastAsia="Times New Roman" w:hAnsi="David"/>
          <w:sz w:val="24"/>
          <w:rtl/>
        </w:rPr>
        <w:t>אם נערך האירוע במקום ציבורי סגור- דרישות חלק ח לעניין התאמות נגישות לנכים</w:t>
      </w:r>
    </w:p>
    <w:p w14:paraId="49E01EB9" w14:textId="77777777" w:rsidR="006E266F" w:rsidRPr="00EF52A2" w:rsidRDefault="006E266F" w:rsidP="00BF0D52">
      <w:pPr>
        <w:numPr>
          <w:ilvl w:val="0"/>
          <w:numId w:val="21"/>
        </w:numPr>
        <w:spacing w:line="240" w:lineRule="auto"/>
        <w:jc w:val="left"/>
        <w:rPr>
          <w:rFonts w:ascii="David" w:eastAsia="Times New Roman" w:hAnsi="David"/>
          <w:sz w:val="24"/>
        </w:rPr>
      </w:pPr>
      <w:r w:rsidRPr="00EF52A2">
        <w:rPr>
          <w:rFonts w:ascii="David" w:eastAsia="Times New Roman" w:hAnsi="David"/>
          <w:sz w:val="24"/>
          <w:rtl/>
        </w:rPr>
        <w:t>אם נערך האירוע על גבי במה או משטח מוגבה- תינתן נגישות לאדם עם מוגבלות בניידות.</w:t>
      </w:r>
    </w:p>
    <w:p w14:paraId="360768CA" w14:textId="77777777" w:rsidR="006E266F" w:rsidRPr="00EF52A2" w:rsidRDefault="006E266F" w:rsidP="00BF0D52">
      <w:pPr>
        <w:numPr>
          <w:ilvl w:val="0"/>
          <w:numId w:val="21"/>
        </w:numPr>
        <w:spacing w:line="240" w:lineRule="auto"/>
        <w:jc w:val="left"/>
        <w:rPr>
          <w:rFonts w:ascii="David" w:eastAsia="Times New Roman" w:hAnsi="David"/>
          <w:sz w:val="24"/>
        </w:rPr>
      </w:pPr>
      <w:r w:rsidRPr="00EF52A2">
        <w:rPr>
          <w:rFonts w:ascii="David" w:eastAsia="Times New Roman" w:hAnsi="David"/>
          <w:sz w:val="24"/>
          <w:rtl/>
        </w:rPr>
        <w:t>באירוע שמושמע בו מידע קולי למשתתפים ושנעשה בו שימוש במערכת הגברה- תסופק מערכת עזר לשמיעה</w:t>
      </w:r>
    </w:p>
    <w:p w14:paraId="554BCF18" w14:textId="77777777" w:rsidR="006E266F" w:rsidRPr="00EF52A2" w:rsidRDefault="006E266F" w:rsidP="00BF0D52">
      <w:pPr>
        <w:numPr>
          <w:ilvl w:val="0"/>
          <w:numId w:val="21"/>
        </w:numPr>
        <w:spacing w:line="240" w:lineRule="auto"/>
        <w:jc w:val="left"/>
        <w:rPr>
          <w:rFonts w:ascii="David" w:eastAsia="Times New Roman" w:hAnsi="David"/>
          <w:sz w:val="24"/>
        </w:rPr>
      </w:pPr>
      <w:r w:rsidRPr="00EF52A2">
        <w:rPr>
          <w:rFonts w:ascii="David" w:eastAsia="Times New Roman" w:hAnsi="David"/>
          <w:sz w:val="24"/>
          <w:rtl/>
        </w:rPr>
        <w:t>באירוע הנערך במקום ציבורי הכולל בעיקר מידע קולי מילולי יסופק תמלול</w:t>
      </w:r>
    </w:p>
    <w:p w14:paraId="5854B105" w14:textId="77777777" w:rsidR="006E266F" w:rsidRPr="00EF52A2" w:rsidRDefault="006E266F" w:rsidP="00BF0D52">
      <w:pPr>
        <w:numPr>
          <w:ilvl w:val="0"/>
          <w:numId w:val="21"/>
        </w:numPr>
        <w:spacing w:line="240" w:lineRule="auto"/>
        <w:jc w:val="left"/>
        <w:rPr>
          <w:rFonts w:ascii="David" w:eastAsia="Times New Roman" w:hAnsi="David"/>
          <w:sz w:val="24"/>
        </w:rPr>
      </w:pPr>
      <w:r w:rsidRPr="00EF52A2">
        <w:rPr>
          <w:rFonts w:ascii="David" w:eastAsia="Times New Roman" w:hAnsi="David"/>
          <w:sz w:val="24"/>
          <w:rtl/>
        </w:rPr>
        <w:t>באירוע שנערך מעל במה במקום ציבורי סגור- יוקצו מקומות ישיבה מיוחדים.</w:t>
      </w:r>
    </w:p>
    <w:p w14:paraId="4417FCD6" w14:textId="77777777" w:rsidR="006E266F" w:rsidRPr="00EF52A2" w:rsidRDefault="006E266F" w:rsidP="006E266F">
      <w:pPr>
        <w:spacing w:line="240" w:lineRule="auto"/>
        <w:rPr>
          <w:rFonts w:ascii="David" w:eastAsia="Times New Roman" w:hAnsi="David"/>
          <w:sz w:val="24"/>
          <w:rtl/>
        </w:rPr>
      </w:pPr>
    </w:p>
    <w:p w14:paraId="674B666C" w14:textId="77777777" w:rsidR="006E266F" w:rsidRPr="00EF52A2" w:rsidRDefault="006E266F" w:rsidP="00BF0D52">
      <w:pPr>
        <w:numPr>
          <w:ilvl w:val="0"/>
          <w:numId w:val="17"/>
        </w:numPr>
        <w:spacing w:line="240" w:lineRule="auto"/>
        <w:jc w:val="left"/>
        <w:rPr>
          <w:rFonts w:ascii="David" w:eastAsia="Times New Roman" w:hAnsi="David"/>
          <w:sz w:val="24"/>
          <w:u w:val="single"/>
          <w:rtl/>
        </w:rPr>
      </w:pPr>
      <w:r w:rsidRPr="00EF52A2">
        <w:rPr>
          <w:rFonts w:ascii="David" w:eastAsia="Times New Roman" w:hAnsi="David"/>
          <w:sz w:val="24"/>
          <w:u w:val="single"/>
          <w:rtl/>
        </w:rPr>
        <w:t>פטורים</w:t>
      </w:r>
    </w:p>
    <w:p w14:paraId="52A51E6A" w14:textId="7F97A52E" w:rsidR="006E266F" w:rsidRPr="00EF52A2" w:rsidRDefault="006E266F" w:rsidP="006E266F">
      <w:pPr>
        <w:spacing w:line="240" w:lineRule="auto"/>
        <w:rPr>
          <w:rFonts w:ascii="David" w:eastAsia="Times New Roman" w:hAnsi="David"/>
          <w:sz w:val="24"/>
          <w:rtl/>
        </w:rPr>
      </w:pPr>
      <w:r w:rsidRPr="00EF52A2">
        <w:rPr>
          <w:rFonts w:ascii="David" w:eastAsia="Times New Roman" w:hAnsi="David"/>
          <w:sz w:val="24"/>
          <w:rtl/>
        </w:rPr>
        <w:t>החייב בביצוע ההתאמות כאמור, פטור מביצוע התאמות נגישות מסוימות</w:t>
      </w:r>
      <w:r w:rsidR="009730AC" w:rsidRPr="00EF52A2">
        <w:rPr>
          <w:rFonts w:ascii="David" w:eastAsia="Times New Roman" w:hAnsi="David"/>
          <w:sz w:val="24"/>
          <w:rtl/>
        </w:rPr>
        <w:t xml:space="preserve"> </w:t>
      </w:r>
      <w:r w:rsidRPr="00EF52A2">
        <w:rPr>
          <w:rFonts w:ascii="David" w:eastAsia="Times New Roman" w:hAnsi="David"/>
          <w:sz w:val="24"/>
          <w:rtl/>
        </w:rPr>
        <w:t>אם מתקיים אחד מאלה:</w:t>
      </w:r>
    </w:p>
    <w:p w14:paraId="238CB8E7" w14:textId="31C9EF93" w:rsidR="006E266F" w:rsidRPr="00EF52A2" w:rsidRDefault="006E266F" w:rsidP="00BF0D52">
      <w:pPr>
        <w:numPr>
          <w:ilvl w:val="0"/>
          <w:numId w:val="23"/>
        </w:numPr>
        <w:spacing w:line="240" w:lineRule="auto"/>
        <w:jc w:val="left"/>
        <w:rPr>
          <w:rFonts w:ascii="David" w:eastAsia="Times New Roman" w:hAnsi="David"/>
          <w:sz w:val="24"/>
        </w:rPr>
      </w:pPr>
      <w:r w:rsidRPr="00EF52A2">
        <w:rPr>
          <w:rFonts w:ascii="David" w:eastAsia="Times New Roman" w:hAnsi="David"/>
          <w:sz w:val="24"/>
          <w:rtl/>
        </w:rPr>
        <w:t>ביצוע ההתאמה מהווה פגיעה מהותית באופיו של מוקד עניין</w:t>
      </w:r>
      <w:r w:rsidR="009730AC" w:rsidRPr="00EF52A2">
        <w:rPr>
          <w:rFonts w:ascii="David" w:eastAsia="Times New Roman" w:hAnsi="David"/>
          <w:sz w:val="24"/>
          <w:rtl/>
        </w:rPr>
        <w:t>,</w:t>
      </w:r>
      <w:r w:rsidR="00840BCA" w:rsidRPr="00EF52A2">
        <w:rPr>
          <w:rFonts w:ascii="David" w:eastAsia="Times New Roman" w:hAnsi="David"/>
          <w:sz w:val="24"/>
          <w:rtl/>
        </w:rPr>
        <w:t xml:space="preserve"> </w:t>
      </w:r>
      <w:r w:rsidRPr="00EF52A2">
        <w:rPr>
          <w:rFonts w:ascii="David" w:eastAsia="Times New Roman" w:hAnsi="David"/>
          <w:sz w:val="24"/>
          <w:rtl/>
        </w:rPr>
        <w:t>אתר, מרכז עניין או המקום הציבורי בו נערך האירוע (בהתאם להגדרות הקבועות בתקנות נגישות לאתר ובתקנות נגישות למקום ציבורי שאינו בניין)</w:t>
      </w:r>
    </w:p>
    <w:p w14:paraId="689E3B13" w14:textId="77777777" w:rsidR="006E266F" w:rsidRPr="00EF52A2" w:rsidRDefault="006E266F" w:rsidP="00BF0D52">
      <w:pPr>
        <w:numPr>
          <w:ilvl w:val="0"/>
          <w:numId w:val="23"/>
        </w:numPr>
        <w:spacing w:line="240" w:lineRule="auto"/>
        <w:jc w:val="left"/>
        <w:rPr>
          <w:rFonts w:ascii="David" w:eastAsia="Times New Roman" w:hAnsi="David"/>
          <w:sz w:val="24"/>
        </w:rPr>
      </w:pPr>
      <w:r w:rsidRPr="00EF52A2">
        <w:rPr>
          <w:rFonts w:ascii="David" w:eastAsia="Times New Roman" w:hAnsi="David"/>
          <w:sz w:val="24"/>
          <w:rtl/>
        </w:rPr>
        <w:t>ביצוע ההתאמה מהווה שינוי מהותי באופיו של האירוע</w:t>
      </w:r>
    </w:p>
    <w:p w14:paraId="194D3AD8" w14:textId="77777777" w:rsidR="006E266F" w:rsidRPr="00EF52A2" w:rsidRDefault="006E266F" w:rsidP="00BF0D52">
      <w:pPr>
        <w:numPr>
          <w:ilvl w:val="0"/>
          <w:numId w:val="23"/>
        </w:numPr>
        <w:spacing w:line="240" w:lineRule="auto"/>
        <w:jc w:val="left"/>
        <w:rPr>
          <w:rFonts w:ascii="David" w:eastAsia="Times New Roman" w:hAnsi="David"/>
          <w:sz w:val="24"/>
        </w:rPr>
      </w:pPr>
      <w:r w:rsidRPr="00EF52A2">
        <w:rPr>
          <w:rFonts w:ascii="David" w:eastAsia="Times New Roman" w:hAnsi="David"/>
          <w:sz w:val="24"/>
          <w:rtl/>
        </w:rPr>
        <w:t>ההתאמה אינה ניתנת לביצוע בשל מגבלות הנדסיות.</w:t>
      </w:r>
    </w:p>
    <w:p w14:paraId="5633E26D" w14:textId="77777777" w:rsidR="00D87369" w:rsidRPr="00EF52A2" w:rsidRDefault="00D87369" w:rsidP="00E751AD">
      <w:pPr>
        <w:rPr>
          <w:rFonts w:ascii="David" w:hAnsi="David"/>
          <w:sz w:val="24"/>
        </w:rPr>
      </w:pPr>
    </w:p>
    <w:sectPr w:rsidR="00D87369" w:rsidRPr="00EF52A2" w:rsidSect="00045C73">
      <w:pgSz w:w="11906" w:h="16838" w:code="9"/>
      <w:pgMar w:top="1134" w:right="1134" w:bottom="1134" w:left="1134"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8F30E36" w14:textId="77777777" w:rsidR="00AE692B" w:rsidRDefault="00AE692B" w:rsidP="002F432F">
      <w:pPr>
        <w:spacing w:line="240" w:lineRule="auto"/>
      </w:pPr>
      <w:r>
        <w:separator/>
      </w:r>
    </w:p>
  </w:endnote>
  <w:endnote w:type="continuationSeparator" w:id="0">
    <w:p w14:paraId="02340429" w14:textId="77777777" w:rsidR="00AE692B" w:rsidRDefault="00AE692B" w:rsidP="002F432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20500000000000000"/>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029946691"/>
      <w:docPartObj>
        <w:docPartGallery w:val="Page Numbers (Bottom of Page)"/>
        <w:docPartUnique/>
      </w:docPartObj>
    </w:sdtPr>
    <w:sdtEndPr>
      <w:rPr>
        <w:cs/>
      </w:rPr>
    </w:sdtEndPr>
    <w:sdtContent>
      <w:p w14:paraId="0A05DA86" w14:textId="50A8ECCD" w:rsidR="00AE692B" w:rsidRDefault="00AE692B" w:rsidP="00465BE7">
        <w:pPr>
          <w:pStyle w:val="ae"/>
          <w:jc w:val="center"/>
        </w:pPr>
        <w:r>
          <w:fldChar w:fldCharType="begin"/>
        </w:r>
        <w:r>
          <w:rPr>
            <w:rtl/>
            <w:cs/>
          </w:rPr>
          <w:instrText>PAGE   \* MERGEFORMAT</w:instrText>
        </w:r>
        <w:r>
          <w:fldChar w:fldCharType="separate"/>
        </w:r>
        <w:r w:rsidR="002D46E4" w:rsidRPr="002D46E4">
          <w:rPr>
            <w:noProof/>
            <w:rtl/>
            <w:lang w:val="he-IL"/>
          </w:rPr>
          <w:t>20</w:t>
        </w:r>
        <w: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814402052"/>
      <w:docPartObj>
        <w:docPartGallery w:val="Page Numbers (Bottom of Page)"/>
        <w:docPartUnique/>
      </w:docPartObj>
    </w:sdtPr>
    <w:sdtEndPr>
      <w:rPr>
        <w:cs/>
      </w:rPr>
    </w:sdtEndPr>
    <w:sdtContent>
      <w:p w14:paraId="4D091DB3" w14:textId="5BBCE8E5" w:rsidR="00AE692B" w:rsidRDefault="00AE692B" w:rsidP="00AB1CAF">
        <w:pPr>
          <w:pStyle w:val="ae"/>
          <w:jc w:val="center"/>
        </w:pPr>
        <w:r>
          <w:fldChar w:fldCharType="begin"/>
        </w:r>
        <w:r>
          <w:rPr>
            <w:rtl/>
            <w:cs/>
          </w:rPr>
          <w:instrText>PAGE   \* MERGEFORMAT</w:instrText>
        </w:r>
        <w:r>
          <w:fldChar w:fldCharType="separate"/>
        </w:r>
        <w:r w:rsidR="002D46E4" w:rsidRPr="002D46E4">
          <w:rPr>
            <w:noProof/>
            <w:rtl/>
            <w:lang w:val="he-IL"/>
          </w:rPr>
          <w:t>165</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2EB2630" w14:textId="77777777" w:rsidR="00AE692B" w:rsidRDefault="00AE692B" w:rsidP="002F432F">
      <w:pPr>
        <w:spacing w:line="240" w:lineRule="auto"/>
      </w:pPr>
      <w:r>
        <w:separator/>
      </w:r>
    </w:p>
  </w:footnote>
  <w:footnote w:type="continuationSeparator" w:id="0">
    <w:p w14:paraId="3446F450" w14:textId="77777777" w:rsidR="00AE692B" w:rsidRDefault="00AE692B" w:rsidP="002F432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5573937" w14:textId="77777777" w:rsidR="00AE692B" w:rsidRDefault="00AE692B">
    <w:pPr>
      <w:pStyle w:val="ac"/>
      <w:framePr w:wrap="around" w:vAnchor="text" w:hAnchor="margin" w:xAlign="center" w:y="1"/>
      <w:rPr>
        <w:rStyle w:val="affc"/>
      </w:rPr>
    </w:pPr>
    <w:r>
      <w:rPr>
        <w:rStyle w:val="affc"/>
      </w:rPr>
      <w:fldChar w:fldCharType="begin"/>
    </w:r>
    <w:r>
      <w:rPr>
        <w:rStyle w:val="affc"/>
      </w:rPr>
      <w:instrText xml:space="preserve">PAGE  </w:instrText>
    </w:r>
    <w:r>
      <w:rPr>
        <w:rStyle w:val="affc"/>
      </w:rPr>
      <w:fldChar w:fldCharType="end"/>
    </w:r>
  </w:p>
  <w:p w14:paraId="3E3AD476" w14:textId="77777777" w:rsidR="00AE692B" w:rsidRDefault="00AE692B">
    <w:pPr>
      <w:pStyle w:val="ac"/>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18B542F"/>
    <w:multiLevelType w:val="hybridMultilevel"/>
    <w:tmpl w:val="9E083F8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 w15:restartNumberingAfterBreak="0">
    <w:nsid w:val="01E55AB3"/>
    <w:multiLevelType w:val="hybridMultilevel"/>
    <w:tmpl w:val="8342E968"/>
    <w:lvl w:ilvl="0" w:tplc="9464672A">
      <w:start w:val="1"/>
      <w:numFmt w:val="hebrew1"/>
      <w:lvlText w:val="%1."/>
      <w:lvlJc w:val="left"/>
      <w:pPr>
        <w:tabs>
          <w:tab w:val="num" w:pos="2552"/>
        </w:tabs>
        <w:ind w:left="2552" w:hanging="426"/>
      </w:pPr>
    </w:lvl>
    <w:lvl w:ilvl="1" w:tplc="899CD08E">
      <w:start w:val="1"/>
      <w:numFmt w:val="bullet"/>
      <w:lvlText w:val="-"/>
      <w:lvlJc w:val="left"/>
      <w:pPr>
        <w:tabs>
          <w:tab w:val="num" w:pos="2835"/>
        </w:tabs>
        <w:ind w:lef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hanging="570"/>
      </w:pPr>
    </w:lvl>
    <w:lvl w:ilvl="3" w:tplc="8AD69472">
      <w:start w:val="1"/>
      <w:numFmt w:val="decimal"/>
      <w:lvlText w:val="%4."/>
      <w:lvlJc w:val="left"/>
      <w:pPr>
        <w:tabs>
          <w:tab w:val="num" w:pos="360"/>
        </w:tabs>
        <w:ind w:left="284" w:hanging="284"/>
      </w:pPr>
    </w:lvl>
    <w:lvl w:ilvl="4" w:tplc="040D0019">
      <w:start w:val="1"/>
      <w:numFmt w:val="lowerLetter"/>
      <w:lvlText w:val="%5."/>
      <w:lvlJc w:val="left"/>
      <w:pPr>
        <w:tabs>
          <w:tab w:val="num" w:pos="3600"/>
        </w:tabs>
        <w:ind w:left="3600" w:hanging="360"/>
      </w:pPr>
    </w:lvl>
    <w:lvl w:ilvl="5" w:tplc="040D001B">
      <w:start w:val="1"/>
      <w:numFmt w:val="lowerRoman"/>
      <w:lvlText w:val="%6."/>
      <w:lvlJc w:val="right"/>
      <w:pPr>
        <w:tabs>
          <w:tab w:val="num" w:pos="4320"/>
        </w:tabs>
        <w:ind w:left="4320" w:hanging="180"/>
      </w:pPr>
    </w:lvl>
    <w:lvl w:ilvl="6" w:tplc="040D000F">
      <w:start w:val="1"/>
      <w:numFmt w:val="decimal"/>
      <w:lvlText w:val="%7."/>
      <w:lvlJc w:val="left"/>
      <w:pPr>
        <w:tabs>
          <w:tab w:val="num" w:pos="5040"/>
        </w:tabs>
        <w:ind w:left="5040" w:hanging="360"/>
      </w:pPr>
    </w:lvl>
    <w:lvl w:ilvl="7" w:tplc="040D0019">
      <w:start w:val="1"/>
      <w:numFmt w:val="lowerLetter"/>
      <w:lvlText w:val="%8."/>
      <w:lvlJc w:val="left"/>
      <w:pPr>
        <w:tabs>
          <w:tab w:val="num" w:pos="5760"/>
        </w:tabs>
        <w:ind w:left="5760" w:hanging="360"/>
      </w:pPr>
    </w:lvl>
    <w:lvl w:ilvl="8" w:tplc="040D001B">
      <w:start w:val="1"/>
      <w:numFmt w:val="lowerRoman"/>
      <w:lvlText w:val="%9."/>
      <w:lvlJc w:val="right"/>
      <w:pPr>
        <w:tabs>
          <w:tab w:val="num" w:pos="6480"/>
        </w:tabs>
        <w:ind w:left="6480" w:hanging="180"/>
      </w:pPr>
    </w:lvl>
  </w:abstractNum>
  <w:abstractNum w:abstractNumId="3" w15:restartNumberingAfterBreak="0">
    <w:nsid w:val="038B1071"/>
    <w:multiLevelType w:val="multilevel"/>
    <w:tmpl w:val="E2AC6192"/>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4" w15:restartNumberingAfterBreak="0">
    <w:nsid w:val="03C55739"/>
    <w:multiLevelType w:val="multilevel"/>
    <w:tmpl w:val="B3EE5246"/>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Theme="minorBidi" w:hAnsiTheme="minorBidi" w:cstheme="minorBidi"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5" w15:restartNumberingAfterBreak="0">
    <w:nsid w:val="08E32888"/>
    <w:multiLevelType w:val="hybridMultilevel"/>
    <w:tmpl w:val="562C2908"/>
    <w:lvl w:ilvl="0" w:tplc="AEAEC552">
      <w:start w:val="1"/>
      <w:numFmt w:val="hebrew1"/>
      <w:lvlText w:val="%1."/>
      <w:lvlJc w:val="left"/>
      <w:pPr>
        <w:ind w:left="4122" w:hanging="360"/>
      </w:pPr>
      <w:rPr>
        <w:b w:val="0"/>
        <w:bCs w:val="0"/>
        <w:sz w:val="24"/>
      </w:rPr>
    </w:lvl>
    <w:lvl w:ilvl="1" w:tplc="04090013">
      <w:start w:val="1"/>
      <w:numFmt w:val="upperRoman"/>
      <w:lvlText w:val="%2."/>
      <w:lvlJc w:val="right"/>
      <w:pPr>
        <w:ind w:left="4842" w:hanging="360"/>
      </w:pPr>
    </w:lvl>
    <w:lvl w:ilvl="2" w:tplc="0409001B" w:tentative="1">
      <w:start w:val="1"/>
      <w:numFmt w:val="lowerRoman"/>
      <w:lvlText w:val="%3."/>
      <w:lvlJc w:val="right"/>
      <w:pPr>
        <w:ind w:left="5562" w:hanging="180"/>
      </w:pPr>
    </w:lvl>
    <w:lvl w:ilvl="3" w:tplc="0409000F" w:tentative="1">
      <w:start w:val="1"/>
      <w:numFmt w:val="decimal"/>
      <w:lvlText w:val="%4."/>
      <w:lvlJc w:val="left"/>
      <w:pPr>
        <w:ind w:left="6282" w:hanging="360"/>
      </w:pPr>
    </w:lvl>
    <w:lvl w:ilvl="4" w:tplc="04090019" w:tentative="1">
      <w:start w:val="1"/>
      <w:numFmt w:val="lowerLetter"/>
      <w:lvlText w:val="%5."/>
      <w:lvlJc w:val="left"/>
      <w:pPr>
        <w:ind w:left="7002" w:hanging="360"/>
      </w:pPr>
    </w:lvl>
    <w:lvl w:ilvl="5" w:tplc="0409001B" w:tentative="1">
      <w:start w:val="1"/>
      <w:numFmt w:val="lowerRoman"/>
      <w:lvlText w:val="%6."/>
      <w:lvlJc w:val="right"/>
      <w:pPr>
        <w:ind w:left="7722" w:hanging="180"/>
      </w:pPr>
    </w:lvl>
    <w:lvl w:ilvl="6" w:tplc="0409000F" w:tentative="1">
      <w:start w:val="1"/>
      <w:numFmt w:val="decimal"/>
      <w:lvlText w:val="%7."/>
      <w:lvlJc w:val="left"/>
      <w:pPr>
        <w:ind w:left="8442" w:hanging="360"/>
      </w:pPr>
    </w:lvl>
    <w:lvl w:ilvl="7" w:tplc="04090019" w:tentative="1">
      <w:start w:val="1"/>
      <w:numFmt w:val="lowerLetter"/>
      <w:lvlText w:val="%8."/>
      <w:lvlJc w:val="left"/>
      <w:pPr>
        <w:ind w:left="9162" w:hanging="360"/>
      </w:pPr>
    </w:lvl>
    <w:lvl w:ilvl="8" w:tplc="0409001B" w:tentative="1">
      <w:start w:val="1"/>
      <w:numFmt w:val="lowerRoman"/>
      <w:lvlText w:val="%9."/>
      <w:lvlJc w:val="right"/>
      <w:pPr>
        <w:ind w:left="9882" w:hanging="180"/>
      </w:pPr>
    </w:lvl>
  </w:abstractNum>
  <w:abstractNum w:abstractNumId="6" w15:restartNumberingAfterBreak="0">
    <w:nsid w:val="09FC3E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7" w15:restartNumberingAfterBreak="0">
    <w:nsid w:val="0A3F4BC0"/>
    <w:multiLevelType w:val="multilevel"/>
    <w:tmpl w:val="57BAF2C4"/>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8" w15:restartNumberingAfterBreak="0">
    <w:nsid w:val="0E3D5F6E"/>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2AC7963"/>
    <w:multiLevelType w:val="multilevel"/>
    <w:tmpl w:val="093EED34"/>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rFonts w:ascii="David" w:hAnsi="David" w:cs="David" w:hint="default"/>
        <w:b w:val="0"/>
        <w:bCs w:val="0"/>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0" w15:restartNumberingAfterBreak="0">
    <w:nsid w:val="12DE04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1" w15:restartNumberingAfterBreak="0">
    <w:nsid w:val="13DF7413"/>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441432E"/>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4A47D63"/>
    <w:multiLevelType w:val="hybridMultilevel"/>
    <w:tmpl w:val="18C00416"/>
    <w:lvl w:ilvl="0" w:tplc="04090013">
      <w:start w:val="1"/>
      <w:numFmt w:val="hebrew1"/>
      <w:lvlText w:val="%1."/>
      <w:lvlJc w:val="center"/>
      <w:pPr>
        <w:ind w:left="720" w:hanging="360"/>
      </w:p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5"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6" w15:restartNumberingAfterBreak="0">
    <w:nsid w:val="17D62DEA"/>
    <w:multiLevelType w:val="multilevel"/>
    <w:tmpl w:val="F830CA28"/>
    <w:lvl w:ilvl="0">
      <w:start w:val="1"/>
      <w:numFmt w:val="decimal"/>
      <w:lvlText w:val="%1"/>
      <w:lvlJc w:val="left"/>
      <w:pPr>
        <w:ind w:left="360" w:hanging="360"/>
      </w:pPr>
      <w:rPr>
        <w:rFonts w:hint="default"/>
      </w:rPr>
    </w:lvl>
    <w:lvl w:ilvl="1">
      <w:start w:val="1"/>
      <w:numFmt w:val="decimal"/>
      <w:lvlText w:val="%1.%2"/>
      <w:lvlJc w:val="left"/>
      <w:pPr>
        <w:ind w:left="1550" w:hanging="360"/>
      </w:pPr>
      <w:rPr>
        <w:rFonts w:hint="default"/>
        <w:lang w:val="en-US"/>
      </w:rPr>
    </w:lvl>
    <w:lvl w:ilvl="2">
      <w:start w:val="1"/>
      <w:numFmt w:val="decimal"/>
      <w:lvlText w:val="%1.%2.%3"/>
      <w:lvlJc w:val="left"/>
      <w:pPr>
        <w:ind w:left="3100" w:hanging="720"/>
      </w:pPr>
      <w:rPr>
        <w:rFonts w:hint="default"/>
        <w:b w:val="0"/>
        <w:bCs w:val="0"/>
      </w:rPr>
    </w:lvl>
    <w:lvl w:ilvl="3">
      <w:start w:val="1"/>
      <w:numFmt w:val="decimal"/>
      <w:lvlText w:val="%1.%2.%3.%4"/>
      <w:lvlJc w:val="left"/>
      <w:pPr>
        <w:ind w:left="4290" w:hanging="720"/>
      </w:pPr>
      <w:rPr>
        <w:rFonts w:hint="default"/>
        <w:b w:val="0"/>
        <w:bCs w:val="0"/>
      </w:rPr>
    </w:lvl>
    <w:lvl w:ilvl="4">
      <w:start w:val="1"/>
      <w:numFmt w:val="decimal"/>
      <w:lvlText w:val="%1.%2.%3.%4.%5"/>
      <w:lvlJc w:val="left"/>
      <w:pPr>
        <w:ind w:left="5840" w:hanging="1080"/>
      </w:pPr>
      <w:rPr>
        <w:rFonts w:hint="default"/>
      </w:rPr>
    </w:lvl>
    <w:lvl w:ilvl="5">
      <w:start w:val="1"/>
      <w:numFmt w:val="decimal"/>
      <w:lvlText w:val="%1.%2.%3.%4.%5.%6"/>
      <w:lvlJc w:val="left"/>
      <w:pPr>
        <w:ind w:left="7030" w:hanging="1080"/>
      </w:pPr>
      <w:rPr>
        <w:rFonts w:hint="default"/>
      </w:rPr>
    </w:lvl>
    <w:lvl w:ilvl="6">
      <w:start w:val="1"/>
      <w:numFmt w:val="decimal"/>
      <w:lvlText w:val="%1.%2.%3.%4.%5.%6.%7"/>
      <w:lvlJc w:val="left"/>
      <w:pPr>
        <w:ind w:left="8580" w:hanging="1440"/>
      </w:pPr>
      <w:rPr>
        <w:rFonts w:hint="default"/>
      </w:rPr>
    </w:lvl>
    <w:lvl w:ilvl="7">
      <w:start w:val="1"/>
      <w:numFmt w:val="decimal"/>
      <w:lvlText w:val="%1.%2.%3.%4.%5.%6.%7.%8"/>
      <w:lvlJc w:val="left"/>
      <w:pPr>
        <w:ind w:left="9770" w:hanging="1440"/>
      </w:pPr>
      <w:rPr>
        <w:rFonts w:hint="default"/>
      </w:rPr>
    </w:lvl>
    <w:lvl w:ilvl="8">
      <w:start w:val="1"/>
      <w:numFmt w:val="decimal"/>
      <w:lvlText w:val="%1.%2.%3.%4.%5.%6.%7.%8.%9"/>
      <w:lvlJc w:val="left"/>
      <w:pPr>
        <w:ind w:left="10960" w:hanging="1440"/>
      </w:pPr>
      <w:rPr>
        <w:rFonts w:hint="default"/>
      </w:rPr>
    </w:lvl>
  </w:abstractNum>
  <w:abstractNum w:abstractNumId="17" w15:restartNumberingAfterBreak="0">
    <w:nsid w:val="188F583E"/>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18E24C3F"/>
    <w:multiLevelType w:val="multilevel"/>
    <w:tmpl w:val="23FE1FDC"/>
    <w:lvl w:ilvl="0">
      <w:start w:val="1"/>
      <w:numFmt w:val="decimal"/>
      <w:lvlText w:val="%1."/>
      <w:lvlJc w:val="left"/>
      <w:pPr>
        <w:ind w:left="567" w:hanging="567"/>
      </w:pPr>
      <w:rPr>
        <w:rFonts w:ascii="David" w:eastAsia="Times New Roman" w:hAnsi="David" w:cs="David" w:hint="default"/>
        <w:sz w:val="24"/>
        <w:szCs w:val="24"/>
      </w:rPr>
    </w:lvl>
    <w:lvl w:ilvl="1">
      <w:start w:val="1"/>
      <w:numFmt w:val="decimal"/>
      <w:isLgl/>
      <w:lvlText w:val="%1.%2."/>
      <w:lvlJc w:val="left"/>
      <w:pPr>
        <w:ind w:left="1361" w:hanging="794"/>
      </w:pPr>
      <w:rPr>
        <w:rFonts w:hint="default"/>
        <w:b w:val="0"/>
        <w:bCs w:val="0"/>
      </w:rPr>
    </w:lvl>
    <w:lvl w:ilvl="2">
      <w:start w:val="1"/>
      <w:numFmt w:val="decimal"/>
      <w:isLgl/>
      <w:lvlText w:val="%1.%2.%3."/>
      <w:lvlJc w:val="left"/>
      <w:pPr>
        <w:ind w:left="2381" w:hanging="10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9" w15:restartNumberingAfterBreak="0">
    <w:nsid w:val="1C807FCD"/>
    <w:multiLevelType w:val="hybridMultilevel"/>
    <w:tmpl w:val="4A1A26FE"/>
    <w:lvl w:ilvl="0" w:tplc="0409000F">
      <w:start w:val="1"/>
      <w:numFmt w:val="decimal"/>
      <w:lvlText w:val="%1."/>
      <w:lvlJc w:val="left"/>
      <w:pPr>
        <w:ind w:left="720" w:hanging="360"/>
      </w:pPr>
      <w:rPr>
        <w:strike w:val="0"/>
        <w:dstrike w:val="0"/>
        <w:u w:val="none"/>
        <w:effect w:val="none"/>
      </w:rPr>
    </w:lvl>
    <w:lvl w:ilvl="1" w:tplc="5BFA19AA">
      <w:start w:val="1"/>
      <w:numFmt w:val="hebrew1"/>
      <w:lvlText w:val="%2."/>
      <w:lvlJc w:val="center"/>
      <w:pPr>
        <w:ind w:left="1440" w:hanging="360"/>
      </w:pPr>
      <w:rPr>
        <w:b/>
        <w:bCs/>
      </w:rPr>
    </w:lvl>
    <w:lvl w:ilvl="2" w:tplc="16E49DD8">
      <w:start w:val="1"/>
      <w:numFmt w:val="decimal"/>
      <w:lvlText w:val="%3)"/>
      <w:lvlJc w:val="left"/>
      <w:pPr>
        <w:ind w:left="2160" w:hanging="180"/>
      </w:pPr>
      <w:rPr>
        <w:b w:val="0"/>
        <w:bCs w:val="0"/>
      </w:r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 w15:restartNumberingAfterBreak="0">
    <w:nsid w:val="1D7A788C"/>
    <w:multiLevelType w:val="hybridMultilevel"/>
    <w:tmpl w:val="CAD86E7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1FD6109F"/>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20E115B4"/>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2539243B"/>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285C7ABD"/>
    <w:multiLevelType w:val="multilevel"/>
    <w:tmpl w:val="C7B6036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6"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2DF42B14"/>
    <w:multiLevelType w:val="hybridMultilevel"/>
    <w:tmpl w:val="C18222F8"/>
    <w:lvl w:ilvl="0" w:tplc="04090013">
      <w:start w:val="1"/>
      <w:numFmt w:val="hebrew1"/>
      <w:lvlText w:val="%1."/>
      <w:lvlJc w:val="center"/>
      <w:pPr>
        <w:ind w:left="720" w:hanging="360"/>
      </w:p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9" w15:restartNumberingAfterBreak="0">
    <w:nsid w:val="30696702"/>
    <w:multiLevelType w:val="hybridMultilevel"/>
    <w:tmpl w:val="1862C5E2"/>
    <w:lvl w:ilvl="0" w:tplc="04090013">
      <w:start w:val="1"/>
      <w:numFmt w:val="hebrew1"/>
      <w:lvlText w:val="%1."/>
      <w:lvlJc w:val="center"/>
      <w:pPr>
        <w:ind w:left="720" w:hanging="360"/>
      </w:p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33B678DE"/>
    <w:multiLevelType w:val="hybridMultilevel"/>
    <w:tmpl w:val="99A2422E"/>
    <w:lvl w:ilvl="0" w:tplc="04090013">
      <w:start w:val="1"/>
      <w:numFmt w:val="hebrew1"/>
      <w:lvlText w:val="%1."/>
      <w:lvlJc w:val="center"/>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32" w15:restartNumberingAfterBreak="0">
    <w:nsid w:val="348D372B"/>
    <w:multiLevelType w:val="hybridMultilevel"/>
    <w:tmpl w:val="40B85C44"/>
    <w:lvl w:ilvl="0" w:tplc="2280E180">
      <w:start w:val="1"/>
      <w:numFmt w:val="hebrew1"/>
      <w:lvlText w:val="%1."/>
      <w:lvlJc w:val="left"/>
      <w:pPr>
        <w:ind w:left="4122" w:hanging="360"/>
      </w:pPr>
      <w:rPr>
        <w:b w:val="0"/>
        <w:bCs w:val="0"/>
        <w:sz w:val="24"/>
      </w:rPr>
    </w:lvl>
    <w:lvl w:ilvl="1" w:tplc="04090019" w:tentative="1">
      <w:start w:val="1"/>
      <w:numFmt w:val="lowerLetter"/>
      <w:lvlText w:val="%2."/>
      <w:lvlJc w:val="left"/>
      <w:pPr>
        <w:ind w:left="4842" w:hanging="360"/>
      </w:pPr>
    </w:lvl>
    <w:lvl w:ilvl="2" w:tplc="0409001B" w:tentative="1">
      <w:start w:val="1"/>
      <w:numFmt w:val="lowerRoman"/>
      <w:lvlText w:val="%3."/>
      <w:lvlJc w:val="right"/>
      <w:pPr>
        <w:ind w:left="5562" w:hanging="180"/>
      </w:pPr>
    </w:lvl>
    <w:lvl w:ilvl="3" w:tplc="0409000F" w:tentative="1">
      <w:start w:val="1"/>
      <w:numFmt w:val="decimal"/>
      <w:lvlText w:val="%4."/>
      <w:lvlJc w:val="left"/>
      <w:pPr>
        <w:ind w:left="6282" w:hanging="360"/>
      </w:pPr>
    </w:lvl>
    <w:lvl w:ilvl="4" w:tplc="04090019" w:tentative="1">
      <w:start w:val="1"/>
      <w:numFmt w:val="lowerLetter"/>
      <w:lvlText w:val="%5."/>
      <w:lvlJc w:val="left"/>
      <w:pPr>
        <w:ind w:left="7002" w:hanging="360"/>
      </w:pPr>
    </w:lvl>
    <w:lvl w:ilvl="5" w:tplc="0409001B" w:tentative="1">
      <w:start w:val="1"/>
      <w:numFmt w:val="lowerRoman"/>
      <w:lvlText w:val="%6."/>
      <w:lvlJc w:val="right"/>
      <w:pPr>
        <w:ind w:left="7722" w:hanging="180"/>
      </w:pPr>
    </w:lvl>
    <w:lvl w:ilvl="6" w:tplc="0409000F" w:tentative="1">
      <w:start w:val="1"/>
      <w:numFmt w:val="decimal"/>
      <w:lvlText w:val="%7."/>
      <w:lvlJc w:val="left"/>
      <w:pPr>
        <w:ind w:left="8442" w:hanging="360"/>
      </w:pPr>
    </w:lvl>
    <w:lvl w:ilvl="7" w:tplc="04090019" w:tentative="1">
      <w:start w:val="1"/>
      <w:numFmt w:val="lowerLetter"/>
      <w:lvlText w:val="%8."/>
      <w:lvlJc w:val="left"/>
      <w:pPr>
        <w:ind w:left="9162" w:hanging="360"/>
      </w:pPr>
    </w:lvl>
    <w:lvl w:ilvl="8" w:tplc="0409001B" w:tentative="1">
      <w:start w:val="1"/>
      <w:numFmt w:val="lowerRoman"/>
      <w:lvlText w:val="%9."/>
      <w:lvlJc w:val="right"/>
      <w:pPr>
        <w:ind w:left="9882" w:hanging="180"/>
      </w:pPr>
    </w:lvl>
  </w:abstractNum>
  <w:abstractNum w:abstractNumId="33" w15:restartNumberingAfterBreak="0">
    <w:nsid w:val="36FF24CF"/>
    <w:multiLevelType w:val="hybridMultilevel"/>
    <w:tmpl w:val="91C24DF2"/>
    <w:lvl w:ilvl="0" w:tplc="AEAEC552">
      <w:start w:val="1"/>
      <w:numFmt w:val="hebrew1"/>
      <w:lvlText w:val="%1."/>
      <w:lvlJc w:val="left"/>
      <w:pPr>
        <w:ind w:left="4122" w:hanging="360"/>
      </w:pPr>
      <w:rPr>
        <w:b w:val="0"/>
        <w:bCs w:val="0"/>
        <w:sz w:val="24"/>
      </w:rPr>
    </w:lvl>
    <w:lvl w:ilvl="1" w:tplc="04090019" w:tentative="1">
      <w:start w:val="1"/>
      <w:numFmt w:val="lowerLetter"/>
      <w:lvlText w:val="%2."/>
      <w:lvlJc w:val="left"/>
      <w:pPr>
        <w:ind w:left="4842" w:hanging="360"/>
      </w:pPr>
    </w:lvl>
    <w:lvl w:ilvl="2" w:tplc="0409001B" w:tentative="1">
      <w:start w:val="1"/>
      <w:numFmt w:val="lowerRoman"/>
      <w:lvlText w:val="%3."/>
      <w:lvlJc w:val="right"/>
      <w:pPr>
        <w:ind w:left="5562" w:hanging="180"/>
      </w:pPr>
    </w:lvl>
    <w:lvl w:ilvl="3" w:tplc="0409000F" w:tentative="1">
      <w:start w:val="1"/>
      <w:numFmt w:val="decimal"/>
      <w:lvlText w:val="%4."/>
      <w:lvlJc w:val="left"/>
      <w:pPr>
        <w:ind w:left="6282" w:hanging="360"/>
      </w:pPr>
    </w:lvl>
    <w:lvl w:ilvl="4" w:tplc="04090019" w:tentative="1">
      <w:start w:val="1"/>
      <w:numFmt w:val="lowerLetter"/>
      <w:lvlText w:val="%5."/>
      <w:lvlJc w:val="left"/>
      <w:pPr>
        <w:ind w:left="7002" w:hanging="360"/>
      </w:pPr>
    </w:lvl>
    <w:lvl w:ilvl="5" w:tplc="0409001B" w:tentative="1">
      <w:start w:val="1"/>
      <w:numFmt w:val="lowerRoman"/>
      <w:lvlText w:val="%6."/>
      <w:lvlJc w:val="right"/>
      <w:pPr>
        <w:ind w:left="7722" w:hanging="180"/>
      </w:pPr>
    </w:lvl>
    <w:lvl w:ilvl="6" w:tplc="0409000F" w:tentative="1">
      <w:start w:val="1"/>
      <w:numFmt w:val="decimal"/>
      <w:lvlText w:val="%7."/>
      <w:lvlJc w:val="left"/>
      <w:pPr>
        <w:ind w:left="8442" w:hanging="360"/>
      </w:pPr>
    </w:lvl>
    <w:lvl w:ilvl="7" w:tplc="04090019" w:tentative="1">
      <w:start w:val="1"/>
      <w:numFmt w:val="lowerLetter"/>
      <w:lvlText w:val="%8."/>
      <w:lvlJc w:val="left"/>
      <w:pPr>
        <w:ind w:left="9162" w:hanging="360"/>
      </w:pPr>
    </w:lvl>
    <w:lvl w:ilvl="8" w:tplc="0409001B" w:tentative="1">
      <w:start w:val="1"/>
      <w:numFmt w:val="lowerRoman"/>
      <w:lvlText w:val="%9."/>
      <w:lvlJc w:val="right"/>
      <w:pPr>
        <w:ind w:left="9882" w:hanging="180"/>
      </w:pPr>
    </w:lvl>
  </w:abstractNum>
  <w:abstractNum w:abstractNumId="34" w15:restartNumberingAfterBreak="0">
    <w:nsid w:val="372F57DA"/>
    <w:multiLevelType w:val="multilevel"/>
    <w:tmpl w:val="17568F82"/>
    <w:lvl w:ilvl="0">
      <w:start w:val="1"/>
      <w:numFmt w:val="decimal"/>
      <w:pStyle w:val="3"/>
      <w:lvlText w:val="%1."/>
      <w:lvlJc w:val="left"/>
      <w:pPr>
        <w:ind w:left="360" w:hanging="360"/>
      </w:pPr>
      <w:rPr>
        <w:rFonts w:hint="default"/>
        <w:b w:val="0"/>
        <w:bCs w:val="0"/>
      </w:rPr>
    </w:lvl>
    <w:lvl w:ilvl="1">
      <w:start w:val="1"/>
      <w:numFmt w:val="decimal"/>
      <w:lvlText w:val="%1.%2."/>
      <w:lvlJc w:val="left"/>
      <w:pPr>
        <w:ind w:left="792" w:hanging="432"/>
      </w:pPr>
      <w:rPr>
        <w:rFonts w:hint="default"/>
        <w:b w:val="0"/>
        <w:bCs w:val="0"/>
      </w:rPr>
    </w:lvl>
    <w:lvl w:ilvl="2">
      <w:start w:val="1"/>
      <w:numFmt w:val="decimal"/>
      <w:pStyle w:val="DCHeading3"/>
      <w:lvlText w:val="%1.%2.%3"/>
      <w:lvlJc w:val="left"/>
      <w:pPr>
        <w:ind w:left="1780" w:hanging="504"/>
      </w:pPr>
      <w:rPr>
        <w:rFonts w:ascii="David" w:hAnsi="David" w:cs="David" w:hint="default"/>
        <w:b w:val="0"/>
        <w:bCs w:val="0"/>
        <w:i w:val="0"/>
        <w:iCs w:val="0"/>
        <w:color w:val="auto"/>
        <w:sz w:val="24"/>
        <w:lang w:val="en-US"/>
      </w:rPr>
    </w:lvl>
    <w:lvl w:ilvl="3">
      <w:start w:val="1"/>
      <w:numFmt w:val="decimal"/>
      <w:lvlText w:val="%1.%2.%3.%4."/>
      <w:lvlJc w:val="left"/>
      <w:pPr>
        <w:ind w:left="1728" w:hanging="648"/>
      </w:pPr>
      <w:rPr>
        <w:rFonts w:hint="default"/>
      </w:rPr>
    </w:lvl>
    <w:lvl w:ilvl="4">
      <w:start w:val="1"/>
      <w:numFmt w:val="hebrew1"/>
      <w:lvlText w:val="%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38932A98"/>
    <w:multiLevelType w:val="multilevel"/>
    <w:tmpl w:val="4DB0B47A"/>
    <w:lvl w:ilvl="0">
      <w:start w:val="1"/>
      <w:numFmt w:val="hebrew1"/>
      <w:lvlText w:val="%1."/>
      <w:lvlJc w:val="left"/>
      <w:pPr>
        <w:ind w:left="4122" w:hanging="360"/>
      </w:pPr>
      <w:rPr>
        <w:rFonts w:hint="default"/>
        <w:b w:val="0"/>
        <w:bCs w:val="0"/>
        <w:sz w:val="24"/>
      </w:rPr>
    </w:lvl>
    <w:lvl w:ilvl="1">
      <w:start w:val="1"/>
      <w:numFmt w:val="decimal"/>
      <w:lvlText w:val="%1.%2"/>
      <w:lvlJc w:val="left"/>
      <w:pPr>
        <w:ind w:left="4842" w:hanging="360"/>
      </w:pPr>
      <w:rPr>
        <w:rFonts w:hint="default"/>
      </w:rPr>
    </w:lvl>
    <w:lvl w:ilvl="2">
      <w:start w:val="1"/>
      <w:numFmt w:val="lowerRoman"/>
      <w:lvlText w:val="%3."/>
      <w:lvlJc w:val="right"/>
      <w:pPr>
        <w:ind w:left="5562" w:hanging="180"/>
      </w:pPr>
      <w:rPr>
        <w:rFonts w:hint="default"/>
      </w:rPr>
    </w:lvl>
    <w:lvl w:ilvl="3">
      <w:start w:val="1"/>
      <w:numFmt w:val="decimal"/>
      <w:lvlText w:val="%4."/>
      <w:lvlJc w:val="left"/>
      <w:pPr>
        <w:ind w:left="6282" w:hanging="360"/>
      </w:pPr>
      <w:rPr>
        <w:rFonts w:hint="default"/>
      </w:rPr>
    </w:lvl>
    <w:lvl w:ilvl="4">
      <w:start w:val="1"/>
      <w:numFmt w:val="lowerLetter"/>
      <w:lvlText w:val="%5."/>
      <w:lvlJc w:val="left"/>
      <w:pPr>
        <w:ind w:left="7002" w:hanging="360"/>
      </w:pPr>
      <w:rPr>
        <w:rFonts w:hint="default"/>
      </w:rPr>
    </w:lvl>
    <w:lvl w:ilvl="5">
      <w:start w:val="1"/>
      <w:numFmt w:val="lowerRoman"/>
      <w:lvlText w:val="%6."/>
      <w:lvlJc w:val="right"/>
      <w:pPr>
        <w:ind w:left="7722" w:hanging="180"/>
      </w:pPr>
      <w:rPr>
        <w:rFonts w:hint="default"/>
      </w:rPr>
    </w:lvl>
    <w:lvl w:ilvl="6">
      <w:start w:val="1"/>
      <w:numFmt w:val="decimal"/>
      <w:lvlText w:val="%7."/>
      <w:lvlJc w:val="left"/>
      <w:pPr>
        <w:ind w:left="8442" w:hanging="360"/>
      </w:pPr>
      <w:rPr>
        <w:rFonts w:hint="default"/>
      </w:rPr>
    </w:lvl>
    <w:lvl w:ilvl="7">
      <w:start w:val="1"/>
      <w:numFmt w:val="lowerLetter"/>
      <w:lvlText w:val="%8."/>
      <w:lvlJc w:val="left"/>
      <w:pPr>
        <w:ind w:left="9162" w:hanging="360"/>
      </w:pPr>
      <w:rPr>
        <w:rFonts w:hint="default"/>
      </w:rPr>
    </w:lvl>
    <w:lvl w:ilvl="8">
      <w:start w:val="1"/>
      <w:numFmt w:val="lowerRoman"/>
      <w:lvlText w:val="%9."/>
      <w:lvlJc w:val="right"/>
      <w:pPr>
        <w:ind w:left="9882" w:hanging="180"/>
      </w:pPr>
      <w:rPr>
        <w:rFonts w:hint="default"/>
      </w:rPr>
    </w:lvl>
  </w:abstractNum>
  <w:abstractNum w:abstractNumId="36" w15:restartNumberingAfterBreak="0">
    <w:nsid w:val="39A12348"/>
    <w:multiLevelType w:val="hybridMultilevel"/>
    <w:tmpl w:val="7A8008D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3A261309"/>
    <w:multiLevelType w:val="multilevel"/>
    <w:tmpl w:val="A170C980"/>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b w:val="0"/>
        <w:bCs w:val="0"/>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38" w15:restartNumberingAfterBreak="0">
    <w:nsid w:val="3DA7641D"/>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40CB762F"/>
    <w:multiLevelType w:val="hybridMultilevel"/>
    <w:tmpl w:val="30D0FA66"/>
    <w:lvl w:ilvl="0" w:tplc="76DA0B9E">
      <w:start w:val="1"/>
      <w:numFmt w:val="bullet"/>
      <w:lvlText w:val=""/>
      <w:lvlJc w:val="left"/>
      <w:pPr>
        <w:ind w:left="760" w:hanging="360"/>
      </w:pPr>
      <w:rPr>
        <w:rFonts w:ascii="Symbol" w:hAnsi="Symbol" w:hint="default"/>
      </w:rPr>
    </w:lvl>
    <w:lvl w:ilvl="1" w:tplc="1FB00814">
      <w:start w:val="1"/>
      <w:numFmt w:val="bullet"/>
      <w:lvlText w:val="o"/>
      <w:lvlJc w:val="left"/>
      <w:pPr>
        <w:ind w:left="1480" w:hanging="360"/>
      </w:pPr>
      <w:rPr>
        <w:rFonts w:ascii="Courier New" w:hAnsi="Courier New" w:cs="Courier New" w:hint="default"/>
      </w:rPr>
    </w:lvl>
    <w:lvl w:ilvl="2" w:tplc="351A6EA8">
      <w:start w:val="1"/>
      <w:numFmt w:val="bullet"/>
      <w:lvlText w:val=""/>
      <w:lvlJc w:val="left"/>
      <w:pPr>
        <w:ind w:left="2200" w:hanging="360"/>
      </w:pPr>
      <w:rPr>
        <w:rFonts w:ascii="Wingdings" w:hAnsi="Wingdings" w:hint="default"/>
      </w:rPr>
    </w:lvl>
    <w:lvl w:ilvl="3" w:tplc="AFF25430">
      <w:start w:val="1"/>
      <w:numFmt w:val="bullet"/>
      <w:lvlText w:val=""/>
      <w:lvlJc w:val="left"/>
      <w:pPr>
        <w:ind w:left="2920" w:hanging="360"/>
      </w:pPr>
      <w:rPr>
        <w:rFonts w:ascii="Symbol" w:hAnsi="Symbol" w:hint="default"/>
      </w:rPr>
    </w:lvl>
    <w:lvl w:ilvl="4" w:tplc="3864D2AA">
      <w:start w:val="1"/>
      <w:numFmt w:val="bullet"/>
      <w:lvlText w:val="o"/>
      <w:lvlJc w:val="left"/>
      <w:pPr>
        <w:ind w:left="3640" w:hanging="360"/>
      </w:pPr>
      <w:rPr>
        <w:rFonts w:ascii="Courier New" w:hAnsi="Courier New" w:cs="Courier New" w:hint="default"/>
      </w:rPr>
    </w:lvl>
    <w:lvl w:ilvl="5" w:tplc="631A77A0">
      <w:start w:val="1"/>
      <w:numFmt w:val="bullet"/>
      <w:lvlText w:val=""/>
      <w:lvlJc w:val="left"/>
      <w:pPr>
        <w:ind w:left="4360" w:hanging="360"/>
      </w:pPr>
      <w:rPr>
        <w:rFonts w:ascii="Wingdings" w:hAnsi="Wingdings" w:hint="default"/>
      </w:rPr>
    </w:lvl>
    <w:lvl w:ilvl="6" w:tplc="C7C091F4">
      <w:start w:val="1"/>
      <w:numFmt w:val="bullet"/>
      <w:lvlText w:val=""/>
      <w:lvlJc w:val="left"/>
      <w:pPr>
        <w:ind w:left="5080" w:hanging="360"/>
      </w:pPr>
      <w:rPr>
        <w:rFonts w:ascii="Symbol" w:hAnsi="Symbol" w:hint="default"/>
      </w:rPr>
    </w:lvl>
    <w:lvl w:ilvl="7" w:tplc="E3CEE9D4">
      <w:start w:val="1"/>
      <w:numFmt w:val="bullet"/>
      <w:lvlText w:val="o"/>
      <w:lvlJc w:val="left"/>
      <w:pPr>
        <w:ind w:left="5800" w:hanging="360"/>
      </w:pPr>
      <w:rPr>
        <w:rFonts w:ascii="Courier New" w:hAnsi="Courier New" w:cs="Courier New" w:hint="default"/>
      </w:rPr>
    </w:lvl>
    <w:lvl w:ilvl="8" w:tplc="F27E7E62">
      <w:start w:val="1"/>
      <w:numFmt w:val="bullet"/>
      <w:lvlText w:val=""/>
      <w:lvlJc w:val="left"/>
      <w:pPr>
        <w:ind w:left="6520" w:hanging="360"/>
      </w:pPr>
      <w:rPr>
        <w:rFonts w:ascii="Wingdings" w:hAnsi="Wingdings" w:hint="default"/>
      </w:rPr>
    </w:lvl>
  </w:abstractNum>
  <w:abstractNum w:abstractNumId="40" w15:restartNumberingAfterBreak="0">
    <w:nsid w:val="427A7802"/>
    <w:multiLevelType w:val="multilevel"/>
    <w:tmpl w:val="3EC2ECFC"/>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41" w15:restartNumberingAfterBreak="0">
    <w:nsid w:val="43403E30"/>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46BF534B"/>
    <w:multiLevelType w:val="hybridMultilevel"/>
    <w:tmpl w:val="43DA6AF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49B72EE1"/>
    <w:multiLevelType w:val="hybridMultilevel"/>
    <w:tmpl w:val="91C24DF2"/>
    <w:lvl w:ilvl="0" w:tplc="AEAEC552">
      <w:start w:val="1"/>
      <w:numFmt w:val="hebrew1"/>
      <w:lvlText w:val="%1."/>
      <w:lvlJc w:val="left"/>
      <w:pPr>
        <w:ind w:left="4122" w:hanging="360"/>
      </w:pPr>
      <w:rPr>
        <w:b w:val="0"/>
        <w:bCs w:val="0"/>
        <w:sz w:val="24"/>
      </w:rPr>
    </w:lvl>
    <w:lvl w:ilvl="1" w:tplc="04090019" w:tentative="1">
      <w:start w:val="1"/>
      <w:numFmt w:val="lowerLetter"/>
      <w:lvlText w:val="%2."/>
      <w:lvlJc w:val="left"/>
      <w:pPr>
        <w:ind w:left="4842" w:hanging="360"/>
      </w:pPr>
    </w:lvl>
    <w:lvl w:ilvl="2" w:tplc="0409001B" w:tentative="1">
      <w:start w:val="1"/>
      <w:numFmt w:val="lowerRoman"/>
      <w:lvlText w:val="%3."/>
      <w:lvlJc w:val="right"/>
      <w:pPr>
        <w:ind w:left="5562" w:hanging="180"/>
      </w:pPr>
    </w:lvl>
    <w:lvl w:ilvl="3" w:tplc="0409000F" w:tentative="1">
      <w:start w:val="1"/>
      <w:numFmt w:val="decimal"/>
      <w:lvlText w:val="%4."/>
      <w:lvlJc w:val="left"/>
      <w:pPr>
        <w:ind w:left="6282" w:hanging="360"/>
      </w:pPr>
    </w:lvl>
    <w:lvl w:ilvl="4" w:tplc="04090019" w:tentative="1">
      <w:start w:val="1"/>
      <w:numFmt w:val="lowerLetter"/>
      <w:lvlText w:val="%5."/>
      <w:lvlJc w:val="left"/>
      <w:pPr>
        <w:ind w:left="7002" w:hanging="360"/>
      </w:pPr>
    </w:lvl>
    <w:lvl w:ilvl="5" w:tplc="0409001B" w:tentative="1">
      <w:start w:val="1"/>
      <w:numFmt w:val="lowerRoman"/>
      <w:lvlText w:val="%6."/>
      <w:lvlJc w:val="right"/>
      <w:pPr>
        <w:ind w:left="7722" w:hanging="180"/>
      </w:pPr>
    </w:lvl>
    <w:lvl w:ilvl="6" w:tplc="0409000F" w:tentative="1">
      <w:start w:val="1"/>
      <w:numFmt w:val="decimal"/>
      <w:lvlText w:val="%7."/>
      <w:lvlJc w:val="left"/>
      <w:pPr>
        <w:ind w:left="8442" w:hanging="360"/>
      </w:pPr>
    </w:lvl>
    <w:lvl w:ilvl="7" w:tplc="04090019" w:tentative="1">
      <w:start w:val="1"/>
      <w:numFmt w:val="lowerLetter"/>
      <w:lvlText w:val="%8."/>
      <w:lvlJc w:val="left"/>
      <w:pPr>
        <w:ind w:left="9162" w:hanging="360"/>
      </w:pPr>
    </w:lvl>
    <w:lvl w:ilvl="8" w:tplc="0409001B" w:tentative="1">
      <w:start w:val="1"/>
      <w:numFmt w:val="lowerRoman"/>
      <w:lvlText w:val="%9."/>
      <w:lvlJc w:val="right"/>
      <w:pPr>
        <w:ind w:left="9882" w:hanging="180"/>
      </w:pPr>
    </w:lvl>
  </w:abstractNum>
  <w:abstractNum w:abstractNumId="44" w15:restartNumberingAfterBreak="0">
    <w:nsid w:val="49CC6E6B"/>
    <w:multiLevelType w:val="hybridMultilevel"/>
    <w:tmpl w:val="40B85C44"/>
    <w:lvl w:ilvl="0" w:tplc="2280E180">
      <w:start w:val="1"/>
      <w:numFmt w:val="hebrew1"/>
      <w:lvlText w:val="%1."/>
      <w:lvlJc w:val="left"/>
      <w:pPr>
        <w:ind w:left="4122" w:hanging="360"/>
      </w:pPr>
      <w:rPr>
        <w:b w:val="0"/>
        <w:bCs w:val="0"/>
        <w:sz w:val="24"/>
      </w:rPr>
    </w:lvl>
    <w:lvl w:ilvl="1" w:tplc="04090019" w:tentative="1">
      <w:start w:val="1"/>
      <w:numFmt w:val="lowerLetter"/>
      <w:lvlText w:val="%2."/>
      <w:lvlJc w:val="left"/>
      <w:pPr>
        <w:ind w:left="4842" w:hanging="360"/>
      </w:pPr>
    </w:lvl>
    <w:lvl w:ilvl="2" w:tplc="0409001B" w:tentative="1">
      <w:start w:val="1"/>
      <w:numFmt w:val="lowerRoman"/>
      <w:lvlText w:val="%3."/>
      <w:lvlJc w:val="right"/>
      <w:pPr>
        <w:ind w:left="5562" w:hanging="180"/>
      </w:pPr>
    </w:lvl>
    <w:lvl w:ilvl="3" w:tplc="0409000F" w:tentative="1">
      <w:start w:val="1"/>
      <w:numFmt w:val="decimal"/>
      <w:lvlText w:val="%4."/>
      <w:lvlJc w:val="left"/>
      <w:pPr>
        <w:ind w:left="6282" w:hanging="360"/>
      </w:pPr>
    </w:lvl>
    <w:lvl w:ilvl="4" w:tplc="04090019" w:tentative="1">
      <w:start w:val="1"/>
      <w:numFmt w:val="lowerLetter"/>
      <w:lvlText w:val="%5."/>
      <w:lvlJc w:val="left"/>
      <w:pPr>
        <w:ind w:left="7002" w:hanging="360"/>
      </w:pPr>
    </w:lvl>
    <w:lvl w:ilvl="5" w:tplc="0409001B" w:tentative="1">
      <w:start w:val="1"/>
      <w:numFmt w:val="lowerRoman"/>
      <w:lvlText w:val="%6."/>
      <w:lvlJc w:val="right"/>
      <w:pPr>
        <w:ind w:left="7722" w:hanging="180"/>
      </w:pPr>
    </w:lvl>
    <w:lvl w:ilvl="6" w:tplc="0409000F" w:tentative="1">
      <w:start w:val="1"/>
      <w:numFmt w:val="decimal"/>
      <w:lvlText w:val="%7."/>
      <w:lvlJc w:val="left"/>
      <w:pPr>
        <w:ind w:left="8442" w:hanging="360"/>
      </w:pPr>
    </w:lvl>
    <w:lvl w:ilvl="7" w:tplc="04090019" w:tentative="1">
      <w:start w:val="1"/>
      <w:numFmt w:val="lowerLetter"/>
      <w:lvlText w:val="%8."/>
      <w:lvlJc w:val="left"/>
      <w:pPr>
        <w:ind w:left="9162" w:hanging="360"/>
      </w:pPr>
    </w:lvl>
    <w:lvl w:ilvl="8" w:tplc="0409001B" w:tentative="1">
      <w:start w:val="1"/>
      <w:numFmt w:val="lowerRoman"/>
      <w:lvlText w:val="%9."/>
      <w:lvlJc w:val="right"/>
      <w:pPr>
        <w:ind w:left="9882" w:hanging="180"/>
      </w:pPr>
    </w:lvl>
  </w:abstractNum>
  <w:abstractNum w:abstractNumId="45" w15:restartNumberingAfterBreak="0">
    <w:nsid w:val="4AC80E2D"/>
    <w:multiLevelType w:val="hybridMultilevel"/>
    <w:tmpl w:val="07C6B194"/>
    <w:lvl w:ilvl="0" w:tplc="F788D056">
      <w:start w:val="1"/>
      <w:numFmt w:val="decimal"/>
      <w:lvlText w:val="%1."/>
      <w:lvlJc w:val="left"/>
      <w:pPr>
        <w:ind w:left="360" w:hanging="360"/>
      </w:pPr>
      <w:rPr>
        <w:sz w:val="24"/>
        <w:szCs w:val="24"/>
      </w:rPr>
    </w:lvl>
    <w:lvl w:ilvl="1" w:tplc="F3E8CD46">
      <w:start w:val="1"/>
      <w:numFmt w:val="hebrew1"/>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46" w15:restartNumberingAfterBreak="0">
    <w:nsid w:val="4C6A5530"/>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4D463423"/>
    <w:multiLevelType w:val="multilevel"/>
    <w:tmpl w:val="2A52F1AC"/>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48" w15:restartNumberingAfterBreak="0">
    <w:nsid w:val="51E6227F"/>
    <w:multiLevelType w:val="hybridMultilevel"/>
    <w:tmpl w:val="40B85C44"/>
    <w:lvl w:ilvl="0" w:tplc="2280E180">
      <w:start w:val="1"/>
      <w:numFmt w:val="hebrew1"/>
      <w:lvlText w:val="%1."/>
      <w:lvlJc w:val="left"/>
      <w:pPr>
        <w:ind w:left="4122" w:hanging="360"/>
      </w:pPr>
      <w:rPr>
        <w:b w:val="0"/>
        <w:bCs w:val="0"/>
        <w:sz w:val="24"/>
      </w:rPr>
    </w:lvl>
    <w:lvl w:ilvl="1" w:tplc="04090019" w:tentative="1">
      <w:start w:val="1"/>
      <w:numFmt w:val="lowerLetter"/>
      <w:lvlText w:val="%2."/>
      <w:lvlJc w:val="left"/>
      <w:pPr>
        <w:ind w:left="4842" w:hanging="360"/>
      </w:pPr>
    </w:lvl>
    <w:lvl w:ilvl="2" w:tplc="0409001B" w:tentative="1">
      <w:start w:val="1"/>
      <w:numFmt w:val="lowerRoman"/>
      <w:lvlText w:val="%3."/>
      <w:lvlJc w:val="right"/>
      <w:pPr>
        <w:ind w:left="5562" w:hanging="180"/>
      </w:pPr>
    </w:lvl>
    <w:lvl w:ilvl="3" w:tplc="0409000F" w:tentative="1">
      <w:start w:val="1"/>
      <w:numFmt w:val="decimal"/>
      <w:lvlText w:val="%4."/>
      <w:lvlJc w:val="left"/>
      <w:pPr>
        <w:ind w:left="6282" w:hanging="360"/>
      </w:pPr>
    </w:lvl>
    <w:lvl w:ilvl="4" w:tplc="04090019" w:tentative="1">
      <w:start w:val="1"/>
      <w:numFmt w:val="lowerLetter"/>
      <w:lvlText w:val="%5."/>
      <w:lvlJc w:val="left"/>
      <w:pPr>
        <w:ind w:left="7002" w:hanging="360"/>
      </w:pPr>
    </w:lvl>
    <w:lvl w:ilvl="5" w:tplc="0409001B" w:tentative="1">
      <w:start w:val="1"/>
      <w:numFmt w:val="lowerRoman"/>
      <w:lvlText w:val="%6."/>
      <w:lvlJc w:val="right"/>
      <w:pPr>
        <w:ind w:left="7722" w:hanging="180"/>
      </w:pPr>
    </w:lvl>
    <w:lvl w:ilvl="6" w:tplc="0409000F" w:tentative="1">
      <w:start w:val="1"/>
      <w:numFmt w:val="decimal"/>
      <w:lvlText w:val="%7."/>
      <w:lvlJc w:val="left"/>
      <w:pPr>
        <w:ind w:left="8442" w:hanging="360"/>
      </w:pPr>
    </w:lvl>
    <w:lvl w:ilvl="7" w:tplc="04090019" w:tentative="1">
      <w:start w:val="1"/>
      <w:numFmt w:val="lowerLetter"/>
      <w:lvlText w:val="%8."/>
      <w:lvlJc w:val="left"/>
      <w:pPr>
        <w:ind w:left="9162" w:hanging="360"/>
      </w:pPr>
    </w:lvl>
    <w:lvl w:ilvl="8" w:tplc="0409001B" w:tentative="1">
      <w:start w:val="1"/>
      <w:numFmt w:val="lowerRoman"/>
      <w:lvlText w:val="%9."/>
      <w:lvlJc w:val="right"/>
      <w:pPr>
        <w:ind w:left="9882" w:hanging="180"/>
      </w:pPr>
    </w:lvl>
  </w:abstractNum>
  <w:abstractNum w:abstractNumId="49" w15:restartNumberingAfterBreak="0">
    <w:nsid w:val="52B948D6"/>
    <w:multiLevelType w:val="hybridMultilevel"/>
    <w:tmpl w:val="DBBE9ED4"/>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58EB6EFA"/>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5A537861"/>
    <w:multiLevelType w:val="multilevel"/>
    <w:tmpl w:val="884E9C94"/>
    <w:lvl w:ilvl="0">
      <w:start w:val="1"/>
      <w:numFmt w:val="decimal"/>
      <w:pStyle w:val="a"/>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52" w15:restartNumberingAfterBreak="0">
    <w:nsid w:val="5DE14AE5"/>
    <w:multiLevelType w:val="hybridMultilevel"/>
    <w:tmpl w:val="91C24DF2"/>
    <w:lvl w:ilvl="0" w:tplc="AEAEC552">
      <w:start w:val="1"/>
      <w:numFmt w:val="hebrew1"/>
      <w:lvlText w:val="%1."/>
      <w:lvlJc w:val="left"/>
      <w:pPr>
        <w:ind w:left="4122" w:hanging="360"/>
      </w:pPr>
      <w:rPr>
        <w:b w:val="0"/>
        <w:bCs w:val="0"/>
        <w:sz w:val="24"/>
      </w:rPr>
    </w:lvl>
    <w:lvl w:ilvl="1" w:tplc="04090019" w:tentative="1">
      <w:start w:val="1"/>
      <w:numFmt w:val="lowerLetter"/>
      <w:lvlText w:val="%2."/>
      <w:lvlJc w:val="left"/>
      <w:pPr>
        <w:ind w:left="4842" w:hanging="360"/>
      </w:pPr>
    </w:lvl>
    <w:lvl w:ilvl="2" w:tplc="0409001B" w:tentative="1">
      <w:start w:val="1"/>
      <w:numFmt w:val="lowerRoman"/>
      <w:lvlText w:val="%3."/>
      <w:lvlJc w:val="right"/>
      <w:pPr>
        <w:ind w:left="5562" w:hanging="180"/>
      </w:pPr>
    </w:lvl>
    <w:lvl w:ilvl="3" w:tplc="0409000F" w:tentative="1">
      <w:start w:val="1"/>
      <w:numFmt w:val="decimal"/>
      <w:lvlText w:val="%4."/>
      <w:lvlJc w:val="left"/>
      <w:pPr>
        <w:ind w:left="6282" w:hanging="360"/>
      </w:pPr>
    </w:lvl>
    <w:lvl w:ilvl="4" w:tplc="04090019" w:tentative="1">
      <w:start w:val="1"/>
      <w:numFmt w:val="lowerLetter"/>
      <w:lvlText w:val="%5."/>
      <w:lvlJc w:val="left"/>
      <w:pPr>
        <w:ind w:left="7002" w:hanging="360"/>
      </w:pPr>
    </w:lvl>
    <w:lvl w:ilvl="5" w:tplc="0409001B" w:tentative="1">
      <w:start w:val="1"/>
      <w:numFmt w:val="lowerRoman"/>
      <w:lvlText w:val="%6."/>
      <w:lvlJc w:val="right"/>
      <w:pPr>
        <w:ind w:left="7722" w:hanging="180"/>
      </w:pPr>
    </w:lvl>
    <w:lvl w:ilvl="6" w:tplc="0409000F" w:tentative="1">
      <w:start w:val="1"/>
      <w:numFmt w:val="decimal"/>
      <w:lvlText w:val="%7."/>
      <w:lvlJc w:val="left"/>
      <w:pPr>
        <w:ind w:left="8442" w:hanging="360"/>
      </w:pPr>
    </w:lvl>
    <w:lvl w:ilvl="7" w:tplc="04090019" w:tentative="1">
      <w:start w:val="1"/>
      <w:numFmt w:val="lowerLetter"/>
      <w:lvlText w:val="%8."/>
      <w:lvlJc w:val="left"/>
      <w:pPr>
        <w:ind w:left="9162" w:hanging="360"/>
      </w:pPr>
    </w:lvl>
    <w:lvl w:ilvl="8" w:tplc="0409001B" w:tentative="1">
      <w:start w:val="1"/>
      <w:numFmt w:val="lowerRoman"/>
      <w:lvlText w:val="%9."/>
      <w:lvlJc w:val="right"/>
      <w:pPr>
        <w:ind w:left="9882" w:hanging="180"/>
      </w:pPr>
    </w:lvl>
  </w:abstractNum>
  <w:abstractNum w:abstractNumId="53" w15:restartNumberingAfterBreak="0">
    <w:nsid w:val="622D125B"/>
    <w:multiLevelType w:val="hybridMultilevel"/>
    <w:tmpl w:val="4A1A26FE"/>
    <w:lvl w:ilvl="0" w:tplc="0409000F">
      <w:start w:val="1"/>
      <w:numFmt w:val="decimal"/>
      <w:lvlText w:val="%1."/>
      <w:lvlJc w:val="left"/>
      <w:pPr>
        <w:ind w:left="720" w:hanging="360"/>
      </w:pPr>
      <w:rPr>
        <w:strike w:val="0"/>
        <w:dstrike w:val="0"/>
        <w:u w:val="none"/>
        <w:effect w:val="none"/>
      </w:rPr>
    </w:lvl>
    <w:lvl w:ilvl="1" w:tplc="5BFA19AA">
      <w:start w:val="1"/>
      <w:numFmt w:val="hebrew1"/>
      <w:lvlText w:val="%2."/>
      <w:lvlJc w:val="center"/>
      <w:pPr>
        <w:ind w:left="1440" w:hanging="360"/>
      </w:pPr>
      <w:rPr>
        <w:b/>
        <w:bCs/>
      </w:rPr>
    </w:lvl>
    <w:lvl w:ilvl="2" w:tplc="16E49DD8">
      <w:start w:val="1"/>
      <w:numFmt w:val="decimal"/>
      <w:lvlText w:val="%3)"/>
      <w:lvlJc w:val="left"/>
      <w:pPr>
        <w:ind w:left="2160" w:hanging="180"/>
      </w:pPr>
      <w:rPr>
        <w:b w:val="0"/>
        <w:bCs w:val="0"/>
      </w:r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4" w15:restartNumberingAfterBreak="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5" w15:restartNumberingAfterBreak="0">
    <w:nsid w:val="64C81394"/>
    <w:multiLevelType w:val="hybridMultilevel"/>
    <w:tmpl w:val="5724805A"/>
    <w:lvl w:ilvl="0" w:tplc="8804654C">
      <w:start w:val="1"/>
      <w:numFmt w:val="hebrew1"/>
      <w:lvlText w:val="%1."/>
      <w:lvlJc w:val="center"/>
      <w:pPr>
        <w:tabs>
          <w:tab w:val="num" w:pos="720"/>
        </w:tabs>
        <w:ind w:left="720" w:hanging="360"/>
      </w:pPr>
      <w:rPr>
        <w:rFonts w:ascii="David" w:hAnsi="David" w:cs="David" w:hint="default"/>
        <w:sz w:val="22"/>
        <w:szCs w:val="22"/>
      </w:rPr>
    </w:lvl>
    <w:lvl w:ilvl="1" w:tplc="FDDED938">
      <w:start w:val="1"/>
      <w:numFmt w:val="lowerLetter"/>
      <w:lvlText w:val="%2."/>
      <w:lvlJc w:val="left"/>
      <w:pPr>
        <w:tabs>
          <w:tab w:val="num" w:pos="1440"/>
        </w:tabs>
        <w:ind w:left="1440" w:hanging="360"/>
      </w:pPr>
      <w:rPr>
        <w:rFonts w:cs="Times New Roman"/>
      </w:rPr>
    </w:lvl>
    <w:lvl w:ilvl="2" w:tplc="FA08CF10">
      <w:start w:val="1"/>
      <w:numFmt w:val="lowerRoman"/>
      <w:lvlText w:val="%3."/>
      <w:lvlJc w:val="right"/>
      <w:pPr>
        <w:tabs>
          <w:tab w:val="num" w:pos="2160"/>
        </w:tabs>
        <w:ind w:left="2160" w:hanging="180"/>
      </w:pPr>
      <w:rPr>
        <w:rFonts w:cs="Times New Roman"/>
      </w:rPr>
    </w:lvl>
    <w:lvl w:ilvl="3" w:tplc="1040B4D4">
      <w:start w:val="1"/>
      <w:numFmt w:val="decimal"/>
      <w:lvlText w:val="%4."/>
      <w:lvlJc w:val="left"/>
      <w:pPr>
        <w:tabs>
          <w:tab w:val="num" w:pos="2880"/>
        </w:tabs>
        <w:ind w:left="2880" w:hanging="360"/>
      </w:pPr>
      <w:rPr>
        <w:rFonts w:cs="Times New Roman"/>
      </w:rPr>
    </w:lvl>
    <w:lvl w:ilvl="4" w:tplc="D8C69DF0">
      <w:start w:val="1"/>
      <w:numFmt w:val="lowerLetter"/>
      <w:lvlText w:val="%5."/>
      <w:lvlJc w:val="left"/>
      <w:pPr>
        <w:tabs>
          <w:tab w:val="num" w:pos="3600"/>
        </w:tabs>
        <w:ind w:left="3600" w:hanging="360"/>
      </w:pPr>
      <w:rPr>
        <w:rFonts w:cs="Times New Roman"/>
      </w:rPr>
    </w:lvl>
    <w:lvl w:ilvl="5" w:tplc="67186324">
      <w:start w:val="1"/>
      <w:numFmt w:val="lowerRoman"/>
      <w:lvlText w:val="%6."/>
      <w:lvlJc w:val="right"/>
      <w:pPr>
        <w:tabs>
          <w:tab w:val="num" w:pos="4320"/>
        </w:tabs>
        <w:ind w:left="4320" w:hanging="180"/>
      </w:pPr>
      <w:rPr>
        <w:rFonts w:cs="Times New Roman"/>
      </w:rPr>
    </w:lvl>
    <w:lvl w:ilvl="6" w:tplc="D67E4230">
      <w:start w:val="1"/>
      <w:numFmt w:val="decimal"/>
      <w:lvlText w:val="%7."/>
      <w:lvlJc w:val="left"/>
      <w:pPr>
        <w:tabs>
          <w:tab w:val="num" w:pos="5040"/>
        </w:tabs>
        <w:ind w:left="5040" w:hanging="360"/>
      </w:pPr>
      <w:rPr>
        <w:rFonts w:cs="Times New Roman"/>
      </w:rPr>
    </w:lvl>
    <w:lvl w:ilvl="7" w:tplc="7A56A36A">
      <w:start w:val="1"/>
      <w:numFmt w:val="lowerLetter"/>
      <w:lvlText w:val="%8."/>
      <w:lvlJc w:val="left"/>
      <w:pPr>
        <w:tabs>
          <w:tab w:val="num" w:pos="5760"/>
        </w:tabs>
        <w:ind w:left="5760" w:hanging="360"/>
      </w:pPr>
      <w:rPr>
        <w:rFonts w:cs="Times New Roman"/>
      </w:rPr>
    </w:lvl>
    <w:lvl w:ilvl="8" w:tplc="9F92249A">
      <w:start w:val="1"/>
      <w:numFmt w:val="lowerRoman"/>
      <w:lvlText w:val="%9."/>
      <w:lvlJc w:val="right"/>
      <w:pPr>
        <w:tabs>
          <w:tab w:val="num" w:pos="6480"/>
        </w:tabs>
        <w:ind w:left="6480" w:hanging="180"/>
      </w:pPr>
      <w:rPr>
        <w:rFonts w:cs="Times New Roman"/>
      </w:rPr>
    </w:lvl>
  </w:abstractNum>
  <w:abstractNum w:abstractNumId="56" w15:restartNumberingAfterBreak="0">
    <w:nsid w:val="675F78CA"/>
    <w:multiLevelType w:val="hybridMultilevel"/>
    <w:tmpl w:val="500EBF12"/>
    <w:lvl w:ilvl="0" w:tplc="953CCA4A">
      <w:start w:val="1"/>
      <w:numFmt w:val="decimal"/>
      <w:pStyle w:val="7"/>
      <w:lvlText w:val="%1."/>
      <w:lvlJc w:val="left"/>
      <w:pPr>
        <w:tabs>
          <w:tab w:val="num" w:pos="1800"/>
        </w:tabs>
        <w:ind w:left="1800" w:right="1800" w:hanging="360"/>
      </w:pPr>
      <w:rPr>
        <w:rFonts w:hint="cs"/>
      </w:rPr>
    </w:lvl>
    <w:lvl w:ilvl="1" w:tplc="04090019">
      <w:start w:val="1"/>
      <w:numFmt w:val="hebrew1"/>
      <w:lvlText w:val="%2."/>
      <w:lvlJc w:val="left"/>
      <w:pPr>
        <w:tabs>
          <w:tab w:val="num" w:pos="2535"/>
        </w:tabs>
        <w:ind w:left="2535" w:right="2535" w:hanging="375"/>
      </w:pPr>
      <w:rPr>
        <w:rFonts w:hint="cs"/>
      </w:r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57" w15:restartNumberingAfterBreak="0">
    <w:nsid w:val="6D4F4194"/>
    <w:multiLevelType w:val="multilevel"/>
    <w:tmpl w:val="705AA5EA"/>
    <w:lvl w:ilvl="0">
      <w:start w:val="1"/>
      <w:numFmt w:val="decimal"/>
      <w:pStyle w:val="a0"/>
      <w:lvlText w:val="%1."/>
      <w:lvlJc w:val="left"/>
      <w:pPr>
        <w:tabs>
          <w:tab w:val="num" w:pos="567"/>
        </w:tabs>
        <w:ind w:left="567" w:hanging="567"/>
      </w:pPr>
    </w:lvl>
    <w:lvl w:ilvl="1">
      <w:start w:val="1"/>
      <w:numFmt w:val="decimal"/>
      <w:pStyle w:val="a1"/>
      <w:lvlText w:val="%1.%2."/>
      <w:lvlJc w:val="left"/>
      <w:pPr>
        <w:tabs>
          <w:tab w:val="num" w:pos="1106"/>
        </w:tabs>
        <w:ind w:left="1106" w:hanging="567"/>
      </w:pPr>
      <w:rPr>
        <w:b w:val="0"/>
        <w:bCs w:val="0"/>
      </w:rPr>
    </w:lvl>
    <w:lvl w:ilvl="2">
      <w:start w:val="1"/>
      <w:numFmt w:val="decimal"/>
      <w:pStyle w:val="a2"/>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58" w15:restartNumberingAfterBreak="0">
    <w:nsid w:val="6FB122E1"/>
    <w:multiLevelType w:val="hybridMultilevel"/>
    <w:tmpl w:val="5B7E86D2"/>
    <w:lvl w:ilvl="0" w:tplc="AAE254AC">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9" w15:restartNumberingAfterBreak="0">
    <w:nsid w:val="6FE618C1"/>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61" w15:restartNumberingAfterBreak="0">
    <w:nsid w:val="72962815"/>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62" w15:restartNumberingAfterBreak="0">
    <w:nsid w:val="77012376"/>
    <w:multiLevelType w:val="hybridMultilevel"/>
    <w:tmpl w:val="F9A869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15:restartNumberingAfterBreak="0">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64" w15:restartNumberingAfterBreak="0">
    <w:nsid w:val="7B0E0880"/>
    <w:multiLevelType w:val="hybridMultilevel"/>
    <w:tmpl w:val="4A5C0436"/>
    <w:lvl w:ilvl="0" w:tplc="F7727822">
      <w:start w:val="1"/>
      <w:numFmt w:val="decimal"/>
      <w:lvlText w:val="%1."/>
      <w:lvlJc w:val="left"/>
      <w:pPr>
        <w:ind w:left="1440" w:hanging="360"/>
      </w:pPr>
      <w:rPr>
        <w:b w:val="0"/>
        <w:bCs w:val="0"/>
      </w:rPr>
    </w:lvl>
    <w:lvl w:ilvl="1" w:tplc="05ACF702">
      <w:start w:val="1"/>
      <w:numFmt w:val="hebrew1"/>
      <w:lvlText w:val="%2."/>
      <w:lvlJc w:val="left"/>
      <w:pPr>
        <w:ind w:left="2160" w:hanging="360"/>
      </w:pPr>
      <w:rPr>
        <w:rFonts w:hint="default"/>
        <w:b w:val="0"/>
        <w:bCs w:val="0"/>
      </w:rPr>
    </w:lvl>
    <w:lvl w:ilvl="2" w:tplc="2B34E2E6" w:tentative="1">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65" w15:restartNumberingAfterBreak="0">
    <w:nsid w:val="7CA17417"/>
    <w:multiLevelType w:val="hybridMultilevel"/>
    <w:tmpl w:val="6E0C4A8E"/>
    <w:lvl w:ilvl="0" w:tplc="04090013">
      <w:start w:val="1"/>
      <w:numFmt w:val="hebrew1"/>
      <w:lvlText w:val="%1."/>
      <w:lvlJc w:val="center"/>
      <w:pPr>
        <w:ind w:left="720" w:hanging="360"/>
      </w:p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7E3E6C55"/>
    <w:multiLevelType w:val="multilevel"/>
    <w:tmpl w:val="B9A689C0"/>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8" w15:restartNumberingAfterBreak="0">
    <w:nsid w:val="7F73426A"/>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7FF65066"/>
    <w:multiLevelType w:val="multilevel"/>
    <w:tmpl w:val="9B4C62E6"/>
    <w:lvl w:ilvl="0">
      <w:start w:val="1"/>
      <w:numFmt w:val="decimal"/>
      <w:lvlText w:val="%1."/>
      <w:lvlJc w:val="left"/>
      <w:pPr>
        <w:ind w:left="360" w:hanging="360"/>
      </w:pPr>
      <w:rPr>
        <w:rFonts w:ascii="Times New Roman" w:eastAsia="Times New Roman" w:hAnsi="Times New Roman" w:cs="David"/>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hebrew1"/>
      <w:lvlText w:val="%6."/>
      <w:lvlJc w:val="left"/>
      <w:pPr>
        <w:ind w:left="2736" w:hanging="936"/>
      </w:pPr>
      <w:rPr>
        <w:rFonts w:ascii="Times New Roman" w:eastAsia="Times New Roman" w:hAnsi="Times New Roman" w:cs="David"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24"/>
  </w:num>
  <w:num w:numId="2">
    <w:abstractNumId w:val="15"/>
  </w:num>
  <w:num w:numId="3">
    <w:abstractNumId w:val="56"/>
  </w:num>
  <w:num w:numId="4">
    <w:abstractNumId w:val="25"/>
  </w:num>
  <w:num w:numId="5">
    <w:abstractNumId w:val="14"/>
    <w:lvlOverride w:ilvl="0">
      <w:startOverride w:val="1"/>
    </w:lvlOverride>
  </w:num>
  <w:num w:numId="6">
    <w:abstractNumId w:val="47"/>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7">
    <w:abstractNumId w:val="39"/>
  </w:num>
  <w:num w:numId="8">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54"/>
  </w:num>
  <w:num w:numId="11">
    <w:abstractNumId w:val="7"/>
  </w:num>
  <w:num w:numId="12">
    <w:abstractNumId w:val="62"/>
  </w:num>
  <w:num w:numId="13">
    <w:abstractNumId w:val="2"/>
  </w:num>
  <w:num w:numId="14">
    <w:abstractNumId w:val="64"/>
  </w:num>
  <w:num w:numId="15">
    <w:abstractNumId w:val="3"/>
  </w:num>
  <w:num w:numId="16">
    <w:abstractNumId w:val="69"/>
  </w:num>
  <w:num w:numId="17">
    <w:abstractNumId w:val="65"/>
  </w:num>
  <w:num w:numId="18">
    <w:abstractNumId w:val="13"/>
  </w:num>
  <w:num w:numId="19">
    <w:abstractNumId w:val="29"/>
  </w:num>
  <w:num w:numId="20">
    <w:abstractNumId w:val="27"/>
  </w:num>
  <w:num w:numId="21">
    <w:abstractNumId w:val="36"/>
  </w:num>
  <w:num w:numId="22">
    <w:abstractNumId w:val="20"/>
  </w:num>
  <w:num w:numId="23">
    <w:abstractNumId w:val="42"/>
  </w:num>
  <w:num w:numId="24">
    <w:abstractNumId w:val="28"/>
  </w:num>
  <w:num w:numId="25">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51"/>
  </w:num>
  <w:num w:numId="27">
    <w:abstractNumId w:val="67"/>
  </w:num>
  <w:num w:numId="28">
    <w:abstractNumId w:val="0"/>
  </w:num>
  <w:num w:numId="29">
    <w:abstractNumId w:val="16"/>
  </w:num>
  <w:num w:numId="30">
    <w:abstractNumId w:val="34"/>
  </w:num>
  <w:num w:numId="31">
    <w:abstractNumId w:val="52"/>
  </w:num>
  <w:num w:numId="32">
    <w:abstractNumId w:val="44"/>
  </w:num>
  <w:num w:numId="33">
    <w:abstractNumId w:val="32"/>
  </w:num>
  <w:num w:numId="34">
    <w:abstractNumId w:val="48"/>
  </w:num>
  <w:num w:numId="35">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33"/>
  </w:num>
  <w:num w:numId="38">
    <w:abstractNumId w:val="43"/>
  </w:num>
  <w:num w:numId="39">
    <w:abstractNumId w:val="5"/>
  </w:num>
  <w:num w:numId="40">
    <w:abstractNumId w:val="35"/>
  </w:num>
  <w:num w:numId="41">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60"/>
  </w:num>
  <w:num w:numId="44">
    <w:abstractNumId w:val="1"/>
  </w:num>
  <w:num w:numId="45">
    <w:abstractNumId w:val="31"/>
  </w:num>
  <w:num w:numId="46">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49"/>
  </w:num>
  <w:num w:numId="48">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5"/>
  </w:num>
  <w:num w:numId="50">
    <w:abstractNumId w:val="26"/>
  </w:num>
  <w:num w:numId="51">
    <w:abstractNumId w:val="63"/>
  </w:num>
  <w:num w:numId="52">
    <w:abstractNumId w:val="9"/>
  </w:num>
  <w:num w:numId="53">
    <w:abstractNumId w:val="4"/>
  </w:num>
  <w:num w:numId="54">
    <w:abstractNumId w:val="61"/>
  </w:num>
  <w:num w:numId="55">
    <w:abstractNumId w:val="10"/>
  </w:num>
  <w:num w:numId="56">
    <w:abstractNumId w:val="6"/>
  </w:num>
  <w:num w:numId="57">
    <w:abstractNumId w:val="58"/>
  </w:num>
  <w:num w:numId="58">
    <w:abstractNumId w:val="18"/>
  </w:num>
  <w:num w:numId="59">
    <w:abstractNumId w:val="59"/>
  </w:num>
  <w:num w:numId="60">
    <w:abstractNumId w:val="22"/>
  </w:num>
  <w:num w:numId="61">
    <w:abstractNumId w:val="8"/>
  </w:num>
  <w:num w:numId="62">
    <w:abstractNumId w:val="50"/>
  </w:num>
  <w:num w:numId="63">
    <w:abstractNumId w:val="21"/>
  </w:num>
  <w:num w:numId="64">
    <w:abstractNumId w:val="46"/>
  </w:num>
  <w:num w:numId="65">
    <w:abstractNumId w:val="12"/>
  </w:num>
  <w:num w:numId="66">
    <w:abstractNumId w:val="11"/>
  </w:num>
  <w:num w:numId="67">
    <w:abstractNumId w:val="41"/>
  </w:num>
  <w:num w:numId="68">
    <w:abstractNumId w:val="38"/>
  </w:num>
  <w:num w:numId="69">
    <w:abstractNumId w:val="68"/>
  </w:num>
  <w:num w:numId="70">
    <w:abstractNumId w:val="17"/>
  </w:num>
  <w:num w:numId="71">
    <w:abstractNumId w:val="23"/>
  </w:num>
  <w:num w:numId="72">
    <w:abstractNumId w:val="40"/>
  </w:num>
  <w:num w:numId="73">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37"/>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1361" w:hanging="720"/>
        </w:pPr>
        <w:rPr>
          <w:rFonts w:hint="default"/>
          <w:b w:val="0"/>
          <w:bCs w:val="0"/>
        </w:rPr>
      </w:lvl>
    </w:lvlOverride>
    <w:lvlOverride w:ilvl="2">
      <w:lvl w:ilvl="2">
        <w:start w:val="1"/>
        <w:numFmt w:val="decimal"/>
        <w:lvlText w:val="%1.%2.%3."/>
        <w:lvlJc w:val="left"/>
        <w:pPr>
          <w:ind w:left="2325" w:hanging="964"/>
        </w:pPr>
        <w:rPr>
          <w:rFonts w:hint="default"/>
        </w:rPr>
      </w:lvl>
    </w:lvlOverride>
    <w:lvlOverride w:ilvl="3">
      <w:lvl w:ilvl="3">
        <w:start w:val="1"/>
        <w:numFmt w:val="decimal"/>
        <w:lvlText w:val="%1.%2.%3.%4."/>
        <w:lvlJc w:val="left"/>
        <w:pPr>
          <w:ind w:left="3402" w:hanging="1321"/>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IdMacAtCleanup w:val="7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doNotTrackFormatting/>
  <w:defaultTabStop w:val="720"/>
  <w:drawingGridHorizontalSpacing w:val="110"/>
  <w:displayHorizontalDrawingGridEvery w:val="2"/>
  <w:characterSpacingControl w:val="doNotCompress"/>
  <w:hdrShapeDefaults>
    <o:shapedefaults v:ext="edit" spidmax="5120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B676C"/>
    <w:rsid w:val="00000840"/>
    <w:rsid w:val="00000BCD"/>
    <w:rsid w:val="00002C44"/>
    <w:rsid w:val="0000351B"/>
    <w:rsid w:val="00003783"/>
    <w:rsid w:val="00004200"/>
    <w:rsid w:val="0000576F"/>
    <w:rsid w:val="00005A2E"/>
    <w:rsid w:val="000062E2"/>
    <w:rsid w:val="00006DA2"/>
    <w:rsid w:val="000108FF"/>
    <w:rsid w:val="00010DD1"/>
    <w:rsid w:val="00010FB6"/>
    <w:rsid w:val="00011480"/>
    <w:rsid w:val="00011D5C"/>
    <w:rsid w:val="00012687"/>
    <w:rsid w:val="00013F12"/>
    <w:rsid w:val="00014C8B"/>
    <w:rsid w:val="00014FC3"/>
    <w:rsid w:val="0001509A"/>
    <w:rsid w:val="000165DB"/>
    <w:rsid w:val="0001694C"/>
    <w:rsid w:val="00016AA5"/>
    <w:rsid w:val="00020D13"/>
    <w:rsid w:val="000213F5"/>
    <w:rsid w:val="00021E7B"/>
    <w:rsid w:val="00021EFA"/>
    <w:rsid w:val="00022106"/>
    <w:rsid w:val="0002362F"/>
    <w:rsid w:val="00024E26"/>
    <w:rsid w:val="000258F3"/>
    <w:rsid w:val="00025ACC"/>
    <w:rsid w:val="000268AA"/>
    <w:rsid w:val="00026996"/>
    <w:rsid w:val="00027A0B"/>
    <w:rsid w:val="00027A74"/>
    <w:rsid w:val="00027E9C"/>
    <w:rsid w:val="000308C9"/>
    <w:rsid w:val="00031389"/>
    <w:rsid w:val="00032317"/>
    <w:rsid w:val="00032AE5"/>
    <w:rsid w:val="00032E25"/>
    <w:rsid w:val="00033486"/>
    <w:rsid w:val="000342C4"/>
    <w:rsid w:val="0003455A"/>
    <w:rsid w:val="000352EF"/>
    <w:rsid w:val="00036E59"/>
    <w:rsid w:val="00037AA7"/>
    <w:rsid w:val="00037AFB"/>
    <w:rsid w:val="000429CE"/>
    <w:rsid w:val="000430D0"/>
    <w:rsid w:val="00043757"/>
    <w:rsid w:val="00043BC7"/>
    <w:rsid w:val="000444E5"/>
    <w:rsid w:val="00044884"/>
    <w:rsid w:val="00044C15"/>
    <w:rsid w:val="00044FA4"/>
    <w:rsid w:val="00044FB0"/>
    <w:rsid w:val="00045355"/>
    <w:rsid w:val="000454EB"/>
    <w:rsid w:val="00045B3F"/>
    <w:rsid w:val="00045C73"/>
    <w:rsid w:val="00046976"/>
    <w:rsid w:val="00046C9C"/>
    <w:rsid w:val="00047529"/>
    <w:rsid w:val="000479F6"/>
    <w:rsid w:val="000506C2"/>
    <w:rsid w:val="00051CC5"/>
    <w:rsid w:val="0005259C"/>
    <w:rsid w:val="00052E9C"/>
    <w:rsid w:val="00053A02"/>
    <w:rsid w:val="00054152"/>
    <w:rsid w:val="00054F90"/>
    <w:rsid w:val="00055781"/>
    <w:rsid w:val="00055C11"/>
    <w:rsid w:val="000561F0"/>
    <w:rsid w:val="00056C04"/>
    <w:rsid w:val="00057737"/>
    <w:rsid w:val="00060828"/>
    <w:rsid w:val="000608D9"/>
    <w:rsid w:val="00060BAF"/>
    <w:rsid w:val="00060BE2"/>
    <w:rsid w:val="00060CCC"/>
    <w:rsid w:val="000612FC"/>
    <w:rsid w:val="00061A7E"/>
    <w:rsid w:val="00061A80"/>
    <w:rsid w:val="00061A96"/>
    <w:rsid w:val="00061B53"/>
    <w:rsid w:val="00061BDE"/>
    <w:rsid w:val="00061D2B"/>
    <w:rsid w:val="000628D9"/>
    <w:rsid w:val="00062948"/>
    <w:rsid w:val="00063063"/>
    <w:rsid w:val="000630A0"/>
    <w:rsid w:val="00063E77"/>
    <w:rsid w:val="00064308"/>
    <w:rsid w:val="00064483"/>
    <w:rsid w:val="000707A9"/>
    <w:rsid w:val="00071FE2"/>
    <w:rsid w:val="0007234F"/>
    <w:rsid w:val="00073E52"/>
    <w:rsid w:val="0007447E"/>
    <w:rsid w:val="00074A82"/>
    <w:rsid w:val="00074C93"/>
    <w:rsid w:val="00074D53"/>
    <w:rsid w:val="00075F52"/>
    <w:rsid w:val="00076614"/>
    <w:rsid w:val="00077781"/>
    <w:rsid w:val="000813A1"/>
    <w:rsid w:val="000815B4"/>
    <w:rsid w:val="00081953"/>
    <w:rsid w:val="00082273"/>
    <w:rsid w:val="0008234D"/>
    <w:rsid w:val="00087215"/>
    <w:rsid w:val="0008760C"/>
    <w:rsid w:val="0008789F"/>
    <w:rsid w:val="000900CD"/>
    <w:rsid w:val="000916C7"/>
    <w:rsid w:val="00092064"/>
    <w:rsid w:val="0009238D"/>
    <w:rsid w:val="0009270C"/>
    <w:rsid w:val="000928CD"/>
    <w:rsid w:val="00092D1E"/>
    <w:rsid w:val="0009368D"/>
    <w:rsid w:val="00093EF7"/>
    <w:rsid w:val="00095A50"/>
    <w:rsid w:val="000963B1"/>
    <w:rsid w:val="0009645F"/>
    <w:rsid w:val="000972A8"/>
    <w:rsid w:val="000973C0"/>
    <w:rsid w:val="000977BA"/>
    <w:rsid w:val="000A0156"/>
    <w:rsid w:val="000A09FF"/>
    <w:rsid w:val="000A0A87"/>
    <w:rsid w:val="000A0AC0"/>
    <w:rsid w:val="000A120F"/>
    <w:rsid w:val="000A16A4"/>
    <w:rsid w:val="000A31A5"/>
    <w:rsid w:val="000A33BD"/>
    <w:rsid w:val="000A3A97"/>
    <w:rsid w:val="000A5A6E"/>
    <w:rsid w:val="000A5AAC"/>
    <w:rsid w:val="000A6748"/>
    <w:rsid w:val="000A6B39"/>
    <w:rsid w:val="000A74DB"/>
    <w:rsid w:val="000B048D"/>
    <w:rsid w:val="000B0897"/>
    <w:rsid w:val="000B0F3A"/>
    <w:rsid w:val="000B2026"/>
    <w:rsid w:val="000B3D26"/>
    <w:rsid w:val="000B413E"/>
    <w:rsid w:val="000B47A8"/>
    <w:rsid w:val="000B55F4"/>
    <w:rsid w:val="000B6900"/>
    <w:rsid w:val="000B76D3"/>
    <w:rsid w:val="000C09CC"/>
    <w:rsid w:val="000C1191"/>
    <w:rsid w:val="000C1A7E"/>
    <w:rsid w:val="000C2A53"/>
    <w:rsid w:val="000C2C02"/>
    <w:rsid w:val="000C492E"/>
    <w:rsid w:val="000C5046"/>
    <w:rsid w:val="000C6018"/>
    <w:rsid w:val="000C6760"/>
    <w:rsid w:val="000C6BDC"/>
    <w:rsid w:val="000D0F08"/>
    <w:rsid w:val="000D1987"/>
    <w:rsid w:val="000D25A3"/>
    <w:rsid w:val="000D28BD"/>
    <w:rsid w:val="000D31D3"/>
    <w:rsid w:val="000D38BB"/>
    <w:rsid w:val="000D3A04"/>
    <w:rsid w:val="000D3CC6"/>
    <w:rsid w:val="000D448A"/>
    <w:rsid w:val="000D4764"/>
    <w:rsid w:val="000D4FF8"/>
    <w:rsid w:val="000D57A1"/>
    <w:rsid w:val="000D67F6"/>
    <w:rsid w:val="000D6C63"/>
    <w:rsid w:val="000D7363"/>
    <w:rsid w:val="000D7B30"/>
    <w:rsid w:val="000D7DA3"/>
    <w:rsid w:val="000E01A2"/>
    <w:rsid w:val="000E0588"/>
    <w:rsid w:val="000E45E3"/>
    <w:rsid w:val="000E565E"/>
    <w:rsid w:val="000E59AC"/>
    <w:rsid w:val="000E6E9B"/>
    <w:rsid w:val="000F0E9E"/>
    <w:rsid w:val="000F0FE1"/>
    <w:rsid w:val="000F14F0"/>
    <w:rsid w:val="000F16EB"/>
    <w:rsid w:val="000F17F2"/>
    <w:rsid w:val="000F20E5"/>
    <w:rsid w:val="000F223D"/>
    <w:rsid w:val="000F261A"/>
    <w:rsid w:val="000F3E74"/>
    <w:rsid w:val="000F4072"/>
    <w:rsid w:val="000F454C"/>
    <w:rsid w:val="000F48AC"/>
    <w:rsid w:val="000F4CD9"/>
    <w:rsid w:val="000F6621"/>
    <w:rsid w:val="000F6722"/>
    <w:rsid w:val="000F79BB"/>
    <w:rsid w:val="000F7A96"/>
    <w:rsid w:val="00100702"/>
    <w:rsid w:val="001009D2"/>
    <w:rsid w:val="00100D66"/>
    <w:rsid w:val="0010108C"/>
    <w:rsid w:val="00101B20"/>
    <w:rsid w:val="00101EC1"/>
    <w:rsid w:val="00101FAD"/>
    <w:rsid w:val="0010286B"/>
    <w:rsid w:val="001038B0"/>
    <w:rsid w:val="00103E8C"/>
    <w:rsid w:val="0010401C"/>
    <w:rsid w:val="001065A7"/>
    <w:rsid w:val="0010705E"/>
    <w:rsid w:val="0010799E"/>
    <w:rsid w:val="00110520"/>
    <w:rsid w:val="00111167"/>
    <w:rsid w:val="0011197B"/>
    <w:rsid w:val="00112ED8"/>
    <w:rsid w:val="00112FB8"/>
    <w:rsid w:val="00113472"/>
    <w:rsid w:val="00113BB7"/>
    <w:rsid w:val="001145BA"/>
    <w:rsid w:val="001146FE"/>
    <w:rsid w:val="00114E9A"/>
    <w:rsid w:val="0011705A"/>
    <w:rsid w:val="00117120"/>
    <w:rsid w:val="00117958"/>
    <w:rsid w:val="001204F6"/>
    <w:rsid w:val="001223A5"/>
    <w:rsid w:val="001229C8"/>
    <w:rsid w:val="00122F75"/>
    <w:rsid w:val="001230CE"/>
    <w:rsid w:val="0012369C"/>
    <w:rsid w:val="0012425C"/>
    <w:rsid w:val="001251C2"/>
    <w:rsid w:val="00125377"/>
    <w:rsid w:val="00125939"/>
    <w:rsid w:val="00125E9B"/>
    <w:rsid w:val="00127189"/>
    <w:rsid w:val="001277D4"/>
    <w:rsid w:val="00131040"/>
    <w:rsid w:val="0013141B"/>
    <w:rsid w:val="0013168E"/>
    <w:rsid w:val="0013285E"/>
    <w:rsid w:val="00133C5E"/>
    <w:rsid w:val="00134540"/>
    <w:rsid w:val="0013459C"/>
    <w:rsid w:val="00134DC6"/>
    <w:rsid w:val="00135319"/>
    <w:rsid w:val="0013583D"/>
    <w:rsid w:val="00136739"/>
    <w:rsid w:val="00136AC7"/>
    <w:rsid w:val="00137198"/>
    <w:rsid w:val="00137207"/>
    <w:rsid w:val="00141B25"/>
    <w:rsid w:val="00142345"/>
    <w:rsid w:val="0014298D"/>
    <w:rsid w:val="0014399A"/>
    <w:rsid w:val="00143B03"/>
    <w:rsid w:val="00144FD4"/>
    <w:rsid w:val="001456B6"/>
    <w:rsid w:val="0014583D"/>
    <w:rsid w:val="00145D7D"/>
    <w:rsid w:val="00145DFD"/>
    <w:rsid w:val="0014734E"/>
    <w:rsid w:val="00147390"/>
    <w:rsid w:val="001474E7"/>
    <w:rsid w:val="00147EF7"/>
    <w:rsid w:val="001512A9"/>
    <w:rsid w:val="00151626"/>
    <w:rsid w:val="0015232F"/>
    <w:rsid w:val="0015250E"/>
    <w:rsid w:val="00152654"/>
    <w:rsid w:val="001529EC"/>
    <w:rsid w:val="00152FFD"/>
    <w:rsid w:val="00153AC3"/>
    <w:rsid w:val="00153DEC"/>
    <w:rsid w:val="001541D4"/>
    <w:rsid w:val="001548E8"/>
    <w:rsid w:val="001549CC"/>
    <w:rsid w:val="00154BFA"/>
    <w:rsid w:val="00154C6F"/>
    <w:rsid w:val="001551B4"/>
    <w:rsid w:val="00155326"/>
    <w:rsid w:val="001559E6"/>
    <w:rsid w:val="00156D2A"/>
    <w:rsid w:val="001579A4"/>
    <w:rsid w:val="00157C52"/>
    <w:rsid w:val="00157C76"/>
    <w:rsid w:val="00157D9C"/>
    <w:rsid w:val="00160EF5"/>
    <w:rsid w:val="001618FF"/>
    <w:rsid w:val="001632F5"/>
    <w:rsid w:val="00163AC0"/>
    <w:rsid w:val="00163E6E"/>
    <w:rsid w:val="0016493D"/>
    <w:rsid w:val="00164C7F"/>
    <w:rsid w:val="00165176"/>
    <w:rsid w:val="001665BB"/>
    <w:rsid w:val="00167E29"/>
    <w:rsid w:val="00170474"/>
    <w:rsid w:val="00171C1A"/>
    <w:rsid w:val="00171C96"/>
    <w:rsid w:val="001726A9"/>
    <w:rsid w:val="00172A87"/>
    <w:rsid w:val="00173CDE"/>
    <w:rsid w:val="001742E4"/>
    <w:rsid w:val="001751E4"/>
    <w:rsid w:val="001756F4"/>
    <w:rsid w:val="00175952"/>
    <w:rsid w:val="00177225"/>
    <w:rsid w:val="0018180E"/>
    <w:rsid w:val="0018378F"/>
    <w:rsid w:val="00184D6E"/>
    <w:rsid w:val="00184F02"/>
    <w:rsid w:val="00185F10"/>
    <w:rsid w:val="00186495"/>
    <w:rsid w:val="00186BEF"/>
    <w:rsid w:val="00186FEC"/>
    <w:rsid w:val="001871AC"/>
    <w:rsid w:val="00187230"/>
    <w:rsid w:val="001902C5"/>
    <w:rsid w:val="001904B2"/>
    <w:rsid w:val="0019135C"/>
    <w:rsid w:val="00191ECC"/>
    <w:rsid w:val="00192C73"/>
    <w:rsid w:val="00192D82"/>
    <w:rsid w:val="001940E6"/>
    <w:rsid w:val="00194FCB"/>
    <w:rsid w:val="001961F1"/>
    <w:rsid w:val="0019622F"/>
    <w:rsid w:val="00197397"/>
    <w:rsid w:val="00197707"/>
    <w:rsid w:val="001A0ABD"/>
    <w:rsid w:val="001A17EE"/>
    <w:rsid w:val="001A2959"/>
    <w:rsid w:val="001A2E6E"/>
    <w:rsid w:val="001A3740"/>
    <w:rsid w:val="001A3F36"/>
    <w:rsid w:val="001A4480"/>
    <w:rsid w:val="001A5522"/>
    <w:rsid w:val="001A5880"/>
    <w:rsid w:val="001A596C"/>
    <w:rsid w:val="001A5FBE"/>
    <w:rsid w:val="001A6234"/>
    <w:rsid w:val="001A6F4D"/>
    <w:rsid w:val="001A7783"/>
    <w:rsid w:val="001A7D30"/>
    <w:rsid w:val="001B0203"/>
    <w:rsid w:val="001B0F8A"/>
    <w:rsid w:val="001B0FBB"/>
    <w:rsid w:val="001B1DC1"/>
    <w:rsid w:val="001B2CFF"/>
    <w:rsid w:val="001B31F0"/>
    <w:rsid w:val="001B369B"/>
    <w:rsid w:val="001B3F29"/>
    <w:rsid w:val="001B4230"/>
    <w:rsid w:val="001B4334"/>
    <w:rsid w:val="001B5570"/>
    <w:rsid w:val="001B5C7E"/>
    <w:rsid w:val="001C1507"/>
    <w:rsid w:val="001C21AD"/>
    <w:rsid w:val="001C2209"/>
    <w:rsid w:val="001C2B27"/>
    <w:rsid w:val="001C2E25"/>
    <w:rsid w:val="001C3330"/>
    <w:rsid w:val="001C6135"/>
    <w:rsid w:val="001C68AE"/>
    <w:rsid w:val="001C6B33"/>
    <w:rsid w:val="001C744F"/>
    <w:rsid w:val="001D07B3"/>
    <w:rsid w:val="001D0B29"/>
    <w:rsid w:val="001D1174"/>
    <w:rsid w:val="001D17CD"/>
    <w:rsid w:val="001D2B7B"/>
    <w:rsid w:val="001D44D3"/>
    <w:rsid w:val="001D4BEB"/>
    <w:rsid w:val="001D4F0A"/>
    <w:rsid w:val="001D52E7"/>
    <w:rsid w:val="001D57CF"/>
    <w:rsid w:val="001D5CF3"/>
    <w:rsid w:val="001D66E0"/>
    <w:rsid w:val="001D6759"/>
    <w:rsid w:val="001D6C23"/>
    <w:rsid w:val="001E0B3C"/>
    <w:rsid w:val="001E262A"/>
    <w:rsid w:val="001E290C"/>
    <w:rsid w:val="001E30F1"/>
    <w:rsid w:val="001E64C0"/>
    <w:rsid w:val="001E7E1C"/>
    <w:rsid w:val="001F099B"/>
    <w:rsid w:val="001F131A"/>
    <w:rsid w:val="001F333E"/>
    <w:rsid w:val="001F387A"/>
    <w:rsid w:val="001F5A73"/>
    <w:rsid w:val="001F7535"/>
    <w:rsid w:val="001F7F30"/>
    <w:rsid w:val="0020010A"/>
    <w:rsid w:val="00200365"/>
    <w:rsid w:val="00200614"/>
    <w:rsid w:val="00201DBF"/>
    <w:rsid w:val="0020243D"/>
    <w:rsid w:val="00203397"/>
    <w:rsid w:val="002033EE"/>
    <w:rsid w:val="00203777"/>
    <w:rsid w:val="00203BDB"/>
    <w:rsid w:val="00204E4D"/>
    <w:rsid w:val="002060E9"/>
    <w:rsid w:val="00206CF4"/>
    <w:rsid w:val="00207002"/>
    <w:rsid w:val="002070F4"/>
    <w:rsid w:val="00210AC6"/>
    <w:rsid w:val="00210B7A"/>
    <w:rsid w:val="00210CCC"/>
    <w:rsid w:val="00210E27"/>
    <w:rsid w:val="0021199E"/>
    <w:rsid w:val="0021209C"/>
    <w:rsid w:val="00213A80"/>
    <w:rsid w:val="00213C6E"/>
    <w:rsid w:val="00214DB5"/>
    <w:rsid w:val="002162A0"/>
    <w:rsid w:val="00216765"/>
    <w:rsid w:val="00216D2F"/>
    <w:rsid w:val="00217826"/>
    <w:rsid w:val="002179E6"/>
    <w:rsid w:val="00220090"/>
    <w:rsid w:val="00220758"/>
    <w:rsid w:val="00220F23"/>
    <w:rsid w:val="002229E3"/>
    <w:rsid w:val="0022436D"/>
    <w:rsid w:val="00224AFF"/>
    <w:rsid w:val="00225273"/>
    <w:rsid w:val="00227825"/>
    <w:rsid w:val="00227E16"/>
    <w:rsid w:val="002300F5"/>
    <w:rsid w:val="00233AB4"/>
    <w:rsid w:val="002354AF"/>
    <w:rsid w:val="00235861"/>
    <w:rsid w:val="00235986"/>
    <w:rsid w:val="00236276"/>
    <w:rsid w:val="00236398"/>
    <w:rsid w:val="00240291"/>
    <w:rsid w:val="00240FD5"/>
    <w:rsid w:val="00241193"/>
    <w:rsid w:val="00241BD3"/>
    <w:rsid w:val="0024271F"/>
    <w:rsid w:val="00242F98"/>
    <w:rsid w:val="00243F31"/>
    <w:rsid w:val="002440E4"/>
    <w:rsid w:val="0024438D"/>
    <w:rsid w:val="002457AD"/>
    <w:rsid w:val="00247074"/>
    <w:rsid w:val="002472B2"/>
    <w:rsid w:val="0024756B"/>
    <w:rsid w:val="002519AC"/>
    <w:rsid w:val="00253043"/>
    <w:rsid w:val="002536D7"/>
    <w:rsid w:val="00253CF9"/>
    <w:rsid w:val="0025413C"/>
    <w:rsid w:val="00254CA8"/>
    <w:rsid w:val="00254FBD"/>
    <w:rsid w:val="002563AC"/>
    <w:rsid w:val="0025706A"/>
    <w:rsid w:val="002577C9"/>
    <w:rsid w:val="00257F4F"/>
    <w:rsid w:val="002605DE"/>
    <w:rsid w:val="00260699"/>
    <w:rsid w:val="00260755"/>
    <w:rsid w:val="00260848"/>
    <w:rsid w:val="00260E40"/>
    <w:rsid w:val="00261A9C"/>
    <w:rsid w:val="00262209"/>
    <w:rsid w:val="0026251A"/>
    <w:rsid w:val="00263947"/>
    <w:rsid w:val="002641B3"/>
    <w:rsid w:val="002641DD"/>
    <w:rsid w:val="00264566"/>
    <w:rsid w:val="00265D46"/>
    <w:rsid w:val="00266B4F"/>
    <w:rsid w:val="002670DC"/>
    <w:rsid w:val="002670F6"/>
    <w:rsid w:val="0026760D"/>
    <w:rsid w:val="002678DC"/>
    <w:rsid w:val="00267ACC"/>
    <w:rsid w:val="00271399"/>
    <w:rsid w:val="00272162"/>
    <w:rsid w:val="002728C4"/>
    <w:rsid w:val="00274316"/>
    <w:rsid w:val="002754E5"/>
    <w:rsid w:val="00275B00"/>
    <w:rsid w:val="00276076"/>
    <w:rsid w:val="0027656E"/>
    <w:rsid w:val="00276E57"/>
    <w:rsid w:val="0027761A"/>
    <w:rsid w:val="002778AB"/>
    <w:rsid w:val="00280B6B"/>
    <w:rsid w:val="0028172C"/>
    <w:rsid w:val="00281BB5"/>
    <w:rsid w:val="002821C1"/>
    <w:rsid w:val="00282445"/>
    <w:rsid w:val="00283196"/>
    <w:rsid w:val="00283645"/>
    <w:rsid w:val="002848A1"/>
    <w:rsid w:val="00285138"/>
    <w:rsid w:val="00285EC9"/>
    <w:rsid w:val="00286F32"/>
    <w:rsid w:val="00286F80"/>
    <w:rsid w:val="00287019"/>
    <w:rsid w:val="002875A2"/>
    <w:rsid w:val="002908AF"/>
    <w:rsid w:val="00291034"/>
    <w:rsid w:val="00291147"/>
    <w:rsid w:val="00291F38"/>
    <w:rsid w:val="002928F5"/>
    <w:rsid w:val="00293AFD"/>
    <w:rsid w:val="0029443E"/>
    <w:rsid w:val="00294C1D"/>
    <w:rsid w:val="00294C85"/>
    <w:rsid w:val="002952AE"/>
    <w:rsid w:val="00295593"/>
    <w:rsid w:val="002957A7"/>
    <w:rsid w:val="00295E28"/>
    <w:rsid w:val="00296B45"/>
    <w:rsid w:val="002971AB"/>
    <w:rsid w:val="00297DE6"/>
    <w:rsid w:val="002A008E"/>
    <w:rsid w:val="002A0899"/>
    <w:rsid w:val="002A185D"/>
    <w:rsid w:val="002A3093"/>
    <w:rsid w:val="002A386E"/>
    <w:rsid w:val="002A4968"/>
    <w:rsid w:val="002A52C2"/>
    <w:rsid w:val="002A710C"/>
    <w:rsid w:val="002A7233"/>
    <w:rsid w:val="002B0D14"/>
    <w:rsid w:val="002B0DF6"/>
    <w:rsid w:val="002B2F7C"/>
    <w:rsid w:val="002B365A"/>
    <w:rsid w:val="002B382C"/>
    <w:rsid w:val="002B476A"/>
    <w:rsid w:val="002B5143"/>
    <w:rsid w:val="002B545E"/>
    <w:rsid w:val="002B78ED"/>
    <w:rsid w:val="002B7E64"/>
    <w:rsid w:val="002C0748"/>
    <w:rsid w:val="002C0827"/>
    <w:rsid w:val="002C14CF"/>
    <w:rsid w:val="002C14D7"/>
    <w:rsid w:val="002C1A06"/>
    <w:rsid w:val="002C235F"/>
    <w:rsid w:val="002C2972"/>
    <w:rsid w:val="002C3478"/>
    <w:rsid w:val="002C3B4C"/>
    <w:rsid w:val="002C43A9"/>
    <w:rsid w:val="002C580E"/>
    <w:rsid w:val="002C6384"/>
    <w:rsid w:val="002C738E"/>
    <w:rsid w:val="002C7CC5"/>
    <w:rsid w:val="002D0832"/>
    <w:rsid w:val="002D1386"/>
    <w:rsid w:val="002D14D7"/>
    <w:rsid w:val="002D1CD0"/>
    <w:rsid w:val="002D20EB"/>
    <w:rsid w:val="002D46E4"/>
    <w:rsid w:val="002D543D"/>
    <w:rsid w:val="002D5B8B"/>
    <w:rsid w:val="002D6180"/>
    <w:rsid w:val="002D649A"/>
    <w:rsid w:val="002D67EC"/>
    <w:rsid w:val="002D6925"/>
    <w:rsid w:val="002D7311"/>
    <w:rsid w:val="002E03E6"/>
    <w:rsid w:val="002E0F65"/>
    <w:rsid w:val="002E1009"/>
    <w:rsid w:val="002E15D0"/>
    <w:rsid w:val="002E2248"/>
    <w:rsid w:val="002E2EE0"/>
    <w:rsid w:val="002E3606"/>
    <w:rsid w:val="002E3C99"/>
    <w:rsid w:val="002E3E5C"/>
    <w:rsid w:val="002E42F3"/>
    <w:rsid w:val="002E469B"/>
    <w:rsid w:val="002E46C0"/>
    <w:rsid w:val="002E4B41"/>
    <w:rsid w:val="002E4D5E"/>
    <w:rsid w:val="002E5D09"/>
    <w:rsid w:val="002E7333"/>
    <w:rsid w:val="002F077B"/>
    <w:rsid w:val="002F07F4"/>
    <w:rsid w:val="002F207C"/>
    <w:rsid w:val="002F2328"/>
    <w:rsid w:val="002F2572"/>
    <w:rsid w:val="002F3235"/>
    <w:rsid w:val="002F357F"/>
    <w:rsid w:val="002F3A12"/>
    <w:rsid w:val="002F3A1D"/>
    <w:rsid w:val="002F432F"/>
    <w:rsid w:val="002F4508"/>
    <w:rsid w:val="002F5832"/>
    <w:rsid w:val="002F5BC6"/>
    <w:rsid w:val="002F5D96"/>
    <w:rsid w:val="002F6F60"/>
    <w:rsid w:val="00300051"/>
    <w:rsid w:val="003007C9"/>
    <w:rsid w:val="00300A3B"/>
    <w:rsid w:val="00301E5F"/>
    <w:rsid w:val="00302952"/>
    <w:rsid w:val="00303248"/>
    <w:rsid w:val="00304030"/>
    <w:rsid w:val="0030562D"/>
    <w:rsid w:val="00306BDD"/>
    <w:rsid w:val="00307A1C"/>
    <w:rsid w:val="003106F8"/>
    <w:rsid w:val="00310B7C"/>
    <w:rsid w:val="0031191D"/>
    <w:rsid w:val="00311E20"/>
    <w:rsid w:val="00312E2A"/>
    <w:rsid w:val="00313D9E"/>
    <w:rsid w:val="00316CDC"/>
    <w:rsid w:val="00317380"/>
    <w:rsid w:val="003176CC"/>
    <w:rsid w:val="003205C1"/>
    <w:rsid w:val="00320C6E"/>
    <w:rsid w:val="00321665"/>
    <w:rsid w:val="00322578"/>
    <w:rsid w:val="003229D0"/>
    <w:rsid w:val="00323951"/>
    <w:rsid w:val="00324BC2"/>
    <w:rsid w:val="003252B1"/>
    <w:rsid w:val="00325434"/>
    <w:rsid w:val="00325895"/>
    <w:rsid w:val="00326933"/>
    <w:rsid w:val="00326A78"/>
    <w:rsid w:val="00330BCB"/>
    <w:rsid w:val="0033136D"/>
    <w:rsid w:val="00331ED1"/>
    <w:rsid w:val="00332DC1"/>
    <w:rsid w:val="003344E2"/>
    <w:rsid w:val="0033458C"/>
    <w:rsid w:val="003345DD"/>
    <w:rsid w:val="00335492"/>
    <w:rsid w:val="003362D2"/>
    <w:rsid w:val="0033636B"/>
    <w:rsid w:val="00336803"/>
    <w:rsid w:val="00337039"/>
    <w:rsid w:val="0033782D"/>
    <w:rsid w:val="00337B71"/>
    <w:rsid w:val="00340009"/>
    <w:rsid w:val="003400C8"/>
    <w:rsid w:val="003408F2"/>
    <w:rsid w:val="003409C5"/>
    <w:rsid w:val="00340CA8"/>
    <w:rsid w:val="003422CC"/>
    <w:rsid w:val="003433CE"/>
    <w:rsid w:val="00345524"/>
    <w:rsid w:val="00346595"/>
    <w:rsid w:val="00350558"/>
    <w:rsid w:val="00351299"/>
    <w:rsid w:val="00351477"/>
    <w:rsid w:val="003528F2"/>
    <w:rsid w:val="00353435"/>
    <w:rsid w:val="0035376F"/>
    <w:rsid w:val="003548CC"/>
    <w:rsid w:val="00354C1B"/>
    <w:rsid w:val="00356594"/>
    <w:rsid w:val="00356994"/>
    <w:rsid w:val="003571C0"/>
    <w:rsid w:val="003577B9"/>
    <w:rsid w:val="00357BE9"/>
    <w:rsid w:val="00357ED2"/>
    <w:rsid w:val="00360C0F"/>
    <w:rsid w:val="00360F46"/>
    <w:rsid w:val="003613ED"/>
    <w:rsid w:val="003615D4"/>
    <w:rsid w:val="0036227F"/>
    <w:rsid w:val="00362369"/>
    <w:rsid w:val="003629FE"/>
    <w:rsid w:val="003632A4"/>
    <w:rsid w:val="003639B8"/>
    <w:rsid w:val="00364089"/>
    <w:rsid w:val="003645A4"/>
    <w:rsid w:val="00364ECB"/>
    <w:rsid w:val="0036504C"/>
    <w:rsid w:val="00365805"/>
    <w:rsid w:val="003661CE"/>
    <w:rsid w:val="00367272"/>
    <w:rsid w:val="00367A4D"/>
    <w:rsid w:val="00367AF0"/>
    <w:rsid w:val="00371C7B"/>
    <w:rsid w:val="00372B72"/>
    <w:rsid w:val="00372C5A"/>
    <w:rsid w:val="0037320B"/>
    <w:rsid w:val="003748C6"/>
    <w:rsid w:val="00374B0F"/>
    <w:rsid w:val="00374D3D"/>
    <w:rsid w:val="00374F93"/>
    <w:rsid w:val="003752E5"/>
    <w:rsid w:val="003757D3"/>
    <w:rsid w:val="00375F55"/>
    <w:rsid w:val="0037606D"/>
    <w:rsid w:val="003767B8"/>
    <w:rsid w:val="003769AF"/>
    <w:rsid w:val="003810BE"/>
    <w:rsid w:val="00385CA7"/>
    <w:rsid w:val="00385E74"/>
    <w:rsid w:val="00386A3B"/>
    <w:rsid w:val="00386AD8"/>
    <w:rsid w:val="00387B62"/>
    <w:rsid w:val="00390860"/>
    <w:rsid w:val="0039237D"/>
    <w:rsid w:val="00393D3C"/>
    <w:rsid w:val="0039442C"/>
    <w:rsid w:val="00394709"/>
    <w:rsid w:val="00394CF9"/>
    <w:rsid w:val="00395055"/>
    <w:rsid w:val="003956CD"/>
    <w:rsid w:val="00395FB9"/>
    <w:rsid w:val="003961FD"/>
    <w:rsid w:val="00396517"/>
    <w:rsid w:val="00396538"/>
    <w:rsid w:val="00396660"/>
    <w:rsid w:val="003A0217"/>
    <w:rsid w:val="003A0AB1"/>
    <w:rsid w:val="003A1C7F"/>
    <w:rsid w:val="003A1F69"/>
    <w:rsid w:val="003A2826"/>
    <w:rsid w:val="003A3773"/>
    <w:rsid w:val="003A3B01"/>
    <w:rsid w:val="003A3CE5"/>
    <w:rsid w:val="003A3E5B"/>
    <w:rsid w:val="003A3E68"/>
    <w:rsid w:val="003A3EA3"/>
    <w:rsid w:val="003A41B2"/>
    <w:rsid w:val="003A451B"/>
    <w:rsid w:val="003A4D7B"/>
    <w:rsid w:val="003A55DF"/>
    <w:rsid w:val="003A5E46"/>
    <w:rsid w:val="003A5EA7"/>
    <w:rsid w:val="003A79AA"/>
    <w:rsid w:val="003A7B09"/>
    <w:rsid w:val="003B14B0"/>
    <w:rsid w:val="003B18F7"/>
    <w:rsid w:val="003B1995"/>
    <w:rsid w:val="003B1DDC"/>
    <w:rsid w:val="003B2569"/>
    <w:rsid w:val="003B3AC5"/>
    <w:rsid w:val="003B5E3A"/>
    <w:rsid w:val="003B63D2"/>
    <w:rsid w:val="003B64AA"/>
    <w:rsid w:val="003B7159"/>
    <w:rsid w:val="003B7E90"/>
    <w:rsid w:val="003C24A3"/>
    <w:rsid w:val="003C31DB"/>
    <w:rsid w:val="003C4301"/>
    <w:rsid w:val="003C4C32"/>
    <w:rsid w:val="003C4CF2"/>
    <w:rsid w:val="003C5319"/>
    <w:rsid w:val="003C5AAB"/>
    <w:rsid w:val="003C651B"/>
    <w:rsid w:val="003C6F5F"/>
    <w:rsid w:val="003C7023"/>
    <w:rsid w:val="003C7D0B"/>
    <w:rsid w:val="003C7F4F"/>
    <w:rsid w:val="003D01FF"/>
    <w:rsid w:val="003D07A1"/>
    <w:rsid w:val="003D0ED9"/>
    <w:rsid w:val="003D1B1C"/>
    <w:rsid w:val="003D2365"/>
    <w:rsid w:val="003D23A2"/>
    <w:rsid w:val="003D28CA"/>
    <w:rsid w:val="003D2A42"/>
    <w:rsid w:val="003D2CB7"/>
    <w:rsid w:val="003D38C2"/>
    <w:rsid w:val="003D5B52"/>
    <w:rsid w:val="003D5BB9"/>
    <w:rsid w:val="003D6B09"/>
    <w:rsid w:val="003D70D7"/>
    <w:rsid w:val="003D7B1D"/>
    <w:rsid w:val="003E0B84"/>
    <w:rsid w:val="003E2A9F"/>
    <w:rsid w:val="003E41F0"/>
    <w:rsid w:val="003E4757"/>
    <w:rsid w:val="003E54FC"/>
    <w:rsid w:val="003E5704"/>
    <w:rsid w:val="003E6E8D"/>
    <w:rsid w:val="003E77E6"/>
    <w:rsid w:val="003F04A7"/>
    <w:rsid w:val="003F06DA"/>
    <w:rsid w:val="003F0AAC"/>
    <w:rsid w:val="003F1540"/>
    <w:rsid w:val="003F18DF"/>
    <w:rsid w:val="003F26F2"/>
    <w:rsid w:val="003F5915"/>
    <w:rsid w:val="003F62A4"/>
    <w:rsid w:val="003F6D05"/>
    <w:rsid w:val="003F7F50"/>
    <w:rsid w:val="003F7FE2"/>
    <w:rsid w:val="004001CF"/>
    <w:rsid w:val="004001F7"/>
    <w:rsid w:val="00400D8A"/>
    <w:rsid w:val="004021CA"/>
    <w:rsid w:val="004042AB"/>
    <w:rsid w:val="00406628"/>
    <w:rsid w:val="00406676"/>
    <w:rsid w:val="004071C8"/>
    <w:rsid w:val="00407BC0"/>
    <w:rsid w:val="00407E79"/>
    <w:rsid w:val="0041057E"/>
    <w:rsid w:val="0041062C"/>
    <w:rsid w:val="0041156A"/>
    <w:rsid w:val="00411A64"/>
    <w:rsid w:val="004124A9"/>
    <w:rsid w:val="004124F8"/>
    <w:rsid w:val="00412CE7"/>
    <w:rsid w:val="00413407"/>
    <w:rsid w:val="00414092"/>
    <w:rsid w:val="004141BE"/>
    <w:rsid w:val="00414A41"/>
    <w:rsid w:val="00415179"/>
    <w:rsid w:val="00415353"/>
    <w:rsid w:val="00415DC7"/>
    <w:rsid w:val="004160C3"/>
    <w:rsid w:val="00417839"/>
    <w:rsid w:val="00417975"/>
    <w:rsid w:val="00417A7A"/>
    <w:rsid w:val="00420B7C"/>
    <w:rsid w:val="00420F98"/>
    <w:rsid w:val="004213F5"/>
    <w:rsid w:val="00421FB3"/>
    <w:rsid w:val="0042235C"/>
    <w:rsid w:val="004232E7"/>
    <w:rsid w:val="00423CF4"/>
    <w:rsid w:val="0042485F"/>
    <w:rsid w:val="00424B20"/>
    <w:rsid w:val="0042540E"/>
    <w:rsid w:val="00426618"/>
    <w:rsid w:val="004267F9"/>
    <w:rsid w:val="00426B02"/>
    <w:rsid w:val="00426BAF"/>
    <w:rsid w:val="00426F9A"/>
    <w:rsid w:val="0042734F"/>
    <w:rsid w:val="004275A6"/>
    <w:rsid w:val="0042760B"/>
    <w:rsid w:val="00427763"/>
    <w:rsid w:val="00427A73"/>
    <w:rsid w:val="0043074F"/>
    <w:rsid w:val="00432377"/>
    <w:rsid w:val="00432C12"/>
    <w:rsid w:val="00433901"/>
    <w:rsid w:val="00433CF4"/>
    <w:rsid w:val="0043421F"/>
    <w:rsid w:val="00435077"/>
    <w:rsid w:val="004354BF"/>
    <w:rsid w:val="00436499"/>
    <w:rsid w:val="004369DD"/>
    <w:rsid w:val="004373B8"/>
    <w:rsid w:val="00440113"/>
    <w:rsid w:val="004402CB"/>
    <w:rsid w:val="004408D2"/>
    <w:rsid w:val="004425DF"/>
    <w:rsid w:val="00442E8F"/>
    <w:rsid w:val="0044320A"/>
    <w:rsid w:val="004439E3"/>
    <w:rsid w:val="004444C1"/>
    <w:rsid w:val="00445221"/>
    <w:rsid w:val="004461C1"/>
    <w:rsid w:val="00446CC4"/>
    <w:rsid w:val="00447A5E"/>
    <w:rsid w:val="00447EC9"/>
    <w:rsid w:val="0045115F"/>
    <w:rsid w:val="00451513"/>
    <w:rsid w:val="00451FA5"/>
    <w:rsid w:val="00452E0D"/>
    <w:rsid w:val="004530E0"/>
    <w:rsid w:val="00453A8D"/>
    <w:rsid w:val="00455105"/>
    <w:rsid w:val="00455657"/>
    <w:rsid w:val="00455812"/>
    <w:rsid w:val="00456AAA"/>
    <w:rsid w:val="00457A7B"/>
    <w:rsid w:val="00462169"/>
    <w:rsid w:val="00462564"/>
    <w:rsid w:val="00462645"/>
    <w:rsid w:val="004637BC"/>
    <w:rsid w:val="00463E18"/>
    <w:rsid w:val="0046409F"/>
    <w:rsid w:val="004648A6"/>
    <w:rsid w:val="00464FA7"/>
    <w:rsid w:val="00465545"/>
    <w:rsid w:val="00465BE7"/>
    <w:rsid w:val="00465C07"/>
    <w:rsid w:val="00465D1A"/>
    <w:rsid w:val="00470D6E"/>
    <w:rsid w:val="00472DDB"/>
    <w:rsid w:val="0047307C"/>
    <w:rsid w:val="00473593"/>
    <w:rsid w:val="00473BCA"/>
    <w:rsid w:val="00473C12"/>
    <w:rsid w:val="00473EEE"/>
    <w:rsid w:val="00474BB0"/>
    <w:rsid w:val="00475AC1"/>
    <w:rsid w:val="00475CF5"/>
    <w:rsid w:val="004766F8"/>
    <w:rsid w:val="00476BF1"/>
    <w:rsid w:val="00476E6B"/>
    <w:rsid w:val="00476F43"/>
    <w:rsid w:val="00476F7F"/>
    <w:rsid w:val="00480252"/>
    <w:rsid w:val="00480452"/>
    <w:rsid w:val="00480723"/>
    <w:rsid w:val="004809A5"/>
    <w:rsid w:val="00481947"/>
    <w:rsid w:val="004829FB"/>
    <w:rsid w:val="00482C0A"/>
    <w:rsid w:val="00483097"/>
    <w:rsid w:val="00484A84"/>
    <w:rsid w:val="00484BEE"/>
    <w:rsid w:val="00485CA7"/>
    <w:rsid w:val="004868C2"/>
    <w:rsid w:val="00486B8F"/>
    <w:rsid w:val="0048713D"/>
    <w:rsid w:val="00491710"/>
    <w:rsid w:val="004917FB"/>
    <w:rsid w:val="00491CA8"/>
    <w:rsid w:val="00491E9E"/>
    <w:rsid w:val="004923FF"/>
    <w:rsid w:val="00492C33"/>
    <w:rsid w:val="00492EE4"/>
    <w:rsid w:val="0049303B"/>
    <w:rsid w:val="0049349D"/>
    <w:rsid w:val="0049387A"/>
    <w:rsid w:val="004942FF"/>
    <w:rsid w:val="004947E1"/>
    <w:rsid w:val="00494D35"/>
    <w:rsid w:val="00494D62"/>
    <w:rsid w:val="00496C52"/>
    <w:rsid w:val="00497566"/>
    <w:rsid w:val="004975D1"/>
    <w:rsid w:val="00497B5E"/>
    <w:rsid w:val="00497F03"/>
    <w:rsid w:val="004A1C3B"/>
    <w:rsid w:val="004A2714"/>
    <w:rsid w:val="004A2842"/>
    <w:rsid w:val="004A37E1"/>
    <w:rsid w:val="004A44B5"/>
    <w:rsid w:val="004A44CF"/>
    <w:rsid w:val="004A5951"/>
    <w:rsid w:val="004A6FED"/>
    <w:rsid w:val="004A7B93"/>
    <w:rsid w:val="004B0280"/>
    <w:rsid w:val="004B03C0"/>
    <w:rsid w:val="004B1441"/>
    <w:rsid w:val="004B1F58"/>
    <w:rsid w:val="004B270A"/>
    <w:rsid w:val="004B2B59"/>
    <w:rsid w:val="004B3969"/>
    <w:rsid w:val="004B3E6C"/>
    <w:rsid w:val="004B3FE8"/>
    <w:rsid w:val="004B400F"/>
    <w:rsid w:val="004B416B"/>
    <w:rsid w:val="004B5B6D"/>
    <w:rsid w:val="004B5D54"/>
    <w:rsid w:val="004B6022"/>
    <w:rsid w:val="004B68D7"/>
    <w:rsid w:val="004B7EB7"/>
    <w:rsid w:val="004B7F30"/>
    <w:rsid w:val="004C0E3E"/>
    <w:rsid w:val="004C1371"/>
    <w:rsid w:val="004C1BFA"/>
    <w:rsid w:val="004C1CB9"/>
    <w:rsid w:val="004C2941"/>
    <w:rsid w:val="004C37D3"/>
    <w:rsid w:val="004C3CAD"/>
    <w:rsid w:val="004C55C0"/>
    <w:rsid w:val="004C5912"/>
    <w:rsid w:val="004C5E6A"/>
    <w:rsid w:val="004C60D4"/>
    <w:rsid w:val="004C6B12"/>
    <w:rsid w:val="004C740F"/>
    <w:rsid w:val="004D0221"/>
    <w:rsid w:val="004D0693"/>
    <w:rsid w:val="004D0B59"/>
    <w:rsid w:val="004D0E34"/>
    <w:rsid w:val="004D103E"/>
    <w:rsid w:val="004D36BB"/>
    <w:rsid w:val="004D4455"/>
    <w:rsid w:val="004D4A09"/>
    <w:rsid w:val="004D4FD6"/>
    <w:rsid w:val="004D5118"/>
    <w:rsid w:val="004D552C"/>
    <w:rsid w:val="004D5EA3"/>
    <w:rsid w:val="004D684B"/>
    <w:rsid w:val="004D6EDA"/>
    <w:rsid w:val="004E027E"/>
    <w:rsid w:val="004E043B"/>
    <w:rsid w:val="004E13E3"/>
    <w:rsid w:val="004E19D4"/>
    <w:rsid w:val="004E2A2A"/>
    <w:rsid w:val="004E2AD1"/>
    <w:rsid w:val="004E3578"/>
    <w:rsid w:val="004E3E7F"/>
    <w:rsid w:val="004E45F6"/>
    <w:rsid w:val="004E52EF"/>
    <w:rsid w:val="004E5D41"/>
    <w:rsid w:val="004E612A"/>
    <w:rsid w:val="004E619F"/>
    <w:rsid w:val="004E709B"/>
    <w:rsid w:val="004E7784"/>
    <w:rsid w:val="004F0399"/>
    <w:rsid w:val="004F08F5"/>
    <w:rsid w:val="004F48FF"/>
    <w:rsid w:val="004F4FD6"/>
    <w:rsid w:val="004F561F"/>
    <w:rsid w:val="004F59C9"/>
    <w:rsid w:val="004F7130"/>
    <w:rsid w:val="00500F95"/>
    <w:rsid w:val="00501B10"/>
    <w:rsid w:val="0050264D"/>
    <w:rsid w:val="0050354E"/>
    <w:rsid w:val="0050386A"/>
    <w:rsid w:val="0050571E"/>
    <w:rsid w:val="005057AC"/>
    <w:rsid w:val="005069AF"/>
    <w:rsid w:val="00506B8D"/>
    <w:rsid w:val="0051010E"/>
    <w:rsid w:val="005106EA"/>
    <w:rsid w:val="005107DF"/>
    <w:rsid w:val="005108CD"/>
    <w:rsid w:val="00510BE5"/>
    <w:rsid w:val="00510C5C"/>
    <w:rsid w:val="00510DA5"/>
    <w:rsid w:val="00510E62"/>
    <w:rsid w:val="00511D82"/>
    <w:rsid w:val="005128CD"/>
    <w:rsid w:val="00512CD5"/>
    <w:rsid w:val="005146D6"/>
    <w:rsid w:val="005148DB"/>
    <w:rsid w:val="0051550A"/>
    <w:rsid w:val="005157C8"/>
    <w:rsid w:val="005174D2"/>
    <w:rsid w:val="00520D92"/>
    <w:rsid w:val="00521184"/>
    <w:rsid w:val="005213C8"/>
    <w:rsid w:val="00521B0C"/>
    <w:rsid w:val="005223CF"/>
    <w:rsid w:val="00522B1B"/>
    <w:rsid w:val="00522CFF"/>
    <w:rsid w:val="00522F72"/>
    <w:rsid w:val="00524487"/>
    <w:rsid w:val="005246B1"/>
    <w:rsid w:val="00525342"/>
    <w:rsid w:val="005255AE"/>
    <w:rsid w:val="00525763"/>
    <w:rsid w:val="00525AE1"/>
    <w:rsid w:val="00525B49"/>
    <w:rsid w:val="00525D98"/>
    <w:rsid w:val="00526F52"/>
    <w:rsid w:val="00527C39"/>
    <w:rsid w:val="0053005A"/>
    <w:rsid w:val="005305B1"/>
    <w:rsid w:val="005354BD"/>
    <w:rsid w:val="00535F64"/>
    <w:rsid w:val="005403AA"/>
    <w:rsid w:val="00540A6C"/>
    <w:rsid w:val="00541040"/>
    <w:rsid w:val="0054112F"/>
    <w:rsid w:val="00541ACD"/>
    <w:rsid w:val="00541D1B"/>
    <w:rsid w:val="00543152"/>
    <w:rsid w:val="00543309"/>
    <w:rsid w:val="00543930"/>
    <w:rsid w:val="00543AFA"/>
    <w:rsid w:val="005447F4"/>
    <w:rsid w:val="00545844"/>
    <w:rsid w:val="005462C9"/>
    <w:rsid w:val="00546C1C"/>
    <w:rsid w:val="00546DFE"/>
    <w:rsid w:val="00546EE6"/>
    <w:rsid w:val="005475ED"/>
    <w:rsid w:val="00547AAB"/>
    <w:rsid w:val="005505CC"/>
    <w:rsid w:val="00550C0A"/>
    <w:rsid w:val="005511D9"/>
    <w:rsid w:val="0055170C"/>
    <w:rsid w:val="00551A86"/>
    <w:rsid w:val="00551D44"/>
    <w:rsid w:val="00552252"/>
    <w:rsid w:val="00553FBE"/>
    <w:rsid w:val="00556259"/>
    <w:rsid w:val="005563F3"/>
    <w:rsid w:val="005570A8"/>
    <w:rsid w:val="005601BB"/>
    <w:rsid w:val="005623B1"/>
    <w:rsid w:val="00562B3F"/>
    <w:rsid w:val="00562CD3"/>
    <w:rsid w:val="00563313"/>
    <w:rsid w:val="00564469"/>
    <w:rsid w:val="00565117"/>
    <w:rsid w:val="00565267"/>
    <w:rsid w:val="00565ED5"/>
    <w:rsid w:val="00566C51"/>
    <w:rsid w:val="00567C7F"/>
    <w:rsid w:val="0057012B"/>
    <w:rsid w:val="00570267"/>
    <w:rsid w:val="005708A6"/>
    <w:rsid w:val="005711DE"/>
    <w:rsid w:val="00571253"/>
    <w:rsid w:val="00571377"/>
    <w:rsid w:val="00571B26"/>
    <w:rsid w:val="0057222E"/>
    <w:rsid w:val="005728BE"/>
    <w:rsid w:val="0057347D"/>
    <w:rsid w:val="00573F06"/>
    <w:rsid w:val="005746FD"/>
    <w:rsid w:val="00575C48"/>
    <w:rsid w:val="00577315"/>
    <w:rsid w:val="0058031B"/>
    <w:rsid w:val="00580D03"/>
    <w:rsid w:val="005816B0"/>
    <w:rsid w:val="0058172B"/>
    <w:rsid w:val="00582300"/>
    <w:rsid w:val="00582A51"/>
    <w:rsid w:val="00582C60"/>
    <w:rsid w:val="00582E06"/>
    <w:rsid w:val="00584301"/>
    <w:rsid w:val="00584BD3"/>
    <w:rsid w:val="005852DC"/>
    <w:rsid w:val="00585E27"/>
    <w:rsid w:val="0058647C"/>
    <w:rsid w:val="00586BCA"/>
    <w:rsid w:val="00586EB3"/>
    <w:rsid w:val="00587336"/>
    <w:rsid w:val="00587982"/>
    <w:rsid w:val="00587DC5"/>
    <w:rsid w:val="00587EC9"/>
    <w:rsid w:val="00590704"/>
    <w:rsid w:val="0059098C"/>
    <w:rsid w:val="00590D23"/>
    <w:rsid w:val="00591563"/>
    <w:rsid w:val="005915C2"/>
    <w:rsid w:val="00593321"/>
    <w:rsid w:val="005935CB"/>
    <w:rsid w:val="00593D76"/>
    <w:rsid w:val="00593FE5"/>
    <w:rsid w:val="00594317"/>
    <w:rsid w:val="00594F46"/>
    <w:rsid w:val="005952EC"/>
    <w:rsid w:val="00595B01"/>
    <w:rsid w:val="00595DFA"/>
    <w:rsid w:val="00595EBF"/>
    <w:rsid w:val="00596373"/>
    <w:rsid w:val="00596BC2"/>
    <w:rsid w:val="005979F8"/>
    <w:rsid w:val="005A0C59"/>
    <w:rsid w:val="005A0CDD"/>
    <w:rsid w:val="005A1034"/>
    <w:rsid w:val="005A2D96"/>
    <w:rsid w:val="005A2E2D"/>
    <w:rsid w:val="005A3D25"/>
    <w:rsid w:val="005A488B"/>
    <w:rsid w:val="005A4D74"/>
    <w:rsid w:val="005A5E99"/>
    <w:rsid w:val="005A6231"/>
    <w:rsid w:val="005A7868"/>
    <w:rsid w:val="005B0D63"/>
    <w:rsid w:val="005B116F"/>
    <w:rsid w:val="005B186D"/>
    <w:rsid w:val="005B1E9B"/>
    <w:rsid w:val="005B1F60"/>
    <w:rsid w:val="005B3876"/>
    <w:rsid w:val="005B403D"/>
    <w:rsid w:val="005B448E"/>
    <w:rsid w:val="005B5288"/>
    <w:rsid w:val="005B539F"/>
    <w:rsid w:val="005B53C3"/>
    <w:rsid w:val="005B56F6"/>
    <w:rsid w:val="005B73C5"/>
    <w:rsid w:val="005C0002"/>
    <w:rsid w:val="005C1C6E"/>
    <w:rsid w:val="005C21BF"/>
    <w:rsid w:val="005C3BAC"/>
    <w:rsid w:val="005C3E6A"/>
    <w:rsid w:val="005C4950"/>
    <w:rsid w:val="005C4A20"/>
    <w:rsid w:val="005C5474"/>
    <w:rsid w:val="005C5B72"/>
    <w:rsid w:val="005C63C2"/>
    <w:rsid w:val="005C72D5"/>
    <w:rsid w:val="005D020E"/>
    <w:rsid w:val="005D0F3A"/>
    <w:rsid w:val="005D1208"/>
    <w:rsid w:val="005D125E"/>
    <w:rsid w:val="005D23F3"/>
    <w:rsid w:val="005D2562"/>
    <w:rsid w:val="005D2FBC"/>
    <w:rsid w:val="005D3100"/>
    <w:rsid w:val="005D44C3"/>
    <w:rsid w:val="005D4B56"/>
    <w:rsid w:val="005D5A23"/>
    <w:rsid w:val="005D6C66"/>
    <w:rsid w:val="005D774E"/>
    <w:rsid w:val="005E007E"/>
    <w:rsid w:val="005E011B"/>
    <w:rsid w:val="005E1323"/>
    <w:rsid w:val="005E178A"/>
    <w:rsid w:val="005E2702"/>
    <w:rsid w:val="005E3FBA"/>
    <w:rsid w:val="005E4179"/>
    <w:rsid w:val="005E4ED6"/>
    <w:rsid w:val="005E5376"/>
    <w:rsid w:val="005E53DD"/>
    <w:rsid w:val="005E6523"/>
    <w:rsid w:val="005E6DE1"/>
    <w:rsid w:val="005E6FD9"/>
    <w:rsid w:val="005E78CB"/>
    <w:rsid w:val="005F0F96"/>
    <w:rsid w:val="005F168C"/>
    <w:rsid w:val="005F1B72"/>
    <w:rsid w:val="005F42D5"/>
    <w:rsid w:val="005F4DA3"/>
    <w:rsid w:val="005F5DF9"/>
    <w:rsid w:val="005F6977"/>
    <w:rsid w:val="005F6987"/>
    <w:rsid w:val="005F6F6F"/>
    <w:rsid w:val="005F747E"/>
    <w:rsid w:val="005F79C3"/>
    <w:rsid w:val="0060081A"/>
    <w:rsid w:val="00600B68"/>
    <w:rsid w:val="00601499"/>
    <w:rsid w:val="00602A67"/>
    <w:rsid w:val="00602B99"/>
    <w:rsid w:val="006031BC"/>
    <w:rsid w:val="00604533"/>
    <w:rsid w:val="00605669"/>
    <w:rsid w:val="0060571A"/>
    <w:rsid w:val="00606936"/>
    <w:rsid w:val="0060693F"/>
    <w:rsid w:val="00606A32"/>
    <w:rsid w:val="00606EA8"/>
    <w:rsid w:val="006073BC"/>
    <w:rsid w:val="006079BF"/>
    <w:rsid w:val="00610566"/>
    <w:rsid w:val="00610669"/>
    <w:rsid w:val="00610D74"/>
    <w:rsid w:val="0061101A"/>
    <w:rsid w:val="0061182A"/>
    <w:rsid w:val="00612EA0"/>
    <w:rsid w:val="0061377C"/>
    <w:rsid w:val="006139F8"/>
    <w:rsid w:val="006154E8"/>
    <w:rsid w:val="00615E54"/>
    <w:rsid w:val="00615F46"/>
    <w:rsid w:val="0061745C"/>
    <w:rsid w:val="00617EC9"/>
    <w:rsid w:val="00617EE5"/>
    <w:rsid w:val="0062063E"/>
    <w:rsid w:val="00621D2E"/>
    <w:rsid w:val="00621E90"/>
    <w:rsid w:val="00622879"/>
    <w:rsid w:val="00623033"/>
    <w:rsid w:val="00624A9E"/>
    <w:rsid w:val="00625398"/>
    <w:rsid w:val="006254F4"/>
    <w:rsid w:val="0062595F"/>
    <w:rsid w:val="00625D80"/>
    <w:rsid w:val="00626B35"/>
    <w:rsid w:val="00627671"/>
    <w:rsid w:val="006278BC"/>
    <w:rsid w:val="00630138"/>
    <w:rsid w:val="00630185"/>
    <w:rsid w:val="00632E40"/>
    <w:rsid w:val="00633487"/>
    <w:rsid w:val="00634798"/>
    <w:rsid w:val="00634E49"/>
    <w:rsid w:val="00635BE1"/>
    <w:rsid w:val="00636740"/>
    <w:rsid w:val="00637525"/>
    <w:rsid w:val="006406DC"/>
    <w:rsid w:val="00641732"/>
    <w:rsid w:val="00643F78"/>
    <w:rsid w:val="0064473F"/>
    <w:rsid w:val="00644B75"/>
    <w:rsid w:val="00645DBB"/>
    <w:rsid w:val="006477E7"/>
    <w:rsid w:val="0064792B"/>
    <w:rsid w:val="00647E9E"/>
    <w:rsid w:val="00647ECA"/>
    <w:rsid w:val="0065081D"/>
    <w:rsid w:val="006509ED"/>
    <w:rsid w:val="006512AB"/>
    <w:rsid w:val="006513E0"/>
    <w:rsid w:val="0065151F"/>
    <w:rsid w:val="00651E1E"/>
    <w:rsid w:val="0065296C"/>
    <w:rsid w:val="00653FEF"/>
    <w:rsid w:val="006558E2"/>
    <w:rsid w:val="00656A84"/>
    <w:rsid w:val="00657015"/>
    <w:rsid w:val="00657261"/>
    <w:rsid w:val="00660065"/>
    <w:rsid w:val="00661B6B"/>
    <w:rsid w:val="00662191"/>
    <w:rsid w:val="006628A6"/>
    <w:rsid w:val="0066432E"/>
    <w:rsid w:val="00664DE5"/>
    <w:rsid w:val="00665B66"/>
    <w:rsid w:val="00665B78"/>
    <w:rsid w:val="0066677E"/>
    <w:rsid w:val="00666C25"/>
    <w:rsid w:val="0066702A"/>
    <w:rsid w:val="006673D1"/>
    <w:rsid w:val="00667654"/>
    <w:rsid w:val="00667C2C"/>
    <w:rsid w:val="0067060C"/>
    <w:rsid w:val="00670B5D"/>
    <w:rsid w:val="00670EDA"/>
    <w:rsid w:val="0067145B"/>
    <w:rsid w:val="00671779"/>
    <w:rsid w:val="00671886"/>
    <w:rsid w:val="00671F51"/>
    <w:rsid w:val="00672492"/>
    <w:rsid w:val="006727CE"/>
    <w:rsid w:val="0067406E"/>
    <w:rsid w:val="006741AD"/>
    <w:rsid w:val="00674C58"/>
    <w:rsid w:val="00674C80"/>
    <w:rsid w:val="00674DC4"/>
    <w:rsid w:val="00674F0E"/>
    <w:rsid w:val="0067680B"/>
    <w:rsid w:val="00676CF8"/>
    <w:rsid w:val="006817D8"/>
    <w:rsid w:val="00681C1B"/>
    <w:rsid w:val="00682E87"/>
    <w:rsid w:val="006846DC"/>
    <w:rsid w:val="0068639D"/>
    <w:rsid w:val="00686BF8"/>
    <w:rsid w:val="00687748"/>
    <w:rsid w:val="00687DA1"/>
    <w:rsid w:val="00687FAC"/>
    <w:rsid w:val="00690BE1"/>
    <w:rsid w:val="0069167A"/>
    <w:rsid w:val="006917F2"/>
    <w:rsid w:val="006919C6"/>
    <w:rsid w:val="00691D63"/>
    <w:rsid w:val="00692292"/>
    <w:rsid w:val="00692658"/>
    <w:rsid w:val="00692772"/>
    <w:rsid w:val="00693CFD"/>
    <w:rsid w:val="00693D0A"/>
    <w:rsid w:val="00693F0B"/>
    <w:rsid w:val="006953E7"/>
    <w:rsid w:val="006961A6"/>
    <w:rsid w:val="00697E77"/>
    <w:rsid w:val="006A0418"/>
    <w:rsid w:val="006A0C6E"/>
    <w:rsid w:val="006A1925"/>
    <w:rsid w:val="006A3023"/>
    <w:rsid w:val="006A3EF0"/>
    <w:rsid w:val="006A433F"/>
    <w:rsid w:val="006A45EB"/>
    <w:rsid w:val="006A470E"/>
    <w:rsid w:val="006A4915"/>
    <w:rsid w:val="006A4B14"/>
    <w:rsid w:val="006A56E2"/>
    <w:rsid w:val="006A729C"/>
    <w:rsid w:val="006A7E7F"/>
    <w:rsid w:val="006A7F6A"/>
    <w:rsid w:val="006B00FE"/>
    <w:rsid w:val="006B0379"/>
    <w:rsid w:val="006B0514"/>
    <w:rsid w:val="006B0D3C"/>
    <w:rsid w:val="006B13E6"/>
    <w:rsid w:val="006B145B"/>
    <w:rsid w:val="006B1C75"/>
    <w:rsid w:val="006B2E01"/>
    <w:rsid w:val="006B4A3E"/>
    <w:rsid w:val="006B4BD1"/>
    <w:rsid w:val="006B5CF4"/>
    <w:rsid w:val="006B7C77"/>
    <w:rsid w:val="006C0521"/>
    <w:rsid w:val="006C082F"/>
    <w:rsid w:val="006C14CF"/>
    <w:rsid w:val="006C16FD"/>
    <w:rsid w:val="006C1A81"/>
    <w:rsid w:val="006C1B16"/>
    <w:rsid w:val="006C33A5"/>
    <w:rsid w:val="006C3F33"/>
    <w:rsid w:val="006C435E"/>
    <w:rsid w:val="006C56A3"/>
    <w:rsid w:val="006C5EC8"/>
    <w:rsid w:val="006C6851"/>
    <w:rsid w:val="006C69EE"/>
    <w:rsid w:val="006C6B10"/>
    <w:rsid w:val="006C720F"/>
    <w:rsid w:val="006C76BA"/>
    <w:rsid w:val="006D0556"/>
    <w:rsid w:val="006D085A"/>
    <w:rsid w:val="006D0A91"/>
    <w:rsid w:val="006D0EC0"/>
    <w:rsid w:val="006D124D"/>
    <w:rsid w:val="006D1D97"/>
    <w:rsid w:val="006D2321"/>
    <w:rsid w:val="006D416D"/>
    <w:rsid w:val="006D4763"/>
    <w:rsid w:val="006D4AB1"/>
    <w:rsid w:val="006D6E99"/>
    <w:rsid w:val="006E0157"/>
    <w:rsid w:val="006E084C"/>
    <w:rsid w:val="006E11BC"/>
    <w:rsid w:val="006E2566"/>
    <w:rsid w:val="006E266F"/>
    <w:rsid w:val="006E3604"/>
    <w:rsid w:val="006E36CD"/>
    <w:rsid w:val="006E38E4"/>
    <w:rsid w:val="006E5305"/>
    <w:rsid w:val="006E557C"/>
    <w:rsid w:val="006E6565"/>
    <w:rsid w:val="006E67C7"/>
    <w:rsid w:val="006E7186"/>
    <w:rsid w:val="006E788C"/>
    <w:rsid w:val="006F053A"/>
    <w:rsid w:val="006F137E"/>
    <w:rsid w:val="006F16AA"/>
    <w:rsid w:val="006F1854"/>
    <w:rsid w:val="006F3BB6"/>
    <w:rsid w:val="006F452C"/>
    <w:rsid w:val="006F4651"/>
    <w:rsid w:val="006F5038"/>
    <w:rsid w:val="006F539C"/>
    <w:rsid w:val="006F685A"/>
    <w:rsid w:val="006F6DC1"/>
    <w:rsid w:val="006F6F15"/>
    <w:rsid w:val="007008F3"/>
    <w:rsid w:val="00701634"/>
    <w:rsid w:val="00701E3E"/>
    <w:rsid w:val="0070254D"/>
    <w:rsid w:val="0070352F"/>
    <w:rsid w:val="007043C8"/>
    <w:rsid w:val="00704472"/>
    <w:rsid w:val="00706A28"/>
    <w:rsid w:val="00706DE8"/>
    <w:rsid w:val="00707007"/>
    <w:rsid w:val="007072C0"/>
    <w:rsid w:val="007074BF"/>
    <w:rsid w:val="00710748"/>
    <w:rsid w:val="00711269"/>
    <w:rsid w:val="00711860"/>
    <w:rsid w:val="007118E5"/>
    <w:rsid w:val="00711930"/>
    <w:rsid w:val="00712A01"/>
    <w:rsid w:val="007134B2"/>
    <w:rsid w:val="00713D78"/>
    <w:rsid w:val="00715516"/>
    <w:rsid w:val="00715D36"/>
    <w:rsid w:val="0071612B"/>
    <w:rsid w:val="00716B28"/>
    <w:rsid w:val="00716D02"/>
    <w:rsid w:val="00716EEC"/>
    <w:rsid w:val="007172DC"/>
    <w:rsid w:val="00717881"/>
    <w:rsid w:val="00717E2D"/>
    <w:rsid w:val="00720046"/>
    <w:rsid w:val="007212BB"/>
    <w:rsid w:val="007215D1"/>
    <w:rsid w:val="00722479"/>
    <w:rsid w:val="00723A1C"/>
    <w:rsid w:val="007249F9"/>
    <w:rsid w:val="007265AE"/>
    <w:rsid w:val="00727E26"/>
    <w:rsid w:val="0073030F"/>
    <w:rsid w:val="00730430"/>
    <w:rsid w:val="0073056F"/>
    <w:rsid w:val="00730DBD"/>
    <w:rsid w:val="00734393"/>
    <w:rsid w:val="007343C6"/>
    <w:rsid w:val="0073468A"/>
    <w:rsid w:val="007348DF"/>
    <w:rsid w:val="00734FBB"/>
    <w:rsid w:val="00735554"/>
    <w:rsid w:val="00735931"/>
    <w:rsid w:val="00736C01"/>
    <w:rsid w:val="00737803"/>
    <w:rsid w:val="00737FC6"/>
    <w:rsid w:val="0074094B"/>
    <w:rsid w:val="007418F1"/>
    <w:rsid w:val="00741B8F"/>
    <w:rsid w:val="00742DE1"/>
    <w:rsid w:val="00744471"/>
    <w:rsid w:val="007445E1"/>
    <w:rsid w:val="00744D8F"/>
    <w:rsid w:val="00745FCA"/>
    <w:rsid w:val="0074669E"/>
    <w:rsid w:val="007473A4"/>
    <w:rsid w:val="00747718"/>
    <w:rsid w:val="00747BB3"/>
    <w:rsid w:val="0075045D"/>
    <w:rsid w:val="007507BB"/>
    <w:rsid w:val="007511C8"/>
    <w:rsid w:val="00751316"/>
    <w:rsid w:val="00751617"/>
    <w:rsid w:val="00751FF2"/>
    <w:rsid w:val="00752A86"/>
    <w:rsid w:val="00752E2F"/>
    <w:rsid w:val="007546B5"/>
    <w:rsid w:val="00754A00"/>
    <w:rsid w:val="0075549D"/>
    <w:rsid w:val="00757646"/>
    <w:rsid w:val="00760091"/>
    <w:rsid w:val="00760E09"/>
    <w:rsid w:val="00761937"/>
    <w:rsid w:val="00761B7B"/>
    <w:rsid w:val="00761BAF"/>
    <w:rsid w:val="00761C5F"/>
    <w:rsid w:val="00762352"/>
    <w:rsid w:val="00762529"/>
    <w:rsid w:val="007629FC"/>
    <w:rsid w:val="00762B94"/>
    <w:rsid w:val="007633A4"/>
    <w:rsid w:val="007644D9"/>
    <w:rsid w:val="007646E9"/>
    <w:rsid w:val="00764C8C"/>
    <w:rsid w:val="00764D50"/>
    <w:rsid w:val="00765782"/>
    <w:rsid w:val="00765BE9"/>
    <w:rsid w:val="007661E6"/>
    <w:rsid w:val="007664E7"/>
    <w:rsid w:val="00766EA7"/>
    <w:rsid w:val="00767C20"/>
    <w:rsid w:val="00767F24"/>
    <w:rsid w:val="00770799"/>
    <w:rsid w:val="0077093C"/>
    <w:rsid w:val="007718AD"/>
    <w:rsid w:val="007739AD"/>
    <w:rsid w:val="00774B7D"/>
    <w:rsid w:val="007754A9"/>
    <w:rsid w:val="0077582A"/>
    <w:rsid w:val="00775978"/>
    <w:rsid w:val="00775AB3"/>
    <w:rsid w:val="007764E2"/>
    <w:rsid w:val="007766E8"/>
    <w:rsid w:val="00776752"/>
    <w:rsid w:val="007769D6"/>
    <w:rsid w:val="00780738"/>
    <w:rsid w:val="00780CFE"/>
    <w:rsid w:val="0078147D"/>
    <w:rsid w:val="00782CF3"/>
    <w:rsid w:val="0078367B"/>
    <w:rsid w:val="00783C72"/>
    <w:rsid w:val="00783F53"/>
    <w:rsid w:val="007872A8"/>
    <w:rsid w:val="00790916"/>
    <w:rsid w:val="00790AC2"/>
    <w:rsid w:val="0079139B"/>
    <w:rsid w:val="00791439"/>
    <w:rsid w:val="00793C9B"/>
    <w:rsid w:val="00793E59"/>
    <w:rsid w:val="00794BBA"/>
    <w:rsid w:val="007962E1"/>
    <w:rsid w:val="0079686F"/>
    <w:rsid w:val="007970A2"/>
    <w:rsid w:val="00797B0F"/>
    <w:rsid w:val="007A0A85"/>
    <w:rsid w:val="007A302F"/>
    <w:rsid w:val="007A3F98"/>
    <w:rsid w:val="007A430A"/>
    <w:rsid w:val="007A488A"/>
    <w:rsid w:val="007A48EE"/>
    <w:rsid w:val="007A558D"/>
    <w:rsid w:val="007A6E1D"/>
    <w:rsid w:val="007A7BD0"/>
    <w:rsid w:val="007A7F12"/>
    <w:rsid w:val="007B01CA"/>
    <w:rsid w:val="007B38E6"/>
    <w:rsid w:val="007B4349"/>
    <w:rsid w:val="007B4452"/>
    <w:rsid w:val="007B5E4B"/>
    <w:rsid w:val="007B670E"/>
    <w:rsid w:val="007B6EC1"/>
    <w:rsid w:val="007B7413"/>
    <w:rsid w:val="007B75D7"/>
    <w:rsid w:val="007C04FD"/>
    <w:rsid w:val="007C059A"/>
    <w:rsid w:val="007C38EB"/>
    <w:rsid w:val="007C4339"/>
    <w:rsid w:val="007C5CB1"/>
    <w:rsid w:val="007C60B1"/>
    <w:rsid w:val="007C6954"/>
    <w:rsid w:val="007C7DEC"/>
    <w:rsid w:val="007D25FC"/>
    <w:rsid w:val="007D3A66"/>
    <w:rsid w:val="007D45F1"/>
    <w:rsid w:val="007D4AAF"/>
    <w:rsid w:val="007D4C0F"/>
    <w:rsid w:val="007D5520"/>
    <w:rsid w:val="007D6D9B"/>
    <w:rsid w:val="007D7356"/>
    <w:rsid w:val="007D7853"/>
    <w:rsid w:val="007E0166"/>
    <w:rsid w:val="007E1825"/>
    <w:rsid w:val="007E1F0B"/>
    <w:rsid w:val="007E2F13"/>
    <w:rsid w:val="007E3123"/>
    <w:rsid w:val="007E35CA"/>
    <w:rsid w:val="007E3743"/>
    <w:rsid w:val="007E39C3"/>
    <w:rsid w:val="007E3FC6"/>
    <w:rsid w:val="007E4099"/>
    <w:rsid w:val="007E611D"/>
    <w:rsid w:val="007E61B6"/>
    <w:rsid w:val="007E6EC5"/>
    <w:rsid w:val="007E716A"/>
    <w:rsid w:val="007E7488"/>
    <w:rsid w:val="007F02DA"/>
    <w:rsid w:val="007F0FA4"/>
    <w:rsid w:val="007F1002"/>
    <w:rsid w:val="007F3421"/>
    <w:rsid w:val="007F41E4"/>
    <w:rsid w:val="007F5CC7"/>
    <w:rsid w:val="007F61DF"/>
    <w:rsid w:val="007F6735"/>
    <w:rsid w:val="007F7B91"/>
    <w:rsid w:val="00800A02"/>
    <w:rsid w:val="00800AD2"/>
    <w:rsid w:val="00801D41"/>
    <w:rsid w:val="00802496"/>
    <w:rsid w:val="00802E47"/>
    <w:rsid w:val="0080308D"/>
    <w:rsid w:val="00804031"/>
    <w:rsid w:val="008040C7"/>
    <w:rsid w:val="00804A3D"/>
    <w:rsid w:val="00805EFA"/>
    <w:rsid w:val="008062E4"/>
    <w:rsid w:val="00807067"/>
    <w:rsid w:val="00807B98"/>
    <w:rsid w:val="00810506"/>
    <w:rsid w:val="008108F6"/>
    <w:rsid w:val="0081094B"/>
    <w:rsid w:val="0081127F"/>
    <w:rsid w:val="008136C4"/>
    <w:rsid w:val="00813EB4"/>
    <w:rsid w:val="00813FE5"/>
    <w:rsid w:val="008153BD"/>
    <w:rsid w:val="0081625F"/>
    <w:rsid w:val="00816B11"/>
    <w:rsid w:val="00816FC4"/>
    <w:rsid w:val="00817AA7"/>
    <w:rsid w:val="0082022E"/>
    <w:rsid w:val="00821A20"/>
    <w:rsid w:val="00822AD9"/>
    <w:rsid w:val="008250C0"/>
    <w:rsid w:val="0082530A"/>
    <w:rsid w:val="0082631F"/>
    <w:rsid w:val="00826930"/>
    <w:rsid w:val="00826AA3"/>
    <w:rsid w:val="00827B3B"/>
    <w:rsid w:val="00827E5E"/>
    <w:rsid w:val="00830939"/>
    <w:rsid w:val="00830D2B"/>
    <w:rsid w:val="00830FA7"/>
    <w:rsid w:val="00831BB2"/>
    <w:rsid w:val="00832677"/>
    <w:rsid w:val="00833D70"/>
    <w:rsid w:val="0083468B"/>
    <w:rsid w:val="00834B4F"/>
    <w:rsid w:val="00835014"/>
    <w:rsid w:val="008350B1"/>
    <w:rsid w:val="00836D9D"/>
    <w:rsid w:val="008375C1"/>
    <w:rsid w:val="00840108"/>
    <w:rsid w:val="0084087E"/>
    <w:rsid w:val="00840BCA"/>
    <w:rsid w:val="00843F4E"/>
    <w:rsid w:val="00845DB1"/>
    <w:rsid w:val="00845F0D"/>
    <w:rsid w:val="008470CC"/>
    <w:rsid w:val="0084750B"/>
    <w:rsid w:val="0084753D"/>
    <w:rsid w:val="00847755"/>
    <w:rsid w:val="00847AF4"/>
    <w:rsid w:val="00850102"/>
    <w:rsid w:val="00850852"/>
    <w:rsid w:val="00851A86"/>
    <w:rsid w:val="00851EB5"/>
    <w:rsid w:val="008523CC"/>
    <w:rsid w:val="0085240F"/>
    <w:rsid w:val="00852A93"/>
    <w:rsid w:val="00852D1A"/>
    <w:rsid w:val="00852F3F"/>
    <w:rsid w:val="00853BDC"/>
    <w:rsid w:val="00855F30"/>
    <w:rsid w:val="00856AEF"/>
    <w:rsid w:val="00856BEB"/>
    <w:rsid w:val="00856F87"/>
    <w:rsid w:val="00857931"/>
    <w:rsid w:val="008601B1"/>
    <w:rsid w:val="008603A0"/>
    <w:rsid w:val="00860489"/>
    <w:rsid w:val="008623DA"/>
    <w:rsid w:val="00862E9E"/>
    <w:rsid w:val="00864F68"/>
    <w:rsid w:val="0086501E"/>
    <w:rsid w:val="00865263"/>
    <w:rsid w:val="00866646"/>
    <w:rsid w:val="008676B6"/>
    <w:rsid w:val="0086773C"/>
    <w:rsid w:val="00871935"/>
    <w:rsid w:val="00872523"/>
    <w:rsid w:val="008745C0"/>
    <w:rsid w:val="00875316"/>
    <w:rsid w:val="00875807"/>
    <w:rsid w:val="0087623D"/>
    <w:rsid w:val="00877394"/>
    <w:rsid w:val="008814CA"/>
    <w:rsid w:val="00882A96"/>
    <w:rsid w:val="00883DC9"/>
    <w:rsid w:val="00885931"/>
    <w:rsid w:val="00885956"/>
    <w:rsid w:val="0088698C"/>
    <w:rsid w:val="00890002"/>
    <w:rsid w:val="008907EA"/>
    <w:rsid w:val="00891071"/>
    <w:rsid w:val="00892631"/>
    <w:rsid w:val="00893748"/>
    <w:rsid w:val="008944B3"/>
    <w:rsid w:val="00895057"/>
    <w:rsid w:val="00895981"/>
    <w:rsid w:val="00896C27"/>
    <w:rsid w:val="008971DD"/>
    <w:rsid w:val="008A0513"/>
    <w:rsid w:val="008A0BBD"/>
    <w:rsid w:val="008A116F"/>
    <w:rsid w:val="008A20C3"/>
    <w:rsid w:val="008A2935"/>
    <w:rsid w:val="008A5DE7"/>
    <w:rsid w:val="008A623B"/>
    <w:rsid w:val="008B0855"/>
    <w:rsid w:val="008B0DD4"/>
    <w:rsid w:val="008B165D"/>
    <w:rsid w:val="008B27EE"/>
    <w:rsid w:val="008B281D"/>
    <w:rsid w:val="008B2C3A"/>
    <w:rsid w:val="008B3D67"/>
    <w:rsid w:val="008B425A"/>
    <w:rsid w:val="008B5661"/>
    <w:rsid w:val="008B5939"/>
    <w:rsid w:val="008B6164"/>
    <w:rsid w:val="008B6B4F"/>
    <w:rsid w:val="008B7489"/>
    <w:rsid w:val="008B79B4"/>
    <w:rsid w:val="008C02EE"/>
    <w:rsid w:val="008C0525"/>
    <w:rsid w:val="008C0D98"/>
    <w:rsid w:val="008C1155"/>
    <w:rsid w:val="008C15E4"/>
    <w:rsid w:val="008C214F"/>
    <w:rsid w:val="008C2E54"/>
    <w:rsid w:val="008C47E9"/>
    <w:rsid w:val="008C49EC"/>
    <w:rsid w:val="008C5A6A"/>
    <w:rsid w:val="008C5ECB"/>
    <w:rsid w:val="008C75F7"/>
    <w:rsid w:val="008C79D8"/>
    <w:rsid w:val="008D0CC7"/>
    <w:rsid w:val="008D237C"/>
    <w:rsid w:val="008D24A6"/>
    <w:rsid w:val="008D3D35"/>
    <w:rsid w:val="008D3E9B"/>
    <w:rsid w:val="008D42A8"/>
    <w:rsid w:val="008D42C5"/>
    <w:rsid w:val="008D43A9"/>
    <w:rsid w:val="008D48F6"/>
    <w:rsid w:val="008D56F8"/>
    <w:rsid w:val="008D579B"/>
    <w:rsid w:val="008D6439"/>
    <w:rsid w:val="008D666A"/>
    <w:rsid w:val="008D6E2F"/>
    <w:rsid w:val="008D7732"/>
    <w:rsid w:val="008E02A3"/>
    <w:rsid w:val="008E0A19"/>
    <w:rsid w:val="008E1749"/>
    <w:rsid w:val="008E2A8B"/>
    <w:rsid w:val="008E2DB9"/>
    <w:rsid w:val="008E317E"/>
    <w:rsid w:val="008E31F1"/>
    <w:rsid w:val="008E4224"/>
    <w:rsid w:val="008E4D91"/>
    <w:rsid w:val="008E55EE"/>
    <w:rsid w:val="008E5A75"/>
    <w:rsid w:val="008E637C"/>
    <w:rsid w:val="008F0B14"/>
    <w:rsid w:val="008F1514"/>
    <w:rsid w:val="008F152E"/>
    <w:rsid w:val="008F275D"/>
    <w:rsid w:val="008F29BA"/>
    <w:rsid w:val="008F41E7"/>
    <w:rsid w:val="008F5101"/>
    <w:rsid w:val="008F6785"/>
    <w:rsid w:val="008F7005"/>
    <w:rsid w:val="008F73EC"/>
    <w:rsid w:val="008F7B88"/>
    <w:rsid w:val="008F7BD5"/>
    <w:rsid w:val="009009B8"/>
    <w:rsid w:val="00901102"/>
    <w:rsid w:val="00902247"/>
    <w:rsid w:val="009023B1"/>
    <w:rsid w:val="009026C7"/>
    <w:rsid w:val="00902C56"/>
    <w:rsid w:val="00902DA0"/>
    <w:rsid w:val="009031DB"/>
    <w:rsid w:val="0090397A"/>
    <w:rsid w:val="00903A5F"/>
    <w:rsid w:val="009046A7"/>
    <w:rsid w:val="00904D1A"/>
    <w:rsid w:val="00904FBE"/>
    <w:rsid w:val="00905D1B"/>
    <w:rsid w:val="00906F35"/>
    <w:rsid w:val="009075B7"/>
    <w:rsid w:val="0090773A"/>
    <w:rsid w:val="00907C58"/>
    <w:rsid w:val="00910117"/>
    <w:rsid w:val="00910254"/>
    <w:rsid w:val="00910A09"/>
    <w:rsid w:val="00910FDB"/>
    <w:rsid w:val="00911530"/>
    <w:rsid w:val="009122D0"/>
    <w:rsid w:val="00913000"/>
    <w:rsid w:val="00913879"/>
    <w:rsid w:val="009148A1"/>
    <w:rsid w:val="00916A3F"/>
    <w:rsid w:val="00920759"/>
    <w:rsid w:val="00921061"/>
    <w:rsid w:val="00921692"/>
    <w:rsid w:val="00921F94"/>
    <w:rsid w:val="009229A6"/>
    <w:rsid w:val="00922BB7"/>
    <w:rsid w:val="00923E5E"/>
    <w:rsid w:val="00924DEC"/>
    <w:rsid w:val="00925312"/>
    <w:rsid w:val="009258AB"/>
    <w:rsid w:val="00930621"/>
    <w:rsid w:val="00930C6D"/>
    <w:rsid w:val="00931197"/>
    <w:rsid w:val="00931289"/>
    <w:rsid w:val="00931558"/>
    <w:rsid w:val="009323FE"/>
    <w:rsid w:val="0093280E"/>
    <w:rsid w:val="00932D4D"/>
    <w:rsid w:val="00932DA0"/>
    <w:rsid w:val="00933B9D"/>
    <w:rsid w:val="00934BDF"/>
    <w:rsid w:val="00934E0D"/>
    <w:rsid w:val="00935696"/>
    <w:rsid w:val="009356BE"/>
    <w:rsid w:val="00935816"/>
    <w:rsid w:val="00940238"/>
    <w:rsid w:val="009407B3"/>
    <w:rsid w:val="00940CBE"/>
    <w:rsid w:val="00941888"/>
    <w:rsid w:val="00941995"/>
    <w:rsid w:val="00941DB7"/>
    <w:rsid w:val="0094239C"/>
    <w:rsid w:val="00942865"/>
    <w:rsid w:val="00943018"/>
    <w:rsid w:val="009432A0"/>
    <w:rsid w:val="00943FC4"/>
    <w:rsid w:val="00944700"/>
    <w:rsid w:val="0094512D"/>
    <w:rsid w:val="009456A8"/>
    <w:rsid w:val="009457D9"/>
    <w:rsid w:val="00945D25"/>
    <w:rsid w:val="00946929"/>
    <w:rsid w:val="00950283"/>
    <w:rsid w:val="0095084C"/>
    <w:rsid w:val="0095097E"/>
    <w:rsid w:val="0095151B"/>
    <w:rsid w:val="009529B7"/>
    <w:rsid w:val="00952AE4"/>
    <w:rsid w:val="00952D5A"/>
    <w:rsid w:val="0095331E"/>
    <w:rsid w:val="00954E52"/>
    <w:rsid w:val="00955EA0"/>
    <w:rsid w:val="009570D1"/>
    <w:rsid w:val="00957101"/>
    <w:rsid w:val="00957223"/>
    <w:rsid w:val="0095774F"/>
    <w:rsid w:val="00957B32"/>
    <w:rsid w:val="00960483"/>
    <w:rsid w:val="00960A44"/>
    <w:rsid w:val="00960EFC"/>
    <w:rsid w:val="00960FCB"/>
    <w:rsid w:val="0096111E"/>
    <w:rsid w:val="0096143B"/>
    <w:rsid w:val="009619F1"/>
    <w:rsid w:val="00963274"/>
    <w:rsid w:val="0096520A"/>
    <w:rsid w:val="009653FB"/>
    <w:rsid w:val="00965921"/>
    <w:rsid w:val="0096710D"/>
    <w:rsid w:val="009703FF"/>
    <w:rsid w:val="00970CE3"/>
    <w:rsid w:val="009713B3"/>
    <w:rsid w:val="00971ABC"/>
    <w:rsid w:val="00971D0D"/>
    <w:rsid w:val="009726B2"/>
    <w:rsid w:val="009727C0"/>
    <w:rsid w:val="00972A6A"/>
    <w:rsid w:val="00972EF6"/>
    <w:rsid w:val="009730AC"/>
    <w:rsid w:val="00973AEA"/>
    <w:rsid w:val="00973F8D"/>
    <w:rsid w:val="00975100"/>
    <w:rsid w:val="009755F1"/>
    <w:rsid w:val="00975A1F"/>
    <w:rsid w:val="0097720A"/>
    <w:rsid w:val="00980AAE"/>
    <w:rsid w:val="00980DCE"/>
    <w:rsid w:val="00982EE6"/>
    <w:rsid w:val="00984123"/>
    <w:rsid w:val="009849E9"/>
    <w:rsid w:val="00984A19"/>
    <w:rsid w:val="0098615C"/>
    <w:rsid w:val="0098642E"/>
    <w:rsid w:val="0098793D"/>
    <w:rsid w:val="00987C38"/>
    <w:rsid w:val="00987DFB"/>
    <w:rsid w:val="00991045"/>
    <w:rsid w:val="00992303"/>
    <w:rsid w:val="00993A8D"/>
    <w:rsid w:val="009941E0"/>
    <w:rsid w:val="00995A8E"/>
    <w:rsid w:val="00995BA5"/>
    <w:rsid w:val="00997C61"/>
    <w:rsid w:val="009A002B"/>
    <w:rsid w:val="009A0AFD"/>
    <w:rsid w:val="009A0C72"/>
    <w:rsid w:val="009A1376"/>
    <w:rsid w:val="009A18D5"/>
    <w:rsid w:val="009A1D72"/>
    <w:rsid w:val="009A1DA1"/>
    <w:rsid w:val="009A2697"/>
    <w:rsid w:val="009A299C"/>
    <w:rsid w:val="009A4C2D"/>
    <w:rsid w:val="009A4D97"/>
    <w:rsid w:val="009A51EC"/>
    <w:rsid w:val="009A5F41"/>
    <w:rsid w:val="009A66BB"/>
    <w:rsid w:val="009A6D0F"/>
    <w:rsid w:val="009A6D8D"/>
    <w:rsid w:val="009A7246"/>
    <w:rsid w:val="009B0374"/>
    <w:rsid w:val="009B048E"/>
    <w:rsid w:val="009B0750"/>
    <w:rsid w:val="009B08AB"/>
    <w:rsid w:val="009B1F1F"/>
    <w:rsid w:val="009B2047"/>
    <w:rsid w:val="009B24BA"/>
    <w:rsid w:val="009B2E00"/>
    <w:rsid w:val="009B31F3"/>
    <w:rsid w:val="009B4A44"/>
    <w:rsid w:val="009B4B3F"/>
    <w:rsid w:val="009B4E7D"/>
    <w:rsid w:val="009B565A"/>
    <w:rsid w:val="009B5CCE"/>
    <w:rsid w:val="009B61A1"/>
    <w:rsid w:val="009B67EC"/>
    <w:rsid w:val="009B7000"/>
    <w:rsid w:val="009B7A1B"/>
    <w:rsid w:val="009C06E1"/>
    <w:rsid w:val="009C08F9"/>
    <w:rsid w:val="009C11BD"/>
    <w:rsid w:val="009C17FD"/>
    <w:rsid w:val="009C4500"/>
    <w:rsid w:val="009C4EFD"/>
    <w:rsid w:val="009C5EFB"/>
    <w:rsid w:val="009C6030"/>
    <w:rsid w:val="009C7482"/>
    <w:rsid w:val="009D0889"/>
    <w:rsid w:val="009D152D"/>
    <w:rsid w:val="009D24F4"/>
    <w:rsid w:val="009D258C"/>
    <w:rsid w:val="009D25F0"/>
    <w:rsid w:val="009D2745"/>
    <w:rsid w:val="009D2E48"/>
    <w:rsid w:val="009D302E"/>
    <w:rsid w:val="009D35EF"/>
    <w:rsid w:val="009D36AA"/>
    <w:rsid w:val="009D3A06"/>
    <w:rsid w:val="009D4464"/>
    <w:rsid w:val="009D5228"/>
    <w:rsid w:val="009D5296"/>
    <w:rsid w:val="009D5326"/>
    <w:rsid w:val="009D5390"/>
    <w:rsid w:val="009D6010"/>
    <w:rsid w:val="009D669A"/>
    <w:rsid w:val="009D7150"/>
    <w:rsid w:val="009D7A57"/>
    <w:rsid w:val="009D7A63"/>
    <w:rsid w:val="009E1091"/>
    <w:rsid w:val="009E15A5"/>
    <w:rsid w:val="009E28EB"/>
    <w:rsid w:val="009E2A18"/>
    <w:rsid w:val="009E31C4"/>
    <w:rsid w:val="009E3C7E"/>
    <w:rsid w:val="009E3F2E"/>
    <w:rsid w:val="009E4065"/>
    <w:rsid w:val="009E57C5"/>
    <w:rsid w:val="009E5B99"/>
    <w:rsid w:val="009E6C1D"/>
    <w:rsid w:val="009E77F0"/>
    <w:rsid w:val="009F03A3"/>
    <w:rsid w:val="009F235C"/>
    <w:rsid w:val="009F3167"/>
    <w:rsid w:val="009F68DA"/>
    <w:rsid w:val="009F7297"/>
    <w:rsid w:val="009F73FE"/>
    <w:rsid w:val="009F79A4"/>
    <w:rsid w:val="009F7F09"/>
    <w:rsid w:val="00A00000"/>
    <w:rsid w:val="00A02353"/>
    <w:rsid w:val="00A02B0A"/>
    <w:rsid w:val="00A046DF"/>
    <w:rsid w:val="00A05504"/>
    <w:rsid w:val="00A05CFD"/>
    <w:rsid w:val="00A06031"/>
    <w:rsid w:val="00A06E57"/>
    <w:rsid w:val="00A06F27"/>
    <w:rsid w:val="00A07169"/>
    <w:rsid w:val="00A116A6"/>
    <w:rsid w:val="00A122FA"/>
    <w:rsid w:val="00A129D3"/>
    <w:rsid w:val="00A129D5"/>
    <w:rsid w:val="00A12CA1"/>
    <w:rsid w:val="00A130B0"/>
    <w:rsid w:val="00A13F01"/>
    <w:rsid w:val="00A14ACA"/>
    <w:rsid w:val="00A14E0B"/>
    <w:rsid w:val="00A156B1"/>
    <w:rsid w:val="00A158E4"/>
    <w:rsid w:val="00A1590E"/>
    <w:rsid w:val="00A15D2A"/>
    <w:rsid w:val="00A163D4"/>
    <w:rsid w:val="00A16C5A"/>
    <w:rsid w:val="00A17469"/>
    <w:rsid w:val="00A17675"/>
    <w:rsid w:val="00A20B5E"/>
    <w:rsid w:val="00A20FA3"/>
    <w:rsid w:val="00A224A8"/>
    <w:rsid w:val="00A2286C"/>
    <w:rsid w:val="00A2360C"/>
    <w:rsid w:val="00A236A1"/>
    <w:rsid w:val="00A23A5D"/>
    <w:rsid w:val="00A23AED"/>
    <w:rsid w:val="00A23C0B"/>
    <w:rsid w:val="00A243F3"/>
    <w:rsid w:val="00A24CDA"/>
    <w:rsid w:val="00A253A5"/>
    <w:rsid w:val="00A2594D"/>
    <w:rsid w:val="00A26D3C"/>
    <w:rsid w:val="00A27677"/>
    <w:rsid w:val="00A276A6"/>
    <w:rsid w:val="00A277FB"/>
    <w:rsid w:val="00A27C47"/>
    <w:rsid w:val="00A329C5"/>
    <w:rsid w:val="00A32C80"/>
    <w:rsid w:val="00A33487"/>
    <w:rsid w:val="00A354BB"/>
    <w:rsid w:val="00A35846"/>
    <w:rsid w:val="00A359BE"/>
    <w:rsid w:val="00A35D93"/>
    <w:rsid w:val="00A36E5A"/>
    <w:rsid w:val="00A36E5E"/>
    <w:rsid w:val="00A3742A"/>
    <w:rsid w:val="00A410A5"/>
    <w:rsid w:val="00A4203A"/>
    <w:rsid w:val="00A42A75"/>
    <w:rsid w:val="00A42D7A"/>
    <w:rsid w:val="00A42F4A"/>
    <w:rsid w:val="00A4462B"/>
    <w:rsid w:val="00A452D3"/>
    <w:rsid w:val="00A4614C"/>
    <w:rsid w:val="00A5082E"/>
    <w:rsid w:val="00A51043"/>
    <w:rsid w:val="00A514C6"/>
    <w:rsid w:val="00A53534"/>
    <w:rsid w:val="00A53CF0"/>
    <w:rsid w:val="00A5467C"/>
    <w:rsid w:val="00A5470B"/>
    <w:rsid w:val="00A55C63"/>
    <w:rsid w:val="00A55F43"/>
    <w:rsid w:val="00A561CC"/>
    <w:rsid w:val="00A56361"/>
    <w:rsid w:val="00A575C3"/>
    <w:rsid w:val="00A578FD"/>
    <w:rsid w:val="00A6088B"/>
    <w:rsid w:val="00A61259"/>
    <w:rsid w:val="00A6127A"/>
    <w:rsid w:val="00A617B8"/>
    <w:rsid w:val="00A61889"/>
    <w:rsid w:val="00A6188E"/>
    <w:rsid w:val="00A61FFF"/>
    <w:rsid w:val="00A62031"/>
    <w:rsid w:val="00A620C0"/>
    <w:rsid w:val="00A621B8"/>
    <w:rsid w:val="00A63F90"/>
    <w:rsid w:val="00A643A6"/>
    <w:rsid w:val="00A64A81"/>
    <w:rsid w:val="00A653BF"/>
    <w:rsid w:val="00A65A89"/>
    <w:rsid w:val="00A6684D"/>
    <w:rsid w:val="00A66BEC"/>
    <w:rsid w:val="00A6735A"/>
    <w:rsid w:val="00A67F1E"/>
    <w:rsid w:val="00A70157"/>
    <w:rsid w:val="00A71F0C"/>
    <w:rsid w:val="00A729D7"/>
    <w:rsid w:val="00A72BD6"/>
    <w:rsid w:val="00A72CE6"/>
    <w:rsid w:val="00A73663"/>
    <w:rsid w:val="00A73831"/>
    <w:rsid w:val="00A738A5"/>
    <w:rsid w:val="00A7450A"/>
    <w:rsid w:val="00A7541B"/>
    <w:rsid w:val="00A758AB"/>
    <w:rsid w:val="00A758F4"/>
    <w:rsid w:val="00A75904"/>
    <w:rsid w:val="00A761CF"/>
    <w:rsid w:val="00A76491"/>
    <w:rsid w:val="00A76E90"/>
    <w:rsid w:val="00A774CD"/>
    <w:rsid w:val="00A80FD5"/>
    <w:rsid w:val="00A8147C"/>
    <w:rsid w:val="00A81E47"/>
    <w:rsid w:val="00A820D4"/>
    <w:rsid w:val="00A821BC"/>
    <w:rsid w:val="00A82EC6"/>
    <w:rsid w:val="00A8321B"/>
    <w:rsid w:val="00A832C1"/>
    <w:rsid w:val="00A85022"/>
    <w:rsid w:val="00A85252"/>
    <w:rsid w:val="00A8544B"/>
    <w:rsid w:val="00A85608"/>
    <w:rsid w:val="00A86A32"/>
    <w:rsid w:val="00A86A4F"/>
    <w:rsid w:val="00A87D6B"/>
    <w:rsid w:val="00A87F7A"/>
    <w:rsid w:val="00A9037D"/>
    <w:rsid w:val="00A91028"/>
    <w:rsid w:val="00A9239C"/>
    <w:rsid w:val="00A93CAF"/>
    <w:rsid w:val="00A9499B"/>
    <w:rsid w:val="00A94A19"/>
    <w:rsid w:val="00A94E97"/>
    <w:rsid w:val="00A9546D"/>
    <w:rsid w:val="00A96388"/>
    <w:rsid w:val="00A97E72"/>
    <w:rsid w:val="00AA02CE"/>
    <w:rsid w:val="00AA12C0"/>
    <w:rsid w:val="00AA190A"/>
    <w:rsid w:val="00AA2FEA"/>
    <w:rsid w:val="00AA35B8"/>
    <w:rsid w:val="00AA3BFC"/>
    <w:rsid w:val="00AA4384"/>
    <w:rsid w:val="00AA47CE"/>
    <w:rsid w:val="00AA5093"/>
    <w:rsid w:val="00AA5254"/>
    <w:rsid w:val="00AA583E"/>
    <w:rsid w:val="00AA5D9A"/>
    <w:rsid w:val="00AA6505"/>
    <w:rsid w:val="00AA7074"/>
    <w:rsid w:val="00AB19C7"/>
    <w:rsid w:val="00AB1CAF"/>
    <w:rsid w:val="00AB2D0C"/>
    <w:rsid w:val="00AB307D"/>
    <w:rsid w:val="00AB3ECE"/>
    <w:rsid w:val="00AB439F"/>
    <w:rsid w:val="00AB4E10"/>
    <w:rsid w:val="00AB528D"/>
    <w:rsid w:val="00AB6399"/>
    <w:rsid w:val="00AB676C"/>
    <w:rsid w:val="00AB6AD6"/>
    <w:rsid w:val="00AB7202"/>
    <w:rsid w:val="00AC079D"/>
    <w:rsid w:val="00AC14DD"/>
    <w:rsid w:val="00AC1C5E"/>
    <w:rsid w:val="00AC2501"/>
    <w:rsid w:val="00AC25B4"/>
    <w:rsid w:val="00AC3A3B"/>
    <w:rsid w:val="00AC463E"/>
    <w:rsid w:val="00AC4FAC"/>
    <w:rsid w:val="00AC6315"/>
    <w:rsid w:val="00AC7267"/>
    <w:rsid w:val="00AD0119"/>
    <w:rsid w:val="00AD0D2D"/>
    <w:rsid w:val="00AD12D7"/>
    <w:rsid w:val="00AD1D11"/>
    <w:rsid w:val="00AD1FB0"/>
    <w:rsid w:val="00AD1FD4"/>
    <w:rsid w:val="00AD3375"/>
    <w:rsid w:val="00AD3610"/>
    <w:rsid w:val="00AD6C85"/>
    <w:rsid w:val="00AD7C53"/>
    <w:rsid w:val="00AE1633"/>
    <w:rsid w:val="00AE1F40"/>
    <w:rsid w:val="00AE2392"/>
    <w:rsid w:val="00AE2453"/>
    <w:rsid w:val="00AE28BD"/>
    <w:rsid w:val="00AE2905"/>
    <w:rsid w:val="00AE2D15"/>
    <w:rsid w:val="00AE31AE"/>
    <w:rsid w:val="00AE4230"/>
    <w:rsid w:val="00AE45CD"/>
    <w:rsid w:val="00AE552C"/>
    <w:rsid w:val="00AE6408"/>
    <w:rsid w:val="00AE692B"/>
    <w:rsid w:val="00AE7242"/>
    <w:rsid w:val="00AE7F0E"/>
    <w:rsid w:val="00AF046B"/>
    <w:rsid w:val="00AF04FF"/>
    <w:rsid w:val="00AF0675"/>
    <w:rsid w:val="00AF0E7E"/>
    <w:rsid w:val="00AF1171"/>
    <w:rsid w:val="00AF11AB"/>
    <w:rsid w:val="00AF1A0A"/>
    <w:rsid w:val="00AF1D77"/>
    <w:rsid w:val="00AF288A"/>
    <w:rsid w:val="00AF2E18"/>
    <w:rsid w:val="00AF33D6"/>
    <w:rsid w:val="00AF650B"/>
    <w:rsid w:val="00AF6D8D"/>
    <w:rsid w:val="00B00538"/>
    <w:rsid w:val="00B0058B"/>
    <w:rsid w:val="00B022E2"/>
    <w:rsid w:val="00B03D64"/>
    <w:rsid w:val="00B041B5"/>
    <w:rsid w:val="00B0480C"/>
    <w:rsid w:val="00B04B61"/>
    <w:rsid w:val="00B06AAB"/>
    <w:rsid w:val="00B06ACD"/>
    <w:rsid w:val="00B072FC"/>
    <w:rsid w:val="00B073C7"/>
    <w:rsid w:val="00B07A9C"/>
    <w:rsid w:val="00B07B71"/>
    <w:rsid w:val="00B10B4C"/>
    <w:rsid w:val="00B10C72"/>
    <w:rsid w:val="00B11825"/>
    <w:rsid w:val="00B11DCE"/>
    <w:rsid w:val="00B12446"/>
    <w:rsid w:val="00B126A3"/>
    <w:rsid w:val="00B13459"/>
    <w:rsid w:val="00B1377C"/>
    <w:rsid w:val="00B137FB"/>
    <w:rsid w:val="00B14EA9"/>
    <w:rsid w:val="00B15FE4"/>
    <w:rsid w:val="00B167E6"/>
    <w:rsid w:val="00B168A4"/>
    <w:rsid w:val="00B16BE5"/>
    <w:rsid w:val="00B2037C"/>
    <w:rsid w:val="00B20473"/>
    <w:rsid w:val="00B20A66"/>
    <w:rsid w:val="00B21B1D"/>
    <w:rsid w:val="00B2388C"/>
    <w:rsid w:val="00B23C73"/>
    <w:rsid w:val="00B23DFC"/>
    <w:rsid w:val="00B24287"/>
    <w:rsid w:val="00B243E3"/>
    <w:rsid w:val="00B2483E"/>
    <w:rsid w:val="00B248AE"/>
    <w:rsid w:val="00B25622"/>
    <w:rsid w:val="00B25BE8"/>
    <w:rsid w:val="00B26835"/>
    <w:rsid w:val="00B2683C"/>
    <w:rsid w:val="00B2726A"/>
    <w:rsid w:val="00B276CF"/>
    <w:rsid w:val="00B27F61"/>
    <w:rsid w:val="00B30150"/>
    <w:rsid w:val="00B30AEC"/>
    <w:rsid w:val="00B320AA"/>
    <w:rsid w:val="00B33BE6"/>
    <w:rsid w:val="00B33D38"/>
    <w:rsid w:val="00B3401C"/>
    <w:rsid w:val="00B34271"/>
    <w:rsid w:val="00B3433B"/>
    <w:rsid w:val="00B3529E"/>
    <w:rsid w:val="00B37140"/>
    <w:rsid w:val="00B37FAC"/>
    <w:rsid w:val="00B37FE1"/>
    <w:rsid w:val="00B40744"/>
    <w:rsid w:val="00B412A1"/>
    <w:rsid w:val="00B412DF"/>
    <w:rsid w:val="00B41814"/>
    <w:rsid w:val="00B428F4"/>
    <w:rsid w:val="00B43363"/>
    <w:rsid w:val="00B438DC"/>
    <w:rsid w:val="00B43A4F"/>
    <w:rsid w:val="00B44025"/>
    <w:rsid w:val="00B44C78"/>
    <w:rsid w:val="00B44DFB"/>
    <w:rsid w:val="00B470A9"/>
    <w:rsid w:val="00B5274D"/>
    <w:rsid w:val="00B52A9D"/>
    <w:rsid w:val="00B53095"/>
    <w:rsid w:val="00B53A0C"/>
    <w:rsid w:val="00B54C98"/>
    <w:rsid w:val="00B559D6"/>
    <w:rsid w:val="00B55AD3"/>
    <w:rsid w:val="00B56CDC"/>
    <w:rsid w:val="00B60708"/>
    <w:rsid w:val="00B609E6"/>
    <w:rsid w:val="00B60FB8"/>
    <w:rsid w:val="00B61669"/>
    <w:rsid w:val="00B61E44"/>
    <w:rsid w:val="00B632A4"/>
    <w:rsid w:val="00B64516"/>
    <w:rsid w:val="00B64F00"/>
    <w:rsid w:val="00B6531D"/>
    <w:rsid w:val="00B66152"/>
    <w:rsid w:val="00B6655C"/>
    <w:rsid w:val="00B67587"/>
    <w:rsid w:val="00B700C5"/>
    <w:rsid w:val="00B70B2B"/>
    <w:rsid w:val="00B71441"/>
    <w:rsid w:val="00B71C98"/>
    <w:rsid w:val="00B71E04"/>
    <w:rsid w:val="00B71EFF"/>
    <w:rsid w:val="00B72A49"/>
    <w:rsid w:val="00B73C15"/>
    <w:rsid w:val="00B75386"/>
    <w:rsid w:val="00B75C3C"/>
    <w:rsid w:val="00B76000"/>
    <w:rsid w:val="00B77020"/>
    <w:rsid w:val="00B800FF"/>
    <w:rsid w:val="00B81634"/>
    <w:rsid w:val="00B81CDD"/>
    <w:rsid w:val="00B8235B"/>
    <w:rsid w:val="00B834CC"/>
    <w:rsid w:val="00B83DAF"/>
    <w:rsid w:val="00B848CE"/>
    <w:rsid w:val="00B848F6"/>
    <w:rsid w:val="00B84BC5"/>
    <w:rsid w:val="00B84D04"/>
    <w:rsid w:val="00B8501D"/>
    <w:rsid w:val="00B86690"/>
    <w:rsid w:val="00B86D7C"/>
    <w:rsid w:val="00B87141"/>
    <w:rsid w:val="00B873C7"/>
    <w:rsid w:val="00B878B4"/>
    <w:rsid w:val="00B905E4"/>
    <w:rsid w:val="00B90B25"/>
    <w:rsid w:val="00B9133E"/>
    <w:rsid w:val="00B914E5"/>
    <w:rsid w:val="00B916BA"/>
    <w:rsid w:val="00B91EA9"/>
    <w:rsid w:val="00B91EF8"/>
    <w:rsid w:val="00B92032"/>
    <w:rsid w:val="00B92191"/>
    <w:rsid w:val="00B93CF7"/>
    <w:rsid w:val="00B93D47"/>
    <w:rsid w:val="00B95164"/>
    <w:rsid w:val="00B9686A"/>
    <w:rsid w:val="00B97092"/>
    <w:rsid w:val="00B97BC4"/>
    <w:rsid w:val="00B97DF3"/>
    <w:rsid w:val="00BA1268"/>
    <w:rsid w:val="00BA193A"/>
    <w:rsid w:val="00BA21A9"/>
    <w:rsid w:val="00BA239A"/>
    <w:rsid w:val="00BA2B6C"/>
    <w:rsid w:val="00BA2DD4"/>
    <w:rsid w:val="00BA3B6B"/>
    <w:rsid w:val="00BA3C44"/>
    <w:rsid w:val="00BA42F4"/>
    <w:rsid w:val="00BA452A"/>
    <w:rsid w:val="00BA47E9"/>
    <w:rsid w:val="00BA4AA3"/>
    <w:rsid w:val="00BA50DA"/>
    <w:rsid w:val="00BA5333"/>
    <w:rsid w:val="00BA5522"/>
    <w:rsid w:val="00BA57B3"/>
    <w:rsid w:val="00BA5DB2"/>
    <w:rsid w:val="00BA6F39"/>
    <w:rsid w:val="00BA750B"/>
    <w:rsid w:val="00BA7AEF"/>
    <w:rsid w:val="00BA7EB5"/>
    <w:rsid w:val="00BB0097"/>
    <w:rsid w:val="00BB0253"/>
    <w:rsid w:val="00BB092D"/>
    <w:rsid w:val="00BB112D"/>
    <w:rsid w:val="00BB337F"/>
    <w:rsid w:val="00BB350C"/>
    <w:rsid w:val="00BB3634"/>
    <w:rsid w:val="00BB494A"/>
    <w:rsid w:val="00BB4B61"/>
    <w:rsid w:val="00BB4FFC"/>
    <w:rsid w:val="00BB5194"/>
    <w:rsid w:val="00BB5359"/>
    <w:rsid w:val="00BB64EF"/>
    <w:rsid w:val="00BC011F"/>
    <w:rsid w:val="00BC02A5"/>
    <w:rsid w:val="00BC0866"/>
    <w:rsid w:val="00BC0CF3"/>
    <w:rsid w:val="00BC0EEF"/>
    <w:rsid w:val="00BC1A25"/>
    <w:rsid w:val="00BC2200"/>
    <w:rsid w:val="00BC3527"/>
    <w:rsid w:val="00BC36ED"/>
    <w:rsid w:val="00BC3B7A"/>
    <w:rsid w:val="00BC5314"/>
    <w:rsid w:val="00BD0B2F"/>
    <w:rsid w:val="00BD0D36"/>
    <w:rsid w:val="00BD1DF0"/>
    <w:rsid w:val="00BD2382"/>
    <w:rsid w:val="00BD3473"/>
    <w:rsid w:val="00BD35E3"/>
    <w:rsid w:val="00BD38B5"/>
    <w:rsid w:val="00BD3DAF"/>
    <w:rsid w:val="00BD3DF3"/>
    <w:rsid w:val="00BD3E7C"/>
    <w:rsid w:val="00BD44D8"/>
    <w:rsid w:val="00BD48B2"/>
    <w:rsid w:val="00BD5892"/>
    <w:rsid w:val="00BD5B93"/>
    <w:rsid w:val="00BD5E73"/>
    <w:rsid w:val="00BD6581"/>
    <w:rsid w:val="00BD6990"/>
    <w:rsid w:val="00BD7074"/>
    <w:rsid w:val="00BD7172"/>
    <w:rsid w:val="00BD733D"/>
    <w:rsid w:val="00BD7A64"/>
    <w:rsid w:val="00BD7CDB"/>
    <w:rsid w:val="00BD7D2C"/>
    <w:rsid w:val="00BD7E84"/>
    <w:rsid w:val="00BE2358"/>
    <w:rsid w:val="00BE2E9D"/>
    <w:rsid w:val="00BE357D"/>
    <w:rsid w:val="00BE4CD2"/>
    <w:rsid w:val="00BE56DC"/>
    <w:rsid w:val="00BE6435"/>
    <w:rsid w:val="00BE6784"/>
    <w:rsid w:val="00BE7018"/>
    <w:rsid w:val="00BE703F"/>
    <w:rsid w:val="00BE753F"/>
    <w:rsid w:val="00BE755B"/>
    <w:rsid w:val="00BE7CCE"/>
    <w:rsid w:val="00BF02F3"/>
    <w:rsid w:val="00BF03DB"/>
    <w:rsid w:val="00BF0CC0"/>
    <w:rsid w:val="00BF0D52"/>
    <w:rsid w:val="00BF1479"/>
    <w:rsid w:val="00BF1A2E"/>
    <w:rsid w:val="00BF1C81"/>
    <w:rsid w:val="00BF22D7"/>
    <w:rsid w:val="00BF24B0"/>
    <w:rsid w:val="00BF2E94"/>
    <w:rsid w:val="00BF2EBA"/>
    <w:rsid w:val="00BF2F15"/>
    <w:rsid w:val="00BF3B34"/>
    <w:rsid w:val="00BF3DEE"/>
    <w:rsid w:val="00BF5499"/>
    <w:rsid w:val="00BF5711"/>
    <w:rsid w:val="00BF5B0F"/>
    <w:rsid w:val="00BF622D"/>
    <w:rsid w:val="00BF6D5A"/>
    <w:rsid w:val="00BF7098"/>
    <w:rsid w:val="00BF7AA6"/>
    <w:rsid w:val="00C00122"/>
    <w:rsid w:val="00C00D98"/>
    <w:rsid w:val="00C01B6A"/>
    <w:rsid w:val="00C01C50"/>
    <w:rsid w:val="00C044D6"/>
    <w:rsid w:val="00C04962"/>
    <w:rsid w:val="00C0778D"/>
    <w:rsid w:val="00C079DD"/>
    <w:rsid w:val="00C07D9A"/>
    <w:rsid w:val="00C10A42"/>
    <w:rsid w:val="00C10BA6"/>
    <w:rsid w:val="00C11882"/>
    <w:rsid w:val="00C11AFE"/>
    <w:rsid w:val="00C1302B"/>
    <w:rsid w:val="00C13AD6"/>
    <w:rsid w:val="00C148DC"/>
    <w:rsid w:val="00C14D1B"/>
    <w:rsid w:val="00C15BDB"/>
    <w:rsid w:val="00C15E86"/>
    <w:rsid w:val="00C164D0"/>
    <w:rsid w:val="00C175DF"/>
    <w:rsid w:val="00C178A6"/>
    <w:rsid w:val="00C20077"/>
    <w:rsid w:val="00C20ED4"/>
    <w:rsid w:val="00C21119"/>
    <w:rsid w:val="00C224FA"/>
    <w:rsid w:val="00C22B04"/>
    <w:rsid w:val="00C238F7"/>
    <w:rsid w:val="00C25C4E"/>
    <w:rsid w:val="00C27C53"/>
    <w:rsid w:val="00C27CA6"/>
    <w:rsid w:val="00C31D6F"/>
    <w:rsid w:val="00C32A0F"/>
    <w:rsid w:val="00C334D7"/>
    <w:rsid w:val="00C33DDB"/>
    <w:rsid w:val="00C34E5D"/>
    <w:rsid w:val="00C3519C"/>
    <w:rsid w:val="00C354C0"/>
    <w:rsid w:val="00C358BD"/>
    <w:rsid w:val="00C3708A"/>
    <w:rsid w:val="00C37180"/>
    <w:rsid w:val="00C37C09"/>
    <w:rsid w:val="00C37F1E"/>
    <w:rsid w:val="00C4011C"/>
    <w:rsid w:val="00C407D5"/>
    <w:rsid w:val="00C40F2E"/>
    <w:rsid w:val="00C41B2B"/>
    <w:rsid w:val="00C422F7"/>
    <w:rsid w:val="00C431B7"/>
    <w:rsid w:val="00C437E6"/>
    <w:rsid w:val="00C43B46"/>
    <w:rsid w:val="00C43CD6"/>
    <w:rsid w:val="00C45900"/>
    <w:rsid w:val="00C4672D"/>
    <w:rsid w:val="00C46D9E"/>
    <w:rsid w:val="00C46E76"/>
    <w:rsid w:val="00C50DD8"/>
    <w:rsid w:val="00C50E15"/>
    <w:rsid w:val="00C51F4F"/>
    <w:rsid w:val="00C51F99"/>
    <w:rsid w:val="00C51FF3"/>
    <w:rsid w:val="00C520C3"/>
    <w:rsid w:val="00C521F2"/>
    <w:rsid w:val="00C52377"/>
    <w:rsid w:val="00C53397"/>
    <w:rsid w:val="00C536D7"/>
    <w:rsid w:val="00C54C6B"/>
    <w:rsid w:val="00C5738A"/>
    <w:rsid w:val="00C57871"/>
    <w:rsid w:val="00C57F81"/>
    <w:rsid w:val="00C6083B"/>
    <w:rsid w:val="00C61904"/>
    <w:rsid w:val="00C61B23"/>
    <w:rsid w:val="00C6275D"/>
    <w:rsid w:val="00C63BF6"/>
    <w:rsid w:val="00C64440"/>
    <w:rsid w:val="00C64BEC"/>
    <w:rsid w:val="00C64CA3"/>
    <w:rsid w:val="00C64D59"/>
    <w:rsid w:val="00C65160"/>
    <w:rsid w:val="00C66637"/>
    <w:rsid w:val="00C66792"/>
    <w:rsid w:val="00C6695F"/>
    <w:rsid w:val="00C675BE"/>
    <w:rsid w:val="00C70783"/>
    <w:rsid w:val="00C70D62"/>
    <w:rsid w:val="00C712B8"/>
    <w:rsid w:val="00C7192C"/>
    <w:rsid w:val="00C72AA2"/>
    <w:rsid w:val="00C748F2"/>
    <w:rsid w:val="00C74BD3"/>
    <w:rsid w:val="00C75384"/>
    <w:rsid w:val="00C757D9"/>
    <w:rsid w:val="00C75A85"/>
    <w:rsid w:val="00C75DD8"/>
    <w:rsid w:val="00C76CBA"/>
    <w:rsid w:val="00C76E0B"/>
    <w:rsid w:val="00C77196"/>
    <w:rsid w:val="00C80105"/>
    <w:rsid w:val="00C80F2D"/>
    <w:rsid w:val="00C81B29"/>
    <w:rsid w:val="00C8278B"/>
    <w:rsid w:val="00C82813"/>
    <w:rsid w:val="00C82D97"/>
    <w:rsid w:val="00C83698"/>
    <w:rsid w:val="00C8427B"/>
    <w:rsid w:val="00C8477F"/>
    <w:rsid w:val="00C84BD1"/>
    <w:rsid w:val="00C85103"/>
    <w:rsid w:val="00C8719F"/>
    <w:rsid w:val="00C8781F"/>
    <w:rsid w:val="00C8799C"/>
    <w:rsid w:val="00C9024F"/>
    <w:rsid w:val="00C90E5E"/>
    <w:rsid w:val="00C93F49"/>
    <w:rsid w:val="00C9407B"/>
    <w:rsid w:val="00C9470C"/>
    <w:rsid w:val="00C94D72"/>
    <w:rsid w:val="00C94F47"/>
    <w:rsid w:val="00C94F53"/>
    <w:rsid w:val="00C96121"/>
    <w:rsid w:val="00CA17F3"/>
    <w:rsid w:val="00CA1F45"/>
    <w:rsid w:val="00CA258C"/>
    <w:rsid w:val="00CA2C86"/>
    <w:rsid w:val="00CA2F37"/>
    <w:rsid w:val="00CA3451"/>
    <w:rsid w:val="00CA3817"/>
    <w:rsid w:val="00CA5255"/>
    <w:rsid w:val="00CA6D3E"/>
    <w:rsid w:val="00CA746B"/>
    <w:rsid w:val="00CB08FF"/>
    <w:rsid w:val="00CB1788"/>
    <w:rsid w:val="00CB1DE5"/>
    <w:rsid w:val="00CB215D"/>
    <w:rsid w:val="00CB308A"/>
    <w:rsid w:val="00CB34F6"/>
    <w:rsid w:val="00CB3AED"/>
    <w:rsid w:val="00CB3B38"/>
    <w:rsid w:val="00CB42C1"/>
    <w:rsid w:val="00CB4617"/>
    <w:rsid w:val="00CB4A72"/>
    <w:rsid w:val="00CB4AC5"/>
    <w:rsid w:val="00CB638E"/>
    <w:rsid w:val="00CB6516"/>
    <w:rsid w:val="00CB69BD"/>
    <w:rsid w:val="00CB7429"/>
    <w:rsid w:val="00CC063B"/>
    <w:rsid w:val="00CC0EE4"/>
    <w:rsid w:val="00CC11EA"/>
    <w:rsid w:val="00CC1895"/>
    <w:rsid w:val="00CC1A5D"/>
    <w:rsid w:val="00CC20F6"/>
    <w:rsid w:val="00CC22BE"/>
    <w:rsid w:val="00CC22E7"/>
    <w:rsid w:val="00CC2400"/>
    <w:rsid w:val="00CC24EE"/>
    <w:rsid w:val="00CC34F6"/>
    <w:rsid w:val="00CC5C14"/>
    <w:rsid w:val="00CC68A8"/>
    <w:rsid w:val="00CC696D"/>
    <w:rsid w:val="00CC709D"/>
    <w:rsid w:val="00CD17FD"/>
    <w:rsid w:val="00CD1B5D"/>
    <w:rsid w:val="00CD1BB5"/>
    <w:rsid w:val="00CD2FDA"/>
    <w:rsid w:val="00CD313E"/>
    <w:rsid w:val="00CD48B3"/>
    <w:rsid w:val="00CD5064"/>
    <w:rsid w:val="00CD5427"/>
    <w:rsid w:val="00CD6004"/>
    <w:rsid w:val="00CD604E"/>
    <w:rsid w:val="00CD789B"/>
    <w:rsid w:val="00CD7C7E"/>
    <w:rsid w:val="00CD7DEA"/>
    <w:rsid w:val="00CE06A6"/>
    <w:rsid w:val="00CE13AF"/>
    <w:rsid w:val="00CE29B8"/>
    <w:rsid w:val="00CE32E1"/>
    <w:rsid w:val="00CE3835"/>
    <w:rsid w:val="00CE3DA3"/>
    <w:rsid w:val="00CE3E80"/>
    <w:rsid w:val="00CE41EE"/>
    <w:rsid w:val="00CE43C8"/>
    <w:rsid w:val="00CE5120"/>
    <w:rsid w:val="00CE5734"/>
    <w:rsid w:val="00CE5A73"/>
    <w:rsid w:val="00CE68C7"/>
    <w:rsid w:val="00CF173E"/>
    <w:rsid w:val="00CF1C36"/>
    <w:rsid w:val="00CF1FC4"/>
    <w:rsid w:val="00CF2139"/>
    <w:rsid w:val="00CF2235"/>
    <w:rsid w:val="00CF2521"/>
    <w:rsid w:val="00CF27A5"/>
    <w:rsid w:val="00CF2ABA"/>
    <w:rsid w:val="00CF2F22"/>
    <w:rsid w:val="00CF38B3"/>
    <w:rsid w:val="00CF4068"/>
    <w:rsid w:val="00CF428D"/>
    <w:rsid w:val="00CF44DB"/>
    <w:rsid w:val="00CF4958"/>
    <w:rsid w:val="00CF498A"/>
    <w:rsid w:val="00CF5789"/>
    <w:rsid w:val="00CF7271"/>
    <w:rsid w:val="00D000CE"/>
    <w:rsid w:val="00D001E9"/>
    <w:rsid w:val="00D00920"/>
    <w:rsid w:val="00D00DC2"/>
    <w:rsid w:val="00D0145F"/>
    <w:rsid w:val="00D014FB"/>
    <w:rsid w:val="00D01ADD"/>
    <w:rsid w:val="00D01B1F"/>
    <w:rsid w:val="00D01D4C"/>
    <w:rsid w:val="00D01F84"/>
    <w:rsid w:val="00D02FFB"/>
    <w:rsid w:val="00D03DD9"/>
    <w:rsid w:val="00D03FCF"/>
    <w:rsid w:val="00D03FEC"/>
    <w:rsid w:val="00D04E53"/>
    <w:rsid w:val="00D05648"/>
    <w:rsid w:val="00D05EC9"/>
    <w:rsid w:val="00D06A35"/>
    <w:rsid w:val="00D0723E"/>
    <w:rsid w:val="00D07F72"/>
    <w:rsid w:val="00D1218B"/>
    <w:rsid w:val="00D12391"/>
    <w:rsid w:val="00D1269B"/>
    <w:rsid w:val="00D126AC"/>
    <w:rsid w:val="00D12B9D"/>
    <w:rsid w:val="00D13B9E"/>
    <w:rsid w:val="00D13BCC"/>
    <w:rsid w:val="00D13FCC"/>
    <w:rsid w:val="00D1416C"/>
    <w:rsid w:val="00D141B2"/>
    <w:rsid w:val="00D143D1"/>
    <w:rsid w:val="00D15312"/>
    <w:rsid w:val="00D15746"/>
    <w:rsid w:val="00D16848"/>
    <w:rsid w:val="00D16FF0"/>
    <w:rsid w:val="00D17102"/>
    <w:rsid w:val="00D17ABB"/>
    <w:rsid w:val="00D20218"/>
    <w:rsid w:val="00D208AE"/>
    <w:rsid w:val="00D21F4B"/>
    <w:rsid w:val="00D22067"/>
    <w:rsid w:val="00D24F68"/>
    <w:rsid w:val="00D25BBC"/>
    <w:rsid w:val="00D2677C"/>
    <w:rsid w:val="00D2681A"/>
    <w:rsid w:val="00D268EC"/>
    <w:rsid w:val="00D26E1A"/>
    <w:rsid w:val="00D27E2B"/>
    <w:rsid w:val="00D27F12"/>
    <w:rsid w:val="00D300CA"/>
    <w:rsid w:val="00D30117"/>
    <w:rsid w:val="00D30D77"/>
    <w:rsid w:val="00D32299"/>
    <w:rsid w:val="00D342D8"/>
    <w:rsid w:val="00D3513D"/>
    <w:rsid w:val="00D364C5"/>
    <w:rsid w:val="00D373A2"/>
    <w:rsid w:val="00D411FE"/>
    <w:rsid w:val="00D41D78"/>
    <w:rsid w:val="00D42B45"/>
    <w:rsid w:val="00D42D3A"/>
    <w:rsid w:val="00D434B8"/>
    <w:rsid w:val="00D44268"/>
    <w:rsid w:val="00D44428"/>
    <w:rsid w:val="00D45521"/>
    <w:rsid w:val="00D463F6"/>
    <w:rsid w:val="00D46C1B"/>
    <w:rsid w:val="00D470CB"/>
    <w:rsid w:val="00D47EA4"/>
    <w:rsid w:val="00D5025D"/>
    <w:rsid w:val="00D51887"/>
    <w:rsid w:val="00D52267"/>
    <w:rsid w:val="00D52C60"/>
    <w:rsid w:val="00D547FA"/>
    <w:rsid w:val="00D556B1"/>
    <w:rsid w:val="00D55D62"/>
    <w:rsid w:val="00D55FC1"/>
    <w:rsid w:val="00D55FC3"/>
    <w:rsid w:val="00D57A85"/>
    <w:rsid w:val="00D57A97"/>
    <w:rsid w:val="00D57BB0"/>
    <w:rsid w:val="00D57E7A"/>
    <w:rsid w:val="00D60B89"/>
    <w:rsid w:val="00D60B92"/>
    <w:rsid w:val="00D6165F"/>
    <w:rsid w:val="00D62B4D"/>
    <w:rsid w:val="00D64569"/>
    <w:rsid w:val="00D6485A"/>
    <w:rsid w:val="00D64C49"/>
    <w:rsid w:val="00D6600B"/>
    <w:rsid w:val="00D66455"/>
    <w:rsid w:val="00D66AE0"/>
    <w:rsid w:val="00D67B95"/>
    <w:rsid w:val="00D70893"/>
    <w:rsid w:val="00D70899"/>
    <w:rsid w:val="00D71666"/>
    <w:rsid w:val="00D7196E"/>
    <w:rsid w:val="00D71CCF"/>
    <w:rsid w:val="00D72224"/>
    <w:rsid w:val="00D7243C"/>
    <w:rsid w:val="00D729F1"/>
    <w:rsid w:val="00D7349C"/>
    <w:rsid w:val="00D73EE4"/>
    <w:rsid w:val="00D744A9"/>
    <w:rsid w:val="00D74672"/>
    <w:rsid w:val="00D7479C"/>
    <w:rsid w:val="00D75B49"/>
    <w:rsid w:val="00D76440"/>
    <w:rsid w:val="00D76C06"/>
    <w:rsid w:val="00D76EA6"/>
    <w:rsid w:val="00D80058"/>
    <w:rsid w:val="00D81052"/>
    <w:rsid w:val="00D81ED8"/>
    <w:rsid w:val="00D82199"/>
    <w:rsid w:val="00D8335A"/>
    <w:rsid w:val="00D83EA3"/>
    <w:rsid w:val="00D85542"/>
    <w:rsid w:val="00D85C6E"/>
    <w:rsid w:val="00D85D2E"/>
    <w:rsid w:val="00D86016"/>
    <w:rsid w:val="00D863E1"/>
    <w:rsid w:val="00D86498"/>
    <w:rsid w:val="00D86E66"/>
    <w:rsid w:val="00D872BD"/>
    <w:rsid w:val="00D87369"/>
    <w:rsid w:val="00D875B1"/>
    <w:rsid w:val="00D878DE"/>
    <w:rsid w:val="00D87C20"/>
    <w:rsid w:val="00D910AE"/>
    <w:rsid w:val="00D9195A"/>
    <w:rsid w:val="00D92503"/>
    <w:rsid w:val="00D93D72"/>
    <w:rsid w:val="00D943C9"/>
    <w:rsid w:val="00D94941"/>
    <w:rsid w:val="00D94DC3"/>
    <w:rsid w:val="00D96032"/>
    <w:rsid w:val="00D97A36"/>
    <w:rsid w:val="00DA075D"/>
    <w:rsid w:val="00DA0E94"/>
    <w:rsid w:val="00DA1FF9"/>
    <w:rsid w:val="00DA403A"/>
    <w:rsid w:val="00DA49E7"/>
    <w:rsid w:val="00DA5BBE"/>
    <w:rsid w:val="00DA5CF7"/>
    <w:rsid w:val="00DA5DC9"/>
    <w:rsid w:val="00DA660E"/>
    <w:rsid w:val="00DA692B"/>
    <w:rsid w:val="00DA6F34"/>
    <w:rsid w:val="00DA75B8"/>
    <w:rsid w:val="00DA78F6"/>
    <w:rsid w:val="00DB0726"/>
    <w:rsid w:val="00DB12AC"/>
    <w:rsid w:val="00DB1B32"/>
    <w:rsid w:val="00DB1E82"/>
    <w:rsid w:val="00DB3A5C"/>
    <w:rsid w:val="00DB3B09"/>
    <w:rsid w:val="00DB3CDF"/>
    <w:rsid w:val="00DB4346"/>
    <w:rsid w:val="00DB465E"/>
    <w:rsid w:val="00DB4BCE"/>
    <w:rsid w:val="00DB4CAC"/>
    <w:rsid w:val="00DB5350"/>
    <w:rsid w:val="00DB5AB9"/>
    <w:rsid w:val="00DB641C"/>
    <w:rsid w:val="00DB6F22"/>
    <w:rsid w:val="00DB7464"/>
    <w:rsid w:val="00DB7A01"/>
    <w:rsid w:val="00DC464F"/>
    <w:rsid w:val="00DC4801"/>
    <w:rsid w:val="00DC5B2E"/>
    <w:rsid w:val="00DC5FAB"/>
    <w:rsid w:val="00DC6616"/>
    <w:rsid w:val="00DC7F26"/>
    <w:rsid w:val="00DD06C6"/>
    <w:rsid w:val="00DD12B3"/>
    <w:rsid w:val="00DD1FF3"/>
    <w:rsid w:val="00DD348A"/>
    <w:rsid w:val="00DD3587"/>
    <w:rsid w:val="00DD4319"/>
    <w:rsid w:val="00DD50FA"/>
    <w:rsid w:val="00DD78E8"/>
    <w:rsid w:val="00DE15C1"/>
    <w:rsid w:val="00DE1A14"/>
    <w:rsid w:val="00DE1C7A"/>
    <w:rsid w:val="00DE27A0"/>
    <w:rsid w:val="00DE38A8"/>
    <w:rsid w:val="00DE4BE3"/>
    <w:rsid w:val="00DE672D"/>
    <w:rsid w:val="00DF0C07"/>
    <w:rsid w:val="00DF1453"/>
    <w:rsid w:val="00DF2A4B"/>
    <w:rsid w:val="00DF3436"/>
    <w:rsid w:val="00DF3653"/>
    <w:rsid w:val="00DF4743"/>
    <w:rsid w:val="00DF502C"/>
    <w:rsid w:val="00DF511A"/>
    <w:rsid w:val="00DF5CA8"/>
    <w:rsid w:val="00DF6386"/>
    <w:rsid w:val="00DF642A"/>
    <w:rsid w:val="00DF6A21"/>
    <w:rsid w:val="00E00043"/>
    <w:rsid w:val="00E001C6"/>
    <w:rsid w:val="00E001CB"/>
    <w:rsid w:val="00E01649"/>
    <w:rsid w:val="00E0222F"/>
    <w:rsid w:val="00E03088"/>
    <w:rsid w:val="00E03707"/>
    <w:rsid w:val="00E047B7"/>
    <w:rsid w:val="00E05852"/>
    <w:rsid w:val="00E06430"/>
    <w:rsid w:val="00E07643"/>
    <w:rsid w:val="00E07D24"/>
    <w:rsid w:val="00E07FCC"/>
    <w:rsid w:val="00E11F31"/>
    <w:rsid w:val="00E12354"/>
    <w:rsid w:val="00E14CC7"/>
    <w:rsid w:val="00E15246"/>
    <w:rsid w:val="00E15A15"/>
    <w:rsid w:val="00E15FB9"/>
    <w:rsid w:val="00E1614A"/>
    <w:rsid w:val="00E16ADC"/>
    <w:rsid w:val="00E178D8"/>
    <w:rsid w:val="00E215FC"/>
    <w:rsid w:val="00E22AE9"/>
    <w:rsid w:val="00E22FC3"/>
    <w:rsid w:val="00E248DB"/>
    <w:rsid w:val="00E2582C"/>
    <w:rsid w:val="00E267C7"/>
    <w:rsid w:val="00E271B2"/>
    <w:rsid w:val="00E271C8"/>
    <w:rsid w:val="00E2751D"/>
    <w:rsid w:val="00E27735"/>
    <w:rsid w:val="00E27E22"/>
    <w:rsid w:val="00E27F00"/>
    <w:rsid w:val="00E3022F"/>
    <w:rsid w:val="00E30398"/>
    <w:rsid w:val="00E3166A"/>
    <w:rsid w:val="00E316E4"/>
    <w:rsid w:val="00E3313E"/>
    <w:rsid w:val="00E336B8"/>
    <w:rsid w:val="00E35555"/>
    <w:rsid w:val="00E35566"/>
    <w:rsid w:val="00E35B5F"/>
    <w:rsid w:val="00E37769"/>
    <w:rsid w:val="00E40C51"/>
    <w:rsid w:val="00E41385"/>
    <w:rsid w:val="00E41481"/>
    <w:rsid w:val="00E4253D"/>
    <w:rsid w:val="00E426E9"/>
    <w:rsid w:val="00E43286"/>
    <w:rsid w:val="00E435D8"/>
    <w:rsid w:val="00E43D40"/>
    <w:rsid w:val="00E440C7"/>
    <w:rsid w:val="00E44587"/>
    <w:rsid w:val="00E44EC7"/>
    <w:rsid w:val="00E4733F"/>
    <w:rsid w:val="00E4798E"/>
    <w:rsid w:val="00E5030E"/>
    <w:rsid w:val="00E50919"/>
    <w:rsid w:val="00E50C29"/>
    <w:rsid w:val="00E50EBE"/>
    <w:rsid w:val="00E50F72"/>
    <w:rsid w:val="00E5135D"/>
    <w:rsid w:val="00E51E28"/>
    <w:rsid w:val="00E5320A"/>
    <w:rsid w:val="00E53227"/>
    <w:rsid w:val="00E5325D"/>
    <w:rsid w:val="00E539DE"/>
    <w:rsid w:val="00E5454E"/>
    <w:rsid w:val="00E54C88"/>
    <w:rsid w:val="00E55D1C"/>
    <w:rsid w:val="00E563D6"/>
    <w:rsid w:val="00E578D6"/>
    <w:rsid w:val="00E60754"/>
    <w:rsid w:val="00E61092"/>
    <w:rsid w:val="00E611CE"/>
    <w:rsid w:val="00E61828"/>
    <w:rsid w:val="00E62322"/>
    <w:rsid w:val="00E624F4"/>
    <w:rsid w:val="00E62C5F"/>
    <w:rsid w:val="00E62F8B"/>
    <w:rsid w:val="00E6536D"/>
    <w:rsid w:val="00E655DA"/>
    <w:rsid w:val="00E65D44"/>
    <w:rsid w:val="00E65E8F"/>
    <w:rsid w:val="00E661D5"/>
    <w:rsid w:val="00E7072D"/>
    <w:rsid w:val="00E70A94"/>
    <w:rsid w:val="00E70F0A"/>
    <w:rsid w:val="00E719CB"/>
    <w:rsid w:val="00E719F1"/>
    <w:rsid w:val="00E72599"/>
    <w:rsid w:val="00E7327D"/>
    <w:rsid w:val="00E73643"/>
    <w:rsid w:val="00E74617"/>
    <w:rsid w:val="00E74EF5"/>
    <w:rsid w:val="00E751AD"/>
    <w:rsid w:val="00E753A6"/>
    <w:rsid w:val="00E75839"/>
    <w:rsid w:val="00E75D62"/>
    <w:rsid w:val="00E76A79"/>
    <w:rsid w:val="00E771F9"/>
    <w:rsid w:val="00E77C3F"/>
    <w:rsid w:val="00E77F14"/>
    <w:rsid w:val="00E80F4C"/>
    <w:rsid w:val="00E817F3"/>
    <w:rsid w:val="00E81FF4"/>
    <w:rsid w:val="00E8277D"/>
    <w:rsid w:val="00E840C4"/>
    <w:rsid w:val="00E84FCC"/>
    <w:rsid w:val="00E857A8"/>
    <w:rsid w:val="00E85B28"/>
    <w:rsid w:val="00E85C0E"/>
    <w:rsid w:val="00E85C7F"/>
    <w:rsid w:val="00E86A13"/>
    <w:rsid w:val="00E86F46"/>
    <w:rsid w:val="00E87969"/>
    <w:rsid w:val="00E90222"/>
    <w:rsid w:val="00E903E6"/>
    <w:rsid w:val="00E9085E"/>
    <w:rsid w:val="00E90988"/>
    <w:rsid w:val="00E913D4"/>
    <w:rsid w:val="00E915D0"/>
    <w:rsid w:val="00E9353E"/>
    <w:rsid w:val="00E93EB6"/>
    <w:rsid w:val="00E93F40"/>
    <w:rsid w:val="00E94877"/>
    <w:rsid w:val="00E952B3"/>
    <w:rsid w:val="00E95F50"/>
    <w:rsid w:val="00E96018"/>
    <w:rsid w:val="00E96C46"/>
    <w:rsid w:val="00E96C67"/>
    <w:rsid w:val="00E9768A"/>
    <w:rsid w:val="00E978CB"/>
    <w:rsid w:val="00E9790A"/>
    <w:rsid w:val="00E97B77"/>
    <w:rsid w:val="00EA070B"/>
    <w:rsid w:val="00EA1907"/>
    <w:rsid w:val="00EA3417"/>
    <w:rsid w:val="00EA374B"/>
    <w:rsid w:val="00EA3B09"/>
    <w:rsid w:val="00EA410E"/>
    <w:rsid w:val="00EA518E"/>
    <w:rsid w:val="00EA5A92"/>
    <w:rsid w:val="00EA7E1F"/>
    <w:rsid w:val="00EB0697"/>
    <w:rsid w:val="00EB0DA3"/>
    <w:rsid w:val="00EB1015"/>
    <w:rsid w:val="00EB2815"/>
    <w:rsid w:val="00EB3C5D"/>
    <w:rsid w:val="00EB566A"/>
    <w:rsid w:val="00EB6A21"/>
    <w:rsid w:val="00EC0097"/>
    <w:rsid w:val="00EC012F"/>
    <w:rsid w:val="00EC0A5F"/>
    <w:rsid w:val="00EC0AFE"/>
    <w:rsid w:val="00EC12EE"/>
    <w:rsid w:val="00EC1AFC"/>
    <w:rsid w:val="00EC1F44"/>
    <w:rsid w:val="00EC3EFF"/>
    <w:rsid w:val="00EC5709"/>
    <w:rsid w:val="00EC57EC"/>
    <w:rsid w:val="00EC6AFA"/>
    <w:rsid w:val="00ED10CE"/>
    <w:rsid w:val="00ED1C72"/>
    <w:rsid w:val="00ED1D78"/>
    <w:rsid w:val="00ED1FB7"/>
    <w:rsid w:val="00ED2EDB"/>
    <w:rsid w:val="00ED3A18"/>
    <w:rsid w:val="00ED43B8"/>
    <w:rsid w:val="00ED4853"/>
    <w:rsid w:val="00ED4960"/>
    <w:rsid w:val="00ED4B7E"/>
    <w:rsid w:val="00ED5164"/>
    <w:rsid w:val="00ED656E"/>
    <w:rsid w:val="00ED759C"/>
    <w:rsid w:val="00EE005A"/>
    <w:rsid w:val="00EE016C"/>
    <w:rsid w:val="00EE107D"/>
    <w:rsid w:val="00EE1541"/>
    <w:rsid w:val="00EE2080"/>
    <w:rsid w:val="00EE22CE"/>
    <w:rsid w:val="00EE252E"/>
    <w:rsid w:val="00EE2F23"/>
    <w:rsid w:val="00EE3F54"/>
    <w:rsid w:val="00EE4F4B"/>
    <w:rsid w:val="00EE611D"/>
    <w:rsid w:val="00EE6C11"/>
    <w:rsid w:val="00EE7853"/>
    <w:rsid w:val="00EF0042"/>
    <w:rsid w:val="00EF0D5D"/>
    <w:rsid w:val="00EF161E"/>
    <w:rsid w:val="00EF23E3"/>
    <w:rsid w:val="00EF267A"/>
    <w:rsid w:val="00EF26F6"/>
    <w:rsid w:val="00EF2D44"/>
    <w:rsid w:val="00EF4A86"/>
    <w:rsid w:val="00EF4BAF"/>
    <w:rsid w:val="00EF52A2"/>
    <w:rsid w:val="00EF5692"/>
    <w:rsid w:val="00EF6673"/>
    <w:rsid w:val="00EF6EE0"/>
    <w:rsid w:val="00F01DB7"/>
    <w:rsid w:val="00F021ED"/>
    <w:rsid w:val="00F0226B"/>
    <w:rsid w:val="00F03855"/>
    <w:rsid w:val="00F03E68"/>
    <w:rsid w:val="00F0425F"/>
    <w:rsid w:val="00F04A51"/>
    <w:rsid w:val="00F06A5F"/>
    <w:rsid w:val="00F10651"/>
    <w:rsid w:val="00F108B5"/>
    <w:rsid w:val="00F116BE"/>
    <w:rsid w:val="00F11CAF"/>
    <w:rsid w:val="00F122F7"/>
    <w:rsid w:val="00F13AE9"/>
    <w:rsid w:val="00F13C02"/>
    <w:rsid w:val="00F14050"/>
    <w:rsid w:val="00F1411C"/>
    <w:rsid w:val="00F14771"/>
    <w:rsid w:val="00F147B1"/>
    <w:rsid w:val="00F148CD"/>
    <w:rsid w:val="00F14FFF"/>
    <w:rsid w:val="00F1515E"/>
    <w:rsid w:val="00F15968"/>
    <w:rsid w:val="00F16051"/>
    <w:rsid w:val="00F20156"/>
    <w:rsid w:val="00F2028A"/>
    <w:rsid w:val="00F20A77"/>
    <w:rsid w:val="00F20EAF"/>
    <w:rsid w:val="00F21691"/>
    <w:rsid w:val="00F218B5"/>
    <w:rsid w:val="00F21C7E"/>
    <w:rsid w:val="00F23520"/>
    <w:rsid w:val="00F23A1F"/>
    <w:rsid w:val="00F23CD6"/>
    <w:rsid w:val="00F24B3B"/>
    <w:rsid w:val="00F262F4"/>
    <w:rsid w:val="00F2729A"/>
    <w:rsid w:val="00F27BDD"/>
    <w:rsid w:val="00F27E14"/>
    <w:rsid w:val="00F30757"/>
    <w:rsid w:val="00F309D9"/>
    <w:rsid w:val="00F30EFB"/>
    <w:rsid w:val="00F3194F"/>
    <w:rsid w:val="00F31CA5"/>
    <w:rsid w:val="00F31CC8"/>
    <w:rsid w:val="00F322C5"/>
    <w:rsid w:val="00F32D60"/>
    <w:rsid w:val="00F33B19"/>
    <w:rsid w:val="00F343D7"/>
    <w:rsid w:val="00F34C0F"/>
    <w:rsid w:val="00F34D63"/>
    <w:rsid w:val="00F364ED"/>
    <w:rsid w:val="00F3672A"/>
    <w:rsid w:val="00F36DBD"/>
    <w:rsid w:val="00F37275"/>
    <w:rsid w:val="00F37F46"/>
    <w:rsid w:val="00F40A13"/>
    <w:rsid w:val="00F424A4"/>
    <w:rsid w:val="00F42B00"/>
    <w:rsid w:val="00F42D57"/>
    <w:rsid w:val="00F43EF4"/>
    <w:rsid w:val="00F44005"/>
    <w:rsid w:val="00F44252"/>
    <w:rsid w:val="00F44B0E"/>
    <w:rsid w:val="00F44D4C"/>
    <w:rsid w:val="00F44FFC"/>
    <w:rsid w:val="00F457F0"/>
    <w:rsid w:val="00F45D0B"/>
    <w:rsid w:val="00F51B73"/>
    <w:rsid w:val="00F523DC"/>
    <w:rsid w:val="00F52B72"/>
    <w:rsid w:val="00F52E44"/>
    <w:rsid w:val="00F5312E"/>
    <w:rsid w:val="00F53154"/>
    <w:rsid w:val="00F539F1"/>
    <w:rsid w:val="00F54BF3"/>
    <w:rsid w:val="00F550F4"/>
    <w:rsid w:val="00F55AD2"/>
    <w:rsid w:val="00F55C50"/>
    <w:rsid w:val="00F61739"/>
    <w:rsid w:val="00F624B8"/>
    <w:rsid w:val="00F62F83"/>
    <w:rsid w:val="00F633BA"/>
    <w:rsid w:val="00F64854"/>
    <w:rsid w:val="00F64A96"/>
    <w:rsid w:val="00F665AF"/>
    <w:rsid w:val="00F669E5"/>
    <w:rsid w:val="00F6766D"/>
    <w:rsid w:val="00F7105C"/>
    <w:rsid w:val="00F71C1A"/>
    <w:rsid w:val="00F725B5"/>
    <w:rsid w:val="00F73EE3"/>
    <w:rsid w:val="00F74927"/>
    <w:rsid w:val="00F7572C"/>
    <w:rsid w:val="00F7653C"/>
    <w:rsid w:val="00F76EEB"/>
    <w:rsid w:val="00F77479"/>
    <w:rsid w:val="00F801E2"/>
    <w:rsid w:val="00F81762"/>
    <w:rsid w:val="00F8179D"/>
    <w:rsid w:val="00F8241A"/>
    <w:rsid w:val="00F82668"/>
    <w:rsid w:val="00F82DEA"/>
    <w:rsid w:val="00F83A9C"/>
    <w:rsid w:val="00F83E1A"/>
    <w:rsid w:val="00F84E4A"/>
    <w:rsid w:val="00F851B8"/>
    <w:rsid w:val="00F85F5C"/>
    <w:rsid w:val="00F93336"/>
    <w:rsid w:val="00F93536"/>
    <w:rsid w:val="00F93881"/>
    <w:rsid w:val="00F93A89"/>
    <w:rsid w:val="00F94655"/>
    <w:rsid w:val="00F94E8E"/>
    <w:rsid w:val="00F9669D"/>
    <w:rsid w:val="00F96A57"/>
    <w:rsid w:val="00F976F5"/>
    <w:rsid w:val="00F97D96"/>
    <w:rsid w:val="00F97E91"/>
    <w:rsid w:val="00FA0034"/>
    <w:rsid w:val="00FA0A7C"/>
    <w:rsid w:val="00FA15F8"/>
    <w:rsid w:val="00FA1CD2"/>
    <w:rsid w:val="00FA1F5B"/>
    <w:rsid w:val="00FA25AD"/>
    <w:rsid w:val="00FA384F"/>
    <w:rsid w:val="00FA3CE5"/>
    <w:rsid w:val="00FA3F15"/>
    <w:rsid w:val="00FA417B"/>
    <w:rsid w:val="00FA48DC"/>
    <w:rsid w:val="00FA4B26"/>
    <w:rsid w:val="00FA4EAA"/>
    <w:rsid w:val="00FA5291"/>
    <w:rsid w:val="00FA57AC"/>
    <w:rsid w:val="00FA58E3"/>
    <w:rsid w:val="00FA5A67"/>
    <w:rsid w:val="00FA5B5B"/>
    <w:rsid w:val="00FA6A5F"/>
    <w:rsid w:val="00FB1443"/>
    <w:rsid w:val="00FB1798"/>
    <w:rsid w:val="00FB2D00"/>
    <w:rsid w:val="00FB38CF"/>
    <w:rsid w:val="00FB3A4D"/>
    <w:rsid w:val="00FB6A09"/>
    <w:rsid w:val="00FB6FA4"/>
    <w:rsid w:val="00FB77C3"/>
    <w:rsid w:val="00FC00F1"/>
    <w:rsid w:val="00FC0818"/>
    <w:rsid w:val="00FC09C6"/>
    <w:rsid w:val="00FC12FF"/>
    <w:rsid w:val="00FC1636"/>
    <w:rsid w:val="00FC3424"/>
    <w:rsid w:val="00FC3493"/>
    <w:rsid w:val="00FC513C"/>
    <w:rsid w:val="00FC59A0"/>
    <w:rsid w:val="00FC5C94"/>
    <w:rsid w:val="00FC6FB4"/>
    <w:rsid w:val="00FC78A3"/>
    <w:rsid w:val="00FD000D"/>
    <w:rsid w:val="00FD1A51"/>
    <w:rsid w:val="00FD24C2"/>
    <w:rsid w:val="00FD26DA"/>
    <w:rsid w:val="00FD4839"/>
    <w:rsid w:val="00FD5A28"/>
    <w:rsid w:val="00FD76FB"/>
    <w:rsid w:val="00FD7B13"/>
    <w:rsid w:val="00FE03F3"/>
    <w:rsid w:val="00FE14C6"/>
    <w:rsid w:val="00FE20BA"/>
    <w:rsid w:val="00FE2A90"/>
    <w:rsid w:val="00FE3748"/>
    <w:rsid w:val="00FE385A"/>
    <w:rsid w:val="00FE39D9"/>
    <w:rsid w:val="00FE3C97"/>
    <w:rsid w:val="00FE4946"/>
    <w:rsid w:val="00FE50C5"/>
    <w:rsid w:val="00FE634A"/>
    <w:rsid w:val="00FE6EED"/>
    <w:rsid w:val="00FE7417"/>
    <w:rsid w:val="00FE7D40"/>
    <w:rsid w:val="00FF0328"/>
    <w:rsid w:val="00FF0419"/>
    <w:rsid w:val="00FF268D"/>
    <w:rsid w:val="00FF3B6F"/>
    <w:rsid w:val="00FF4509"/>
    <w:rsid w:val="00FF476B"/>
    <w:rsid w:val="00FF47B1"/>
    <w:rsid w:val="00FF5331"/>
    <w:rsid w:val="00FF5E0B"/>
    <w:rsid w:val="00FF6322"/>
    <w:rsid w:val="00FF644D"/>
    <w:rsid w:val="00FF67F7"/>
    <w:rsid w:val="00FF6A23"/>
    <w:rsid w:val="00FF6DC1"/>
    <w:rsid w:val="00FF70CF"/>
    <w:rsid w:val="00FF73B6"/>
    <w:rsid w:val="00FF7786"/>
    <w:rsid w:val="00FF7BB2"/>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51201"/>
    <o:shapelayout v:ext="edit">
      <o:idmap v:ext="edit" data="1"/>
    </o:shapelayout>
  </w:shapeDefaults>
  <w:decimalSymbol w:val="."/>
  <w:listSeparator w:val=","/>
  <w14:docId w14:val="33086A78"/>
  <w15:docId w15:val="{5A2A26C7-555C-4759-9093-DAE01EC481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Arial"/>
        <w:lang w:val="en-US" w:eastAsia="en-US" w:bidi="he-IL"/>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3">
    <w:name w:val="Normal"/>
    <w:qFormat/>
    <w:rsid w:val="001474E7"/>
    <w:pPr>
      <w:bidi/>
      <w:spacing w:line="360" w:lineRule="auto"/>
      <w:jc w:val="both"/>
    </w:pPr>
    <w:rPr>
      <w:rFonts w:cs="David"/>
      <w:sz w:val="22"/>
      <w:szCs w:val="24"/>
    </w:rPr>
  </w:style>
  <w:style w:type="paragraph" w:styleId="10">
    <w:name w:val="heading 1"/>
    <w:basedOn w:val="11"/>
    <w:next w:val="a3"/>
    <w:link w:val="12"/>
    <w:qFormat/>
    <w:rsid w:val="008108F6"/>
    <w:pPr>
      <w:outlineLvl w:val="0"/>
    </w:pPr>
    <w:rPr>
      <w:rFonts w:ascii="David" w:hAnsi="David"/>
      <w:sz w:val="28"/>
      <w:szCs w:val="28"/>
    </w:rPr>
  </w:style>
  <w:style w:type="paragraph" w:styleId="2">
    <w:name w:val="heading 2"/>
    <w:basedOn w:val="10"/>
    <w:next w:val="a3"/>
    <w:link w:val="20"/>
    <w:unhideWhenUsed/>
    <w:qFormat/>
    <w:rsid w:val="008108F6"/>
    <w:pPr>
      <w:outlineLvl w:val="1"/>
    </w:pPr>
    <w:rPr>
      <w:sz w:val="24"/>
      <w:szCs w:val="24"/>
    </w:rPr>
  </w:style>
  <w:style w:type="paragraph" w:styleId="3">
    <w:name w:val="heading 3"/>
    <w:basedOn w:val="a4"/>
    <w:next w:val="a3"/>
    <w:link w:val="30"/>
    <w:unhideWhenUsed/>
    <w:qFormat/>
    <w:rsid w:val="008108F6"/>
    <w:pPr>
      <w:numPr>
        <w:numId w:val="30"/>
      </w:numPr>
      <w:spacing w:before="240"/>
      <w:outlineLvl w:val="2"/>
    </w:pPr>
    <w:rPr>
      <w:rFonts w:ascii="David" w:hAnsi="David"/>
      <w:b/>
      <w:bCs/>
      <w:sz w:val="28"/>
      <w:szCs w:val="28"/>
      <w:u w:val="single"/>
    </w:rPr>
  </w:style>
  <w:style w:type="paragraph" w:styleId="4">
    <w:name w:val="heading 4"/>
    <w:basedOn w:val="a3"/>
    <w:next w:val="a3"/>
    <w:link w:val="40"/>
    <w:unhideWhenUsed/>
    <w:qFormat/>
    <w:rsid w:val="001E0B3C"/>
    <w:pPr>
      <w:keepNext/>
      <w:keepLines/>
      <w:spacing w:before="200"/>
      <w:outlineLvl w:val="3"/>
    </w:pPr>
    <w:rPr>
      <w:rFonts w:ascii="Cambria" w:eastAsia="Times New Roman" w:hAnsi="Cambria" w:cs="Times New Roman"/>
      <w:b/>
      <w:bCs/>
      <w:i/>
      <w:iCs/>
      <w:color w:val="4F81BD"/>
    </w:rPr>
  </w:style>
  <w:style w:type="paragraph" w:styleId="5">
    <w:name w:val="heading 5"/>
    <w:aliases w:val="ASAPHeading 5"/>
    <w:basedOn w:val="a3"/>
    <w:next w:val="a3"/>
    <w:link w:val="50"/>
    <w:qFormat/>
    <w:rsid w:val="00813EB4"/>
    <w:pPr>
      <w:keepNext/>
      <w:jc w:val="left"/>
      <w:outlineLvl w:val="4"/>
    </w:pPr>
    <w:rPr>
      <w:rFonts w:ascii="Times New Roman" w:eastAsia="Times New Roman" w:hAnsi="Times New Roman"/>
      <w:color w:val="FF0000"/>
      <w:sz w:val="20"/>
      <w:u w:val="single"/>
      <w:lang w:eastAsia="he-IL"/>
    </w:rPr>
  </w:style>
  <w:style w:type="paragraph" w:styleId="6">
    <w:name w:val="heading 6"/>
    <w:basedOn w:val="5"/>
    <w:link w:val="60"/>
    <w:qFormat/>
    <w:rsid w:val="00543152"/>
    <w:pPr>
      <w:keepNext w:val="0"/>
      <w:tabs>
        <w:tab w:val="left" w:pos="4678"/>
      </w:tabs>
      <w:spacing w:before="60" w:after="60"/>
      <w:ind w:left="4678" w:hanging="1276"/>
      <w:jc w:val="both"/>
      <w:outlineLvl w:val="5"/>
    </w:pPr>
    <w:rPr>
      <w:rFonts w:ascii="Arial" w:eastAsia="PMingLiU" w:hAnsi="Arial" w:cs="Arial"/>
      <w:color w:val="auto"/>
      <w:sz w:val="21"/>
      <w:szCs w:val="21"/>
      <w:u w:val="none"/>
      <w:lang w:eastAsia="en-US"/>
    </w:rPr>
  </w:style>
  <w:style w:type="paragraph" w:styleId="7">
    <w:name w:val="heading 7"/>
    <w:basedOn w:val="a3"/>
    <w:next w:val="a3"/>
    <w:link w:val="70"/>
    <w:qFormat/>
    <w:rsid w:val="00754A00"/>
    <w:pPr>
      <w:keepNext/>
      <w:numPr>
        <w:numId w:val="3"/>
      </w:numPr>
      <w:tabs>
        <w:tab w:val="left" w:pos="566"/>
        <w:tab w:val="left" w:pos="1106"/>
      </w:tabs>
      <w:spacing w:line="240" w:lineRule="auto"/>
      <w:ind w:right="0"/>
      <w:jc w:val="left"/>
      <w:outlineLvl w:val="6"/>
    </w:pPr>
    <w:rPr>
      <w:rFonts w:ascii="Times New Roman" w:eastAsia="Times New Roman" w:hAnsi="Times New Roman"/>
      <w:b/>
      <w:bCs/>
      <w:sz w:val="20"/>
      <w:u w:val="single"/>
      <w:lang w:eastAsia="he-IL"/>
    </w:rPr>
  </w:style>
  <w:style w:type="paragraph" w:styleId="8">
    <w:name w:val="heading 8"/>
    <w:basedOn w:val="a3"/>
    <w:next w:val="a3"/>
    <w:link w:val="80"/>
    <w:unhideWhenUsed/>
    <w:qFormat/>
    <w:rsid w:val="0092169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3"/>
    <w:next w:val="a3"/>
    <w:link w:val="90"/>
    <w:qFormat/>
    <w:rsid w:val="00543152"/>
    <w:pPr>
      <w:keepNext/>
      <w:tabs>
        <w:tab w:val="num" w:pos="2151"/>
      </w:tabs>
      <w:spacing w:line="240" w:lineRule="auto"/>
      <w:ind w:left="2151" w:hanging="1584"/>
      <w:jc w:val="left"/>
      <w:outlineLvl w:val="8"/>
    </w:pPr>
    <w:rPr>
      <w:rFonts w:ascii="Verdana" w:eastAsia="PMingLiU" w:hAnsi="Verdana" w:cs="Arial"/>
      <w:b/>
      <w:bCs/>
      <w:sz w:val="20"/>
      <w:szCs w:val="20"/>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4">
    <w:name w:val="List Paragraph"/>
    <w:aliases w:val="LP1,פיסקת bullets,style 2"/>
    <w:basedOn w:val="a3"/>
    <w:link w:val="a8"/>
    <w:uiPriority w:val="34"/>
    <w:qFormat/>
    <w:rsid w:val="00AB676C"/>
    <w:pPr>
      <w:ind w:left="720"/>
      <w:contextualSpacing/>
    </w:pPr>
  </w:style>
  <w:style w:type="paragraph" w:styleId="a9">
    <w:name w:val="Body Text"/>
    <w:basedOn w:val="a3"/>
    <w:link w:val="aa"/>
    <w:uiPriority w:val="99"/>
    <w:rsid w:val="0011705A"/>
    <w:pPr>
      <w:spacing w:before="120" w:after="120"/>
    </w:pPr>
    <w:rPr>
      <w:rFonts w:ascii="Garamond" w:eastAsia="Times New Roman" w:hAnsi="Garamond"/>
      <w:color w:val="000000"/>
    </w:rPr>
  </w:style>
  <w:style w:type="character" w:customStyle="1" w:styleId="aa">
    <w:name w:val="גוף טקסט תו"/>
    <w:basedOn w:val="a5"/>
    <w:link w:val="a9"/>
    <w:uiPriority w:val="99"/>
    <w:rsid w:val="0011705A"/>
    <w:rPr>
      <w:rFonts w:ascii="Garamond" w:eastAsia="Times New Roman" w:hAnsi="Garamond" w:cs="David"/>
      <w:color w:val="000000"/>
      <w:szCs w:val="24"/>
    </w:rPr>
  </w:style>
  <w:style w:type="paragraph" w:customStyle="1" w:styleId="ab">
    <w:name w:val="פסקה א"/>
    <w:basedOn w:val="a3"/>
    <w:uiPriority w:val="99"/>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c">
    <w:name w:val="header"/>
    <w:aliases w:val="Header תו,1 תו,Header תו תו תו תו תו,Header תו תו תו"/>
    <w:basedOn w:val="a3"/>
    <w:link w:val="ad"/>
    <w:uiPriority w:val="99"/>
    <w:unhideWhenUsed/>
    <w:rsid w:val="002F432F"/>
    <w:pPr>
      <w:tabs>
        <w:tab w:val="center" w:pos="4153"/>
        <w:tab w:val="right" w:pos="8306"/>
      </w:tabs>
      <w:spacing w:line="240" w:lineRule="auto"/>
    </w:pPr>
  </w:style>
  <w:style w:type="character" w:customStyle="1" w:styleId="ad">
    <w:name w:val="כותרת עליונה תו"/>
    <w:aliases w:val="Header תו תו1,1 תו תו1,Header תו תו תו תו תו תו1,Header תו תו תו תו1"/>
    <w:basedOn w:val="a5"/>
    <w:link w:val="ac"/>
    <w:uiPriority w:val="99"/>
    <w:rsid w:val="002F432F"/>
    <w:rPr>
      <w:rFonts w:cs="David"/>
      <w:szCs w:val="24"/>
    </w:rPr>
  </w:style>
  <w:style w:type="paragraph" w:styleId="ae">
    <w:name w:val="footer"/>
    <w:basedOn w:val="a3"/>
    <w:link w:val="af"/>
    <w:uiPriority w:val="99"/>
    <w:unhideWhenUsed/>
    <w:rsid w:val="002F432F"/>
    <w:pPr>
      <w:tabs>
        <w:tab w:val="center" w:pos="4153"/>
        <w:tab w:val="right" w:pos="8306"/>
      </w:tabs>
      <w:spacing w:line="240" w:lineRule="auto"/>
    </w:pPr>
  </w:style>
  <w:style w:type="character" w:customStyle="1" w:styleId="af">
    <w:name w:val="כותרת תחתונה תו"/>
    <w:basedOn w:val="a5"/>
    <w:link w:val="ae"/>
    <w:uiPriority w:val="99"/>
    <w:rsid w:val="002F432F"/>
    <w:rPr>
      <w:rFonts w:cs="David"/>
      <w:szCs w:val="24"/>
    </w:rPr>
  </w:style>
  <w:style w:type="character" w:styleId="af0">
    <w:name w:val="annotation reference"/>
    <w:basedOn w:val="a5"/>
    <w:uiPriority w:val="99"/>
    <w:unhideWhenUsed/>
    <w:rsid w:val="000B76D3"/>
    <w:rPr>
      <w:sz w:val="16"/>
      <w:szCs w:val="16"/>
    </w:rPr>
  </w:style>
  <w:style w:type="paragraph" w:styleId="af1">
    <w:name w:val="annotation text"/>
    <w:basedOn w:val="a3"/>
    <w:link w:val="af2"/>
    <w:uiPriority w:val="99"/>
    <w:unhideWhenUsed/>
    <w:rsid w:val="000B76D3"/>
    <w:pPr>
      <w:spacing w:line="240" w:lineRule="auto"/>
    </w:pPr>
    <w:rPr>
      <w:sz w:val="20"/>
      <w:szCs w:val="20"/>
    </w:rPr>
  </w:style>
  <w:style w:type="character" w:customStyle="1" w:styleId="af2">
    <w:name w:val="טקסט הערה תו"/>
    <w:basedOn w:val="a5"/>
    <w:link w:val="af1"/>
    <w:uiPriority w:val="99"/>
    <w:rsid w:val="000B76D3"/>
    <w:rPr>
      <w:rFonts w:cs="David"/>
      <w:sz w:val="20"/>
      <w:szCs w:val="20"/>
    </w:rPr>
  </w:style>
  <w:style w:type="paragraph" w:styleId="af3">
    <w:name w:val="annotation subject"/>
    <w:basedOn w:val="af1"/>
    <w:next w:val="af1"/>
    <w:link w:val="af4"/>
    <w:semiHidden/>
    <w:unhideWhenUsed/>
    <w:rsid w:val="000B76D3"/>
    <w:rPr>
      <w:b/>
      <w:bCs/>
    </w:rPr>
  </w:style>
  <w:style w:type="character" w:customStyle="1" w:styleId="af4">
    <w:name w:val="נושא הערה תו"/>
    <w:basedOn w:val="af2"/>
    <w:link w:val="af3"/>
    <w:uiPriority w:val="99"/>
    <w:semiHidden/>
    <w:rsid w:val="000B76D3"/>
    <w:rPr>
      <w:rFonts w:cs="David"/>
      <w:b/>
      <w:bCs/>
      <w:sz w:val="20"/>
      <w:szCs w:val="20"/>
    </w:rPr>
  </w:style>
  <w:style w:type="paragraph" w:styleId="af5">
    <w:name w:val="Balloon Text"/>
    <w:basedOn w:val="a3"/>
    <w:link w:val="af6"/>
    <w:uiPriority w:val="99"/>
    <w:unhideWhenUsed/>
    <w:rsid w:val="000B76D3"/>
    <w:pPr>
      <w:spacing w:line="240" w:lineRule="auto"/>
    </w:pPr>
    <w:rPr>
      <w:rFonts w:ascii="Tahoma" w:hAnsi="Tahoma" w:cs="Tahoma"/>
      <w:sz w:val="16"/>
      <w:szCs w:val="16"/>
    </w:rPr>
  </w:style>
  <w:style w:type="character" w:customStyle="1" w:styleId="af6">
    <w:name w:val="טקסט בלונים תו"/>
    <w:basedOn w:val="a5"/>
    <w:link w:val="af5"/>
    <w:uiPriority w:val="99"/>
    <w:rsid w:val="000B76D3"/>
    <w:rPr>
      <w:rFonts w:ascii="Tahoma" w:hAnsi="Tahoma" w:cs="Tahoma"/>
      <w:sz w:val="16"/>
      <w:szCs w:val="16"/>
    </w:rPr>
  </w:style>
  <w:style w:type="paragraph" w:customStyle="1" w:styleId="BulletList2">
    <w:name w:val="Bullet List 2"/>
    <w:basedOn w:val="a3"/>
    <w:rsid w:val="00FF6A23"/>
    <w:pPr>
      <w:numPr>
        <w:numId w:val="2"/>
      </w:numPr>
      <w:spacing w:before="120" w:line="320" w:lineRule="exact"/>
    </w:pPr>
    <w:rPr>
      <w:rFonts w:ascii="Times New Roman" w:eastAsia="Times New Roman" w:hAnsi="Times New Roman"/>
      <w:lang w:eastAsia="he-IL"/>
    </w:rPr>
  </w:style>
  <w:style w:type="paragraph" w:customStyle="1" w:styleId="af7">
    <w:name w:val="פסקה ב"/>
    <w:basedOn w:val="a3"/>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8">
    <w:name w:val="Table Grid"/>
    <w:aliases w:val="טקסט טבלה תחתונה"/>
    <w:basedOn w:val="a6"/>
    <w:uiPriority w:val="59"/>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0">
    <w:name w:val="כותרת 5 תו"/>
    <w:aliases w:val="ASAPHeading 5 תו"/>
    <w:basedOn w:val="a5"/>
    <w:link w:val="5"/>
    <w:rsid w:val="00813EB4"/>
    <w:rPr>
      <w:rFonts w:ascii="Times New Roman" w:eastAsia="Times New Roman" w:hAnsi="Times New Roman" w:cs="David"/>
      <w:color w:val="FF0000"/>
      <w:sz w:val="20"/>
      <w:szCs w:val="24"/>
      <w:u w:val="single"/>
      <w:lang w:eastAsia="he-IL"/>
    </w:rPr>
  </w:style>
  <w:style w:type="character" w:customStyle="1" w:styleId="12">
    <w:name w:val="כותרת 1 תו"/>
    <w:basedOn w:val="a5"/>
    <w:link w:val="10"/>
    <w:rsid w:val="008108F6"/>
    <w:rPr>
      <w:rFonts w:ascii="David" w:hAnsi="David" w:cs="David"/>
      <w:b/>
      <w:bCs/>
      <w:sz w:val="28"/>
      <w:szCs w:val="28"/>
      <w:u w:val="single"/>
    </w:rPr>
  </w:style>
  <w:style w:type="character" w:customStyle="1" w:styleId="20">
    <w:name w:val="כותרת 2 תו"/>
    <w:basedOn w:val="a5"/>
    <w:link w:val="2"/>
    <w:rsid w:val="008108F6"/>
    <w:rPr>
      <w:rFonts w:ascii="David" w:hAnsi="David" w:cs="David"/>
      <w:b/>
      <w:bCs/>
      <w:sz w:val="24"/>
      <w:szCs w:val="24"/>
      <w:u w:val="single"/>
    </w:rPr>
  </w:style>
  <w:style w:type="character" w:customStyle="1" w:styleId="30">
    <w:name w:val="כותרת 3 תו"/>
    <w:basedOn w:val="a5"/>
    <w:link w:val="3"/>
    <w:rsid w:val="008108F6"/>
    <w:rPr>
      <w:rFonts w:ascii="David" w:hAnsi="David" w:cs="David"/>
      <w:b/>
      <w:bCs/>
      <w:sz w:val="28"/>
      <w:szCs w:val="28"/>
      <w:u w:val="single"/>
    </w:rPr>
  </w:style>
  <w:style w:type="paragraph" w:customStyle="1" w:styleId="21">
    <w:name w:val="ציטוט 2"/>
    <w:basedOn w:val="a3"/>
    <w:rsid w:val="00A158E4"/>
    <w:pPr>
      <w:spacing w:before="120" w:after="120"/>
      <w:ind w:left="1304" w:right="1134"/>
    </w:pPr>
    <w:rPr>
      <w:rFonts w:ascii="Times New Roman" w:eastAsia="Times New Roman" w:hAnsi="Times New Roman"/>
    </w:rPr>
  </w:style>
  <w:style w:type="paragraph" w:styleId="af9">
    <w:name w:val="Revision"/>
    <w:hidden/>
    <w:uiPriority w:val="99"/>
    <w:semiHidden/>
    <w:rsid w:val="00565117"/>
    <w:rPr>
      <w:rFonts w:cs="David"/>
      <w:sz w:val="22"/>
      <w:szCs w:val="24"/>
    </w:rPr>
  </w:style>
  <w:style w:type="character" w:customStyle="1" w:styleId="40">
    <w:name w:val="כותרת 4 תו"/>
    <w:basedOn w:val="a5"/>
    <w:link w:val="4"/>
    <w:rsid w:val="001E0B3C"/>
    <w:rPr>
      <w:rFonts w:ascii="Cambria" w:eastAsia="Times New Roman" w:hAnsi="Cambria" w:cs="Times New Roman"/>
      <w:b/>
      <w:bCs/>
      <w:i/>
      <w:iCs/>
      <w:color w:val="4F81BD"/>
      <w:szCs w:val="24"/>
    </w:rPr>
  </w:style>
  <w:style w:type="table" w:customStyle="1" w:styleId="-11">
    <w:name w:val="הצללה בהירה - הדגשה 11"/>
    <w:basedOn w:val="a6"/>
    <w:uiPriority w:val="60"/>
    <w:rsid w:val="00C37180"/>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6"/>
    <w:uiPriority w:val="60"/>
    <w:rsid w:val="00C37180"/>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80">
    <w:name w:val="כותרת 8 תו"/>
    <w:basedOn w:val="a5"/>
    <w:link w:val="8"/>
    <w:rsid w:val="00921692"/>
    <w:rPr>
      <w:rFonts w:asciiTheme="majorHAnsi" w:eastAsiaTheme="majorEastAsia" w:hAnsiTheme="majorHAnsi" w:cstheme="majorBidi"/>
      <w:color w:val="404040" w:themeColor="text1" w:themeTint="BF"/>
    </w:rPr>
  </w:style>
  <w:style w:type="paragraph" w:customStyle="1" w:styleId="11">
    <w:name w:val="סגנון1"/>
    <w:basedOn w:val="a3"/>
    <w:link w:val="13"/>
    <w:uiPriority w:val="99"/>
    <w:qFormat/>
    <w:rsid w:val="00491E9E"/>
    <w:pPr>
      <w:jc w:val="center"/>
    </w:pPr>
    <w:rPr>
      <w:b/>
      <w:bCs/>
      <w:sz w:val="24"/>
      <w:u w:val="single"/>
    </w:rPr>
  </w:style>
  <w:style w:type="paragraph" w:styleId="afa">
    <w:name w:val="TOC Heading"/>
    <w:basedOn w:val="10"/>
    <w:next w:val="a3"/>
    <w:uiPriority w:val="39"/>
    <w:unhideWhenUsed/>
    <w:qFormat/>
    <w:rsid w:val="00FC3424"/>
    <w:pPr>
      <w:spacing w:line="276" w:lineRule="auto"/>
      <w:jc w:val="left"/>
      <w:outlineLvl w:val="9"/>
    </w:pPr>
    <w:rPr>
      <w:rFonts w:asciiTheme="majorHAnsi" w:eastAsiaTheme="majorEastAsia" w:hAnsiTheme="majorHAnsi" w:cstheme="majorBidi"/>
      <w:color w:val="365F91" w:themeColor="accent1" w:themeShade="BF"/>
    </w:rPr>
  </w:style>
  <w:style w:type="character" w:customStyle="1" w:styleId="13">
    <w:name w:val="סגנון1 תו"/>
    <w:basedOn w:val="a5"/>
    <w:link w:val="11"/>
    <w:uiPriority w:val="99"/>
    <w:rsid w:val="00491E9E"/>
    <w:rPr>
      <w:rFonts w:cs="David"/>
      <w:b/>
      <w:bCs/>
      <w:sz w:val="24"/>
      <w:szCs w:val="24"/>
      <w:u w:val="single"/>
    </w:rPr>
  </w:style>
  <w:style w:type="paragraph" w:styleId="TOC1">
    <w:name w:val="toc 1"/>
    <w:basedOn w:val="a3"/>
    <w:next w:val="a3"/>
    <w:autoRedefine/>
    <w:uiPriority w:val="39"/>
    <w:unhideWhenUsed/>
    <w:rsid w:val="008E2A8B"/>
    <w:pPr>
      <w:tabs>
        <w:tab w:val="right" w:leader="dot" w:pos="9628"/>
      </w:tabs>
      <w:spacing w:after="100"/>
      <w:ind w:left="282"/>
    </w:pPr>
  </w:style>
  <w:style w:type="character" w:styleId="Hyperlink">
    <w:name w:val="Hyperlink"/>
    <w:basedOn w:val="a5"/>
    <w:uiPriority w:val="99"/>
    <w:unhideWhenUsed/>
    <w:rsid w:val="00FC3424"/>
    <w:rPr>
      <w:color w:val="0000FF" w:themeColor="hyperlink"/>
      <w:u w:val="single"/>
    </w:rPr>
  </w:style>
  <w:style w:type="paragraph" w:styleId="TOC2">
    <w:name w:val="toc 2"/>
    <w:basedOn w:val="a3"/>
    <w:next w:val="a3"/>
    <w:autoRedefine/>
    <w:uiPriority w:val="39"/>
    <w:unhideWhenUsed/>
    <w:rsid w:val="005C4950"/>
    <w:pPr>
      <w:tabs>
        <w:tab w:val="right" w:leader="dot" w:pos="9628"/>
      </w:tabs>
      <w:spacing w:after="100"/>
      <w:ind w:left="220"/>
    </w:pPr>
    <w:rPr>
      <w:b/>
      <w:bCs/>
      <w:noProof/>
    </w:rPr>
  </w:style>
  <w:style w:type="character" w:customStyle="1" w:styleId="70">
    <w:name w:val="כותרת 7 תו"/>
    <w:basedOn w:val="a5"/>
    <w:link w:val="7"/>
    <w:rsid w:val="00754A00"/>
    <w:rPr>
      <w:rFonts w:ascii="Times New Roman" w:eastAsia="Times New Roman" w:hAnsi="Times New Roman" w:cs="David"/>
      <w:b/>
      <w:bCs/>
      <w:szCs w:val="24"/>
      <w:u w:val="single"/>
      <w:lang w:eastAsia="he-IL"/>
    </w:rPr>
  </w:style>
  <w:style w:type="numbering" w:styleId="111111">
    <w:name w:val="Outline List 2"/>
    <w:basedOn w:val="a7"/>
    <w:rsid w:val="005B186D"/>
    <w:pPr>
      <w:numPr>
        <w:numId w:val="4"/>
      </w:numPr>
    </w:pPr>
  </w:style>
  <w:style w:type="paragraph" w:customStyle="1" w:styleId="afb">
    <w:name w:val="כותרת ראשית"/>
    <w:basedOn w:val="a3"/>
    <w:qFormat/>
    <w:rsid w:val="00E76A79"/>
    <w:pPr>
      <w:jc w:val="center"/>
    </w:pPr>
    <w:rPr>
      <w:rFonts w:asciiTheme="minorHAnsi" w:eastAsiaTheme="minorHAnsi" w:hAnsiTheme="minorHAnsi"/>
      <w:b/>
      <w:bCs/>
      <w:sz w:val="24"/>
      <w:u w:val="single"/>
    </w:rPr>
  </w:style>
  <w:style w:type="paragraph" w:styleId="afc">
    <w:name w:val="Body Text Indent"/>
    <w:basedOn w:val="a3"/>
    <w:link w:val="afd"/>
    <w:rsid w:val="00093EF7"/>
    <w:pPr>
      <w:ind w:left="720"/>
      <w:jc w:val="left"/>
    </w:pPr>
    <w:rPr>
      <w:rFonts w:ascii="Arial" w:eastAsia="Times New Roman" w:hAnsi="Arial"/>
    </w:rPr>
  </w:style>
  <w:style w:type="character" w:customStyle="1" w:styleId="afd">
    <w:name w:val="כניסה בגוף טקסט תו"/>
    <w:basedOn w:val="a5"/>
    <w:link w:val="afc"/>
    <w:rsid w:val="00093EF7"/>
    <w:rPr>
      <w:rFonts w:ascii="Arial" w:eastAsia="Times New Roman" w:hAnsi="Arial" w:cs="David"/>
      <w:sz w:val="22"/>
      <w:szCs w:val="24"/>
    </w:rPr>
  </w:style>
  <w:style w:type="paragraph" w:customStyle="1" w:styleId="afe">
    <w:name w:val="תו תו תו תו תו תו"/>
    <w:basedOn w:val="a3"/>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4">
    <w:name w:val="1"/>
    <w:basedOn w:val="a3"/>
    <w:next w:val="31"/>
    <w:rsid w:val="00093EF7"/>
    <w:pPr>
      <w:spacing w:line="240" w:lineRule="auto"/>
      <w:ind w:left="720"/>
    </w:pPr>
    <w:rPr>
      <w:rFonts w:ascii="Times New Roman" w:eastAsia="Times New Roman" w:hAnsi="Times New Roman"/>
      <w:sz w:val="28"/>
      <w:szCs w:val="28"/>
      <w:lang w:eastAsia="he-IL"/>
    </w:rPr>
  </w:style>
  <w:style w:type="paragraph" w:styleId="31">
    <w:name w:val="Body Text Indent 3"/>
    <w:basedOn w:val="a3"/>
    <w:link w:val="32"/>
    <w:rsid w:val="00093EF7"/>
    <w:pPr>
      <w:spacing w:after="120" w:line="240" w:lineRule="auto"/>
      <w:ind w:left="283"/>
      <w:jc w:val="left"/>
    </w:pPr>
    <w:rPr>
      <w:rFonts w:ascii="Times New Roman" w:eastAsia="Times New Roman" w:hAnsi="Times New Roman"/>
      <w:sz w:val="16"/>
      <w:szCs w:val="16"/>
      <w:lang w:eastAsia="he-IL"/>
    </w:rPr>
  </w:style>
  <w:style w:type="character" w:customStyle="1" w:styleId="32">
    <w:name w:val="כניסה בגוף טקסט 3 תו"/>
    <w:basedOn w:val="a5"/>
    <w:link w:val="31"/>
    <w:rsid w:val="00093EF7"/>
    <w:rPr>
      <w:rFonts w:ascii="Times New Roman" w:eastAsia="Times New Roman" w:hAnsi="Times New Roman" w:cs="David"/>
      <w:sz w:val="16"/>
      <w:szCs w:val="16"/>
      <w:lang w:eastAsia="he-IL"/>
    </w:rPr>
  </w:style>
  <w:style w:type="paragraph" w:customStyle="1" w:styleId="15">
    <w:name w:val="פיסקת רשימה1"/>
    <w:basedOn w:val="a3"/>
    <w:rsid w:val="00C20ED4"/>
    <w:pPr>
      <w:ind w:left="720"/>
      <w:contextualSpacing/>
    </w:pPr>
    <w:rPr>
      <w:rFonts w:eastAsia="Times New Roman"/>
    </w:rPr>
  </w:style>
  <w:style w:type="paragraph" w:customStyle="1" w:styleId="P00">
    <w:name w:val="P00"/>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basedOn w:val="a5"/>
    <w:rsid w:val="00A81E47"/>
    <w:rPr>
      <w:rFonts w:ascii="Times New Roman" w:hAnsi="Times New Roman" w:cs="Times New Roman"/>
      <w:sz w:val="26"/>
      <w:szCs w:val="26"/>
    </w:rPr>
  </w:style>
  <w:style w:type="paragraph" w:styleId="aff">
    <w:name w:val="Subtitle"/>
    <w:basedOn w:val="a3"/>
    <w:link w:val="aff0"/>
    <w:uiPriority w:val="11"/>
    <w:qFormat/>
    <w:rsid w:val="002F2328"/>
    <w:pPr>
      <w:spacing w:line="240" w:lineRule="auto"/>
      <w:jc w:val="center"/>
    </w:pPr>
    <w:rPr>
      <w:rFonts w:ascii="Times New Roman" w:eastAsia="Times New Roman" w:hAnsi="Times New Roman"/>
      <w:sz w:val="20"/>
      <w:szCs w:val="28"/>
    </w:rPr>
  </w:style>
  <w:style w:type="character" w:customStyle="1" w:styleId="aff0">
    <w:name w:val="כותרת משנה תו"/>
    <w:basedOn w:val="a5"/>
    <w:link w:val="aff"/>
    <w:uiPriority w:val="11"/>
    <w:rsid w:val="002F2328"/>
    <w:rPr>
      <w:rFonts w:ascii="Times New Roman" w:eastAsia="Times New Roman" w:hAnsi="Times New Roman" w:cs="David"/>
      <w:szCs w:val="28"/>
    </w:rPr>
  </w:style>
  <w:style w:type="paragraph" w:customStyle="1" w:styleId="Normal1">
    <w:name w:val="Normal1"/>
    <w:basedOn w:val="a3"/>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f1">
    <w:name w:val="Block Text"/>
    <w:basedOn w:val="a3"/>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3"/>
    <w:rsid w:val="008C15E4"/>
    <w:pPr>
      <w:numPr>
        <w:numId w:val="5"/>
      </w:numPr>
      <w:spacing w:before="120" w:line="320" w:lineRule="exact"/>
    </w:pPr>
    <w:rPr>
      <w:rFonts w:ascii="Times New Roman" w:eastAsia="Times New Roman" w:hAnsi="Times New Roman"/>
      <w:lang w:eastAsia="he-IL"/>
    </w:rPr>
  </w:style>
  <w:style w:type="paragraph" w:customStyle="1" w:styleId="Normal2">
    <w:name w:val="Normal2"/>
    <w:basedOn w:val="a3"/>
    <w:link w:val="Normal2Char"/>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character" w:styleId="aff2">
    <w:name w:val="Placeholder Text"/>
    <w:basedOn w:val="a5"/>
    <w:uiPriority w:val="99"/>
    <w:semiHidden/>
    <w:rsid w:val="006477E7"/>
    <w:rPr>
      <w:color w:val="808080"/>
    </w:rPr>
  </w:style>
  <w:style w:type="paragraph" w:styleId="aff3">
    <w:name w:val="Document Map"/>
    <w:basedOn w:val="a3"/>
    <w:link w:val="aff4"/>
    <w:uiPriority w:val="99"/>
    <w:semiHidden/>
    <w:unhideWhenUsed/>
    <w:rsid w:val="00D72224"/>
    <w:pPr>
      <w:spacing w:line="240" w:lineRule="auto"/>
    </w:pPr>
    <w:rPr>
      <w:rFonts w:ascii="Tahoma" w:hAnsi="Tahoma" w:cs="Tahoma"/>
      <w:sz w:val="16"/>
      <w:szCs w:val="16"/>
    </w:rPr>
  </w:style>
  <w:style w:type="character" w:customStyle="1" w:styleId="aff4">
    <w:name w:val="מפת מסמך תו"/>
    <w:basedOn w:val="a5"/>
    <w:link w:val="aff3"/>
    <w:uiPriority w:val="99"/>
    <w:semiHidden/>
    <w:rsid w:val="00D72224"/>
    <w:rPr>
      <w:rFonts w:ascii="Tahoma" w:hAnsi="Tahoma" w:cs="Tahoma"/>
      <w:sz w:val="16"/>
      <w:szCs w:val="16"/>
    </w:rPr>
  </w:style>
  <w:style w:type="paragraph" w:styleId="NormalWeb">
    <w:name w:val="Normal (Web)"/>
    <w:basedOn w:val="a3"/>
    <w:uiPriority w:val="99"/>
    <w:semiHidden/>
    <w:unhideWhenUsed/>
    <w:rsid w:val="003A1C7F"/>
    <w:pPr>
      <w:bidi w:val="0"/>
      <w:spacing w:before="100" w:beforeAutospacing="1" w:after="100" w:afterAutospacing="1" w:line="240" w:lineRule="auto"/>
      <w:jc w:val="left"/>
    </w:pPr>
    <w:rPr>
      <w:rFonts w:ascii="Times New Roman" w:eastAsiaTheme="minorEastAsia" w:hAnsi="Times New Roman" w:cs="Times New Roman"/>
      <w:sz w:val="24"/>
    </w:rPr>
  </w:style>
  <w:style w:type="character" w:customStyle="1" w:styleId="a8">
    <w:name w:val="פיסקת רשימה תו"/>
    <w:aliases w:val="LP1 תו,פיסקת bullets תו,style 2 תו"/>
    <w:link w:val="a4"/>
    <w:uiPriority w:val="34"/>
    <w:rsid w:val="00B43A4F"/>
    <w:rPr>
      <w:rFonts w:cs="David"/>
      <w:sz w:val="22"/>
      <w:szCs w:val="24"/>
    </w:rPr>
  </w:style>
  <w:style w:type="numbering" w:customStyle="1" w:styleId="16">
    <w:name w:val="ללא רשימה1"/>
    <w:next w:val="a7"/>
    <w:uiPriority w:val="99"/>
    <w:semiHidden/>
    <w:unhideWhenUsed/>
    <w:rsid w:val="003C5AAB"/>
  </w:style>
  <w:style w:type="character" w:styleId="FollowedHyperlink">
    <w:name w:val="FollowedHyperlink"/>
    <w:basedOn w:val="a5"/>
    <w:unhideWhenUsed/>
    <w:rsid w:val="003C5AAB"/>
    <w:rPr>
      <w:color w:val="800080" w:themeColor="followedHyperlink"/>
      <w:u w:val="single"/>
    </w:rPr>
  </w:style>
  <w:style w:type="character" w:customStyle="1" w:styleId="51">
    <w:name w:val="כותרת 5 תו1"/>
    <w:aliases w:val="ASAPHeading 5 תו1"/>
    <w:basedOn w:val="a5"/>
    <w:semiHidden/>
    <w:rsid w:val="003C5AAB"/>
    <w:rPr>
      <w:rFonts w:asciiTheme="majorHAnsi" w:eastAsiaTheme="majorEastAsia" w:hAnsiTheme="majorHAnsi" w:cstheme="majorBidi"/>
      <w:color w:val="365F91" w:themeColor="accent1" w:themeShade="BF"/>
      <w:sz w:val="22"/>
      <w:szCs w:val="24"/>
    </w:rPr>
  </w:style>
  <w:style w:type="table" w:customStyle="1" w:styleId="17">
    <w:name w:val="רשת טבלה1"/>
    <w:basedOn w:val="a6"/>
    <w:next w:val="af8"/>
    <w:uiPriority w:val="99"/>
    <w:rsid w:val="003C5AAB"/>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
    <w:name w:val="הצללה בהירה - הדגשה 21"/>
    <w:basedOn w:val="a6"/>
    <w:next w:val="-2"/>
    <w:uiPriority w:val="60"/>
    <w:semiHidden/>
    <w:unhideWhenUsed/>
    <w:rsid w:val="003C5AAB"/>
    <w:rPr>
      <w:color w:val="943634" w:themeColor="accent2" w:themeShade="BF"/>
    </w:rPr>
    <w:tblPr>
      <w:tblStyleRowBandSize w:val="1"/>
      <w:tblStyleColBandSize w:val="1"/>
      <w:tblInd w:w="0" w:type="nil"/>
      <w:tblBorders>
        <w:top w:val="single" w:sz="8" w:space="0" w:color="C0504D" w:themeColor="accent2"/>
        <w:bottom w:val="single" w:sz="8" w:space="0" w:color="C0504D" w:themeColor="accent2"/>
      </w:tblBorders>
    </w:tblPr>
    <w:tblStylePr w:type="fir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111">
    <w:name w:val="הצללה בהירה - הדגשה 111"/>
    <w:basedOn w:val="a6"/>
    <w:uiPriority w:val="60"/>
    <w:rsid w:val="003C5AAB"/>
    <w:rPr>
      <w:color w:val="365F91" w:themeColor="accent1" w:themeShade="BF"/>
    </w:rPr>
    <w:tblPr>
      <w:tblStyleRowBandSize w:val="1"/>
      <w:tblStyleColBandSize w:val="1"/>
      <w:tblInd w:w="0" w:type="nil"/>
      <w:tblBorders>
        <w:top w:val="single" w:sz="8" w:space="0" w:color="4F81BD" w:themeColor="accent1"/>
        <w:bottom w:val="single" w:sz="8" w:space="0" w:color="4F81BD" w:themeColor="accent1"/>
      </w:tblBorders>
    </w:tblPr>
    <w:tblStylePr w:type="fir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numbering" w:customStyle="1" w:styleId="1111111">
    <w:name w:val="1 / 1.1 / 1.1.11"/>
    <w:basedOn w:val="a7"/>
    <w:next w:val="111111"/>
    <w:unhideWhenUsed/>
    <w:rsid w:val="003C5AAB"/>
    <w:pPr>
      <w:numPr>
        <w:numId w:val="24"/>
      </w:numPr>
    </w:pPr>
  </w:style>
  <w:style w:type="table" w:customStyle="1" w:styleId="22">
    <w:name w:val="רשת טבלה2"/>
    <w:basedOn w:val="a6"/>
    <w:next w:val="af8"/>
    <w:uiPriority w:val="59"/>
    <w:rsid w:val="00ED43B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5">
    <w:name w:val="footnote text"/>
    <w:basedOn w:val="a3"/>
    <w:link w:val="aff6"/>
    <w:uiPriority w:val="99"/>
    <w:semiHidden/>
    <w:unhideWhenUsed/>
    <w:rsid w:val="00BD5892"/>
    <w:pPr>
      <w:spacing w:line="240" w:lineRule="auto"/>
    </w:pPr>
    <w:rPr>
      <w:sz w:val="20"/>
      <w:szCs w:val="20"/>
    </w:rPr>
  </w:style>
  <w:style w:type="character" w:customStyle="1" w:styleId="aff6">
    <w:name w:val="טקסט הערת שוליים תו"/>
    <w:basedOn w:val="a5"/>
    <w:link w:val="aff5"/>
    <w:uiPriority w:val="99"/>
    <w:semiHidden/>
    <w:rsid w:val="00BD5892"/>
    <w:rPr>
      <w:rFonts w:cs="David"/>
    </w:rPr>
  </w:style>
  <w:style w:type="character" w:styleId="aff7">
    <w:name w:val="footnote reference"/>
    <w:basedOn w:val="a5"/>
    <w:uiPriority w:val="99"/>
    <w:semiHidden/>
    <w:unhideWhenUsed/>
    <w:rsid w:val="00BD5892"/>
    <w:rPr>
      <w:vertAlign w:val="superscript"/>
    </w:rPr>
  </w:style>
  <w:style w:type="table" w:customStyle="1" w:styleId="210">
    <w:name w:val="רשת טבלה21"/>
    <w:basedOn w:val="a6"/>
    <w:next w:val="af8"/>
    <w:uiPriority w:val="59"/>
    <w:rsid w:val="001474E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
    <w:name w:val="רשת טבלה3"/>
    <w:basedOn w:val="a6"/>
    <w:next w:val="af8"/>
    <w:uiPriority w:val="39"/>
    <w:rsid w:val="000628D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0">
    <w:name w:val="כותרת 6 תו"/>
    <w:basedOn w:val="a5"/>
    <w:link w:val="6"/>
    <w:rsid w:val="00543152"/>
    <w:rPr>
      <w:rFonts w:ascii="Arial" w:eastAsia="PMingLiU" w:hAnsi="Arial"/>
      <w:sz w:val="21"/>
      <w:szCs w:val="21"/>
    </w:rPr>
  </w:style>
  <w:style w:type="character" w:customStyle="1" w:styleId="90">
    <w:name w:val="כותרת 9 תו"/>
    <w:basedOn w:val="a5"/>
    <w:link w:val="9"/>
    <w:rsid w:val="00543152"/>
    <w:rPr>
      <w:rFonts w:ascii="Verdana" w:eastAsia="PMingLiU" w:hAnsi="Verdana"/>
      <w:b/>
      <w:bCs/>
    </w:rPr>
  </w:style>
  <w:style w:type="paragraph" w:customStyle="1" w:styleId="a0">
    <w:name w:val="כותרת סעיף"/>
    <w:basedOn w:val="a3"/>
    <w:rsid w:val="00543152"/>
    <w:pPr>
      <w:numPr>
        <w:numId w:val="25"/>
      </w:numPr>
      <w:spacing w:before="240"/>
    </w:pPr>
    <w:rPr>
      <w:rFonts w:ascii="Arial" w:eastAsia="Times New Roman" w:hAnsi="Arial" w:cs="Arial"/>
      <w:b/>
      <w:bCs/>
      <w:color w:val="1B3461"/>
      <w:szCs w:val="22"/>
    </w:rPr>
  </w:style>
  <w:style w:type="character" w:customStyle="1" w:styleId="Char">
    <w:name w:val="טקסט סעיף Char"/>
    <w:link w:val="a1"/>
    <w:locked/>
    <w:rsid w:val="00543152"/>
    <w:rPr>
      <w:rFonts w:ascii="Arial" w:hAnsi="Arial"/>
    </w:rPr>
  </w:style>
  <w:style w:type="paragraph" w:customStyle="1" w:styleId="a1">
    <w:name w:val="טקסט סעיף"/>
    <w:basedOn w:val="a3"/>
    <w:link w:val="Char"/>
    <w:rsid w:val="00543152"/>
    <w:pPr>
      <w:numPr>
        <w:ilvl w:val="1"/>
        <w:numId w:val="25"/>
      </w:numPr>
    </w:pPr>
    <w:rPr>
      <w:rFonts w:ascii="Arial" w:hAnsi="Arial" w:cs="Arial"/>
      <w:sz w:val="20"/>
      <w:szCs w:val="20"/>
    </w:rPr>
  </w:style>
  <w:style w:type="paragraph" w:customStyle="1" w:styleId="a2">
    <w:name w:val="תת סעיף"/>
    <w:basedOn w:val="a3"/>
    <w:link w:val="Char0"/>
    <w:rsid w:val="00543152"/>
    <w:pPr>
      <w:numPr>
        <w:ilvl w:val="2"/>
        <w:numId w:val="25"/>
      </w:numPr>
    </w:pPr>
    <w:rPr>
      <w:rFonts w:ascii="Times New Roman" w:eastAsia="Times New Roman" w:hAnsi="Times New Roman" w:cs="Arial"/>
      <w:szCs w:val="22"/>
    </w:rPr>
  </w:style>
  <w:style w:type="paragraph" w:customStyle="1" w:styleId="1">
    <w:name w:val="תת סעיף1"/>
    <w:basedOn w:val="a2"/>
    <w:link w:val="1Char"/>
    <w:rsid w:val="00543152"/>
    <w:pPr>
      <w:numPr>
        <w:ilvl w:val="3"/>
      </w:numPr>
    </w:pPr>
  </w:style>
  <w:style w:type="paragraph" w:customStyle="1" w:styleId="aff8">
    <w:name w:val="שם הוראה"/>
    <w:basedOn w:val="a3"/>
    <w:rsid w:val="00543152"/>
    <w:pPr>
      <w:spacing w:line="240" w:lineRule="auto"/>
    </w:pPr>
    <w:rPr>
      <w:rFonts w:ascii="Arial" w:eastAsia="Times New Roman" w:hAnsi="Arial" w:cs="Arial"/>
      <w:b/>
      <w:bCs/>
      <w:color w:val="FFFFFF"/>
      <w:sz w:val="28"/>
      <w:szCs w:val="28"/>
    </w:rPr>
  </w:style>
  <w:style w:type="paragraph" w:customStyle="1" w:styleId="aff9">
    <w:name w:val="טקסט רץ טבלה עליונה"/>
    <w:basedOn w:val="a3"/>
    <w:rsid w:val="00543152"/>
    <w:pPr>
      <w:spacing w:line="240" w:lineRule="auto"/>
    </w:pPr>
    <w:rPr>
      <w:rFonts w:ascii="Arial" w:eastAsia="Times New Roman" w:hAnsi="Arial" w:cs="Arial"/>
      <w:sz w:val="20"/>
      <w:szCs w:val="20"/>
    </w:rPr>
  </w:style>
  <w:style w:type="character" w:customStyle="1" w:styleId="apple-converted-space">
    <w:name w:val="apple-converted-space"/>
    <w:basedOn w:val="a5"/>
    <w:rsid w:val="00543152"/>
  </w:style>
  <w:style w:type="table" w:customStyle="1" w:styleId="TableGrid">
    <w:name w:val="TableGrid"/>
    <w:rsid w:val="00543152"/>
    <w:rPr>
      <w:rFonts w:asciiTheme="minorHAnsi" w:eastAsiaTheme="minorEastAsia" w:hAnsiTheme="minorHAnsi" w:cstheme="minorBidi"/>
      <w:sz w:val="22"/>
      <w:szCs w:val="22"/>
    </w:rPr>
    <w:tblPr>
      <w:tblCellMar>
        <w:top w:w="0" w:type="dxa"/>
        <w:left w:w="0" w:type="dxa"/>
        <w:bottom w:w="0" w:type="dxa"/>
        <w:right w:w="0" w:type="dxa"/>
      </w:tblCellMar>
    </w:tblPr>
  </w:style>
  <w:style w:type="paragraph" w:customStyle="1" w:styleId="font5">
    <w:name w:val="font5"/>
    <w:basedOn w:val="a3"/>
    <w:rsid w:val="00543152"/>
    <w:pPr>
      <w:bidi w:val="0"/>
      <w:spacing w:before="100" w:beforeAutospacing="1" w:after="100" w:afterAutospacing="1" w:line="240" w:lineRule="auto"/>
      <w:jc w:val="left"/>
    </w:pPr>
    <w:rPr>
      <w:rFonts w:ascii="Times New Roman" w:eastAsia="Times New Roman" w:hAnsi="Times New Roman" w:cs="Times New Roman"/>
      <w:color w:val="000000"/>
      <w:sz w:val="24"/>
    </w:rPr>
  </w:style>
  <w:style w:type="paragraph" w:customStyle="1" w:styleId="font6">
    <w:name w:val="font6"/>
    <w:basedOn w:val="a3"/>
    <w:rsid w:val="00543152"/>
    <w:pPr>
      <w:bidi w:val="0"/>
      <w:spacing w:before="100" w:beforeAutospacing="1" w:after="100" w:afterAutospacing="1" w:line="240" w:lineRule="auto"/>
      <w:jc w:val="left"/>
    </w:pPr>
    <w:rPr>
      <w:rFonts w:ascii="Times New Roman" w:eastAsia="Times New Roman" w:hAnsi="Times New Roman"/>
      <w:color w:val="000000"/>
      <w:sz w:val="24"/>
    </w:rPr>
  </w:style>
  <w:style w:type="paragraph" w:customStyle="1" w:styleId="font7">
    <w:name w:val="font7"/>
    <w:basedOn w:val="a3"/>
    <w:rsid w:val="00543152"/>
    <w:pPr>
      <w:bidi w:val="0"/>
      <w:spacing w:before="100" w:beforeAutospacing="1" w:after="100" w:afterAutospacing="1" w:line="240" w:lineRule="auto"/>
      <w:jc w:val="left"/>
    </w:pPr>
    <w:rPr>
      <w:rFonts w:ascii="Times New Roman" w:eastAsia="Times New Roman" w:hAnsi="Times New Roman"/>
      <w:color w:val="008080"/>
      <w:sz w:val="24"/>
      <w:u w:val="single"/>
    </w:rPr>
  </w:style>
  <w:style w:type="paragraph" w:customStyle="1" w:styleId="xl63">
    <w:name w:val="xl63"/>
    <w:basedOn w:val="a3"/>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0"/>
      <w:szCs w:val="20"/>
    </w:rPr>
  </w:style>
  <w:style w:type="paragraph" w:customStyle="1" w:styleId="xl64">
    <w:name w:val="xl64"/>
    <w:basedOn w:val="a3"/>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5">
    <w:name w:val="xl65"/>
    <w:basedOn w:val="a3"/>
    <w:rsid w:val="00543152"/>
    <w:pPr>
      <w:pBdr>
        <w:top w:val="single" w:sz="12"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6">
    <w:name w:val="xl66"/>
    <w:basedOn w:val="a3"/>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7">
    <w:name w:val="xl67"/>
    <w:basedOn w:val="a3"/>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8">
    <w:name w:val="xl68"/>
    <w:basedOn w:val="a3"/>
    <w:rsid w:val="00543152"/>
    <w:pPr>
      <w:pBdr>
        <w:top w:val="single" w:sz="8"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9">
    <w:name w:val="xl69"/>
    <w:basedOn w:val="a3"/>
    <w:rsid w:val="00543152"/>
    <w:pPr>
      <w:pBdr>
        <w:top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0">
    <w:name w:val="xl70"/>
    <w:basedOn w:val="a3"/>
    <w:rsid w:val="00543152"/>
    <w:pPr>
      <w:pBdr>
        <w:top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1">
    <w:name w:val="xl71"/>
    <w:basedOn w:val="a3"/>
    <w:rsid w:val="00543152"/>
    <w:pPr>
      <w:pBdr>
        <w:top w:val="single" w:sz="8"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2">
    <w:name w:val="xl72"/>
    <w:basedOn w:val="a3"/>
    <w:rsid w:val="00543152"/>
    <w:pPr>
      <w:pBdr>
        <w:top w:val="single" w:sz="12"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73">
    <w:name w:val="xl73"/>
    <w:basedOn w:val="a3"/>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4">
    <w:name w:val="xl74"/>
    <w:basedOn w:val="a3"/>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5">
    <w:name w:val="xl75"/>
    <w:basedOn w:val="a3"/>
    <w:rsid w:val="00543152"/>
    <w:pPr>
      <w:pBdr>
        <w:top w:val="single" w:sz="12" w:space="0" w:color="auto"/>
        <w:left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6">
    <w:name w:val="xl76"/>
    <w:basedOn w:val="a3"/>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7">
    <w:name w:val="xl77"/>
    <w:basedOn w:val="a3"/>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8">
    <w:name w:val="xl78"/>
    <w:basedOn w:val="a3"/>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9">
    <w:name w:val="xl79"/>
    <w:basedOn w:val="a3"/>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80">
    <w:name w:val="xl80"/>
    <w:basedOn w:val="a3"/>
    <w:rsid w:val="00543152"/>
    <w:pPr>
      <w:pBdr>
        <w:top w:val="single" w:sz="12"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styleId="affa">
    <w:name w:val="No Spacing"/>
    <w:uiPriority w:val="1"/>
    <w:qFormat/>
    <w:rsid w:val="00543152"/>
    <w:pPr>
      <w:bidi/>
    </w:pPr>
    <w:rPr>
      <w:sz w:val="22"/>
      <w:szCs w:val="22"/>
    </w:rPr>
  </w:style>
  <w:style w:type="numbering" w:customStyle="1" w:styleId="110">
    <w:name w:val="ללא רשימה11"/>
    <w:next w:val="a7"/>
    <w:uiPriority w:val="99"/>
    <w:semiHidden/>
    <w:unhideWhenUsed/>
    <w:rsid w:val="00543152"/>
  </w:style>
  <w:style w:type="character" w:customStyle="1" w:styleId="18">
    <w:name w:val="כותרת עליונה תו1"/>
    <w:aliases w:val="Header תו תו,1 תו תו,Header תו תו תו תו תו תו,Header תו תו תו תו"/>
    <w:uiPriority w:val="99"/>
    <w:locked/>
    <w:rsid w:val="00543152"/>
    <w:rPr>
      <w:rFonts w:ascii="Times New Roman" w:eastAsia="Times New Roman" w:hAnsi="Times New Roman" w:cs="Times New Roman"/>
      <w:sz w:val="24"/>
      <w:szCs w:val="26"/>
      <w:lang w:val="x-none" w:eastAsia="he-IL"/>
    </w:rPr>
  </w:style>
  <w:style w:type="paragraph" w:customStyle="1" w:styleId="a">
    <w:name w:val="מדורג"/>
    <w:basedOn w:val="a3"/>
    <w:rsid w:val="00543152"/>
    <w:pPr>
      <w:numPr>
        <w:numId w:val="26"/>
      </w:numPr>
      <w:spacing w:line="240" w:lineRule="auto"/>
      <w:jc w:val="left"/>
    </w:pPr>
    <w:rPr>
      <w:rFonts w:ascii="Times New Roman" w:eastAsia="Times New Roman" w:hAnsi="Times New Roman"/>
      <w:sz w:val="24"/>
      <w:szCs w:val="26"/>
      <w:lang w:eastAsia="he-IL"/>
    </w:rPr>
  </w:style>
  <w:style w:type="numbering" w:customStyle="1" w:styleId="23">
    <w:name w:val="ללא רשימה2"/>
    <w:next w:val="a7"/>
    <w:uiPriority w:val="99"/>
    <w:semiHidden/>
    <w:unhideWhenUsed/>
    <w:rsid w:val="00543152"/>
  </w:style>
  <w:style w:type="paragraph" w:styleId="TOC3">
    <w:name w:val="toc 3"/>
    <w:basedOn w:val="a3"/>
    <w:next w:val="a3"/>
    <w:autoRedefine/>
    <w:uiPriority w:val="39"/>
    <w:rsid w:val="00543152"/>
    <w:pPr>
      <w:tabs>
        <w:tab w:val="right" w:leader="dot" w:pos="7380"/>
      </w:tabs>
      <w:spacing w:line="240" w:lineRule="auto"/>
      <w:ind w:left="720" w:right="1203"/>
      <w:jc w:val="left"/>
    </w:pPr>
    <w:rPr>
      <w:rFonts w:ascii="Verdana" w:eastAsia="PMingLiU" w:hAnsi="Verdana" w:cs="Arial"/>
      <w:noProof/>
      <w:sz w:val="20"/>
      <w:szCs w:val="20"/>
    </w:rPr>
  </w:style>
  <w:style w:type="paragraph" w:styleId="affb">
    <w:name w:val="toa heading"/>
    <w:basedOn w:val="a3"/>
    <w:next w:val="a3"/>
    <w:uiPriority w:val="99"/>
    <w:semiHidden/>
    <w:rsid w:val="00543152"/>
    <w:pPr>
      <w:widowControl w:val="0"/>
      <w:tabs>
        <w:tab w:val="right" w:pos="9360"/>
      </w:tabs>
      <w:suppressAutoHyphens/>
      <w:spacing w:line="240" w:lineRule="auto"/>
      <w:jc w:val="left"/>
    </w:pPr>
    <w:rPr>
      <w:rFonts w:ascii="Verdana" w:eastAsia="PMingLiU" w:hAnsi="Verdana" w:cs="Arial"/>
      <w:b/>
      <w:bCs/>
      <w:sz w:val="28"/>
      <w:szCs w:val="28"/>
    </w:rPr>
  </w:style>
  <w:style w:type="paragraph" w:customStyle="1" w:styleId="DCHelp">
    <w:name w:val="DC_Help"/>
    <w:basedOn w:val="a3"/>
    <w:next w:val="a3"/>
    <w:uiPriority w:val="99"/>
    <w:rsid w:val="00543152"/>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DCTitle1">
    <w:name w:val="DC_Title 1"/>
    <w:basedOn w:val="a3"/>
    <w:uiPriority w:val="99"/>
    <w:rsid w:val="00543152"/>
    <w:pPr>
      <w:spacing w:line="240" w:lineRule="auto"/>
      <w:jc w:val="center"/>
    </w:pPr>
    <w:rPr>
      <w:rFonts w:ascii="Verdana" w:eastAsia="PMingLiU" w:hAnsi="Verdana" w:cs="Arial"/>
      <w:b/>
      <w:bCs/>
      <w:sz w:val="52"/>
      <w:szCs w:val="52"/>
    </w:rPr>
  </w:style>
  <w:style w:type="paragraph" w:customStyle="1" w:styleId="DCTitle3">
    <w:name w:val="DC_Title 3"/>
    <w:basedOn w:val="a3"/>
    <w:uiPriority w:val="99"/>
    <w:rsid w:val="00543152"/>
    <w:pPr>
      <w:spacing w:line="240" w:lineRule="auto"/>
      <w:jc w:val="center"/>
    </w:pPr>
    <w:rPr>
      <w:rFonts w:ascii="Verdana" w:eastAsia="PMingLiU" w:hAnsi="Verdana" w:cs="Arial"/>
      <w:sz w:val="40"/>
      <w:szCs w:val="40"/>
    </w:rPr>
  </w:style>
  <w:style w:type="paragraph" w:customStyle="1" w:styleId="DCTitle2">
    <w:name w:val="DC_Title 2"/>
    <w:basedOn w:val="a3"/>
    <w:uiPriority w:val="99"/>
    <w:rsid w:val="00543152"/>
    <w:pPr>
      <w:spacing w:line="240" w:lineRule="auto"/>
      <w:jc w:val="center"/>
    </w:pPr>
    <w:rPr>
      <w:rFonts w:ascii="Verdana" w:eastAsia="PMingLiU" w:hAnsi="Verdana" w:cs="Arial"/>
      <w:b/>
      <w:bCs/>
      <w:sz w:val="48"/>
      <w:szCs w:val="48"/>
    </w:rPr>
  </w:style>
  <w:style w:type="paragraph" w:customStyle="1" w:styleId="DCTitle4">
    <w:name w:val="DC_Title 4"/>
    <w:basedOn w:val="a3"/>
    <w:uiPriority w:val="99"/>
    <w:rsid w:val="00543152"/>
    <w:pPr>
      <w:spacing w:before="240" w:line="240" w:lineRule="auto"/>
      <w:jc w:val="right"/>
      <w:outlineLvl w:val="0"/>
    </w:pPr>
    <w:rPr>
      <w:rFonts w:ascii="Verdana" w:eastAsia="PMingLiU" w:hAnsi="Verdana" w:cs="Arial"/>
      <w:b/>
      <w:bCs/>
      <w:kern w:val="28"/>
      <w:sz w:val="24"/>
    </w:rPr>
  </w:style>
  <w:style w:type="paragraph" w:customStyle="1" w:styleId="DCHeading3">
    <w:name w:val="DC_Heading 3"/>
    <w:basedOn w:val="3"/>
    <w:uiPriority w:val="99"/>
    <w:rsid w:val="00543152"/>
    <w:pPr>
      <w:numPr>
        <w:ilvl w:val="2"/>
      </w:numPr>
      <w:tabs>
        <w:tab w:val="left" w:pos="1304"/>
      </w:tabs>
      <w:spacing w:before="0"/>
      <w:ind w:left="1304" w:hanging="737"/>
    </w:pPr>
    <w:rPr>
      <w:rFonts w:ascii="Arial" w:eastAsia="PMingLiU" w:hAnsi="Arial" w:cs="Arial"/>
      <w:b w:val="0"/>
      <w:bCs w:val="0"/>
      <w:sz w:val="21"/>
      <w:szCs w:val="21"/>
    </w:rPr>
  </w:style>
  <w:style w:type="paragraph" w:customStyle="1" w:styleId="DCTOCHeading">
    <w:name w:val="DC_TOC Heading"/>
    <w:basedOn w:val="affb"/>
    <w:uiPriority w:val="99"/>
    <w:rsid w:val="00543152"/>
  </w:style>
  <w:style w:type="paragraph" w:customStyle="1" w:styleId="DCHeading1">
    <w:name w:val="DC_Heading 1"/>
    <w:basedOn w:val="10"/>
    <w:uiPriority w:val="99"/>
    <w:rsid w:val="00543152"/>
    <w:pPr>
      <w:shd w:val="clear" w:color="auto" w:fill="F2F2F2"/>
      <w:tabs>
        <w:tab w:val="left" w:pos="0"/>
      </w:tabs>
      <w:spacing w:before="240" w:after="180" w:line="240" w:lineRule="auto"/>
      <w:ind w:left="360" w:hanging="360"/>
      <w:jc w:val="left"/>
    </w:pPr>
    <w:rPr>
      <w:rFonts w:ascii="Arial" w:hAnsi="Arial" w:cs="Arial"/>
      <w:color w:val="003399"/>
      <w:kern w:val="32"/>
      <w:sz w:val="21"/>
      <w:szCs w:val="21"/>
    </w:rPr>
  </w:style>
  <w:style w:type="paragraph" w:customStyle="1" w:styleId="DCHeading2">
    <w:name w:val="DC_Heading 2"/>
    <w:basedOn w:val="2"/>
    <w:uiPriority w:val="99"/>
    <w:rsid w:val="00543152"/>
    <w:pPr>
      <w:numPr>
        <w:ilvl w:val="1"/>
      </w:numPr>
      <w:ind w:left="567" w:hanging="567"/>
    </w:pPr>
    <w:rPr>
      <w:rFonts w:ascii="Arial" w:hAnsi="Arial" w:cs="Arial"/>
      <w:b w:val="0"/>
      <w:bCs w:val="0"/>
      <w:sz w:val="21"/>
      <w:szCs w:val="21"/>
    </w:rPr>
  </w:style>
  <w:style w:type="paragraph" w:customStyle="1" w:styleId="DCHeading4">
    <w:name w:val="DC_Heading 4"/>
    <w:basedOn w:val="4"/>
    <w:uiPriority w:val="99"/>
    <w:rsid w:val="00543152"/>
    <w:pPr>
      <w:keepNext w:val="0"/>
      <w:keepLines w:val="0"/>
      <w:numPr>
        <w:ilvl w:val="3"/>
      </w:numPr>
      <w:tabs>
        <w:tab w:val="left" w:pos="2268"/>
      </w:tabs>
      <w:spacing w:before="0"/>
      <w:ind w:left="2268" w:hanging="964"/>
    </w:pPr>
    <w:rPr>
      <w:rFonts w:ascii="Arial" w:eastAsia="PMingLiU" w:hAnsi="Arial" w:cs="Arial"/>
      <w:b w:val="0"/>
      <w:bCs w:val="0"/>
      <w:i w:val="0"/>
      <w:iCs w:val="0"/>
      <w:color w:val="auto"/>
      <w:sz w:val="21"/>
      <w:szCs w:val="21"/>
    </w:rPr>
  </w:style>
  <w:style w:type="paragraph" w:customStyle="1" w:styleId="DCNNH1">
    <w:name w:val="DC_NN_H1"/>
    <w:basedOn w:val="a3"/>
    <w:next w:val="a3"/>
    <w:uiPriority w:val="99"/>
    <w:rsid w:val="00543152"/>
    <w:pPr>
      <w:pBdr>
        <w:bottom w:val="single" w:sz="4" w:space="1" w:color="auto"/>
      </w:pBdr>
      <w:spacing w:before="120" w:after="120" w:line="240" w:lineRule="auto"/>
      <w:jc w:val="left"/>
      <w:outlineLvl w:val="0"/>
    </w:pPr>
    <w:rPr>
      <w:rFonts w:ascii="Verdana" w:eastAsia="PMingLiU" w:hAnsi="Verdana" w:cs="Arial"/>
      <w:b/>
      <w:bCs/>
      <w:sz w:val="28"/>
      <w:szCs w:val="28"/>
    </w:rPr>
  </w:style>
  <w:style w:type="paragraph" w:customStyle="1" w:styleId="DCNNH2">
    <w:name w:val="DC_NN_H2"/>
    <w:basedOn w:val="a3"/>
    <w:next w:val="a3"/>
    <w:uiPriority w:val="99"/>
    <w:rsid w:val="00543152"/>
    <w:pPr>
      <w:spacing w:before="120" w:after="120" w:line="240" w:lineRule="auto"/>
      <w:jc w:val="left"/>
      <w:outlineLvl w:val="1"/>
    </w:pPr>
    <w:rPr>
      <w:rFonts w:ascii="Verdana" w:eastAsia="PMingLiU" w:hAnsi="Verdana" w:cs="Arial"/>
      <w:b/>
      <w:bCs/>
      <w:sz w:val="24"/>
    </w:rPr>
  </w:style>
  <w:style w:type="paragraph" w:customStyle="1" w:styleId="DCNH1">
    <w:name w:val="DC_N_H1"/>
    <w:basedOn w:val="a3"/>
    <w:next w:val="a3"/>
    <w:uiPriority w:val="99"/>
    <w:rsid w:val="00543152"/>
    <w:pPr>
      <w:keepNext/>
      <w:pageBreakBefore/>
      <w:pBdr>
        <w:bottom w:val="single" w:sz="8" w:space="1" w:color="auto"/>
      </w:pBdr>
      <w:spacing w:line="240" w:lineRule="auto"/>
      <w:jc w:val="left"/>
      <w:outlineLvl w:val="0"/>
    </w:pPr>
    <w:rPr>
      <w:rFonts w:ascii="Verdana" w:eastAsia="PMingLiU" w:hAnsi="Verdana" w:cs="Arial"/>
      <w:b/>
      <w:bCs/>
      <w:sz w:val="28"/>
      <w:szCs w:val="28"/>
    </w:rPr>
  </w:style>
  <w:style w:type="paragraph" w:customStyle="1" w:styleId="DCNH2">
    <w:name w:val="DC_N_H2"/>
    <w:basedOn w:val="a3"/>
    <w:uiPriority w:val="99"/>
    <w:rsid w:val="00543152"/>
    <w:pPr>
      <w:numPr>
        <w:ilvl w:val="1"/>
        <w:numId w:val="27"/>
      </w:numPr>
      <w:spacing w:line="240" w:lineRule="auto"/>
      <w:jc w:val="left"/>
      <w:outlineLvl w:val="1"/>
    </w:pPr>
    <w:rPr>
      <w:rFonts w:ascii="Verdana" w:eastAsia="PMingLiU" w:hAnsi="Verdana" w:cs="Arial"/>
      <w:b/>
      <w:bCs/>
      <w:sz w:val="24"/>
    </w:rPr>
  </w:style>
  <w:style w:type="paragraph" w:customStyle="1" w:styleId="DCNH4">
    <w:name w:val="DC_N_H4"/>
    <w:basedOn w:val="a3"/>
    <w:next w:val="a3"/>
    <w:uiPriority w:val="99"/>
    <w:rsid w:val="00543152"/>
    <w:pPr>
      <w:numPr>
        <w:ilvl w:val="3"/>
        <w:numId w:val="27"/>
      </w:numPr>
      <w:spacing w:line="240" w:lineRule="auto"/>
      <w:jc w:val="left"/>
    </w:pPr>
    <w:rPr>
      <w:rFonts w:ascii="Verdana" w:eastAsia="PMingLiU" w:hAnsi="Verdana" w:cs="Arial"/>
      <w:sz w:val="20"/>
      <w:szCs w:val="20"/>
    </w:rPr>
  </w:style>
  <w:style w:type="paragraph" w:customStyle="1" w:styleId="DCNH3">
    <w:name w:val="DC_N_H3"/>
    <w:basedOn w:val="a3"/>
    <w:next w:val="a3"/>
    <w:uiPriority w:val="99"/>
    <w:rsid w:val="00543152"/>
    <w:pPr>
      <w:numPr>
        <w:ilvl w:val="2"/>
        <w:numId w:val="27"/>
      </w:numPr>
      <w:spacing w:line="240" w:lineRule="auto"/>
      <w:jc w:val="left"/>
      <w:outlineLvl w:val="2"/>
    </w:pPr>
    <w:rPr>
      <w:rFonts w:ascii="Verdana" w:eastAsia="PMingLiU" w:hAnsi="Verdana" w:cs="Arial"/>
      <w:b/>
      <w:bCs/>
      <w:sz w:val="20"/>
      <w:szCs w:val="20"/>
    </w:rPr>
  </w:style>
  <w:style w:type="paragraph" w:customStyle="1" w:styleId="TableText">
    <w:name w:val="Table Text"/>
    <w:basedOn w:val="a3"/>
    <w:uiPriority w:val="99"/>
    <w:rsid w:val="00543152"/>
    <w:pPr>
      <w:spacing w:line="240" w:lineRule="auto"/>
      <w:jc w:val="left"/>
    </w:pPr>
    <w:rPr>
      <w:rFonts w:ascii="Verdana" w:eastAsia="PMingLiU" w:hAnsi="Verdana" w:cs="Arial"/>
      <w:sz w:val="20"/>
      <w:szCs w:val="20"/>
    </w:rPr>
  </w:style>
  <w:style w:type="paragraph" w:customStyle="1" w:styleId="Instructions">
    <w:name w:val="Instructions"/>
    <w:basedOn w:val="a3"/>
    <w:link w:val="InstructionsChar"/>
    <w:uiPriority w:val="99"/>
    <w:rsid w:val="00543152"/>
    <w:pPr>
      <w:spacing w:line="240" w:lineRule="auto"/>
      <w:jc w:val="left"/>
    </w:pPr>
    <w:rPr>
      <w:rFonts w:ascii="Arial" w:eastAsia="PMingLiU" w:hAnsi="Arial" w:cs="Arial"/>
      <w:i/>
      <w:iCs/>
      <w:color w:val="0000FF"/>
      <w:szCs w:val="22"/>
      <w:lang w:val="en-CA"/>
    </w:rPr>
  </w:style>
  <w:style w:type="character" w:customStyle="1" w:styleId="InstructionsChar">
    <w:name w:val="Instructions Char"/>
    <w:link w:val="Instructions"/>
    <w:uiPriority w:val="99"/>
    <w:locked/>
    <w:rsid w:val="00543152"/>
    <w:rPr>
      <w:rFonts w:ascii="Arial" w:eastAsia="PMingLiU" w:hAnsi="Arial"/>
      <w:i/>
      <w:iCs/>
      <w:color w:val="0000FF"/>
      <w:sz w:val="22"/>
      <w:szCs w:val="22"/>
      <w:lang w:val="en-CA"/>
    </w:rPr>
  </w:style>
  <w:style w:type="character" w:styleId="affc">
    <w:name w:val="page number"/>
    <w:basedOn w:val="a5"/>
    <w:rsid w:val="00543152"/>
  </w:style>
  <w:style w:type="paragraph" w:styleId="affd">
    <w:name w:val="Title"/>
    <w:basedOn w:val="a3"/>
    <w:next w:val="a3"/>
    <w:link w:val="affe"/>
    <w:uiPriority w:val="10"/>
    <w:qFormat/>
    <w:rsid w:val="00543152"/>
    <w:pPr>
      <w:pageBreakBefore/>
      <w:pBdr>
        <w:top w:val="single" w:sz="6" w:space="1" w:color="auto"/>
        <w:bottom w:val="single" w:sz="6" w:space="1" w:color="auto"/>
      </w:pBdr>
      <w:shd w:val="clear" w:color="auto" w:fill="4F81BD"/>
      <w:spacing w:before="240" w:after="60" w:line="240" w:lineRule="auto"/>
      <w:jc w:val="center"/>
      <w:outlineLvl w:val="0"/>
    </w:pPr>
    <w:rPr>
      <w:rFonts w:ascii="Tahoma" w:eastAsia="Times New Roman" w:hAnsi="Tahoma" w:cs="Tahoma"/>
      <w:b/>
      <w:bCs/>
      <w:color w:val="FFFFFF"/>
      <w:kern w:val="28"/>
      <w:szCs w:val="22"/>
    </w:rPr>
  </w:style>
  <w:style w:type="character" w:customStyle="1" w:styleId="affe">
    <w:name w:val="כותרת טקסט תו"/>
    <w:basedOn w:val="a5"/>
    <w:link w:val="affd"/>
    <w:uiPriority w:val="10"/>
    <w:rsid w:val="00543152"/>
    <w:rPr>
      <w:rFonts w:ascii="Tahoma" w:eastAsia="Times New Roman" w:hAnsi="Tahoma" w:cs="Tahoma"/>
      <w:b/>
      <w:bCs/>
      <w:color w:val="FFFFFF"/>
      <w:kern w:val="28"/>
      <w:sz w:val="22"/>
      <w:szCs w:val="22"/>
      <w:shd w:val="clear" w:color="auto" w:fill="4F81BD"/>
    </w:rPr>
  </w:style>
  <w:style w:type="paragraph" w:customStyle="1" w:styleId="suppHeading">
    <w:name w:val="suppHeading"/>
    <w:basedOn w:val="a3"/>
    <w:link w:val="suppHeadingChar"/>
    <w:qFormat/>
    <w:rsid w:val="00543152"/>
    <w:pPr>
      <w:spacing w:line="240" w:lineRule="auto"/>
      <w:jc w:val="left"/>
    </w:pPr>
    <w:rPr>
      <w:rFonts w:ascii="Arial" w:eastAsia="PMingLiU" w:hAnsi="Arial" w:cs="Arial"/>
      <w:sz w:val="20"/>
      <w:szCs w:val="20"/>
    </w:rPr>
  </w:style>
  <w:style w:type="character" w:customStyle="1" w:styleId="suppHeadingChar">
    <w:name w:val="suppHeading Char"/>
    <w:link w:val="suppHeading"/>
    <w:rsid w:val="00543152"/>
    <w:rPr>
      <w:rFonts w:ascii="Arial" w:eastAsia="PMingLiU" w:hAnsi="Arial"/>
    </w:rPr>
  </w:style>
  <w:style w:type="paragraph" w:customStyle="1" w:styleId="Heading5">
    <w:name w:val="Heading5"/>
    <w:basedOn w:val="1"/>
    <w:qFormat/>
    <w:rsid w:val="00543152"/>
    <w:pPr>
      <w:numPr>
        <w:ilvl w:val="0"/>
        <w:numId w:val="0"/>
      </w:numPr>
      <w:tabs>
        <w:tab w:val="num" w:pos="360"/>
      </w:tabs>
      <w:ind w:left="360" w:hanging="360"/>
    </w:pPr>
    <w:rPr>
      <w:rFonts w:cs="Times New Roman"/>
      <w:lang w:val="x-none" w:eastAsia="x-none"/>
    </w:rPr>
  </w:style>
  <w:style w:type="character" w:customStyle="1" w:styleId="Char0">
    <w:name w:val="תת סעיף Char"/>
    <w:link w:val="a2"/>
    <w:rsid w:val="00543152"/>
    <w:rPr>
      <w:rFonts w:ascii="Times New Roman" w:eastAsia="Times New Roman" w:hAnsi="Times New Roman"/>
      <w:sz w:val="22"/>
      <w:szCs w:val="22"/>
    </w:rPr>
  </w:style>
  <w:style w:type="character" w:customStyle="1" w:styleId="1Char">
    <w:name w:val="תת סעיף1 Char"/>
    <w:basedOn w:val="Char0"/>
    <w:link w:val="1"/>
    <w:rsid w:val="00543152"/>
    <w:rPr>
      <w:rFonts w:ascii="Times New Roman" w:eastAsia="Times New Roman" w:hAnsi="Times New Roman"/>
      <w:sz w:val="22"/>
      <w:szCs w:val="22"/>
    </w:rPr>
  </w:style>
  <w:style w:type="paragraph" w:customStyle="1" w:styleId="Heading2U">
    <w:name w:val="Heading 2U"/>
    <w:basedOn w:val="2"/>
    <w:link w:val="Heading2UChar"/>
    <w:qFormat/>
    <w:rsid w:val="00543152"/>
    <w:pPr>
      <w:numPr>
        <w:ilvl w:val="1"/>
      </w:numPr>
      <w:spacing w:before="60"/>
      <w:ind w:left="567" w:hanging="567"/>
    </w:pPr>
    <w:rPr>
      <w:rFonts w:ascii="Arial" w:hAnsi="Arial" w:cs="Arial"/>
      <w:b w:val="0"/>
      <w:bCs w:val="0"/>
      <w:sz w:val="21"/>
      <w:szCs w:val="21"/>
    </w:rPr>
  </w:style>
  <w:style w:type="paragraph" w:customStyle="1" w:styleId="Heading3U">
    <w:name w:val="Heading 3U"/>
    <w:basedOn w:val="3"/>
    <w:link w:val="Heading3UChar"/>
    <w:qFormat/>
    <w:rsid w:val="00543152"/>
    <w:pPr>
      <w:numPr>
        <w:numId w:val="0"/>
      </w:numPr>
      <w:tabs>
        <w:tab w:val="left" w:pos="1304"/>
      </w:tabs>
      <w:spacing w:before="60"/>
      <w:ind w:left="1304" w:hanging="737"/>
    </w:pPr>
    <w:rPr>
      <w:rFonts w:ascii="Arial" w:eastAsia="PMingLiU" w:hAnsi="Arial" w:cs="Arial"/>
      <w:b w:val="0"/>
      <w:bCs w:val="0"/>
      <w:sz w:val="21"/>
      <w:szCs w:val="21"/>
    </w:rPr>
  </w:style>
  <w:style w:type="character" w:customStyle="1" w:styleId="Heading2UChar">
    <w:name w:val="Heading 2U Char"/>
    <w:link w:val="Heading2U"/>
    <w:rsid w:val="00543152"/>
    <w:rPr>
      <w:rFonts w:ascii="Arial" w:eastAsia="Times New Roman" w:hAnsi="Arial"/>
      <w:sz w:val="21"/>
      <w:szCs w:val="21"/>
      <w:u w:val="single"/>
    </w:rPr>
  </w:style>
  <w:style w:type="character" w:customStyle="1" w:styleId="Heading3UChar">
    <w:name w:val="Heading 3U Char"/>
    <w:link w:val="Heading3U"/>
    <w:rsid w:val="00543152"/>
    <w:rPr>
      <w:rFonts w:ascii="Arial" w:eastAsia="PMingLiU" w:hAnsi="Arial"/>
      <w:sz w:val="21"/>
      <w:szCs w:val="21"/>
      <w:u w:val="single"/>
    </w:rPr>
  </w:style>
  <w:style w:type="paragraph" w:customStyle="1" w:styleId="afff">
    <w:name w:val="הפניה"/>
    <w:basedOn w:val="2"/>
    <w:link w:val="Char1"/>
    <w:qFormat/>
    <w:rsid w:val="00543152"/>
    <w:pPr>
      <w:numPr>
        <w:ilvl w:val="1"/>
      </w:numPr>
      <w:ind w:left="567" w:hanging="567"/>
    </w:pPr>
    <w:rPr>
      <w:rFonts w:ascii="Arial" w:hAnsi="Arial"/>
      <w:b w:val="0"/>
      <w:bCs w:val="0"/>
      <w:sz w:val="21"/>
      <w:szCs w:val="21"/>
      <w:u w:val="dotted"/>
      <w:lang w:val="x-none" w:eastAsia="x-none"/>
    </w:rPr>
  </w:style>
  <w:style w:type="character" w:customStyle="1" w:styleId="Char1">
    <w:name w:val="הפניה Char"/>
    <w:basedOn w:val="20"/>
    <w:link w:val="afff"/>
    <w:rsid w:val="00543152"/>
    <w:rPr>
      <w:rFonts w:ascii="Arial" w:eastAsia="Times New Roman" w:hAnsi="Arial" w:cs="Times New Roman"/>
      <w:b w:val="0"/>
      <w:bCs w:val="0"/>
      <w:color w:val="4F81BD"/>
      <w:sz w:val="21"/>
      <w:szCs w:val="21"/>
      <w:u w:val="dotted"/>
      <w:lang w:val="x-none" w:eastAsia="x-none"/>
    </w:rPr>
  </w:style>
  <w:style w:type="paragraph" w:styleId="afff0">
    <w:name w:val="endnote text"/>
    <w:basedOn w:val="a3"/>
    <w:link w:val="afff1"/>
    <w:uiPriority w:val="99"/>
    <w:semiHidden/>
    <w:unhideWhenUsed/>
    <w:rsid w:val="00543152"/>
    <w:pPr>
      <w:spacing w:line="240" w:lineRule="auto"/>
      <w:jc w:val="left"/>
    </w:pPr>
    <w:rPr>
      <w:rFonts w:ascii="Verdana" w:eastAsia="PMingLiU" w:hAnsi="Verdana" w:cs="Arial"/>
      <w:sz w:val="20"/>
      <w:szCs w:val="20"/>
    </w:rPr>
  </w:style>
  <w:style w:type="character" w:customStyle="1" w:styleId="afff1">
    <w:name w:val="טקסט הערת סיום תו"/>
    <w:basedOn w:val="a5"/>
    <w:link w:val="afff0"/>
    <w:uiPriority w:val="99"/>
    <w:semiHidden/>
    <w:rsid w:val="00543152"/>
    <w:rPr>
      <w:rFonts w:ascii="Verdana" w:eastAsia="PMingLiU" w:hAnsi="Verdana"/>
    </w:rPr>
  </w:style>
  <w:style w:type="character" w:styleId="afff2">
    <w:name w:val="endnote reference"/>
    <w:basedOn w:val="a5"/>
    <w:uiPriority w:val="99"/>
    <w:semiHidden/>
    <w:unhideWhenUsed/>
    <w:rsid w:val="00543152"/>
    <w:rPr>
      <w:vertAlign w:val="superscript"/>
    </w:rPr>
  </w:style>
  <w:style w:type="paragraph" w:customStyle="1" w:styleId="afff3">
    <w:name w:val="כותרת טבלת נספחים"/>
    <w:basedOn w:val="a3"/>
    <w:rsid w:val="00543152"/>
    <w:pPr>
      <w:spacing w:line="240" w:lineRule="auto"/>
      <w:jc w:val="center"/>
    </w:pPr>
    <w:rPr>
      <w:rFonts w:ascii="Arial" w:eastAsia="Times New Roman" w:hAnsi="Arial" w:cs="Arial"/>
      <w:b/>
      <w:color w:val="1B3461"/>
      <w:sz w:val="28"/>
      <w:szCs w:val="22"/>
    </w:rPr>
  </w:style>
  <w:style w:type="paragraph" w:customStyle="1" w:styleId="afff4">
    <w:name w:val="הגדרות"/>
    <w:basedOn w:val="7"/>
    <w:link w:val="Char2"/>
    <w:qFormat/>
    <w:rsid w:val="00543152"/>
    <w:pPr>
      <w:keepNext w:val="0"/>
      <w:numPr>
        <w:numId w:val="0"/>
      </w:numPr>
      <w:tabs>
        <w:tab w:val="clear" w:pos="566"/>
        <w:tab w:val="clear" w:pos="1106"/>
      </w:tabs>
      <w:spacing w:line="360" w:lineRule="auto"/>
      <w:ind w:left="360" w:right="0" w:hanging="360"/>
      <w:jc w:val="both"/>
    </w:pPr>
    <w:rPr>
      <w:rFonts w:ascii="Arial" w:hAnsi="Arial"/>
      <w:b w:val="0"/>
      <w:bCs w:val="0"/>
      <w:color w:val="243F60" w:themeColor="accent1" w:themeShade="7F"/>
      <w:sz w:val="21"/>
      <w:szCs w:val="21"/>
    </w:rPr>
  </w:style>
  <w:style w:type="character" w:customStyle="1" w:styleId="Char2">
    <w:name w:val="הגדרות Char"/>
    <w:basedOn w:val="70"/>
    <w:link w:val="afff4"/>
    <w:rsid w:val="00543152"/>
    <w:rPr>
      <w:rFonts w:ascii="Arial" w:eastAsia="Times New Roman" w:hAnsi="Arial" w:cs="David"/>
      <w:b w:val="0"/>
      <w:bCs w:val="0"/>
      <w:color w:val="243F60" w:themeColor="accent1" w:themeShade="7F"/>
      <w:sz w:val="21"/>
      <w:szCs w:val="21"/>
      <w:u w:val="single"/>
      <w:lang w:eastAsia="he-IL"/>
    </w:rPr>
  </w:style>
  <w:style w:type="paragraph" w:customStyle="1" w:styleId="-">
    <w:name w:val="נספח - כותרת"/>
    <w:basedOn w:val="affd"/>
    <w:link w:val="-Char"/>
    <w:qFormat/>
    <w:rsid w:val="00543152"/>
    <w:rPr>
      <w:rFonts w:ascii="Arial" w:hAnsi="Arial"/>
    </w:rPr>
  </w:style>
  <w:style w:type="paragraph" w:customStyle="1" w:styleId="-0">
    <w:name w:val="נספח - תיאור"/>
    <w:basedOn w:val="aff"/>
    <w:link w:val="-Char0"/>
    <w:qFormat/>
    <w:rsid w:val="00543152"/>
    <w:pPr>
      <w:pBdr>
        <w:bottom w:val="single" w:sz="6" w:space="1" w:color="1F497D"/>
      </w:pBdr>
      <w:spacing w:after="60"/>
      <w:outlineLvl w:val="1"/>
    </w:pPr>
    <w:rPr>
      <w:rFonts w:ascii="Arial" w:hAnsi="Arial"/>
    </w:rPr>
  </w:style>
  <w:style w:type="character" w:customStyle="1" w:styleId="-Char">
    <w:name w:val="נספח - כותרת Char"/>
    <w:basedOn w:val="affe"/>
    <w:link w:val="-"/>
    <w:rsid w:val="00543152"/>
    <w:rPr>
      <w:rFonts w:ascii="Arial" w:eastAsia="Times New Roman" w:hAnsi="Arial" w:cs="Tahoma"/>
      <w:b/>
      <w:bCs/>
      <w:color w:val="FFFFFF"/>
      <w:kern w:val="28"/>
      <w:sz w:val="22"/>
      <w:szCs w:val="22"/>
      <w:shd w:val="clear" w:color="auto" w:fill="4F81BD"/>
    </w:rPr>
  </w:style>
  <w:style w:type="character" w:customStyle="1" w:styleId="-Char0">
    <w:name w:val="נספח - תיאור Char"/>
    <w:basedOn w:val="aff0"/>
    <w:link w:val="-0"/>
    <w:rsid w:val="00543152"/>
    <w:rPr>
      <w:rFonts w:ascii="Arial" w:eastAsia="Times New Roman" w:hAnsi="Arial" w:cs="David"/>
      <w:szCs w:val="28"/>
    </w:rPr>
  </w:style>
  <w:style w:type="paragraph" w:customStyle="1" w:styleId="211111">
    <w:name w:val="תת סעיף2 1.1.1.1.1"/>
    <w:basedOn w:val="1"/>
    <w:rsid w:val="00543152"/>
    <w:pPr>
      <w:numPr>
        <w:ilvl w:val="0"/>
        <w:numId w:val="0"/>
      </w:numPr>
      <w:tabs>
        <w:tab w:val="num" w:pos="4253"/>
      </w:tabs>
      <w:ind w:left="4253" w:hanging="1134"/>
    </w:pPr>
  </w:style>
  <w:style w:type="paragraph" w:customStyle="1" w:styleId="HeadingPerek">
    <w:name w:val="HeadingPerek"/>
    <w:basedOn w:val="a3"/>
    <w:link w:val="HeadingPerekChar"/>
    <w:qFormat/>
    <w:rsid w:val="00543152"/>
    <w:pPr>
      <w:numPr>
        <w:numId w:val="28"/>
      </w:numPr>
      <w:spacing w:line="240" w:lineRule="auto"/>
    </w:pPr>
    <w:rPr>
      <w:rFonts w:ascii="Times New Roman" w:eastAsia="Times New Roman" w:hAnsi="Times New Roman"/>
      <w:b/>
      <w:bCs/>
      <w:sz w:val="32"/>
      <w:szCs w:val="32"/>
      <w:lang w:eastAsia="he-IL"/>
    </w:rPr>
  </w:style>
  <w:style w:type="character" w:customStyle="1" w:styleId="HeadingPerekChar">
    <w:name w:val="HeadingPerek Char"/>
    <w:basedOn w:val="a5"/>
    <w:link w:val="HeadingPerek"/>
    <w:rsid w:val="00543152"/>
    <w:rPr>
      <w:rFonts w:ascii="Times New Roman" w:eastAsia="Times New Roman" w:hAnsi="Times New Roman" w:cs="David"/>
      <w:b/>
      <w:bCs/>
      <w:sz w:val="32"/>
      <w:szCs w:val="32"/>
      <w:lang w:eastAsia="he-IL"/>
    </w:rPr>
  </w:style>
  <w:style w:type="paragraph" w:customStyle="1" w:styleId="PARA1">
    <w:name w:val="PARA 1"/>
    <w:basedOn w:val="a3"/>
    <w:qFormat/>
    <w:rsid w:val="00543152"/>
    <w:pPr>
      <w:numPr>
        <w:ilvl w:val="1"/>
        <w:numId w:val="28"/>
      </w:numPr>
      <w:spacing w:before="120" w:after="120" w:line="240" w:lineRule="auto"/>
      <w:outlineLvl w:val="1"/>
    </w:pPr>
    <w:rPr>
      <w:rFonts w:ascii="Times New Roman" w:eastAsia="Times New Roman" w:hAnsi="Times New Roman" w:cs="Narkisim"/>
      <w:sz w:val="24"/>
      <w:lang w:eastAsia="he-IL"/>
    </w:rPr>
  </w:style>
  <w:style w:type="paragraph" w:customStyle="1" w:styleId="PARA2">
    <w:name w:val="PARA 2"/>
    <w:basedOn w:val="PARA1"/>
    <w:qFormat/>
    <w:rsid w:val="00543152"/>
    <w:pPr>
      <w:numPr>
        <w:ilvl w:val="2"/>
      </w:numPr>
    </w:pPr>
    <w:rPr>
      <w:rFonts w:ascii="Arial" w:hAnsi="Arial"/>
      <w:b/>
    </w:rPr>
  </w:style>
  <w:style w:type="paragraph" w:customStyle="1" w:styleId="PARA3">
    <w:name w:val="PARA 3"/>
    <w:basedOn w:val="a3"/>
    <w:qFormat/>
    <w:rsid w:val="00543152"/>
    <w:pPr>
      <w:numPr>
        <w:ilvl w:val="3"/>
        <w:numId w:val="28"/>
      </w:numPr>
      <w:tabs>
        <w:tab w:val="left" w:pos="387"/>
      </w:tabs>
      <w:spacing w:before="120" w:line="240" w:lineRule="auto"/>
    </w:pPr>
    <w:rPr>
      <w:rFonts w:ascii="Times New Roman" w:eastAsia="Times New Roman" w:hAnsi="Times New Roman" w:cs="Narkisim"/>
      <w:sz w:val="24"/>
      <w:lang w:eastAsia="he-IL"/>
    </w:rPr>
  </w:style>
  <w:style w:type="paragraph" w:customStyle="1" w:styleId="ListParagraph1">
    <w:name w:val="List Paragraph1"/>
    <w:basedOn w:val="a3"/>
    <w:qFormat/>
    <w:rsid w:val="00543152"/>
    <w:pPr>
      <w:spacing w:line="240" w:lineRule="auto"/>
      <w:ind w:left="720"/>
      <w:contextualSpacing/>
    </w:pPr>
    <w:rPr>
      <w:rFonts w:ascii="Times New Roman" w:eastAsia="Times New Roman" w:hAnsi="Times New Roman" w:cs="FrankRuehl"/>
      <w:sz w:val="26"/>
      <w:szCs w:val="26"/>
      <w:lang w:eastAsia="he-IL"/>
    </w:rPr>
  </w:style>
  <w:style w:type="paragraph" w:styleId="TOC4">
    <w:name w:val="toc 4"/>
    <w:basedOn w:val="a3"/>
    <w:next w:val="a3"/>
    <w:autoRedefine/>
    <w:uiPriority w:val="39"/>
    <w:unhideWhenUsed/>
    <w:rsid w:val="00543152"/>
    <w:pPr>
      <w:spacing w:after="100" w:line="259" w:lineRule="auto"/>
      <w:ind w:left="660"/>
      <w:jc w:val="left"/>
    </w:pPr>
    <w:rPr>
      <w:rFonts w:asciiTheme="minorHAnsi" w:eastAsiaTheme="minorEastAsia" w:hAnsiTheme="minorHAnsi" w:cstheme="minorBidi"/>
      <w:szCs w:val="22"/>
    </w:rPr>
  </w:style>
  <w:style w:type="paragraph" w:styleId="TOC5">
    <w:name w:val="toc 5"/>
    <w:basedOn w:val="a3"/>
    <w:next w:val="a3"/>
    <w:autoRedefine/>
    <w:uiPriority w:val="39"/>
    <w:unhideWhenUsed/>
    <w:rsid w:val="00543152"/>
    <w:pPr>
      <w:spacing w:after="100" w:line="259" w:lineRule="auto"/>
      <w:ind w:left="880"/>
      <w:jc w:val="left"/>
    </w:pPr>
    <w:rPr>
      <w:rFonts w:asciiTheme="minorHAnsi" w:eastAsiaTheme="minorEastAsia" w:hAnsiTheme="minorHAnsi" w:cstheme="minorBidi"/>
      <w:szCs w:val="22"/>
    </w:rPr>
  </w:style>
  <w:style w:type="paragraph" w:styleId="TOC6">
    <w:name w:val="toc 6"/>
    <w:basedOn w:val="a3"/>
    <w:next w:val="a3"/>
    <w:autoRedefine/>
    <w:uiPriority w:val="39"/>
    <w:unhideWhenUsed/>
    <w:rsid w:val="00543152"/>
    <w:pPr>
      <w:spacing w:after="100" w:line="259" w:lineRule="auto"/>
      <w:ind w:left="1100"/>
      <w:jc w:val="left"/>
    </w:pPr>
    <w:rPr>
      <w:rFonts w:asciiTheme="minorHAnsi" w:eastAsiaTheme="minorEastAsia" w:hAnsiTheme="minorHAnsi" w:cstheme="minorBidi"/>
      <w:szCs w:val="22"/>
    </w:rPr>
  </w:style>
  <w:style w:type="paragraph" w:styleId="TOC7">
    <w:name w:val="toc 7"/>
    <w:basedOn w:val="a3"/>
    <w:next w:val="a3"/>
    <w:autoRedefine/>
    <w:uiPriority w:val="39"/>
    <w:unhideWhenUsed/>
    <w:rsid w:val="00543152"/>
    <w:pPr>
      <w:spacing w:after="100" w:line="259" w:lineRule="auto"/>
      <w:ind w:left="1320"/>
      <w:jc w:val="left"/>
    </w:pPr>
    <w:rPr>
      <w:rFonts w:asciiTheme="minorHAnsi" w:eastAsiaTheme="minorEastAsia" w:hAnsiTheme="minorHAnsi" w:cstheme="minorBidi"/>
      <w:szCs w:val="22"/>
    </w:rPr>
  </w:style>
  <w:style w:type="paragraph" w:styleId="TOC8">
    <w:name w:val="toc 8"/>
    <w:basedOn w:val="a3"/>
    <w:next w:val="a3"/>
    <w:autoRedefine/>
    <w:uiPriority w:val="39"/>
    <w:unhideWhenUsed/>
    <w:rsid w:val="00543152"/>
    <w:pPr>
      <w:spacing w:after="100" w:line="259" w:lineRule="auto"/>
      <w:ind w:left="1540"/>
      <w:jc w:val="left"/>
    </w:pPr>
    <w:rPr>
      <w:rFonts w:asciiTheme="minorHAnsi" w:eastAsiaTheme="minorEastAsia" w:hAnsiTheme="minorHAnsi" w:cstheme="minorBidi"/>
      <w:szCs w:val="22"/>
    </w:rPr>
  </w:style>
  <w:style w:type="paragraph" w:styleId="TOC9">
    <w:name w:val="toc 9"/>
    <w:basedOn w:val="a3"/>
    <w:next w:val="a3"/>
    <w:autoRedefine/>
    <w:uiPriority w:val="39"/>
    <w:unhideWhenUsed/>
    <w:rsid w:val="00543152"/>
    <w:pPr>
      <w:spacing w:after="100" w:line="259" w:lineRule="auto"/>
      <w:ind w:left="1760"/>
      <w:jc w:val="left"/>
    </w:pPr>
    <w:rPr>
      <w:rFonts w:asciiTheme="minorHAnsi" w:eastAsiaTheme="minorEastAsia" w:hAnsiTheme="minorHAnsi" w:cstheme="minorBidi"/>
      <w:szCs w:val="22"/>
    </w:rPr>
  </w:style>
  <w:style w:type="paragraph" w:customStyle="1" w:styleId="HNormal">
    <w:name w:val="HNormal"/>
    <w:link w:val="HNormal0"/>
    <w:rsid w:val="00AA6505"/>
    <w:pPr>
      <w:bidi/>
      <w:spacing w:after="120"/>
      <w:jc w:val="both"/>
    </w:pPr>
    <w:rPr>
      <w:rFonts w:ascii="Arial" w:eastAsia="Times New Roman" w:hAnsi="Arial"/>
      <w:noProof/>
      <w:sz w:val="24"/>
      <w:szCs w:val="24"/>
      <w:lang w:eastAsia="he-IL"/>
    </w:rPr>
  </w:style>
  <w:style w:type="character" w:customStyle="1" w:styleId="HNormal0">
    <w:name w:val="HNormal תו"/>
    <w:link w:val="HNormal"/>
    <w:rsid w:val="00AA6505"/>
    <w:rPr>
      <w:rFonts w:ascii="Arial" w:eastAsia="Times New Roman" w:hAnsi="Arial"/>
      <w:noProof/>
      <w:sz w:val="24"/>
      <w:szCs w:val="24"/>
      <w:lang w:eastAsia="he-IL"/>
    </w:rPr>
  </w:style>
  <w:style w:type="paragraph" w:customStyle="1" w:styleId="afff5">
    <w:name w:val="סגנון מרווח בין שורות:  בודד"/>
    <w:basedOn w:val="a3"/>
    <w:rsid w:val="001904B2"/>
    <w:pPr>
      <w:spacing w:line="240" w:lineRule="auto"/>
    </w:pPr>
    <w:rPr>
      <w:rFonts w:ascii="Arial" w:eastAsia="Times New Roman" w:hAnsi="Arial" w:cs="Arial"/>
      <w:lang w:eastAsia="he-IL"/>
    </w:rPr>
  </w:style>
  <w:style w:type="table" w:customStyle="1" w:styleId="19">
    <w:name w:val="רשת טבלה בהירה1"/>
    <w:basedOn w:val="a6"/>
    <w:next w:val="24"/>
    <w:uiPriority w:val="40"/>
    <w:rsid w:val="00D85C6E"/>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a">
    <w:name w:val="טבלת רשת1"/>
    <w:basedOn w:val="a6"/>
    <w:next w:val="af8"/>
    <w:uiPriority w:val="39"/>
    <w:rsid w:val="00D85C6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
    <w:name w:val="רשת טבלה בהירה2"/>
    <w:basedOn w:val="a6"/>
    <w:uiPriority w:val="40"/>
    <w:rsid w:val="00D85C6E"/>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7417487">
      <w:bodyDiv w:val="1"/>
      <w:marLeft w:val="0"/>
      <w:marRight w:val="0"/>
      <w:marTop w:val="0"/>
      <w:marBottom w:val="0"/>
      <w:divBdr>
        <w:top w:val="none" w:sz="0" w:space="0" w:color="auto"/>
        <w:left w:val="none" w:sz="0" w:space="0" w:color="auto"/>
        <w:bottom w:val="none" w:sz="0" w:space="0" w:color="auto"/>
        <w:right w:val="none" w:sz="0" w:space="0" w:color="auto"/>
      </w:divBdr>
    </w:div>
    <w:div w:id="81071654">
      <w:bodyDiv w:val="1"/>
      <w:marLeft w:val="0"/>
      <w:marRight w:val="0"/>
      <w:marTop w:val="0"/>
      <w:marBottom w:val="0"/>
      <w:divBdr>
        <w:top w:val="none" w:sz="0" w:space="0" w:color="auto"/>
        <w:left w:val="none" w:sz="0" w:space="0" w:color="auto"/>
        <w:bottom w:val="none" w:sz="0" w:space="0" w:color="auto"/>
        <w:right w:val="none" w:sz="0" w:space="0" w:color="auto"/>
      </w:divBdr>
    </w:div>
    <w:div w:id="121732434">
      <w:bodyDiv w:val="1"/>
      <w:marLeft w:val="0"/>
      <w:marRight w:val="0"/>
      <w:marTop w:val="0"/>
      <w:marBottom w:val="0"/>
      <w:divBdr>
        <w:top w:val="none" w:sz="0" w:space="0" w:color="auto"/>
        <w:left w:val="none" w:sz="0" w:space="0" w:color="auto"/>
        <w:bottom w:val="none" w:sz="0" w:space="0" w:color="auto"/>
        <w:right w:val="none" w:sz="0" w:space="0" w:color="auto"/>
      </w:divBdr>
    </w:div>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157161619">
      <w:bodyDiv w:val="1"/>
      <w:marLeft w:val="0"/>
      <w:marRight w:val="0"/>
      <w:marTop w:val="0"/>
      <w:marBottom w:val="0"/>
      <w:divBdr>
        <w:top w:val="none" w:sz="0" w:space="0" w:color="auto"/>
        <w:left w:val="none" w:sz="0" w:space="0" w:color="auto"/>
        <w:bottom w:val="none" w:sz="0" w:space="0" w:color="auto"/>
        <w:right w:val="none" w:sz="0" w:space="0" w:color="auto"/>
      </w:divBdr>
    </w:div>
    <w:div w:id="260451998">
      <w:bodyDiv w:val="1"/>
      <w:marLeft w:val="0"/>
      <w:marRight w:val="0"/>
      <w:marTop w:val="0"/>
      <w:marBottom w:val="0"/>
      <w:divBdr>
        <w:top w:val="none" w:sz="0" w:space="0" w:color="auto"/>
        <w:left w:val="none" w:sz="0" w:space="0" w:color="auto"/>
        <w:bottom w:val="none" w:sz="0" w:space="0" w:color="auto"/>
        <w:right w:val="none" w:sz="0" w:space="0" w:color="auto"/>
      </w:divBdr>
    </w:div>
    <w:div w:id="315843765">
      <w:bodyDiv w:val="1"/>
      <w:marLeft w:val="0"/>
      <w:marRight w:val="0"/>
      <w:marTop w:val="0"/>
      <w:marBottom w:val="0"/>
      <w:divBdr>
        <w:top w:val="none" w:sz="0" w:space="0" w:color="auto"/>
        <w:left w:val="none" w:sz="0" w:space="0" w:color="auto"/>
        <w:bottom w:val="none" w:sz="0" w:space="0" w:color="auto"/>
        <w:right w:val="none" w:sz="0" w:space="0" w:color="auto"/>
      </w:divBdr>
    </w:div>
    <w:div w:id="361637882">
      <w:bodyDiv w:val="1"/>
      <w:marLeft w:val="0"/>
      <w:marRight w:val="0"/>
      <w:marTop w:val="0"/>
      <w:marBottom w:val="0"/>
      <w:divBdr>
        <w:top w:val="none" w:sz="0" w:space="0" w:color="auto"/>
        <w:left w:val="none" w:sz="0" w:space="0" w:color="auto"/>
        <w:bottom w:val="none" w:sz="0" w:space="0" w:color="auto"/>
        <w:right w:val="none" w:sz="0" w:space="0" w:color="auto"/>
      </w:divBdr>
    </w:div>
    <w:div w:id="391587610">
      <w:bodyDiv w:val="1"/>
      <w:marLeft w:val="0"/>
      <w:marRight w:val="0"/>
      <w:marTop w:val="0"/>
      <w:marBottom w:val="0"/>
      <w:divBdr>
        <w:top w:val="none" w:sz="0" w:space="0" w:color="auto"/>
        <w:left w:val="none" w:sz="0" w:space="0" w:color="auto"/>
        <w:bottom w:val="none" w:sz="0" w:space="0" w:color="auto"/>
        <w:right w:val="none" w:sz="0" w:space="0" w:color="auto"/>
      </w:divBdr>
    </w:div>
    <w:div w:id="450393437">
      <w:bodyDiv w:val="1"/>
      <w:marLeft w:val="0"/>
      <w:marRight w:val="0"/>
      <w:marTop w:val="0"/>
      <w:marBottom w:val="0"/>
      <w:divBdr>
        <w:top w:val="none" w:sz="0" w:space="0" w:color="auto"/>
        <w:left w:val="none" w:sz="0" w:space="0" w:color="auto"/>
        <w:bottom w:val="none" w:sz="0" w:space="0" w:color="auto"/>
        <w:right w:val="none" w:sz="0" w:space="0" w:color="auto"/>
      </w:divBdr>
    </w:div>
    <w:div w:id="646016695">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845175566">
      <w:bodyDiv w:val="1"/>
      <w:marLeft w:val="0"/>
      <w:marRight w:val="0"/>
      <w:marTop w:val="0"/>
      <w:marBottom w:val="0"/>
      <w:divBdr>
        <w:top w:val="none" w:sz="0" w:space="0" w:color="auto"/>
        <w:left w:val="none" w:sz="0" w:space="0" w:color="auto"/>
        <w:bottom w:val="none" w:sz="0" w:space="0" w:color="auto"/>
        <w:right w:val="none" w:sz="0" w:space="0" w:color="auto"/>
      </w:divBdr>
    </w:div>
    <w:div w:id="905337987">
      <w:bodyDiv w:val="1"/>
      <w:marLeft w:val="0"/>
      <w:marRight w:val="0"/>
      <w:marTop w:val="0"/>
      <w:marBottom w:val="0"/>
      <w:divBdr>
        <w:top w:val="none" w:sz="0" w:space="0" w:color="auto"/>
        <w:left w:val="none" w:sz="0" w:space="0" w:color="auto"/>
        <w:bottom w:val="none" w:sz="0" w:space="0" w:color="auto"/>
        <w:right w:val="none" w:sz="0" w:space="0" w:color="auto"/>
      </w:divBdr>
    </w:div>
    <w:div w:id="916785004">
      <w:bodyDiv w:val="1"/>
      <w:marLeft w:val="0"/>
      <w:marRight w:val="0"/>
      <w:marTop w:val="0"/>
      <w:marBottom w:val="0"/>
      <w:divBdr>
        <w:top w:val="none" w:sz="0" w:space="0" w:color="auto"/>
        <w:left w:val="none" w:sz="0" w:space="0" w:color="auto"/>
        <w:bottom w:val="none" w:sz="0" w:space="0" w:color="auto"/>
        <w:right w:val="none" w:sz="0" w:space="0" w:color="auto"/>
      </w:divBdr>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929970859">
      <w:bodyDiv w:val="1"/>
      <w:marLeft w:val="0"/>
      <w:marRight w:val="0"/>
      <w:marTop w:val="0"/>
      <w:marBottom w:val="0"/>
      <w:divBdr>
        <w:top w:val="none" w:sz="0" w:space="0" w:color="auto"/>
        <w:left w:val="none" w:sz="0" w:space="0" w:color="auto"/>
        <w:bottom w:val="none" w:sz="0" w:space="0" w:color="auto"/>
        <w:right w:val="none" w:sz="0" w:space="0" w:color="auto"/>
      </w:divBdr>
    </w:div>
    <w:div w:id="1015033549">
      <w:bodyDiv w:val="1"/>
      <w:marLeft w:val="0"/>
      <w:marRight w:val="0"/>
      <w:marTop w:val="0"/>
      <w:marBottom w:val="0"/>
      <w:divBdr>
        <w:top w:val="none" w:sz="0" w:space="0" w:color="auto"/>
        <w:left w:val="none" w:sz="0" w:space="0" w:color="auto"/>
        <w:bottom w:val="none" w:sz="0" w:space="0" w:color="auto"/>
        <w:right w:val="none" w:sz="0" w:space="0" w:color="auto"/>
      </w:divBdr>
    </w:div>
    <w:div w:id="1037200733">
      <w:bodyDiv w:val="1"/>
      <w:marLeft w:val="0"/>
      <w:marRight w:val="0"/>
      <w:marTop w:val="0"/>
      <w:marBottom w:val="0"/>
      <w:divBdr>
        <w:top w:val="none" w:sz="0" w:space="0" w:color="auto"/>
        <w:left w:val="none" w:sz="0" w:space="0" w:color="auto"/>
        <w:bottom w:val="none" w:sz="0" w:space="0" w:color="auto"/>
        <w:right w:val="none" w:sz="0" w:space="0" w:color="auto"/>
      </w:divBdr>
    </w:div>
    <w:div w:id="1155103645">
      <w:bodyDiv w:val="1"/>
      <w:marLeft w:val="0"/>
      <w:marRight w:val="0"/>
      <w:marTop w:val="0"/>
      <w:marBottom w:val="0"/>
      <w:divBdr>
        <w:top w:val="none" w:sz="0" w:space="0" w:color="auto"/>
        <w:left w:val="none" w:sz="0" w:space="0" w:color="auto"/>
        <w:bottom w:val="none" w:sz="0" w:space="0" w:color="auto"/>
        <w:right w:val="none" w:sz="0" w:space="0" w:color="auto"/>
      </w:divBdr>
    </w:div>
    <w:div w:id="1158115366">
      <w:bodyDiv w:val="1"/>
      <w:marLeft w:val="0"/>
      <w:marRight w:val="0"/>
      <w:marTop w:val="0"/>
      <w:marBottom w:val="0"/>
      <w:divBdr>
        <w:top w:val="none" w:sz="0" w:space="0" w:color="auto"/>
        <w:left w:val="none" w:sz="0" w:space="0" w:color="auto"/>
        <w:bottom w:val="none" w:sz="0" w:space="0" w:color="auto"/>
        <w:right w:val="none" w:sz="0" w:space="0" w:color="auto"/>
      </w:divBdr>
    </w:div>
    <w:div w:id="1201631278">
      <w:bodyDiv w:val="1"/>
      <w:marLeft w:val="0"/>
      <w:marRight w:val="0"/>
      <w:marTop w:val="0"/>
      <w:marBottom w:val="0"/>
      <w:divBdr>
        <w:top w:val="none" w:sz="0" w:space="0" w:color="auto"/>
        <w:left w:val="none" w:sz="0" w:space="0" w:color="auto"/>
        <w:bottom w:val="none" w:sz="0" w:space="0" w:color="auto"/>
        <w:right w:val="none" w:sz="0" w:space="0" w:color="auto"/>
      </w:divBdr>
    </w:div>
    <w:div w:id="1244221824">
      <w:bodyDiv w:val="1"/>
      <w:marLeft w:val="0"/>
      <w:marRight w:val="0"/>
      <w:marTop w:val="0"/>
      <w:marBottom w:val="0"/>
      <w:divBdr>
        <w:top w:val="none" w:sz="0" w:space="0" w:color="auto"/>
        <w:left w:val="none" w:sz="0" w:space="0" w:color="auto"/>
        <w:bottom w:val="none" w:sz="0" w:space="0" w:color="auto"/>
        <w:right w:val="none" w:sz="0" w:space="0" w:color="auto"/>
      </w:divBdr>
    </w:div>
    <w:div w:id="1278215471">
      <w:bodyDiv w:val="1"/>
      <w:marLeft w:val="0"/>
      <w:marRight w:val="0"/>
      <w:marTop w:val="0"/>
      <w:marBottom w:val="0"/>
      <w:divBdr>
        <w:top w:val="none" w:sz="0" w:space="0" w:color="auto"/>
        <w:left w:val="none" w:sz="0" w:space="0" w:color="auto"/>
        <w:bottom w:val="none" w:sz="0" w:space="0" w:color="auto"/>
        <w:right w:val="none" w:sz="0" w:space="0" w:color="auto"/>
      </w:divBdr>
    </w:div>
    <w:div w:id="1340623758">
      <w:bodyDiv w:val="1"/>
      <w:marLeft w:val="0"/>
      <w:marRight w:val="0"/>
      <w:marTop w:val="0"/>
      <w:marBottom w:val="0"/>
      <w:divBdr>
        <w:top w:val="none" w:sz="0" w:space="0" w:color="auto"/>
        <w:left w:val="none" w:sz="0" w:space="0" w:color="auto"/>
        <w:bottom w:val="none" w:sz="0" w:space="0" w:color="auto"/>
        <w:right w:val="none" w:sz="0" w:space="0" w:color="auto"/>
      </w:divBdr>
    </w:div>
    <w:div w:id="1366371536">
      <w:bodyDiv w:val="1"/>
      <w:marLeft w:val="0"/>
      <w:marRight w:val="0"/>
      <w:marTop w:val="0"/>
      <w:marBottom w:val="0"/>
      <w:divBdr>
        <w:top w:val="none" w:sz="0" w:space="0" w:color="auto"/>
        <w:left w:val="none" w:sz="0" w:space="0" w:color="auto"/>
        <w:bottom w:val="none" w:sz="0" w:space="0" w:color="auto"/>
        <w:right w:val="none" w:sz="0" w:space="0" w:color="auto"/>
      </w:divBdr>
    </w:div>
    <w:div w:id="1382483423">
      <w:bodyDiv w:val="1"/>
      <w:marLeft w:val="0"/>
      <w:marRight w:val="0"/>
      <w:marTop w:val="0"/>
      <w:marBottom w:val="0"/>
      <w:divBdr>
        <w:top w:val="none" w:sz="0" w:space="0" w:color="auto"/>
        <w:left w:val="none" w:sz="0" w:space="0" w:color="auto"/>
        <w:bottom w:val="none" w:sz="0" w:space="0" w:color="auto"/>
        <w:right w:val="none" w:sz="0" w:space="0" w:color="auto"/>
      </w:divBdr>
    </w:div>
    <w:div w:id="1486122612">
      <w:bodyDiv w:val="1"/>
      <w:marLeft w:val="0"/>
      <w:marRight w:val="0"/>
      <w:marTop w:val="0"/>
      <w:marBottom w:val="0"/>
      <w:divBdr>
        <w:top w:val="none" w:sz="0" w:space="0" w:color="auto"/>
        <w:left w:val="none" w:sz="0" w:space="0" w:color="auto"/>
        <w:bottom w:val="none" w:sz="0" w:space="0" w:color="auto"/>
        <w:right w:val="none" w:sz="0" w:space="0" w:color="auto"/>
      </w:divBdr>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586037672">
      <w:bodyDiv w:val="1"/>
      <w:marLeft w:val="0"/>
      <w:marRight w:val="0"/>
      <w:marTop w:val="0"/>
      <w:marBottom w:val="0"/>
      <w:divBdr>
        <w:top w:val="none" w:sz="0" w:space="0" w:color="auto"/>
        <w:left w:val="none" w:sz="0" w:space="0" w:color="auto"/>
        <w:bottom w:val="none" w:sz="0" w:space="0" w:color="auto"/>
        <w:right w:val="none" w:sz="0" w:space="0" w:color="auto"/>
      </w:divBdr>
    </w:div>
    <w:div w:id="1633436904">
      <w:bodyDiv w:val="1"/>
      <w:marLeft w:val="0"/>
      <w:marRight w:val="0"/>
      <w:marTop w:val="0"/>
      <w:marBottom w:val="0"/>
      <w:divBdr>
        <w:top w:val="none" w:sz="0" w:space="0" w:color="auto"/>
        <w:left w:val="none" w:sz="0" w:space="0" w:color="auto"/>
        <w:bottom w:val="none" w:sz="0" w:space="0" w:color="auto"/>
        <w:right w:val="none" w:sz="0" w:space="0" w:color="auto"/>
      </w:divBdr>
    </w:div>
    <w:div w:id="1670138114">
      <w:bodyDiv w:val="1"/>
      <w:marLeft w:val="0"/>
      <w:marRight w:val="0"/>
      <w:marTop w:val="0"/>
      <w:marBottom w:val="0"/>
      <w:divBdr>
        <w:top w:val="none" w:sz="0" w:space="0" w:color="auto"/>
        <w:left w:val="none" w:sz="0" w:space="0" w:color="auto"/>
        <w:bottom w:val="none" w:sz="0" w:space="0" w:color="auto"/>
        <w:right w:val="none" w:sz="0" w:space="0" w:color="auto"/>
      </w:divBdr>
    </w:div>
    <w:div w:id="1719208539">
      <w:bodyDiv w:val="1"/>
      <w:marLeft w:val="0"/>
      <w:marRight w:val="0"/>
      <w:marTop w:val="0"/>
      <w:marBottom w:val="0"/>
      <w:divBdr>
        <w:top w:val="none" w:sz="0" w:space="0" w:color="auto"/>
        <w:left w:val="none" w:sz="0" w:space="0" w:color="auto"/>
        <w:bottom w:val="none" w:sz="0" w:space="0" w:color="auto"/>
        <w:right w:val="none" w:sz="0" w:space="0" w:color="auto"/>
      </w:divBdr>
    </w:div>
    <w:div w:id="1740517651">
      <w:bodyDiv w:val="1"/>
      <w:marLeft w:val="0"/>
      <w:marRight w:val="0"/>
      <w:marTop w:val="0"/>
      <w:marBottom w:val="0"/>
      <w:divBdr>
        <w:top w:val="none" w:sz="0" w:space="0" w:color="auto"/>
        <w:left w:val="none" w:sz="0" w:space="0" w:color="auto"/>
        <w:bottom w:val="none" w:sz="0" w:space="0" w:color="auto"/>
        <w:right w:val="none" w:sz="0" w:space="0" w:color="auto"/>
      </w:divBdr>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859588076">
      <w:bodyDiv w:val="1"/>
      <w:marLeft w:val="0"/>
      <w:marRight w:val="0"/>
      <w:marTop w:val="0"/>
      <w:marBottom w:val="0"/>
      <w:divBdr>
        <w:top w:val="none" w:sz="0" w:space="0" w:color="auto"/>
        <w:left w:val="none" w:sz="0" w:space="0" w:color="auto"/>
        <w:bottom w:val="none" w:sz="0" w:space="0" w:color="auto"/>
        <w:right w:val="none" w:sz="0" w:space="0" w:color="auto"/>
      </w:divBdr>
    </w:div>
    <w:div w:id="1892614214">
      <w:bodyDiv w:val="1"/>
      <w:marLeft w:val="0"/>
      <w:marRight w:val="0"/>
      <w:marTop w:val="0"/>
      <w:marBottom w:val="0"/>
      <w:divBdr>
        <w:top w:val="none" w:sz="0" w:space="0" w:color="auto"/>
        <w:left w:val="none" w:sz="0" w:space="0" w:color="auto"/>
        <w:bottom w:val="none" w:sz="0" w:space="0" w:color="auto"/>
        <w:right w:val="none" w:sz="0" w:space="0" w:color="auto"/>
      </w:divBdr>
    </w:div>
    <w:div w:id="20150609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hyperlink" Target="mailto:nirb@most.gov.il"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file:///C:\Users\shlomot\AppData\Local\Microsoft\Windows\Temporary%20Internet%20Files\Content.Outlook\INV5KJ24\&#1514;&#1512;&#1489;&#1493;&#1514;%20&#1489;&#1508;&#1512;&#1497;&#1508;&#1512;&#1497;&#1492;%20-%20&#1504;&#1493;&#1505;&#1495;%20&#1505;&#1493;&#1508;&#1497;%20&#1500;&#1508;&#1512;&#1505;&#1493;&#1501;%20&#1489;&#1488;&#1514;&#1512;%20-12%209%2011.docx" TargetMode="Externa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yperlink" Target="http://www.justice.gov.il/Units/RasutHataagidim/Pages/default.aspx" TargetMode="External"/><Relationship Id="rId25"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mailto:nirb@most.gov.il"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hyperlink" Target="http://www.gov.il/" TargetMode="External"/><Relationship Id="rId5" Type="http://schemas.openxmlformats.org/officeDocument/2006/relationships/numbering" Target="numbering.xml"/><Relationship Id="rId15" Type="http://schemas.openxmlformats.org/officeDocument/2006/relationships/hyperlink" Target="http://www.mcs.gov.il" TargetMode="External"/><Relationship Id="rId23" Type="http://schemas.openxmlformats.org/officeDocument/2006/relationships/hyperlink" Target="mailto:CCC@MOF.GOV.IL" TargetMode="External"/><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hbprasisrael@most.gov.il/" TargetMode="External"/><Relationship Id="rId22" Type="http://schemas.openxmlformats.org/officeDocument/2006/relationships/hyperlink" Target="https://mof.gov.il/takam/Pages/horaot.aspx?k=7.7.1.1" TargetMode="External"/><Relationship Id="rId27"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4D1EC7637A941DB85572F7F831C1629"/>
        <w:category>
          <w:name w:val="כללי"/>
          <w:gallery w:val="placeholder"/>
        </w:category>
        <w:types>
          <w:type w:val="bbPlcHdr"/>
        </w:types>
        <w:behaviors>
          <w:behavior w:val="content"/>
        </w:behaviors>
        <w:guid w:val="{5AE6C56C-3C64-4F4C-AF0A-A5E2D913C0A0}"/>
      </w:docPartPr>
      <w:docPartBody>
        <w:p w:rsidR="00AF461F" w:rsidRDefault="00AF461F" w:rsidP="00AF461F">
          <w:pPr>
            <w:pStyle w:val="84D1EC7637A941DB85572F7F831C1629"/>
          </w:pPr>
          <w:r w:rsidRPr="00970FA4">
            <w:rPr>
              <w:rStyle w:val="a3"/>
              <w:rtl/>
            </w:rPr>
            <w:t>לחץ כאן להזנת טקסט</w:t>
          </w:r>
          <w:r w:rsidRPr="00970FA4">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20500000000000000"/>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AF461F"/>
    <w:rsid w:val="0010382A"/>
    <w:rsid w:val="002610FF"/>
    <w:rsid w:val="004505CA"/>
    <w:rsid w:val="006678CA"/>
    <w:rsid w:val="00877E55"/>
    <w:rsid w:val="008B4C31"/>
    <w:rsid w:val="008D19CC"/>
    <w:rsid w:val="009C0232"/>
    <w:rsid w:val="00AF461F"/>
    <w:rsid w:val="00B102CB"/>
    <w:rsid w:val="00C13306"/>
    <w:rsid w:val="00C65BFB"/>
    <w:rsid w:val="00DF0EB6"/>
    <w:rsid w:val="00ED73B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6678CA"/>
  </w:style>
  <w:style w:type="paragraph" w:customStyle="1" w:styleId="84D1EC7637A941DB85572F7F831C1629">
    <w:name w:val="84D1EC7637A941DB85572F7F831C1629"/>
    <w:rsid w:val="00AF461F"/>
    <w:pPr>
      <w:bidi/>
    </w:pPr>
  </w:style>
  <w:style w:type="paragraph" w:customStyle="1" w:styleId="64DB40B5570343FC85AD1DB54535B4E0">
    <w:name w:val="64DB40B5570343FC85AD1DB54535B4E0"/>
    <w:rsid w:val="008B4C31"/>
    <w:pPr>
      <w:bidi/>
    </w:pPr>
  </w:style>
  <w:style w:type="paragraph" w:customStyle="1" w:styleId="33E1F249D18048EB8481D9B33CE17746">
    <w:name w:val="33E1F249D18048EB8481D9B33CE17746"/>
    <w:rsid w:val="008B4C31"/>
    <w:pPr>
      <w:bidi/>
    </w:pPr>
  </w:style>
  <w:style w:type="paragraph" w:customStyle="1" w:styleId="B40B93EBDAF942EF985FD4CFE521E33E">
    <w:name w:val="B40B93EBDAF942EF985FD4CFE521E33E"/>
    <w:rsid w:val="008D19CC"/>
    <w:pPr>
      <w:bidi/>
    </w:pPr>
  </w:style>
  <w:style w:type="paragraph" w:customStyle="1" w:styleId="00C88A311E234614A5B8E22D2E60518C">
    <w:name w:val="00C88A311E234614A5B8E22D2E60518C"/>
    <w:rsid w:val="008D19CC"/>
    <w:pPr>
      <w:bidi/>
    </w:pPr>
  </w:style>
  <w:style w:type="paragraph" w:customStyle="1" w:styleId="477077374C0345769A0503B7BFEAD9A8">
    <w:name w:val="477077374C0345769A0503B7BFEAD9A8"/>
    <w:rsid w:val="008D19CC"/>
    <w:pPr>
      <w:bidi/>
    </w:pPr>
  </w:style>
  <w:style w:type="paragraph" w:customStyle="1" w:styleId="B2B525208ED1470A8D2584C834111322">
    <w:name w:val="B2B525208ED1470A8D2584C834111322"/>
    <w:rsid w:val="006678CA"/>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17836A3-3CDF-4671-BB2F-546BBB5AA425}">
  <ds:schemaRefs>
    <ds:schemaRef ds:uri="http://schemas.openxmlformats.org/officeDocument/2006/bibliography"/>
  </ds:schemaRefs>
</ds:datastoreItem>
</file>

<file path=customXml/itemProps2.xml><?xml version="1.0" encoding="utf-8"?>
<ds:datastoreItem xmlns:ds="http://schemas.openxmlformats.org/officeDocument/2006/customXml" ds:itemID="{0FC35835-FF33-4853-ACBA-0ABFADF18F46}">
  <ds:schemaRefs>
    <ds:schemaRef ds:uri="http://schemas.openxmlformats.org/officeDocument/2006/bibliography"/>
  </ds:schemaRefs>
</ds:datastoreItem>
</file>

<file path=customXml/itemProps3.xml><?xml version="1.0" encoding="utf-8"?>
<ds:datastoreItem xmlns:ds="http://schemas.openxmlformats.org/officeDocument/2006/customXml" ds:itemID="{85B44CB4-4D99-46B8-9982-19FC9DFC9DE0}">
  <ds:schemaRefs>
    <ds:schemaRef ds:uri="http://schemas.openxmlformats.org/officeDocument/2006/bibliography"/>
  </ds:schemaRefs>
</ds:datastoreItem>
</file>

<file path=customXml/itemProps4.xml><?xml version="1.0" encoding="utf-8"?>
<ds:datastoreItem xmlns:ds="http://schemas.openxmlformats.org/officeDocument/2006/customXml" ds:itemID="{3F1FCE69-30A3-4D46-B2D5-AB35B75AD8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51</Pages>
  <Words>51505</Words>
  <Characters>257530</Characters>
  <Application>Microsoft Office Word</Application>
  <DocSecurity>0</DocSecurity>
  <Lines>2146</Lines>
  <Paragraphs>616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Halevi Dweck inc.</Company>
  <LinksUpToDate>false</LinksUpToDate>
  <CharactersWithSpaces>308419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Shlomi Turgeman</dc:creator>
  <cp:lastModifiedBy>Nir Bronshtein</cp:lastModifiedBy>
  <cp:revision>5</cp:revision>
  <cp:lastPrinted>2019-12-31T06:48:00Z</cp:lastPrinted>
  <dcterms:created xsi:type="dcterms:W3CDTF">2020-05-31T05:39:00Z</dcterms:created>
  <dcterms:modified xsi:type="dcterms:W3CDTF">2020-05-31T17:34:00Z</dcterms:modified>
</cp:coreProperties>
</file>